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oiado3jxi40z" w:id="0"/>
      <w:bookmarkEnd w:id="0"/>
      <w:r w:rsidDel="00000000" w:rsidR="00000000" w:rsidRPr="00000000">
        <w:rPr>
          <w:rtl w:val="0"/>
        </w:rPr>
        <w:t xml:space="preserve">Elementor CGP Widgets</w:t>
      </w:r>
    </w:p>
    <w:p w:rsidR="00000000" w:rsidDel="00000000" w:rsidP="00000000" w:rsidRDefault="00000000" w:rsidRPr="00000000" w14:paraId="00000002">
      <w:pPr>
        <w:pageBreakBefore w:val="0"/>
        <w:rPr/>
      </w:pPr>
      <w:r w:rsidDel="00000000" w:rsidR="00000000" w:rsidRPr="00000000">
        <w:rPr>
          <w:rtl w:val="0"/>
        </w:rPr>
        <w:t xml:space="preserve">Last updated: May 31, 2021 </w:t>
      </w:r>
    </w:p>
    <w:p w:rsidR="00000000" w:rsidDel="00000000" w:rsidP="00000000" w:rsidRDefault="00000000" w:rsidRPr="00000000" w14:paraId="00000003">
      <w:pPr>
        <w:pageBreakBefore w:val="0"/>
        <w:rPr/>
      </w:pPr>
      <w:r w:rsidDel="00000000" w:rsidR="00000000" w:rsidRPr="00000000">
        <w:rPr>
          <w:rtl w:val="0"/>
        </w:rPr>
        <w:t xml:space="preserve">Custom WordPress plugin that houses custom Elementor Widgets. The main purpose of these widgets is to provide accessibility.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plugin currently makes the following widgets available via the Elementor page builder. The easiest way to find the widgets is to type “CGP” in the search Elementor widget search bar: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4508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xqtzgd5hf62z" w:id="1"/>
      <w:bookmarkEnd w:id="1"/>
      <w:r w:rsidDel="00000000" w:rsidR="00000000" w:rsidRPr="00000000">
        <w:rPr>
          <w:rtl w:val="0"/>
        </w:rPr>
        <w:t xml:space="preserve">1 - CGP Toggle</w:t>
      </w:r>
    </w:p>
    <w:p w:rsidR="00000000" w:rsidDel="00000000" w:rsidP="00000000" w:rsidRDefault="00000000" w:rsidRPr="00000000" w14:paraId="0000000B">
      <w:pPr>
        <w:pageBreakBefore w:val="0"/>
        <w:rPr/>
      </w:pPr>
      <w:r w:rsidDel="00000000" w:rsidR="00000000" w:rsidRPr="00000000">
        <w:rPr>
          <w:rtl w:val="0"/>
        </w:rPr>
        <w:t xml:space="preserve">Almost identical to the native Elementor “Toggle” widget.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5943600" cy="2921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5joy6z84umuq"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7ks90asve2sg" w:id="3"/>
      <w:bookmarkEnd w:id="3"/>
      <w:r w:rsidDel="00000000" w:rsidR="00000000" w:rsidRPr="00000000">
        <w:rPr>
          <w:rtl w:val="0"/>
        </w:rPr>
        <w:t xml:space="preserve">2 - CGP Tabs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is based on the native Elementor “Tabs” widget. However, it has only been tested to display CGP API shortcodes.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943600" cy="3187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