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5662">
      <w:pPr>
        <w:jc w:val="center"/>
        <w:rPr>
          <w:rFonts w:hint="eastAsia"/>
          <w:b/>
          <w:bCs/>
          <w:sz w:val="40"/>
          <w:szCs w:val="44"/>
        </w:rPr>
      </w:pPr>
      <w:bookmarkStart w:id="0" w:name="_top"/>
      <w:bookmarkEnd w:id="0"/>
      <w:r>
        <w:rPr>
          <w:rFonts w:hint="eastAsia"/>
          <w:b/>
          <w:bCs/>
          <w:sz w:val="40"/>
          <w:szCs w:val="44"/>
        </w:rPr>
        <w:t>Qt项目软件文档</w:t>
      </w:r>
    </w:p>
    <w:p w14:paraId="7682A74B">
      <w:pPr>
        <w:jc w:val="lef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项目名称：</w:t>
      </w:r>
      <w:r>
        <w:rPr>
          <w:rFonts w:ascii="MingLiU_HKSCS-ExtB" w:hAnsi="MingLiU_HKSCS-ExtB" w:eastAsia="MingLiU_HKSCS-ExtB"/>
          <w:b/>
          <w:bCs/>
          <w:sz w:val="24"/>
          <w:szCs w:val="28"/>
        </w:rPr>
        <w:t>Brotato</w:t>
      </w:r>
      <w:r>
        <w:rPr>
          <w:b/>
          <w:bCs/>
          <w:sz w:val="24"/>
          <w:szCs w:val="28"/>
        </w:rPr>
        <w:t>（仿土豆兄弟生存射击游戏）</w:t>
      </w:r>
    </w:p>
    <w:p w14:paraId="0D58E335">
      <w:pPr>
        <w:jc w:val="lef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最后更新日期：2025年7月</w:t>
      </w:r>
      <w:r>
        <w:rPr>
          <w:rFonts w:hint="default"/>
          <w:b/>
          <w:bCs/>
          <w:sz w:val="24"/>
          <w:szCs w:val="28"/>
          <w:lang w:val="en-US"/>
        </w:rPr>
        <w:t>9</w:t>
      </w:r>
      <w:r>
        <w:rPr>
          <w:rFonts w:hint="eastAsia"/>
          <w:b/>
          <w:bCs/>
          <w:sz w:val="24"/>
          <w:szCs w:val="28"/>
        </w:rPr>
        <w:t>日</w:t>
      </w:r>
    </w:p>
    <w:p w14:paraId="26111E94">
      <w:pPr>
        <w:rPr>
          <w:rFonts w:hint="eastAsia"/>
          <w:b/>
          <w:bCs/>
          <w:sz w:val="24"/>
          <w:szCs w:val="28"/>
        </w:rPr>
      </w:pPr>
    </w:p>
    <w:p w14:paraId="79CEE1B0">
      <w:pPr>
        <w:pStyle w:val="41"/>
        <w:rPr>
          <w:rFonts w:hint="eastAsia"/>
        </w:rPr>
      </w:pPr>
      <w:r>
        <w:rPr>
          <w:rFonts w:hint="eastAsia"/>
        </w:rPr>
        <w:t>目录</w:t>
      </w:r>
    </w:p>
    <w:p w14:paraId="10B5198C">
      <w:pPr>
        <w:pStyle w:val="45"/>
        <w:rPr>
          <w:rFonts w:hint="eastAsia"/>
        </w:rPr>
      </w:pPr>
      <w:r>
        <w:fldChar w:fldCharType="begin"/>
      </w:r>
      <w:r>
        <w:instrText xml:space="preserve"> HYPERLINK \l "项目概述" </w:instrText>
      </w:r>
      <w:r>
        <w:fldChar w:fldCharType="separate"/>
      </w:r>
      <w:r>
        <w:rPr>
          <w:rStyle w:val="20"/>
          <w:rFonts w:hint="eastAsia"/>
        </w:rPr>
        <w:t>项目概述</w:t>
      </w:r>
      <w:r>
        <w:rPr>
          <w:rStyle w:val="20"/>
          <w:rFonts w:hint="eastAsia"/>
        </w:rPr>
        <w:fldChar w:fldCharType="end"/>
      </w:r>
    </w:p>
    <w:p w14:paraId="0EA1C609">
      <w:pPr>
        <w:pStyle w:val="45"/>
        <w:rPr>
          <w:rFonts w:hint="eastAsia"/>
        </w:rPr>
      </w:pPr>
      <w:r>
        <w:fldChar w:fldCharType="begin"/>
      </w:r>
      <w:r>
        <w:instrText xml:space="preserve"> HYPERLINK \l "开发环境" </w:instrText>
      </w:r>
      <w:r>
        <w:fldChar w:fldCharType="separate"/>
      </w:r>
      <w:r>
        <w:rPr>
          <w:rStyle w:val="20"/>
          <w:rFonts w:hint="eastAsia"/>
        </w:rPr>
        <w:t>开发环境与依赖</w:t>
      </w:r>
      <w:r>
        <w:rPr>
          <w:rStyle w:val="20"/>
          <w:rFonts w:hint="eastAsia"/>
        </w:rPr>
        <w:fldChar w:fldCharType="end"/>
      </w:r>
    </w:p>
    <w:p w14:paraId="6F370741">
      <w:pPr>
        <w:pStyle w:val="45"/>
        <w:rPr>
          <w:rFonts w:hint="eastAsia"/>
        </w:rPr>
      </w:pPr>
      <w:r>
        <w:fldChar w:fldCharType="begin"/>
      </w:r>
      <w:r>
        <w:instrText xml:space="preserve"> HYPERLINK \l "游戏核心" </w:instrText>
      </w:r>
      <w:r>
        <w:fldChar w:fldCharType="separate"/>
      </w:r>
      <w:r>
        <w:rPr>
          <w:rStyle w:val="20"/>
        </w:rPr>
        <w:t>游戏核心设计</w:t>
      </w:r>
      <w:r>
        <w:rPr>
          <w:rStyle w:val="20"/>
        </w:rPr>
        <w:fldChar w:fldCharType="end"/>
      </w:r>
    </w:p>
    <w:p w14:paraId="2D1E4D76">
      <w:pPr>
        <w:pStyle w:val="45"/>
        <w:rPr>
          <w:rFonts w:hint="eastAsia"/>
        </w:rPr>
      </w:pPr>
      <w:r>
        <w:fldChar w:fldCharType="begin"/>
      </w:r>
      <w:r>
        <w:instrText xml:space="preserve"> HYPERLINK \l "用户手册" </w:instrText>
      </w:r>
      <w:r>
        <w:fldChar w:fldCharType="separate"/>
      </w:r>
      <w:r>
        <w:rPr>
          <w:rStyle w:val="20"/>
          <w:rFonts w:hint="eastAsia"/>
        </w:rPr>
        <w:t>用户手册</w:t>
      </w:r>
      <w:r>
        <w:rPr>
          <w:rStyle w:val="20"/>
          <w:rFonts w:hint="eastAsia"/>
        </w:rPr>
        <w:fldChar w:fldCharType="end"/>
      </w:r>
    </w:p>
    <w:p w14:paraId="7E8E83A7">
      <w:pPr>
        <w:pStyle w:val="45"/>
        <w:rPr>
          <w:rFonts w:hint="eastAsia"/>
        </w:rPr>
      </w:pPr>
      <w:r>
        <w:fldChar w:fldCharType="begin"/>
      </w:r>
      <w:r>
        <w:instrText xml:space="preserve"> HYPERLINK \l "附录" </w:instrText>
      </w:r>
      <w:r>
        <w:fldChar w:fldCharType="separate"/>
      </w:r>
      <w:r>
        <w:rPr>
          <w:rStyle w:val="20"/>
          <w:rFonts w:hint="eastAsia"/>
        </w:rPr>
        <w:t>附录</w:t>
      </w:r>
      <w:r>
        <w:rPr>
          <w:rStyle w:val="20"/>
          <w:rFonts w:hint="eastAsia"/>
        </w:rPr>
        <w:fldChar w:fldCharType="end"/>
      </w:r>
    </w:p>
    <w:p w14:paraId="3C5D8B10">
      <w:pPr>
        <w:rPr>
          <w:rFonts w:hint="eastAsia"/>
        </w:rPr>
      </w:pPr>
    </w:p>
    <w:p w14:paraId="6BACC624">
      <w:pPr>
        <w:rPr>
          <w:rFonts w:hint="eastAsia"/>
        </w:rPr>
      </w:pPr>
    </w:p>
    <w:p w14:paraId="5E3A5168">
      <w:pPr>
        <w:rPr>
          <w:rFonts w:hint="eastAsia"/>
        </w:rPr>
      </w:pPr>
    </w:p>
    <w:p w14:paraId="7E51E635">
      <w:pPr>
        <w:pStyle w:val="41"/>
        <w:rPr>
          <w:rFonts w:hint="eastAsia"/>
        </w:rPr>
      </w:pPr>
      <w:r>
        <w:t xml:space="preserve">1. </w:t>
      </w:r>
      <w:bookmarkStart w:id="1" w:name="项目概述"/>
      <w:r>
        <w:t>项目概述</w:t>
      </w:r>
      <w:bookmarkEnd w:id="1"/>
    </w:p>
    <w:p w14:paraId="26F980E2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项目背景</w:t>
      </w:r>
    </w:p>
    <w:p w14:paraId="4CD21ADE">
      <w:pPr>
        <w:ind w:firstLine="420" w:firstLineChars="200"/>
        <w:rPr>
          <w:rFonts w:hint="eastAsia"/>
        </w:rPr>
      </w:pPr>
      <w:r>
        <w:rPr>
          <w:rFonts w:hint="eastAsia"/>
          <w:b/>
          <w:bCs/>
        </w:rPr>
        <w:t>介绍：</w:t>
      </w:r>
      <w:r>
        <w:t>本项目是一款基于Qt 6.</w:t>
      </w:r>
      <w:r>
        <w:rPr>
          <w:rFonts w:hint="eastAsia"/>
        </w:rPr>
        <w:t>9</w:t>
      </w:r>
      <w:r>
        <w:t>的</w:t>
      </w:r>
      <w:r>
        <w:rPr>
          <w:rFonts w:hint="eastAsia"/>
        </w:rPr>
        <w:t>仿制</w:t>
      </w:r>
      <w:r>
        <w:t xml:space="preserve">《土豆兄弟》游戏，《土豆兄弟》是Blobfish制作发行的一款休闲动作游戏， </w:t>
      </w:r>
    </w:p>
    <w:p w14:paraId="335D9C67">
      <w:pPr>
        <w:ind w:firstLine="420" w:firstLineChars="200"/>
        <w:rPr>
          <w:rFonts w:hint="eastAsia"/>
        </w:rPr>
      </w:pPr>
      <w:r>
        <w:rPr>
          <w:rFonts w:hint="eastAsia"/>
          <w:b/>
          <w:bCs/>
        </w:rPr>
        <w:t>目标：</w:t>
      </w:r>
      <w:r>
        <w:rPr>
          <w:rFonts w:hint="eastAsia"/>
        </w:rPr>
        <w:t>简单</w:t>
      </w:r>
      <w:r>
        <w:t>复现《土豆兄弟》的核心玩法</w:t>
      </w:r>
      <w:r>
        <w:rPr>
          <w:rFonts w:hint="eastAsia"/>
        </w:rPr>
        <w:t>，</w:t>
      </w:r>
      <w:r>
        <w:t>玩家扮演土豆英雄，在20-90秒的敌潮中生存，通过武器组合、</w:t>
      </w:r>
      <w:r>
        <w:rPr>
          <w:rFonts w:hint="eastAsia"/>
        </w:rPr>
        <w:t>属性</w:t>
      </w:r>
      <w:r>
        <w:t>升级和商店购买强化角色，最终击败BOSS或存活至救援到达。</w:t>
      </w:r>
    </w:p>
    <w:p w14:paraId="2945E885">
      <w:pPr>
        <w:ind w:firstLine="420" w:firstLineChars="200"/>
        <w:rPr>
          <w:rFonts w:hint="eastAsia"/>
        </w:rPr>
      </w:pPr>
      <w:r>
        <w:rPr>
          <w:rFonts w:hint="eastAsia"/>
          <w:b/>
          <w:bCs/>
        </w:rPr>
        <w:t>游戏类型：</w:t>
      </w:r>
      <w:r>
        <w:t>2D俯视角生存射击</w:t>
      </w:r>
    </w:p>
    <w:p w14:paraId="79F60CA1">
      <w:pPr>
        <w:ind w:firstLine="420" w:firstLineChars="200"/>
        <w:rPr>
          <w:rFonts w:hint="eastAsia"/>
          <w:b/>
          <w:bCs/>
        </w:rPr>
      </w:pPr>
      <w:r>
        <w:rPr>
          <w:b/>
          <w:bCs/>
        </w:rPr>
        <w:t>核心循环：</w:t>
      </w:r>
      <w:r>
        <w:rPr>
          <w:rFonts w:hint="eastAsia"/>
        </w:rPr>
        <w:t>xx秒（波数不同秒数有差异）生存 → 商店购买 → 技能升级 → 重复</w:t>
      </w:r>
    </w:p>
    <w:p w14:paraId="6F4F8647">
      <w:pPr>
        <w:rPr>
          <w:rFonts w:hint="eastAsia"/>
        </w:rPr>
      </w:pPr>
    </w:p>
    <w:p w14:paraId="58DF537E">
      <w:pPr>
        <w:rPr>
          <w:rFonts w:hint="eastAsia"/>
        </w:rPr>
      </w:pPr>
    </w:p>
    <w:p w14:paraId="0A92F2CD">
      <w:pPr>
        <w:rPr>
          <w:rFonts w:hint="eastAsia"/>
        </w:rPr>
      </w:pPr>
    </w:p>
    <w:p w14:paraId="427956C6">
      <w:pPr>
        <w:rPr>
          <w:rFonts w:hint="eastAsia"/>
        </w:rPr>
      </w:pPr>
    </w:p>
    <w:p w14:paraId="4402BB87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功能范围</w:t>
      </w:r>
    </w:p>
    <w:tbl>
      <w:tblPr>
        <w:tblStyle w:val="16"/>
        <w:tblW w:w="8513" w:type="dxa"/>
        <w:tblCellSpacing w:w="15" w:type="dxa"/>
        <w:tblInd w:w="0" w:type="dxa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4" w:space="0"/>
          <w:insideV w:val="single" w:color="auto" w:sz="4" w:space="0"/>
        </w:tblBorders>
        <w:shd w:val="clear" w:color="auto" w:fill="FDFDFE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5"/>
        <w:gridCol w:w="6858"/>
      </w:tblGrid>
      <w:tr w14:paraId="7FC18024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shd w:val="clear" w:color="auto" w:fill="FDFDFE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tblHeader/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37E0FC77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模块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D423394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核心功能</w:t>
            </w:r>
          </w:p>
        </w:tc>
      </w:tr>
      <w:tr w14:paraId="5D99855D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shd w:val="clear" w:color="auto" w:fill="FDFDFE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3D5DDAF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游戏逻辑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54A51EC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敌人生成、子弹碰撞检测、波次管理、</w:t>
            </w:r>
            <w:r>
              <w:rPr>
                <w:rFonts w:hint="eastAsia"/>
                <w:b/>
                <w:bCs/>
              </w:rPr>
              <w:t>升级选择系统</w:t>
            </w:r>
            <w:r>
              <w:rPr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 xml:space="preserve">商店购买系统 </w:t>
            </w:r>
            <w:r>
              <w:rPr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暂停逻辑</w:t>
            </w:r>
          </w:p>
        </w:tc>
      </w:tr>
      <w:tr w14:paraId="401ADEF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shd w:val="clear" w:color="auto" w:fill="FDFDFE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59E23EA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UI系统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7ED4ADC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动态血条、</w:t>
            </w:r>
            <w:r>
              <w:rPr>
                <w:rFonts w:hint="eastAsia"/>
                <w:b/>
                <w:bCs/>
              </w:rPr>
              <w:t>属性</w:t>
            </w:r>
            <w:r>
              <w:rPr>
                <w:b/>
                <w:bCs/>
              </w:rPr>
              <w:t>面板、暂停菜单、死亡结算界面、</w:t>
            </w:r>
            <w:r>
              <w:rPr>
                <w:rFonts w:hint="eastAsia"/>
                <w:b/>
                <w:bCs/>
              </w:rPr>
              <w:t>商店界面</w:t>
            </w:r>
            <w:r>
              <w:rPr>
                <w:b/>
                <w:bCs/>
              </w:rPr>
              <w:t>、</w:t>
            </w:r>
            <w:r>
              <w:rPr>
                <w:rFonts w:hint="eastAsia"/>
                <w:b/>
                <w:bCs/>
              </w:rPr>
              <w:t>升级界面</w:t>
            </w:r>
          </w:p>
        </w:tc>
      </w:tr>
      <w:tr w14:paraId="44D6ED6B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shd w:val="clear" w:color="auto" w:fill="FDFDFE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1E799F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数据持久化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0D099CF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存档系统（保存最高波次、</w:t>
            </w:r>
            <w:r>
              <w:rPr>
                <w:rFonts w:hint="eastAsia"/>
                <w:b/>
                <w:bCs/>
              </w:rPr>
              <w:t>上次退出的数据</w:t>
            </w:r>
            <w:r>
              <w:rPr>
                <w:b/>
                <w:bCs/>
              </w:rPr>
              <w:t>）、配置文件（音效设置）</w:t>
            </w:r>
          </w:p>
        </w:tc>
      </w:tr>
    </w:tbl>
    <w:p w14:paraId="045F053B">
      <w:pPr>
        <w:rPr>
          <w:rFonts w:hint="eastAsia"/>
        </w:rPr>
      </w:pPr>
    </w:p>
    <w:p w14:paraId="4C58565D">
      <w:pPr>
        <w:pStyle w:val="41"/>
        <w:rPr>
          <w:rFonts w:hint="eastAsia"/>
        </w:rPr>
      </w:pPr>
      <w:bookmarkStart w:id="2" w:name="开发环境"/>
      <w:r>
        <w:rPr>
          <w:rFonts w:hint="eastAsia"/>
        </w:rPr>
        <w:t>2</w:t>
      </w:r>
      <w:r>
        <w:t>. 开发环境与依赖</w:t>
      </w:r>
    </w:p>
    <w:bookmarkEnd w:id="2"/>
    <w:p w14:paraId="73F614E2">
      <w:pPr>
        <w:pStyle w:val="42"/>
        <w:rPr>
          <w:rFonts w:hint="eastAsia" w:asciiTheme="minorEastAsia" w:hAnsiTheme="minorEastAsia" w:eastAsiaTheme="minorEastAsia"/>
          <w:b/>
          <w:sz w:val="28"/>
        </w:rPr>
      </w:pPr>
      <w:r>
        <w:rPr>
          <w:rFonts w:asciiTheme="minorEastAsia" w:hAnsiTheme="minorEastAsia" w:eastAsiaTheme="minorEastAsia"/>
          <w:b/>
          <w:sz w:val="28"/>
        </w:rPr>
        <w:t>2.1 技术栈</w:t>
      </w:r>
    </w:p>
    <w:tbl>
      <w:tblPr>
        <w:tblStyle w:val="16"/>
        <w:tblW w:w="0" w:type="auto"/>
        <w:tblCellSpacing w:w="15" w:type="dxa"/>
        <w:tblInd w:w="0" w:type="dxa"/>
        <w:tblBorders>
          <w:top w:val="thickThinSmallGap" w:color="auto" w:sz="24" w:space="0"/>
          <w:left w:val="thickThinSmallGap" w:color="auto" w:sz="24" w:space="0"/>
          <w:bottom w:val="thinThickSmallGap" w:color="auto" w:sz="24" w:space="0"/>
          <w:right w:val="thinThickSmallGap" w:color="auto" w:sz="2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3"/>
        <w:gridCol w:w="2050"/>
      </w:tblGrid>
      <w:tr w14:paraId="6096B57C">
        <w:tblPrEx>
          <w:tblBorders>
            <w:top w:val="thickThinSmallGap" w:color="auto" w:sz="24" w:space="0"/>
            <w:left w:val="thickThin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28C1FE8">
            <w:pPr>
              <w:pStyle w:val="42"/>
              <w:rPr>
                <w:rFonts w:hint="eastAsia"/>
              </w:rPr>
            </w:pPr>
            <w:r>
              <w:t>类别</w:t>
            </w:r>
          </w:p>
        </w:tc>
        <w:tc>
          <w:tcPr>
            <w:tcW w:w="0" w:type="auto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14B0E039">
            <w:pPr>
              <w:pStyle w:val="42"/>
              <w:rPr>
                <w:rFonts w:hint="eastAsia"/>
              </w:rPr>
            </w:pPr>
            <w:r>
              <w:t>详情</w:t>
            </w:r>
          </w:p>
        </w:tc>
      </w:tr>
      <w:tr w14:paraId="7B257993">
        <w:tblPrEx>
          <w:tblBorders>
            <w:top w:val="thickThinSmallGap" w:color="auto" w:sz="24" w:space="0"/>
            <w:left w:val="thickThin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10BD3A87">
            <w:pPr>
              <w:pStyle w:val="42"/>
              <w:rPr>
                <w:rFonts w:hint="eastAsia"/>
              </w:rPr>
            </w:pPr>
            <w:r>
              <w:t>Qt版本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67B16C6">
            <w:pPr>
              <w:pStyle w:val="42"/>
              <w:rPr>
                <w:rFonts w:hint="eastAsia"/>
              </w:rPr>
            </w:pPr>
            <w:r>
              <w:t>Qt 6.</w:t>
            </w:r>
            <w:r>
              <w:rPr>
                <w:rFonts w:hint="eastAsia"/>
              </w:rPr>
              <w:t>9.1</w:t>
            </w:r>
          </w:p>
        </w:tc>
      </w:tr>
      <w:tr w14:paraId="23B4DA9D">
        <w:tblPrEx>
          <w:tblBorders>
            <w:top w:val="thickThinSmallGap" w:color="auto" w:sz="24" w:space="0"/>
            <w:left w:val="thickThin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7B5FFD3">
            <w:pPr>
              <w:pStyle w:val="42"/>
              <w:rPr>
                <w:rFonts w:hint="eastAsia"/>
              </w:rPr>
            </w:pPr>
            <w:r>
              <w:t>语言</w:t>
            </w:r>
          </w:p>
        </w:tc>
        <w:tc>
          <w:tcPr>
            <w:tcW w:w="0" w:type="auto"/>
            <w:shd w:val="clear" w:color="auto" w:fill="FDFDFE"/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4C243292">
            <w:pPr>
              <w:pStyle w:val="42"/>
              <w:rPr>
                <w:rFonts w:hint="eastAsia"/>
              </w:rPr>
            </w:pPr>
            <w:r>
              <w:rPr>
                <w:rFonts w:hint="eastAsia"/>
              </w:rPr>
              <w:t>qml，js，cpp</w:t>
            </w:r>
          </w:p>
        </w:tc>
      </w:tr>
    </w:tbl>
    <w:p w14:paraId="6C338F20">
      <w:pPr>
        <w:pStyle w:val="42"/>
        <w:rPr>
          <w:rFonts w:hint="eastAsia"/>
        </w:rPr>
      </w:pPr>
    </w:p>
    <w:p w14:paraId="1106B384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开发工具</w:t>
      </w:r>
    </w:p>
    <w:p w14:paraId="49219037">
      <w:pPr>
        <w:ind w:left="720"/>
        <w:rPr>
          <w:rFonts w:hint="eastAsia"/>
        </w:rPr>
      </w:pPr>
      <w:r>
        <w:t>版本控制：Git + GitHub（</w:t>
      </w:r>
    </w:p>
    <w:p w14:paraId="3440A101">
      <w:pPr>
        <w:ind w:left="720"/>
        <w:rPr>
          <w:rFonts w:hint="eastAsia"/>
        </w:rPr>
      </w:pPr>
      <w:bookmarkStart w:id="3" w:name="仓库链接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"https://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@github.com/Canaohuizhishen/Brotato_Imitation.git"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https://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@github.com/Canaohuizhishen/Brotato_Imitation.git</w:t>
      </w:r>
      <w:r>
        <w:rPr>
          <w:rFonts w:hint="eastAsia"/>
        </w:rPr>
        <w:fldChar w:fldCharType="end"/>
      </w:r>
      <w:r>
        <w:rPr>
          <w:rFonts w:hint="eastAsia"/>
        </w:rPr>
        <w:t>）</w:t>
      </w:r>
    </w:p>
    <w:bookmarkEnd w:id="3"/>
    <w:p w14:paraId="27A66FD7">
      <w:pPr>
        <w:ind w:left="720"/>
        <w:rPr>
          <w:rFonts w:hint="eastAsia"/>
        </w:rPr>
      </w:pPr>
      <w:r>
        <w:rPr>
          <w:rFonts w:hint="eastAsia"/>
        </w:rPr>
        <w:t xml:space="preserve">IDE：Qt Creator </w:t>
      </w:r>
    </w:p>
    <w:p w14:paraId="371D4720">
      <w:pPr>
        <w:ind w:left="720"/>
        <w:rPr>
          <w:rFonts w:hint="eastAsia"/>
        </w:rPr>
      </w:pPr>
    </w:p>
    <w:p w14:paraId="793E5D0E">
      <w:pPr>
        <w:pStyle w:val="41"/>
        <w:rPr>
          <w:rFonts w:hint="eastAsia"/>
        </w:rPr>
      </w:pPr>
      <w:r>
        <w:rPr>
          <w:rFonts w:hint="eastAsia"/>
        </w:rPr>
        <w:t xml:space="preserve">3. </w:t>
      </w:r>
      <w:bookmarkStart w:id="4" w:name="游戏核心"/>
      <w:r>
        <w:t>游戏核心设计</w:t>
      </w:r>
      <w:bookmarkEnd w:id="4"/>
    </w:p>
    <w:p w14:paraId="6884D865">
      <w:pPr>
        <w:rPr>
          <w:rFonts w:hint="eastAsia"/>
          <w:b/>
          <w:bCs/>
          <w:sz w:val="28"/>
          <w:szCs w:val="28"/>
        </w:rPr>
      </w:pPr>
    </w:p>
    <w:p w14:paraId="4B6E93B3">
      <w:pPr>
        <w:rPr>
          <w:rFonts w:hint="eastAsia"/>
          <w:b/>
          <w:bCs/>
          <w:sz w:val="28"/>
          <w:szCs w:val="28"/>
        </w:rPr>
      </w:pPr>
    </w:p>
    <w:p w14:paraId="6C252147">
      <w:pPr>
        <w:rPr>
          <w:rFonts w:hint="eastAsia"/>
          <w:b/>
          <w:bCs/>
          <w:sz w:val="28"/>
          <w:szCs w:val="28"/>
        </w:rPr>
      </w:pPr>
    </w:p>
    <w:p w14:paraId="677A862B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 核心玩法流程图</w:t>
      </w:r>
    </w:p>
    <w:p w14:paraId="627A16AE">
      <w:pPr>
        <w:rPr>
          <w:rFonts w:hint="eastAsia"/>
          <w:b/>
          <w:bCs/>
          <w:sz w:val="28"/>
          <w:szCs w:val="28"/>
        </w:rPr>
      </w:pPr>
    </w:p>
    <w:p w14:paraId="00C5031B">
      <w:pPr>
        <w:rPr>
          <w:rFonts w:hint="eastAsia"/>
          <w:b/>
          <w:bCs/>
          <w:sz w:val="28"/>
          <w:szCs w:val="28"/>
        </w:rPr>
      </w:pPr>
      <w:r>
        <w:drawing>
          <wp:inline distT="0" distB="0" distL="0" distR="0">
            <wp:extent cx="5259070" cy="8863330"/>
            <wp:effectExtent l="0" t="0" r="0" b="0"/>
            <wp:docPr id="975742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4268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D9E2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掉落机制</w:t>
      </w:r>
    </w:p>
    <w:p w14:paraId="37F779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货币</w:t>
      </w:r>
      <w:r>
        <w:rPr>
          <w:sz w:val="28"/>
          <w:szCs w:val="28"/>
        </w:rPr>
        <w:t>：击杀敌人掉落，用于购买商店道具</w:t>
      </w:r>
    </w:p>
    <w:p w14:paraId="2C0F9772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经验值：拾取后提升角色等级，每级获得1</w:t>
      </w:r>
      <w:r>
        <w:rPr>
          <w:rFonts w:hint="eastAsia"/>
          <w:sz w:val="28"/>
          <w:szCs w:val="28"/>
        </w:rPr>
        <w:t>次升级属性选择</w:t>
      </w:r>
    </w:p>
    <w:p w14:paraId="6D31B8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道具箱：拾取后当该回合结束角色存活时自动打开获得一个随机道具</w:t>
      </w:r>
    </w:p>
    <w:p w14:paraId="2790EF29">
      <w:pPr>
        <w:rPr>
          <w:rFonts w:hint="eastAsia"/>
          <w:b/>
          <w:bCs/>
          <w:sz w:val="28"/>
          <w:szCs w:val="28"/>
        </w:rPr>
      </w:pPr>
    </w:p>
    <w:p w14:paraId="7E33CA3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3.3 武器机制</w:t>
      </w:r>
    </w:p>
    <w:p w14:paraId="23E277E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有六个武器栏，武器可合成可回收</w:t>
      </w:r>
    </w:p>
    <w:p w14:paraId="421EA891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同稀有度、同类型武器可合成更高一级（如2把“普通手枪”→1把“精良手枪”）。</w:t>
      </w:r>
      <w:r>
        <w:rPr>
          <w:rFonts w:hint="eastAsia"/>
          <w:sz w:val="28"/>
          <w:szCs w:val="28"/>
        </w:rPr>
        <w:t>可手动选择是否合成，若武器栏满则自动判断购买的武器是否能合成，若能，则购买下来自动合成，否则无法购买。</w:t>
      </w:r>
    </w:p>
    <w:p w14:paraId="2D359FBD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稀有度分级：普通（白）→稀有（蓝）→史诗（紫）→传说（</w:t>
      </w:r>
      <w:r>
        <w:rPr>
          <w:rFonts w:hint="eastAsia"/>
          <w:sz w:val="28"/>
          <w:szCs w:val="28"/>
        </w:rPr>
        <w:t>红</w:t>
      </w:r>
      <w:r>
        <w:rPr>
          <w:sz w:val="28"/>
          <w:szCs w:val="28"/>
        </w:rPr>
        <w:t>）。</w:t>
      </w:r>
    </w:p>
    <w:p w14:paraId="7D3DE0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目前只实现了冲锋枪和长矛两种武器</w:t>
      </w:r>
    </w:p>
    <w:p w14:paraId="49C9ADD0">
      <w:pPr>
        <w:rPr>
          <w:rFonts w:hint="eastAsia"/>
          <w:sz w:val="28"/>
          <w:szCs w:val="28"/>
        </w:rPr>
      </w:pPr>
    </w:p>
    <w:p w14:paraId="591DE2E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3.4 道具机制</w:t>
      </w:r>
    </w:p>
    <w:p w14:paraId="6A965F5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游戏里面我们添加了50多种道具，商店界面购买道具可以增加我们的角色属性，同样有</w:t>
      </w:r>
      <w:r>
        <w:rPr>
          <w:sz w:val="28"/>
          <w:szCs w:val="28"/>
        </w:rPr>
        <w:t>稀有度分级：普通（白）→稀有（蓝）→史诗（紫）→传说（</w:t>
      </w:r>
      <w:r>
        <w:rPr>
          <w:rFonts w:hint="eastAsia"/>
          <w:sz w:val="28"/>
          <w:szCs w:val="28"/>
        </w:rPr>
        <w:t>红</w:t>
      </w:r>
      <w:r>
        <w:rPr>
          <w:sz w:val="28"/>
          <w:szCs w:val="28"/>
        </w:rPr>
        <w:t>）。</w:t>
      </w:r>
    </w:p>
    <w:p w14:paraId="25D40830">
      <w:pPr>
        <w:rPr>
          <w:rFonts w:hint="eastAsia"/>
          <w:sz w:val="28"/>
          <w:szCs w:val="28"/>
        </w:rPr>
      </w:pPr>
    </w:p>
    <w:p w14:paraId="524AD7C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3.5 刷怪机制</w:t>
      </w:r>
    </w:p>
    <w:p w14:paraId="1C44CBE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3.5.1 </w:t>
      </w:r>
      <w:r>
        <w:rPr>
          <w:b/>
          <w:bCs/>
          <w:sz w:val="24"/>
          <w:szCs w:val="24"/>
        </w:rPr>
        <w:t>波次递增规则</w:t>
      </w:r>
    </w:p>
    <w:p w14:paraId="16502CC0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游戏共20波关卡，每波怪物数量、强度随波次提升：</w:t>
      </w:r>
    </w:p>
    <w:p w14:paraId="1CD17993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数量：波次越高，刷怪数量越多，后期需高频清怪避免堆积</w:t>
      </w:r>
    </w:p>
    <w:p w14:paraId="2B31BC3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强度：同类型怪物生命值随波次增加（如</w:t>
      </w:r>
      <w:r>
        <w:rPr>
          <w:rFonts w:hint="eastAsia"/>
          <w:sz w:val="24"/>
          <w:szCs w:val="24"/>
        </w:rPr>
        <w:t>外星婴儿</w:t>
      </w:r>
      <w:r>
        <w:rPr>
          <w:sz w:val="24"/>
          <w:szCs w:val="24"/>
        </w:rPr>
        <w:t>初始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生命，每波+2）</w:t>
      </w:r>
    </w:p>
    <w:p w14:paraId="2E0F67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3.5.2</w:t>
      </w:r>
      <w:r>
        <w:rPr>
          <w:b/>
          <w:bCs/>
          <w:sz w:val="24"/>
          <w:szCs w:val="24"/>
        </w:rPr>
        <w:t>精英怪与BOSS</w:t>
      </w:r>
    </w:p>
    <w:p w14:paraId="1FF201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目前只实现了难度0,没有精英怪</w:t>
      </w:r>
      <w:r>
        <w:rPr>
          <w:sz w:val="24"/>
          <w:szCs w:val="24"/>
        </w:rPr>
        <w:t>，第20波固定刷出BOSS</w:t>
      </w:r>
      <w:r>
        <w:rPr>
          <w:rFonts w:hint="eastAsia"/>
          <w:sz w:val="24"/>
          <w:szCs w:val="24"/>
        </w:rPr>
        <w:t>祈祷者</w:t>
      </w:r>
    </w:p>
    <w:p w14:paraId="223024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3.5.3 </w:t>
      </w:r>
      <w:r>
        <w:rPr>
          <w:b/>
          <w:bCs/>
          <w:sz w:val="24"/>
          <w:szCs w:val="24"/>
        </w:rPr>
        <w:t>刷新触发条件</w:t>
      </w:r>
    </w:p>
    <w:p w14:paraId="42D8DEB4">
      <w:pPr>
        <w:rPr>
          <w:sz w:val="24"/>
          <w:szCs w:val="24"/>
        </w:rPr>
      </w:pPr>
      <w:r>
        <w:rPr>
          <w:sz w:val="24"/>
          <w:szCs w:val="24"/>
        </w:rPr>
        <w:t>怪物刷新速度与玩家击杀效率无关，由系统固定时间间隔控制</w:t>
      </w:r>
    </w:p>
    <w:p w14:paraId="1A534BF9">
      <w:pPr>
        <w:rPr>
          <w:rFonts w:hint="eastAsia"/>
          <w:sz w:val="24"/>
          <w:szCs w:val="24"/>
        </w:rPr>
      </w:pPr>
    </w:p>
    <w:p w14:paraId="14E47E2E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rFonts w:hint="eastAsia"/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角色属性系统</w:t>
      </w:r>
    </w:p>
    <w:p w14:paraId="1CC9559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1548130" cy="2984500"/>
            <wp:effectExtent l="0" t="0" r="6350" b="2540"/>
            <wp:docPr id="4" name="图片 4" descr="15a4ffa2047700b6f85ccab617040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a4ffa2047700b6f85ccab6170404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1530350" cy="2982595"/>
            <wp:effectExtent l="0" t="0" r="8890" b="4445"/>
            <wp:docPr id="5" name="图片 5" descr="05efaeacd32e3254089f3c2108a882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efaeacd32e3254089f3c2108a882b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97F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3.7 波次管理</w:t>
      </w:r>
    </w:p>
    <w:p w14:paraId="2A4C99C6">
      <w:pPr>
        <w:ind w:firstLine="42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Monsters部件会自动根据MonstersData中各怪物数据的init</w:t>
      </w:r>
      <w:r>
        <w:rPr>
          <w:rFonts w:hint="default"/>
          <w:sz w:val="24"/>
          <w:szCs w:val="24"/>
          <w:lang w:val="en-US" w:eastAsia="zh-CN"/>
        </w:rPr>
        <w:t>count</w:t>
      </w:r>
      <w:r>
        <w:rPr>
          <w:rFonts w:hint="eastAsia"/>
          <w:sz w:val="24"/>
          <w:szCs w:val="24"/>
          <w:lang w:val="en-US" w:eastAsia="zh-CN"/>
        </w:rPr>
        <w:t>属性生成怪物，并且每种怪物生成的数量会逐渐递增，但是又有上限</w:t>
      </w:r>
    </w:p>
    <w:p w14:paraId="46A75F23">
      <w:pPr>
        <w:rPr>
          <w:rFonts w:hint="eastAsia"/>
          <w:b/>
          <w:bCs/>
          <w:sz w:val="28"/>
          <w:szCs w:val="28"/>
        </w:rPr>
      </w:pPr>
      <w:r>
        <w:rPr>
          <w:sz w:val="24"/>
          <w:szCs w:val="24"/>
        </w:rPr>
        <w:drawing>
          <wp:inline distT="0" distB="0" distL="114300" distR="114300">
            <wp:extent cx="5145405" cy="4653915"/>
            <wp:effectExtent l="0" t="0" r="5715" b="9525"/>
            <wp:docPr id="3" name="图片 3" descr="a8420bb252ce76fe483dfa5e427b89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8420bb252ce76fe483dfa5e427b899f"/>
                    <pic:cNvPicPr>
                      <a:picLocks noChangeAspect="1"/>
                    </pic:cNvPicPr>
                  </pic:nvPicPr>
                  <pic:blipFill>
                    <a:blip r:embed="rId7"/>
                    <a:srcRect r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899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3.8 商店系统</w:t>
      </w:r>
    </w:p>
    <w:p w14:paraId="77BCB7EC">
      <w:pPr>
        <w:rPr>
          <w:rFonts w:hint="eastAsia"/>
          <w:b/>
          <w:bCs/>
          <w:sz w:val="28"/>
          <w:szCs w:val="28"/>
        </w:rPr>
      </w:pPr>
      <w:r>
        <w:rPr>
          <w:rFonts w:hint="eastAsia"/>
        </w:rPr>
        <w:drawing>
          <wp:inline distT="0" distB="0" distL="114300" distR="114300">
            <wp:extent cx="6112510" cy="3472815"/>
            <wp:effectExtent l="0" t="0" r="13970" b="1905"/>
            <wp:docPr id="6" name="图片 6" descr="ed99fe9d84dbcff49c4725b8a9c8a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d99fe9d84dbcff49c4725b8a9c8a8b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CBAE">
      <w:pPr>
        <w:pStyle w:val="41"/>
        <w:rPr>
          <w:rFonts w:hint="eastAsia"/>
        </w:rPr>
      </w:pPr>
      <w:r>
        <w:rPr>
          <w:rFonts w:hint="eastAsia"/>
        </w:rPr>
        <w:t xml:space="preserve">4. </w:t>
      </w:r>
      <w:bookmarkStart w:id="5" w:name="用户手册"/>
      <w:r>
        <w:rPr>
          <w:rFonts w:hint="eastAsia"/>
        </w:rPr>
        <w:t>用户手册</w:t>
      </w:r>
      <w:bookmarkEnd w:id="5"/>
    </w:p>
    <w:p w14:paraId="06DA8ED5">
      <w:pPr>
        <w:pStyle w:val="45"/>
        <w:rPr>
          <w:rFonts w:hint="eastAsia"/>
        </w:rPr>
      </w:pPr>
      <w:r>
        <w:rPr>
          <w:rFonts w:hint="eastAsia"/>
        </w:rPr>
        <w:t>4</w:t>
      </w:r>
      <w:r>
        <w:t>.1 操作说明</w:t>
      </w:r>
    </w:p>
    <w:p w14:paraId="09A632D6">
      <w:pPr>
        <w:pStyle w:val="42"/>
        <w:numPr>
          <w:ilvl w:val="0"/>
          <w:numId w:val="1"/>
        </w:numPr>
        <w:rPr>
          <w:rFonts w:hint="eastAsia"/>
        </w:rPr>
      </w:pPr>
      <w:r>
        <w:rPr>
          <w:b/>
        </w:rPr>
        <w:t>移动</w:t>
      </w:r>
      <w:r>
        <w:t>：WASD / 方向键</w:t>
      </w:r>
    </w:p>
    <w:p w14:paraId="47F8EAB9">
      <w:pPr>
        <w:pStyle w:val="42"/>
        <w:numPr>
          <w:ilvl w:val="0"/>
          <w:numId w:val="1"/>
        </w:numPr>
        <w:rPr>
          <w:rFonts w:hint="eastAsia"/>
        </w:rPr>
      </w:pPr>
      <w:r>
        <w:rPr>
          <w:b/>
        </w:rPr>
        <w:t>射击</w:t>
      </w:r>
      <w:r>
        <w:t>：</w:t>
      </w:r>
      <w:r>
        <w:rPr>
          <w:rFonts w:hint="eastAsia"/>
        </w:rPr>
        <w:t>自动瞄准最近敌人</w:t>
      </w:r>
    </w:p>
    <w:p w14:paraId="335190C7">
      <w:pPr>
        <w:pStyle w:val="45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角色说明</w:t>
      </w:r>
    </w:p>
    <w:p w14:paraId="5B2BE667">
      <w:pPr>
        <w:pStyle w:val="42"/>
        <w:rPr>
          <w:rFonts w:hint="eastAsia"/>
          <w:b/>
        </w:rPr>
      </w:pPr>
      <w:r>
        <w:drawing>
          <wp:inline distT="0" distB="0" distL="0" distR="0">
            <wp:extent cx="5274310" cy="2337435"/>
            <wp:effectExtent l="0" t="0" r="2540" b="5715"/>
            <wp:docPr id="1436544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419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DB87">
      <w:pPr>
        <w:pStyle w:val="42"/>
        <w:rPr>
          <w:rFonts w:hint="eastAsia"/>
          <w:b/>
        </w:rPr>
      </w:pPr>
      <w:r>
        <w:drawing>
          <wp:inline distT="0" distB="0" distL="0" distR="0">
            <wp:extent cx="5274310" cy="2667000"/>
            <wp:effectExtent l="0" t="0" r="2540" b="0"/>
            <wp:docPr id="1948346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4677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A947">
      <w:pPr>
        <w:pStyle w:val="45"/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武器说明</w:t>
      </w:r>
    </w:p>
    <w:p w14:paraId="2696DD77">
      <w:pPr>
        <w:pStyle w:val="42"/>
        <w:rPr>
          <w:rFonts w:hint="eastAsia"/>
          <w:b/>
        </w:rPr>
      </w:pPr>
      <w:r>
        <w:rPr>
          <w:b/>
        </w:rPr>
        <w:tab/>
      </w:r>
      <w:r>
        <w:drawing>
          <wp:inline distT="0" distB="0" distL="0" distR="0">
            <wp:extent cx="5274310" cy="3906520"/>
            <wp:effectExtent l="0" t="0" r="2540" b="0"/>
            <wp:docPr id="1051164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438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DB73">
      <w:pPr>
        <w:pStyle w:val="42"/>
        <w:rPr>
          <w:rFonts w:hint="eastAsia"/>
          <w:b/>
        </w:rPr>
      </w:pPr>
    </w:p>
    <w:p w14:paraId="0F818D9E">
      <w:pPr>
        <w:pStyle w:val="42"/>
        <w:rPr>
          <w:rFonts w:hint="eastAsia"/>
        </w:rPr>
      </w:pPr>
      <w:r>
        <w:drawing>
          <wp:inline distT="0" distB="0" distL="0" distR="0">
            <wp:extent cx="5274310" cy="4328795"/>
            <wp:effectExtent l="0" t="0" r="2540" b="0"/>
            <wp:docPr id="21797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7790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9AC5">
      <w:pPr>
        <w:pStyle w:val="45"/>
      </w:pPr>
      <w:r>
        <w:rPr>
          <w:rFonts w:hint="eastAsia"/>
        </w:rPr>
        <w:t>4.4. 怪物说明</w:t>
      </w:r>
    </w:p>
    <w:p w14:paraId="381EDC60">
      <w:pPr>
        <w:pStyle w:val="42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3675" cy="3755390"/>
            <wp:effectExtent l="0" t="0" r="3175" b="0"/>
            <wp:docPr id="1662584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4369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5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7C0FE">
      <w:pPr>
        <w:pStyle w:val="42"/>
        <w:rPr>
          <w:rFonts w:hint="eastAsia"/>
        </w:rPr>
      </w:pPr>
      <w:r>
        <w:drawing>
          <wp:inline distT="0" distB="0" distL="0" distR="0">
            <wp:extent cx="5274310" cy="3690620"/>
            <wp:effectExtent l="0" t="0" r="2540" b="5080"/>
            <wp:docPr id="871944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450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767E">
      <w:pPr>
        <w:pStyle w:val="42"/>
        <w:rPr>
          <w:rFonts w:hint="eastAsia"/>
        </w:rPr>
      </w:pPr>
      <w:r>
        <w:drawing>
          <wp:inline distT="0" distB="0" distL="0" distR="0">
            <wp:extent cx="5274310" cy="3677285"/>
            <wp:effectExtent l="0" t="0" r="2540" b="0"/>
            <wp:docPr id="1207816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1672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7561">
      <w:pPr>
        <w:pStyle w:val="42"/>
        <w:rPr>
          <w:rFonts w:hint="eastAsia"/>
        </w:rPr>
      </w:pPr>
      <w:r>
        <w:drawing>
          <wp:inline distT="0" distB="0" distL="0" distR="0">
            <wp:extent cx="5274310" cy="3884930"/>
            <wp:effectExtent l="0" t="0" r="2540" b="1270"/>
            <wp:docPr id="6253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588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E3EB">
      <w:pPr>
        <w:pStyle w:val="42"/>
      </w:pPr>
      <w:r>
        <w:drawing>
          <wp:inline distT="0" distB="0" distL="0" distR="0">
            <wp:extent cx="5274310" cy="3745865"/>
            <wp:effectExtent l="0" t="0" r="2540" b="6985"/>
            <wp:docPr id="46310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0345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4C21">
      <w:pPr>
        <w:pStyle w:val="42"/>
      </w:pPr>
      <w:r>
        <w:drawing>
          <wp:inline distT="0" distB="0" distL="0" distR="0">
            <wp:extent cx="5274310" cy="3673475"/>
            <wp:effectExtent l="0" t="0" r="2540" b="3175"/>
            <wp:docPr id="43821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1765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9BBA">
      <w:pPr>
        <w:pStyle w:val="42"/>
      </w:pPr>
      <w:r>
        <w:drawing>
          <wp:inline distT="0" distB="0" distL="0" distR="0">
            <wp:extent cx="5274310" cy="3599815"/>
            <wp:effectExtent l="0" t="0" r="2540" b="635"/>
            <wp:docPr id="36961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428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0FA5">
      <w:pPr>
        <w:pStyle w:val="42"/>
      </w:pPr>
      <w:r>
        <w:drawing>
          <wp:inline distT="0" distB="0" distL="0" distR="0">
            <wp:extent cx="5274310" cy="3655060"/>
            <wp:effectExtent l="0" t="0" r="2540" b="2540"/>
            <wp:docPr id="1452139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3907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8BED">
      <w:pPr>
        <w:pStyle w:val="42"/>
      </w:pPr>
      <w:r>
        <w:drawing>
          <wp:inline distT="0" distB="0" distL="0" distR="0">
            <wp:extent cx="5274310" cy="3719195"/>
            <wp:effectExtent l="0" t="0" r="2540" b="0"/>
            <wp:docPr id="1190057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723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B2D4">
      <w:pPr>
        <w:pStyle w:val="42"/>
      </w:pPr>
      <w:r>
        <w:drawing>
          <wp:inline distT="0" distB="0" distL="0" distR="0">
            <wp:extent cx="5274310" cy="3710940"/>
            <wp:effectExtent l="0" t="0" r="2540" b="3810"/>
            <wp:docPr id="180978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8072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4D69">
      <w:pPr>
        <w:pStyle w:val="42"/>
      </w:pPr>
      <w:r>
        <w:drawing>
          <wp:inline distT="0" distB="0" distL="0" distR="0">
            <wp:extent cx="5274310" cy="3606165"/>
            <wp:effectExtent l="0" t="0" r="2540" b="0"/>
            <wp:docPr id="522379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9197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AF47">
      <w:pPr>
        <w:pStyle w:val="42"/>
      </w:pPr>
      <w:r>
        <w:drawing>
          <wp:inline distT="0" distB="0" distL="0" distR="0">
            <wp:extent cx="5274310" cy="3676015"/>
            <wp:effectExtent l="0" t="0" r="2540" b="635"/>
            <wp:docPr id="185756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203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E9E1">
      <w:pPr>
        <w:pStyle w:val="42"/>
      </w:pPr>
      <w:r>
        <w:drawing>
          <wp:inline distT="0" distB="0" distL="0" distR="0">
            <wp:extent cx="5274310" cy="3747770"/>
            <wp:effectExtent l="0" t="0" r="2540" b="5080"/>
            <wp:docPr id="1192244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4441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5927">
      <w:pPr>
        <w:pStyle w:val="42"/>
      </w:pPr>
    </w:p>
    <w:p w14:paraId="2A190747">
      <w:pPr>
        <w:pStyle w:val="42"/>
        <w:rPr>
          <w:rFonts w:hint="eastAsia"/>
        </w:rPr>
      </w:pPr>
      <w:r>
        <w:drawing>
          <wp:inline distT="0" distB="0" distL="0" distR="0">
            <wp:extent cx="5274310" cy="4180840"/>
            <wp:effectExtent l="0" t="0" r="2540" b="0"/>
            <wp:docPr id="1393117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1771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BF27">
      <w:pPr>
        <w:pStyle w:val="41"/>
        <w:rPr>
          <w:rFonts w:hint="eastAsia"/>
        </w:rPr>
      </w:pPr>
      <w:r>
        <w:rPr>
          <w:rFonts w:hint="eastAsia"/>
        </w:rPr>
        <w:t xml:space="preserve">5. </w:t>
      </w:r>
      <w:bookmarkStart w:id="6" w:name="附录"/>
      <w:r>
        <w:rPr>
          <w:rFonts w:hint="eastAsia"/>
        </w:rPr>
        <w:t>附录</w:t>
      </w:r>
      <w:bookmarkEnd w:id="6"/>
    </w:p>
    <w:p w14:paraId="7893FAC7">
      <w:pPr>
        <w:pStyle w:val="42"/>
        <w:rPr>
          <w:rFonts w:hint="eastAsia"/>
        </w:rPr>
      </w:pPr>
      <w:r>
        <w:rPr>
          <w:rFonts w:hint="eastAsia"/>
        </w:rPr>
        <w:t xml:space="preserve">本项目为重庆师范大学23级实训课程作业，仅用于教育目的。  </w:t>
      </w:r>
    </w:p>
    <w:p w14:paraId="6008ACA9">
      <w:pPr>
        <w:pStyle w:val="42"/>
        <w:rPr>
          <w:rFonts w:hint="eastAsia"/>
        </w:rPr>
      </w:pPr>
      <w:r>
        <w:rPr>
          <w:rFonts w:hint="eastAsia"/>
        </w:rPr>
        <w:t>所有代码、设计和文档均为学习成果，不涉及任何商业用途或第三方权益。</w:t>
      </w:r>
    </w:p>
    <w:p w14:paraId="126F9805">
      <w:pPr>
        <w:pStyle w:val="41"/>
        <w:numPr>
          <w:ilvl w:val="0"/>
          <w:numId w:val="2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待解决</w:t>
      </w:r>
    </w:p>
    <w:p w14:paraId="703D3C53">
      <w:pPr>
        <w:pStyle w:val="42"/>
        <w:numPr>
          <w:ilvl w:val="0"/>
          <w:numId w:val="3"/>
        </w:num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材料销毁不干净，一段时间后会变卡，必须重启游戏才能恢复流畅运行</w:t>
      </w:r>
    </w:p>
    <w:p w14:paraId="1B2938FB">
      <w:pPr>
        <w:pStyle w:val="42"/>
        <w:numPr>
          <w:ilvl w:val="0"/>
          <w:numId w:val="3"/>
        </w:num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性能问题，需要优化性能</w:t>
      </w:r>
    </w:p>
    <w:p w14:paraId="255BF9D9">
      <w:pPr>
        <w:pStyle w:val="41"/>
        <w:numPr>
          <w:ilvl w:val="0"/>
          <w:numId w:val="2"/>
        </w:numPr>
        <w:rPr>
          <w:rFonts w:hint="default"/>
          <w:lang w:val="en-US" w:eastAsia="zh-CN"/>
        </w:rPr>
      </w:pPr>
      <w:bookmarkStart w:id="7" w:name="_GoBack"/>
      <w:bookmarkEnd w:id="7"/>
      <w:r>
        <w:rPr>
          <w:rFonts w:hint="eastAsia"/>
          <w:lang w:val="en-US" w:eastAsia="zh-CN"/>
        </w:rPr>
        <w:t>待完成</w:t>
      </w:r>
    </w:p>
    <w:p w14:paraId="1D34F1E7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退出游戏重启时不会保持商店商品和没退出前一样</w:t>
      </w:r>
    </w:p>
    <w:p w14:paraId="5D5CD75C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果实拾取音效和怪物受击打音效没做</w:t>
      </w:r>
    </w:p>
    <w:p w14:paraId="2E478C54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设置只有ui，没实现功能</w:t>
      </w:r>
    </w:p>
    <w:p w14:paraId="2108F391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武器的精度属性</w:t>
      </w:r>
    </w:p>
    <w:p w14:paraId="677E6A85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增加键盘导航</w:t>
      </w:r>
    </w:p>
    <w:p w14:paraId="18041EFF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实现次要属性</w:t>
      </w:r>
    </w:p>
    <w:p w14:paraId="3C1BD79D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增加其他武器</w:t>
      </w:r>
    </w:p>
    <w:p w14:paraId="06912AE0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增加剩余怪物</w:t>
      </w:r>
    </w:p>
    <w:p w14:paraId="454DC208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实现其他四个难度</w:t>
      </w:r>
    </w:p>
    <w:p w14:paraId="00270647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增加其他三十个角色</w:t>
      </w:r>
    </w:p>
    <w:p w14:paraId="3646FD2D">
      <w:pPr>
        <w:pStyle w:val="42"/>
        <w:numPr>
          <w:ilvl w:val="0"/>
          <w:numId w:val="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增加其他道具</w:t>
      </w:r>
    </w:p>
    <w:p w14:paraId="47CB8DAC">
      <w:pPr>
        <w:pStyle w:val="42"/>
        <w:rPr>
          <w:rFonts w:hint="eastAsia"/>
        </w:rPr>
      </w:pPr>
    </w:p>
    <w:p w14:paraId="6706D02E">
      <w:pPr>
        <w:pStyle w:val="42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开发人员：</w:t>
      </w:r>
    </w:p>
    <w:p w14:paraId="0B6D669B">
      <w:pPr>
        <w:pStyle w:val="42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朱博涛 2023051604029（组长）</w:t>
      </w:r>
    </w:p>
    <w:p w14:paraId="7F05FF61">
      <w:pPr>
        <w:pStyle w:val="42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潘翔 2023051604025</w:t>
      </w:r>
    </w:p>
    <w:p w14:paraId="2423197C">
      <w:pPr>
        <w:pStyle w:val="42"/>
        <w:rPr>
          <w:rFonts w:hint="eastAsia"/>
        </w:rPr>
      </w:pPr>
      <w:r>
        <w:rPr>
          <w:rFonts w:hint="eastAsia"/>
          <w:b/>
          <w:bCs w:val="0"/>
          <w:sz w:val="24"/>
          <w:szCs w:val="24"/>
        </w:rPr>
        <w:t>骆涛涛 2023051604008</w:t>
      </w:r>
    </w:p>
    <w:p w14:paraId="71957D9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华文黑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黑体">
    <w:panose1 w:val="02010600040101010101"/>
    <w:charset w:val="86"/>
    <w:family w:val="auto"/>
    <w:pitch w:val="default"/>
    <w:sig w:usb0="A00022FF" w:usb1="F8CF7CFB" w:usb2="0002005F" w:usb3="00000000" w:csb0="601600DF" w:csb1="BFDF0000"/>
  </w:font>
  <w:font w:name="等线">
    <w:altName w:val="演示悠然小楷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演示悠然小楷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华文黑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方正黑体_GB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ngLiU_HKSCS-ExtB">
    <w:altName w:val="文泉驿微米黑"/>
    <w:panose1 w:val="02020500000000000000"/>
    <w:charset w:val="88"/>
    <w:family w:val="roman"/>
    <w:pitch w:val="default"/>
    <w:sig w:usb0="00000000" w:usb1="00000000" w:usb2="00000010" w:usb3="00000000" w:csb0="0010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演示悠然小楷">
    <w:panose1 w:val="00000500000000000000"/>
    <w:charset w:val="00"/>
    <w:family w:val="auto"/>
    <w:pitch w:val="default"/>
    <w:sig w:usb0="00000001" w:usb1="08000000" w:usb2="00000000" w:usb3="00000000" w:csb0="0000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演示悠然小楷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9469FB"/>
    <w:multiLevelType w:val="singleLevel"/>
    <w:tmpl w:val="A29469F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BB729E8"/>
    <w:multiLevelType w:val="singleLevel"/>
    <w:tmpl w:val="FBB729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2AA218D"/>
    <w:multiLevelType w:val="multilevel"/>
    <w:tmpl w:val="72AA2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F35451E"/>
    <w:multiLevelType w:val="singleLevel"/>
    <w:tmpl w:val="7F35451E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7DE"/>
    <w:rsid w:val="000006E0"/>
    <w:rsid w:val="000124DA"/>
    <w:rsid w:val="0002760F"/>
    <w:rsid w:val="00040BC0"/>
    <w:rsid w:val="000457C5"/>
    <w:rsid w:val="00062E72"/>
    <w:rsid w:val="00063B0C"/>
    <w:rsid w:val="00090E39"/>
    <w:rsid w:val="000941A6"/>
    <w:rsid w:val="000C51A6"/>
    <w:rsid w:val="000C749A"/>
    <w:rsid w:val="000D00ED"/>
    <w:rsid w:val="00105A55"/>
    <w:rsid w:val="00113347"/>
    <w:rsid w:val="0011530C"/>
    <w:rsid w:val="001166EE"/>
    <w:rsid w:val="00175F28"/>
    <w:rsid w:val="00211ADA"/>
    <w:rsid w:val="00224DB1"/>
    <w:rsid w:val="0025310A"/>
    <w:rsid w:val="00261B2B"/>
    <w:rsid w:val="00264626"/>
    <w:rsid w:val="002A59E6"/>
    <w:rsid w:val="002B7B53"/>
    <w:rsid w:val="002C157F"/>
    <w:rsid w:val="002E1B2F"/>
    <w:rsid w:val="003413F6"/>
    <w:rsid w:val="00342DE1"/>
    <w:rsid w:val="00367199"/>
    <w:rsid w:val="003841A8"/>
    <w:rsid w:val="003A74C1"/>
    <w:rsid w:val="003B129B"/>
    <w:rsid w:val="003C65ED"/>
    <w:rsid w:val="003F5EAC"/>
    <w:rsid w:val="0041226B"/>
    <w:rsid w:val="0041627B"/>
    <w:rsid w:val="004466F0"/>
    <w:rsid w:val="004867DE"/>
    <w:rsid w:val="00495743"/>
    <w:rsid w:val="004D25BD"/>
    <w:rsid w:val="004D3520"/>
    <w:rsid w:val="004E7F4F"/>
    <w:rsid w:val="00551E53"/>
    <w:rsid w:val="0056218C"/>
    <w:rsid w:val="005805C2"/>
    <w:rsid w:val="00587544"/>
    <w:rsid w:val="005902B9"/>
    <w:rsid w:val="005B6F7E"/>
    <w:rsid w:val="005F1000"/>
    <w:rsid w:val="005F125D"/>
    <w:rsid w:val="005F79CB"/>
    <w:rsid w:val="00617F07"/>
    <w:rsid w:val="00685F34"/>
    <w:rsid w:val="00691A3F"/>
    <w:rsid w:val="00695DE6"/>
    <w:rsid w:val="006E069E"/>
    <w:rsid w:val="006F4584"/>
    <w:rsid w:val="0072307A"/>
    <w:rsid w:val="007277D9"/>
    <w:rsid w:val="00732D3D"/>
    <w:rsid w:val="00746F08"/>
    <w:rsid w:val="00756F2A"/>
    <w:rsid w:val="00766CF1"/>
    <w:rsid w:val="0077526B"/>
    <w:rsid w:val="00795EF7"/>
    <w:rsid w:val="007B2A00"/>
    <w:rsid w:val="008211B1"/>
    <w:rsid w:val="00822D0E"/>
    <w:rsid w:val="0082584C"/>
    <w:rsid w:val="00826177"/>
    <w:rsid w:val="0082652C"/>
    <w:rsid w:val="00830B9C"/>
    <w:rsid w:val="00854210"/>
    <w:rsid w:val="008C03ED"/>
    <w:rsid w:val="008C5A55"/>
    <w:rsid w:val="0090543C"/>
    <w:rsid w:val="00912130"/>
    <w:rsid w:val="009548AD"/>
    <w:rsid w:val="00973B26"/>
    <w:rsid w:val="0099417F"/>
    <w:rsid w:val="009D7A3B"/>
    <w:rsid w:val="00A20C30"/>
    <w:rsid w:val="00A530AE"/>
    <w:rsid w:val="00A65A13"/>
    <w:rsid w:val="00A72018"/>
    <w:rsid w:val="00AD44C4"/>
    <w:rsid w:val="00AF0A62"/>
    <w:rsid w:val="00AF41F4"/>
    <w:rsid w:val="00B9584F"/>
    <w:rsid w:val="00BB0E2A"/>
    <w:rsid w:val="00BE1EDB"/>
    <w:rsid w:val="00BF151C"/>
    <w:rsid w:val="00C22DF0"/>
    <w:rsid w:val="00C62499"/>
    <w:rsid w:val="00C86F5C"/>
    <w:rsid w:val="00D46500"/>
    <w:rsid w:val="00D731E4"/>
    <w:rsid w:val="00D85E2D"/>
    <w:rsid w:val="00DD3171"/>
    <w:rsid w:val="00E214F5"/>
    <w:rsid w:val="00E9419B"/>
    <w:rsid w:val="00E94EC8"/>
    <w:rsid w:val="00EB4914"/>
    <w:rsid w:val="00EE0D12"/>
    <w:rsid w:val="00EF05A4"/>
    <w:rsid w:val="00EF4D57"/>
    <w:rsid w:val="00F35537"/>
    <w:rsid w:val="00F512A0"/>
    <w:rsid w:val="00F81AE1"/>
    <w:rsid w:val="00F87FDD"/>
    <w:rsid w:val="00FA0030"/>
    <w:rsid w:val="00FD1795"/>
    <w:rsid w:val="3EDEE351"/>
    <w:rsid w:val="57FB7F2E"/>
    <w:rsid w:val="7BFEF8FC"/>
    <w:rsid w:val="7F3F5556"/>
    <w:rsid w:val="80DFF79D"/>
    <w:rsid w:val="967F5B12"/>
    <w:rsid w:val="9FEF9923"/>
    <w:rsid w:val="D6F7C55D"/>
    <w:rsid w:val="F3B7520A"/>
    <w:rsid w:val="F9F528C2"/>
    <w:rsid w:val="FA7D78DC"/>
    <w:rsid w:val="FFFDD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FollowedHyperlink"/>
    <w:basedOn w:val="17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Hyperlink"/>
    <w:basedOn w:val="17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1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7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6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7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7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7"/>
    <w:link w:val="12"/>
    <w:uiPriority w:val="99"/>
    <w:rPr>
      <w:sz w:val="18"/>
      <w:szCs w:val="18"/>
    </w:rPr>
  </w:style>
  <w:style w:type="character" w:customStyle="1" w:styleId="40">
    <w:name w:val="页脚 字符"/>
    <w:basedOn w:val="17"/>
    <w:link w:val="11"/>
    <w:qFormat/>
    <w:uiPriority w:val="99"/>
    <w:rPr>
      <w:sz w:val="18"/>
      <w:szCs w:val="18"/>
    </w:rPr>
  </w:style>
  <w:style w:type="paragraph" w:customStyle="1" w:styleId="41">
    <w:name w:val="21bc9c4b-6a32-43e5-beaa-fd2d792c5735"/>
    <w:basedOn w:val="2"/>
    <w:next w:val="42"/>
    <w:link w:val="43"/>
    <w:qFormat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bCs/>
      <w:color w:val="000000"/>
      <w:sz w:val="32"/>
      <w:szCs w:val="28"/>
    </w:rPr>
  </w:style>
  <w:style w:type="paragraph" w:customStyle="1" w:styleId="42">
    <w:name w:val="acbfdd8b-e11b-4d36-88ff-6049b138f862"/>
    <w:basedOn w:val="1"/>
    <w:link w:val="44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bCs/>
      <w:color w:val="000000"/>
      <w:sz w:val="22"/>
      <w:szCs w:val="28"/>
    </w:rPr>
  </w:style>
  <w:style w:type="character" w:customStyle="1" w:styleId="43">
    <w:name w:val="21bc9c4b-6a32-43e5-beaa-fd2d792c5735 字符"/>
    <w:basedOn w:val="17"/>
    <w:link w:val="41"/>
    <w:qFormat/>
    <w:uiPriority w:val="0"/>
    <w:rPr>
      <w:rFonts w:ascii="微软雅黑" w:hAnsi="微软雅黑" w:eastAsia="微软雅黑" w:cstheme="majorBidi"/>
      <w:b/>
      <w:bCs/>
      <w:color w:val="000000"/>
      <w:sz w:val="32"/>
      <w:szCs w:val="28"/>
    </w:rPr>
  </w:style>
  <w:style w:type="character" w:customStyle="1" w:styleId="44">
    <w:name w:val="acbfdd8b-e11b-4d36-88ff-6049b138f862 字符"/>
    <w:basedOn w:val="17"/>
    <w:link w:val="42"/>
    <w:qFormat/>
    <w:uiPriority w:val="0"/>
    <w:rPr>
      <w:rFonts w:ascii="微软雅黑" w:hAnsi="微软雅黑" w:eastAsia="微软雅黑"/>
      <w:bCs/>
      <w:color w:val="000000"/>
      <w:sz w:val="22"/>
      <w:szCs w:val="28"/>
    </w:rPr>
  </w:style>
  <w:style w:type="paragraph" w:customStyle="1" w:styleId="45">
    <w:name w:val="71e7dc79-1ff7-45e8-997d-0ebda3762b91"/>
    <w:basedOn w:val="3"/>
    <w:next w:val="42"/>
    <w:link w:val="46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bCs/>
      <w:color w:val="000000"/>
      <w:sz w:val="28"/>
      <w:szCs w:val="28"/>
    </w:rPr>
  </w:style>
  <w:style w:type="character" w:customStyle="1" w:styleId="46">
    <w:name w:val="71e7dc79-1ff7-45e8-997d-0ebda3762b91 字符"/>
    <w:basedOn w:val="17"/>
    <w:link w:val="45"/>
    <w:qFormat/>
    <w:uiPriority w:val="0"/>
    <w:rPr>
      <w:rFonts w:ascii="微软雅黑" w:hAnsi="微软雅黑" w:eastAsia="微软雅黑" w:cstheme="majorBidi"/>
      <w:b/>
      <w:bCs/>
      <w:color w:val="000000"/>
      <w:sz w:val="28"/>
      <w:szCs w:val="28"/>
    </w:rPr>
  </w:style>
  <w:style w:type="character" w:customStyle="1" w:styleId="47">
    <w:name w:val="未处理的提及1"/>
    <w:basedOn w:val="17"/>
    <w:semiHidden/>
    <w:unhideWhenUsed/>
    <w:uiPriority w:val="99"/>
    <w:rPr>
      <w:color w:val="605E5C"/>
      <w:shd w:val="clear" w:color="auto" w:fill="E1DFDD"/>
    </w:rPr>
  </w:style>
  <w:style w:type="paragraph" w:customStyle="1" w:styleId="48">
    <w:name w:val="b63ee27f-4cf3-414c-9275-d88e3f90795e"/>
    <w:basedOn w:val="4"/>
    <w:next w:val="42"/>
    <w:link w:val="49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bCs/>
      <w:color w:val="000000"/>
      <w:sz w:val="26"/>
    </w:rPr>
  </w:style>
  <w:style w:type="character" w:customStyle="1" w:styleId="49">
    <w:name w:val="b63ee27f-4cf3-414c-9275-d88e3f90795e 字符"/>
    <w:basedOn w:val="17"/>
    <w:link w:val="48"/>
    <w:uiPriority w:val="0"/>
    <w:rPr>
      <w:rFonts w:ascii="微软雅黑" w:hAnsi="微软雅黑" w:eastAsia="微软雅黑" w:cstheme="majorBidi"/>
      <w:b/>
      <w:bCs/>
      <w:color w:val="000000"/>
      <w:sz w:val="26"/>
      <w:szCs w:val="32"/>
    </w:rPr>
  </w:style>
  <w:style w:type="paragraph" w:customStyle="1" w:styleId="50">
    <w:name w:val="566ba9ff-a5b0-4b6f-bbdf-c3ab41993fc2"/>
    <w:basedOn w:val="5"/>
    <w:next w:val="42"/>
    <w:link w:val="51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b/>
      <w:bCs/>
      <w:color w:val="000000"/>
      <w:sz w:val="24"/>
    </w:rPr>
  </w:style>
  <w:style w:type="character" w:customStyle="1" w:styleId="51">
    <w:name w:val="566ba9ff-a5b0-4b6f-bbdf-c3ab41993fc2 字符"/>
    <w:basedOn w:val="17"/>
    <w:link w:val="50"/>
    <w:uiPriority w:val="0"/>
    <w:rPr>
      <w:rFonts w:ascii="微软雅黑" w:hAnsi="微软雅黑" w:eastAsia="微软雅黑" w:cstheme="majorBidi"/>
      <w:b/>
      <w:bCs/>
      <w:color w:val="000000"/>
      <w:sz w:val="24"/>
      <w:szCs w:val="28"/>
    </w:rPr>
  </w:style>
  <w:style w:type="character" w:customStyle="1" w:styleId="52">
    <w:name w:val="Unresolved Mention"/>
    <w:basedOn w:val="1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CAA87DE3-B0B8-4E58-A88D-081C347124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855</Words>
  <Characters>984</Characters>
  <Lines>98</Lines>
  <Paragraphs>108</Paragraphs>
  <TotalTime>12</TotalTime>
  <ScaleCrop>false</ScaleCrop>
  <LinksUpToDate>false</LinksUpToDate>
  <CharactersWithSpaces>1731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2025-07-09T18:41:00Z</dcterms:created>
  <dc:creator>ace forever</dc:creator>
  <cp:lastModifiedBy>root</cp:lastModifiedBy>
  <dcterms:modified xsi:type="dcterms:W3CDTF">2025-07-09T22:03:22Z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BA3DCD385AB92C9D79406E68F53FDE2E_42</vt:lpwstr>
  </property>
</Properties>
</file>