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B2B7E" w14:textId="77777777" w:rsidR="00BC0A76" w:rsidRDefault="00BC0A76" w:rsidP="00C34E31">
      <w:pPr>
        <w:pStyle w:val="Textoindependiente"/>
        <w:ind w:right="-518"/>
        <w:rPr>
          <w:rFonts w:ascii="Times New Roman"/>
          <w:sz w:val="20"/>
        </w:rPr>
      </w:pPr>
    </w:p>
    <w:p w14:paraId="26515A30" w14:textId="77777777" w:rsidR="00C34E31" w:rsidRDefault="00C34E31" w:rsidP="00C34E31">
      <w:pPr>
        <w:pStyle w:val="Textoindependiente"/>
        <w:ind w:right="-518"/>
        <w:rPr>
          <w:rFonts w:ascii="Times New Roman"/>
          <w:sz w:val="20"/>
        </w:rPr>
      </w:pPr>
    </w:p>
    <w:p w14:paraId="3630A005" w14:textId="77777777" w:rsidR="00C34E31" w:rsidRDefault="00C34E31" w:rsidP="00C34E31">
      <w:pPr>
        <w:pStyle w:val="Textoindependiente"/>
        <w:ind w:right="-518"/>
        <w:rPr>
          <w:rFonts w:ascii="Times New Roman"/>
          <w:sz w:val="20"/>
        </w:rPr>
      </w:pPr>
    </w:p>
    <w:p w14:paraId="41F2A38E" w14:textId="77777777" w:rsidR="00C34E31" w:rsidRDefault="00C34E31" w:rsidP="00C34E31">
      <w:pPr>
        <w:pStyle w:val="Textoindependiente"/>
        <w:ind w:right="-518"/>
        <w:rPr>
          <w:rFonts w:ascii="Times New Roman"/>
          <w:sz w:val="20"/>
        </w:rPr>
      </w:pPr>
    </w:p>
    <w:p w14:paraId="0CBB47DD" w14:textId="77777777" w:rsidR="00C34E31" w:rsidRDefault="00C34E31" w:rsidP="00C34E31">
      <w:pPr>
        <w:pStyle w:val="Textoindependiente"/>
        <w:ind w:right="-518"/>
        <w:rPr>
          <w:rFonts w:ascii="Times New Roman"/>
          <w:sz w:val="20"/>
        </w:rPr>
      </w:pPr>
    </w:p>
    <w:p w14:paraId="055E7E97" w14:textId="77777777" w:rsidR="00C34E31" w:rsidRDefault="00C34E31" w:rsidP="00C34E31">
      <w:pPr>
        <w:pStyle w:val="Textoindependiente"/>
        <w:ind w:right="-518"/>
        <w:jc w:val="both"/>
        <w:rPr>
          <w:rFonts w:ascii="Times New Roman"/>
          <w:sz w:val="20"/>
        </w:rPr>
      </w:pPr>
    </w:p>
    <w:p w14:paraId="313051FF" w14:textId="77777777" w:rsidR="00BC0A76" w:rsidRDefault="00BC0A76" w:rsidP="00BC0A76">
      <w:pPr>
        <w:pStyle w:val="Textoindependiente"/>
        <w:ind w:left="851" w:right="781" w:firstLine="992"/>
        <w:rPr>
          <w:rFonts w:ascii="Times New Roman"/>
          <w:sz w:val="20"/>
        </w:rPr>
      </w:pPr>
    </w:p>
    <w:p w14:paraId="7AD044BF" w14:textId="77777777" w:rsidR="00BC0A76" w:rsidRDefault="00BC0A76" w:rsidP="00C34E31">
      <w:pPr>
        <w:pStyle w:val="Textoindependiente"/>
        <w:rPr>
          <w:rFonts w:ascii="Arial Narrow" w:hAnsi="Arial Narrow"/>
          <w:b/>
          <w:bCs/>
          <w:sz w:val="36"/>
          <w:szCs w:val="36"/>
        </w:rPr>
      </w:pPr>
    </w:p>
    <w:p w14:paraId="23919E7B" w14:textId="77777777" w:rsidR="00C34E31" w:rsidRPr="0044432A" w:rsidRDefault="00C34E31" w:rsidP="00C34E31">
      <w:pPr>
        <w:jc w:val="center"/>
        <w:rPr>
          <w:rFonts w:ascii="Arial Narrow" w:hAnsi="Arial Narrow" w:cs="Arial"/>
          <w:b/>
          <w:bCs/>
          <w:sz w:val="52"/>
          <w:szCs w:val="52"/>
        </w:rPr>
      </w:pPr>
      <w:r w:rsidRPr="0044432A">
        <w:rPr>
          <w:rFonts w:ascii="Arial Narrow" w:hAnsi="Arial Narrow" w:cs="Arial"/>
          <w:b/>
          <w:bCs/>
          <w:sz w:val="52"/>
          <w:szCs w:val="52"/>
        </w:rPr>
        <w:t>MANUAL DE CRISIS</w:t>
      </w:r>
    </w:p>
    <w:p w14:paraId="2479A203" w14:textId="77777777" w:rsidR="00C34E31" w:rsidRPr="0044432A" w:rsidRDefault="00C34E31" w:rsidP="00C34E31">
      <w:pPr>
        <w:jc w:val="center"/>
        <w:rPr>
          <w:rFonts w:ascii="Arial Narrow" w:hAnsi="Arial Narrow" w:cs="Arial"/>
          <w:sz w:val="28"/>
          <w:szCs w:val="28"/>
        </w:rPr>
      </w:pPr>
    </w:p>
    <w:p w14:paraId="694911F2" w14:textId="77777777" w:rsidR="00C34E31" w:rsidRPr="0044432A" w:rsidRDefault="00C34E31" w:rsidP="00C34E31">
      <w:pPr>
        <w:jc w:val="center"/>
        <w:rPr>
          <w:rFonts w:ascii="Arial Narrow" w:hAnsi="Arial Narrow" w:cs="Arial"/>
          <w:sz w:val="28"/>
          <w:szCs w:val="28"/>
        </w:rPr>
      </w:pPr>
    </w:p>
    <w:p w14:paraId="33426E58" w14:textId="77777777" w:rsidR="00C34E31" w:rsidRPr="0044432A" w:rsidRDefault="00C34E31" w:rsidP="00C34E31">
      <w:pPr>
        <w:jc w:val="center"/>
        <w:rPr>
          <w:rFonts w:ascii="Arial Narrow" w:hAnsi="Arial Narrow" w:cs="Arial"/>
          <w:sz w:val="28"/>
          <w:szCs w:val="28"/>
        </w:rPr>
      </w:pPr>
    </w:p>
    <w:p w14:paraId="1690025C" w14:textId="77777777" w:rsidR="00C34E31" w:rsidRPr="0044432A" w:rsidRDefault="00C34E31" w:rsidP="00C34E31">
      <w:pPr>
        <w:jc w:val="center"/>
        <w:rPr>
          <w:rFonts w:ascii="Arial Narrow" w:hAnsi="Arial Narrow" w:cs="Arial"/>
          <w:sz w:val="28"/>
          <w:szCs w:val="28"/>
        </w:rPr>
      </w:pPr>
    </w:p>
    <w:p w14:paraId="2DB7357A" w14:textId="77777777" w:rsidR="00C34E31" w:rsidRPr="0044432A" w:rsidRDefault="00C34E31" w:rsidP="00C34E31">
      <w:pPr>
        <w:jc w:val="center"/>
        <w:rPr>
          <w:rFonts w:ascii="Arial Narrow" w:hAnsi="Arial Narrow" w:cs="Arial"/>
          <w:sz w:val="28"/>
          <w:szCs w:val="28"/>
        </w:rPr>
      </w:pPr>
    </w:p>
    <w:p w14:paraId="688B49AE" w14:textId="77777777" w:rsidR="00C34E31" w:rsidRPr="0044432A" w:rsidRDefault="00C34E31" w:rsidP="00C34E31">
      <w:pPr>
        <w:jc w:val="center"/>
        <w:rPr>
          <w:rFonts w:ascii="Arial Narrow" w:hAnsi="Arial Narrow" w:cs="Arial"/>
          <w:sz w:val="28"/>
          <w:szCs w:val="28"/>
        </w:rPr>
      </w:pPr>
    </w:p>
    <w:p w14:paraId="4296998A" w14:textId="77777777" w:rsidR="00C34E31" w:rsidRPr="0044432A" w:rsidRDefault="00C34E31" w:rsidP="00C34E31">
      <w:pPr>
        <w:jc w:val="center"/>
        <w:rPr>
          <w:rFonts w:ascii="Arial Narrow" w:hAnsi="Arial Narrow" w:cs="Arial"/>
          <w:b/>
          <w:bCs/>
          <w:sz w:val="44"/>
          <w:szCs w:val="44"/>
        </w:rPr>
      </w:pPr>
      <w:r w:rsidRPr="0044432A">
        <w:rPr>
          <w:rFonts w:ascii="Arial Narrow" w:hAnsi="Arial Narrow" w:cs="Arial"/>
          <w:b/>
          <w:bCs/>
          <w:sz w:val="44"/>
          <w:szCs w:val="44"/>
        </w:rPr>
        <w:t>CONCEJO MUNICIPAL DE CHÍA</w:t>
      </w:r>
    </w:p>
    <w:p w14:paraId="268D0A3E" w14:textId="77777777" w:rsidR="00C34E31" w:rsidRPr="0044432A" w:rsidRDefault="00C34E31" w:rsidP="00C34E31">
      <w:pPr>
        <w:jc w:val="center"/>
        <w:rPr>
          <w:rFonts w:ascii="Arial Narrow" w:hAnsi="Arial Narrow" w:cs="Arial"/>
          <w:sz w:val="28"/>
          <w:szCs w:val="28"/>
        </w:rPr>
      </w:pPr>
      <w:r w:rsidRPr="0044432A">
        <w:rPr>
          <w:rFonts w:ascii="Arial Narrow" w:hAnsi="Arial Narrow" w:cs="Arial"/>
          <w:sz w:val="28"/>
          <w:szCs w:val="28"/>
        </w:rPr>
        <w:t>OFICINA ASESORA DE PRENSA Y COMUNICACIONES</w:t>
      </w:r>
    </w:p>
    <w:p w14:paraId="0BCEAE77" w14:textId="77777777" w:rsidR="00C34E31" w:rsidRPr="0044432A" w:rsidRDefault="00C34E31" w:rsidP="00C34E31">
      <w:pPr>
        <w:jc w:val="center"/>
        <w:rPr>
          <w:rFonts w:ascii="Arial Narrow" w:hAnsi="Arial Narrow" w:cs="Arial"/>
          <w:sz w:val="28"/>
          <w:szCs w:val="28"/>
        </w:rPr>
      </w:pPr>
    </w:p>
    <w:p w14:paraId="3006A368" w14:textId="77777777" w:rsidR="00C34E31" w:rsidRPr="0044432A" w:rsidRDefault="00C34E31" w:rsidP="00C34E31">
      <w:pPr>
        <w:rPr>
          <w:rFonts w:ascii="Arial Narrow" w:hAnsi="Arial Narrow" w:cs="Arial"/>
          <w:sz w:val="28"/>
          <w:szCs w:val="28"/>
        </w:rPr>
      </w:pPr>
    </w:p>
    <w:p w14:paraId="09B79C6F" w14:textId="77777777" w:rsidR="00C34E31" w:rsidRPr="0044432A" w:rsidRDefault="00C34E31" w:rsidP="00C34E31">
      <w:pPr>
        <w:jc w:val="center"/>
        <w:rPr>
          <w:rFonts w:ascii="Arial Narrow" w:hAnsi="Arial Narrow" w:cs="Arial"/>
          <w:sz w:val="28"/>
          <w:szCs w:val="28"/>
        </w:rPr>
      </w:pPr>
    </w:p>
    <w:p w14:paraId="63F90505" w14:textId="77777777" w:rsidR="00C34E31" w:rsidRPr="0044432A" w:rsidRDefault="00C34E31" w:rsidP="00C34E31">
      <w:pPr>
        <w:jc w:val="center"/>
        <w:rPr>
          <w:rFonts w:ascii="Arial Narrow" w:hAnsi="Arial Narrow" w:cs="Arial"/>
          <w:sz w:val="28"/>
          <w:szCs w:val="28"/>
        </w:rPr>
      </w:pPr>
    </w:p>
    <w:p w14:paraId="63428195" w14:textId="77777777" w:rsidR="00C34E31" w:rsidRPr="0044432A" w:rsidRDefault="00C34E31" w:rsidP="00C34E31">
      <w:pPr>
        <w:jc w:val="center"/>
        <w:rPr>
          <w:rFonts w:ascii="Arial Narrow" w:hAnsi="Arial Narrow"/>
          <w:sz w:val="18"/>
          <w:szCs w:val="18"/>
          <w:lang w:val="es-ES_tradnl"/>
        </w:rPr>
      </w:pPr>
    </w:p>
    <w:p w14:paraId="09721922" w14:textId="77777777" w:rsidR="00C34E31" w:rsidRPr="0044432A" w:rsidRDefault="00C34E31" w:rsidP="00C34E31">
      <w:pPr>
        <w:jc w:val="center"/>
        <w:rPr>
          <w:rFonts w:ascii="Arial Narrow" w:hAnsi="Arial Narrow"/>
          <w:sz w:val="18"/>
          <w:szCs w:val="18"/>
          <w:lang w:val="es-ES_tradnl"/>
        </w:rPr>
      </w:pPr>
    </w:p>
    <w:p w14:paraId="793AE552" w14:textId="7AFE59FA" w:rsidR="00C34E31" w:rsidRPr="0044432A" w:rsidRDefault="00C34E31" w:rsidP="00C34E31">
      <w:pPr>
        <w:jc w:val="center"/>
        <w:rPr>
          <w:rFonts w:ascii="Arial Narrow" w:hAnsi="Arial Narrow" w:cs="Arial"/>
          <w:b/>
          <w:bCs/>
          <w:sz w:val="28"/>
          <w:szCs w:val="28"/>
        </w:rPr>
      </w:pPr>
      <w:r w:rsidRPr="0044432A">
        <w:rPr>
          <w:rFonts w:ascii="Arial Narrow" w:hAnsi="Arial Narrow"/>
          <w:b/>
          <w:bCs/>
          <w:sz w:val="18"/>
          <w:szCs w:val="18"/>
          <w:lang w:val="es-ES_tradnl"/>
        </w:rPr>
        <w:t xml:space="preserve">Chía, Cundinamarca., </w:t>
      </w:r>
      <w:r w:rsidR="007A5A8B">
        <w:rPr>
          <w:rFonts w:ascii="Arial Narrow" w:hAnsi="Arial Narrow"/>
          <w:b/>
          <w:bCs/>
          <w:sz w:val="18"/>
          <w:szCs w:val="18"/>
          <w:lang w:val="es-ES_tradnl"/>
        </w:rPr>
        <w:t>agosto</w:t>
      </w:r>
      <w:r w:rsidRPr="0044432A">
        <w:rPr>
          <w:rFonts w:ascii="Arial Narrow" w:hAnsi="Arial Narrow"/>
          <w:b/>
          <w:bCs/>
          <w:sz w:val="18"/>
          <w:szCs w:val="18"/>
          <w:lang w:val="es-ES_tradnl"/>
        </w:rPr>
        <w:t xml:space="preserve"> de 2025</w:t>
      </w:r>
    </w:p>
    <w:p w14:paraId="637C6EED" w14:textId="77777777" w:rsidR="00C34E31" w:rsidRPr="0044432A" w:rsidRDefault="00C34E31" w:rsidP="00C34E31">
      <w:pPr>
        <w:jc w:val="center"/>
        <w:rPr>
          <w:rFonts w:ascii="Arial" w:hAnsi="Arial" w:cs="Arial"/>
          <w:b/>
          <w:bCs/>
          <w:sz w:val="28"/>
          <w:szCs w:val="28"/>
        </w:rPr>
      </w:pPr>
    </w:p>
    <w:p w14:paraId="12B25850" w14:textId="77777777" w:rsidR="00BC0A76" w:rsidRDefault="00BC0A76" w:rsidP="00BC0A76">
      <w:pPr>
        <w:pStyle w:val="Textoindependiente"/>
        <w:ind w:left="567"/>
        <w:jc w:val="center"/>
        <w:rPr>
          <w:rFonts w:ascii="Arial Narrow" w:hAnsi="Arial Narrow"/>
          <w:b/>
          <w:bCs/>
          <w:sz w:val="36"/>
          <w:szCs w:val="36"/>
        </w:rPr>
      </w:pPr>
    </w:p>
    <w:p w14:paraId="37B98723" w14:textId="77777777" w:rsidR="00BC0A76" w:rsidRDefault="00BC0A76" w:rsidP="00BC0A76">
      <w:pPr>
        <w:pStyle w:val="Textoindependiente"/>
        <w:ind w:left="567"/>
        <w:jc w:val="center"/>
        <w:rPr>
          <w:rFonts w:ascii="Arial Narrow" w:hAnsi="Arial Narrow"/>
          <w:b/>
          <w:bCs/>
          <w:sz w:val="36"/>
          <w:szCs w:val="36"/>
        </w:rPr>
      </w:pPr>
    </w:p>
    <w:p w14:paraId="10254C95" w14:textId="77777777" w:rsidR="00BC0A76" w:rsidRDefault="00BC0A76" w:rsidP="00BC0A76">
      <w:pPr>
        <w:pStyle w:val="Textoindependiente"/>
        <w:ind w:left="567"/>
        <w:jc w:val="center"/>
        <w:rPr>
          <w:rFonts w:ascii="Arial Narrow" w:hAnsi="Arial Narrow"/>
          <w:b/>
          <w:bCs/>
          <w:sz w:val="36"/>
          <w:szCs w:val="36"/>
        </w:rPr>
      </w:pPr>
    </w:p>
    <w:p w14:paraId="6FD43E56" w14:textId="77777777" w:rsidR="00BC0A76" w:rsidRDefault="00BC0A76" w:rsidP="00BC0A76">
      <w:pPr>
        <w:pStyle w:val="Textoindependiente"/>
        <w:ind w:left="851" w:right="781" w:firstLine="992"/>
        <w:jc w:val="center"/>
        <w:rPr>
          <w:rFonts w:ascii="Arial Narrow" w:hAnsi="Arial Narrow"/>
          <w:b/>
          <w:bCs/>
          <w:sz w:val="36"/>
          <w:szCs w:val="36"/>
        </w:rPr>
      </w:pPr>
    </w:p>
    <w:p w14:paraId="3C685D75" w14:textId="77777777" w:rsidR="00BC0A76" w:rsidRDefault="00BC0A76" w:rsidP="00BC0A76">
      <w:pPr>
        <w:pStyle w:val="Textoindependiente"/>
        <w:ind w:left="851" w:right="781" w:firstLine="992"/>
        <w:jc w:val="center"/>
        <w:rPr>
          <w:rFonts w:ascii="Arial Narrow" w:hAnsi="Arial Narrow"/>
          <w:b/>
          <w:bCs/>
          <w:sz w:val="36"/>
          <w:szCs w:val="36"/>
        </w:rPr>
      </w:pPr>
    </w:p>
    <w:p w14:paraId="141EFFFE" w14:textId="77777777" w:rsidR="00DF7A84" w:rsidRDefault="00DF7A84" w:rsidP="00DA4846">
      <w:pPr>
        <w:pStyle w:val="Textoindependiente"/>
        <w:tabs>
          <w:tab w:val="left" w:pos="2868"/>
        </w:tabs>
        <w:ind w:left="851" w:right="781" w:firstLine="992"/>
        <w:rPr>
          <w:rFonts w:ascii="Arial Narrow" w:hAnsi="Arial Narrow"/>
          <w:b/>
          <w:bCs/>
          <w:sz w:val="36"/>
          <w:szCs w:val="36"/>
        </w:rPr>
      </w:pPr>
    </w:p>
    <w:p w14:paraId="74D2492B" w14:textId="77777777" w:rsidR="00DF7A84" w:rsidRDefault="00DF7A84" w:rsidP="00DA4846">
      <w:pPr>
        <w:pStyle w:val="Textoindependiente"/>
        <w:tabs>
          <w:tab w:val="left" w:pos="2868"/>
        </w:tabs>
        <w:ind w:left="851" w:right="781" w:firstLine="992"/>
        <w:rPr>
          <w:rFonts w:ascii="Arial Narrow" w:hAnsi="Arial Narrow"/>
          <w:b/>
          <w:bCs/>
          <w:sz w:val="36"/>
          <w:szCs w:val="36"/>
        </w:rPr>
      </w:pPr>
    </w:p>
    <w:p w14:paraId="449B2778" w14:textId="77777777" w:rsidR="00DF7A84" w:rsidRDefault="00DF7A84" w:rsidP="00DA4846">
      <w:pPr>
        <w:pStyle w:val="Textoindependiente"/>
        <w:tabs>
          <w:tab w:val="left" w:pos="2868"/>
        </w:tabs>
        <w:ind w:left="851" w:right="781" w:firstLine="992"/>
        <w:rPr>
          <w:rFonts w:ascii="Arial Narrow" w:hAnsi="Arial Narrow"/>
          <w:b/>
          <w:bCs/>
          <w:sz w:val="36"/>
          <w:szCs w:val="36"/>
        </w:rPr>
      </w:pPr>
    </w:p>
    <w:p w14:paraId="0AD620DB" w14:textId="424DFACB" w:rsidR="00BC0A76" w:rsidRDefault="00DA4846" w:rsidP="00DA4846">
      <w:pPr>
        <w:pStyle w:val="Textoindependiente"/>
        <w:tabs>
          <w:tab w:val="left" w:pos="2868"/>
        </w:tabs>
        <w:ind w:left="851" w:right="781" w:firstLine="992"/>
        <w:rPr>
          <w:rFonts w:ascii="Arial Narrow" w:hAnsi="Arial Narrow"/>
          <w:b/>
          <w:bCs/>
          <w:sz w:val="36"/>
          <w:szCs w:val="36"/>
        </w:rPr>
      </w:pPr>
      <w:r>
        <w:rPr>
          <w:rFonts w:ascii="Arial Narrow" w:hAnsi="Arial Narrow"/>
          <w:b/>
          <w:bCs/>
          <w:sz w:val="36"/>
          <w:szCs w:val="36"/>
        </w:rPr>
        <w:tab/>
      </w:r>
    </w:p>
    <w:sdt>
      <w:sdtPr>
        <w:rPr>
          <w:lang w:val="es-ES"/>
        </w:rPr>
        <w:id w:val="-1695616767"/>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1545FA17" w14:textId="52276C6D" w:rsidR="003C2C81" w:rsidRPr="00A019D4" w:rsidRDefault="003C2C81">
          <w:pPr>
            <w:pStyle w:val="TtuloTDC"/>
            <w:rPr>
              <w:rFonts w:ascii="Arial Narrow" w:hAnsi="Arial Narrow"/>
              <w:b/>
              <w:bCs/>
              <w:color w:val="auto"/>
              <w:sz w:val="28"/>
              <w:szCs w:val="28"/>
            </w:rPr>
          </w:pPr>
          <w:r w:rsidRPr="00A019D4">
            <w:rPr>
              <w:rFonts w:ascii="Arial Narrow" w:hAnsi="Arial Narrow"/>
              <w:b/>
              <w:bCs/>
              <w:color w:val="auto"/>
              <w:sz w:val="28"/>
              <w:szCs w:val="28"/>
              <w:lang w:val="es-ES"/>
            </w:rPr>
            <w:t>Contenido</w:t>
          </w:r>
        </w:p>
        <w:p w14:paraId="765AB647" w14:textId="79E3E8EF" w:rsidR="00DF7A84" w:rsidRPr="00DF7A84" w:rsidRDefault="003C2C81">
          <w:pPr>
            <w:pStyle w:val="TDC1"/>
            <w:tabs>
              <w:tab w:val="right" w:leader="dot" w:pos="8779"/>
            </w:tabs>
            <w:rPr>
              <w:rFonts w:ascii="Arial Narrow" w:eastAsiaTheme="minorEastAsia" w:hAnsi="Arial Narrow"/>
              <w:noProof/>
              <w:sz w:val="24"/>
              <w:szCs w:val="24"/>
              <w:lang w:eastAsia="es-CO"/>
            </w:rPr>
          </w:pPr>
          <w:r w:rsidRPr="00375FB1">
            <w:rPr>
              <w:rFonts w:ascii="Arial Narrow" w:hAnsi="Arial Narrow"/>
            </w:rPr>
            <w:fldChar w:fldCharType="begin"/>
          </w:r>
          <w:r w:rsidRPr="00375FB1">
            <w:rPr>
              <w:rFonts w:ascii="Arial Narrow" w:hAnsi="Arial Narrow"/>
            </w:rPr>
            <w:instrText xml:space="preserve"> TOC \o "1-3" \h \z \u </w:instrText>
          </w:r>
          <w:r w:rsidRPr="00375FB1">
            <w:rPr>
              <w:rFonts w:ascii="Arial Narrow" w:hAnsi="Arial Narrow"/>
            </w:rPr>
            <w:fldChar w:fldCharType="separate"/>
          </w:r>
          <w:hyperlink w:anchor="_Toc205215704" w:history="1">
            <w:r w:rsidR="00DF7A84" w:rsidRPr="00DF7A84">
              <w:rPr>
                <w:rStyle w:val="Hipervnculo"/>
                <w:rFonts w:ascii="Arial Narrow" w:hAnsi="Arial Narrow" w:cs="Arial"/>
                <w:b/>
                <w:bCs/>
                <w:noProof/>
              </w:rPr>
              <w:t>INTRODUCCIÓN</w:t>
            </w:r>
            <w:r w:rsidR="00DF7A84" w:rsidRPr="00DF7A84">
              <w:rPr>
                <w:rFonts w:ascii="Arial Narrow" w:hAnsi="Arial Narrow"/>
                <w:noProof/>
                <w:webHidden/>
              </w:rPr>
              <w:tab/>
            </w:r>
            <w:r w:rsidR="00DF7A84" w:rsidRPr="00DF7A84">
              <w:rPr>
                <w:rFonts w:ascii="Arial Narrow" w:hAnsi="Arial Narrow"/>
                <w:noProof/>
                <w:webHidden/>
              </w:rPr>
              <w:fldChar w:fldCharType="begin"/>
            </w:r>
            <w:r w:rsidR="00DF7A84" w:rsidRPr="00DF7A84">
              <w:rPr>
                <w:rFonts w:ascii="Arial Narrow" w:hAnsi="Arial Narrow"/>
                <w:noProof/>
                <w:webHidden/>
              </w:rPr>
              <w:instrText xml:space="preserve"> PAGEREF _Toc205215704 \h </w:instrText>
            </w:r>
            <w:r w:rsidR="00DF7A84" w:rsidRPr="00DF7A84">
              <w:rPr>
                <w:rFonts w:ascii="Arial Narrow" w:hAnsi="Arial Narrow"/>
                <w:noProof/>
                <w:webHidden/>
              </w:rPr>
            </w:r>
            <w:r w:rsidR="00DF7A84" w:rsidRPr="00DF7A84">
              <w:rPr>
                <w:rFonts w:ascii="Arial Narrow" w:hAnsi="Arial Narrow"/>
                <w:noProof/>
                <w:webHidden/>
              </w:rPr>
              <w:fldChar w:fldCharType="separate"/>
            </w:r>
            <w:r w:rsidR="00DF7A84">
              <w:rPr>
                <w:rFonts w:ascii="Arial Narrow" w:hAnsi="Arial Narrow"/>
                <w:noProof/>
                <w:webHidden/>
              </w:rPr>
              <w:t>3</w:t>
            </w:r>
            <w:r w:rsidR="00DF7A84" w:rsidRPr="00DF7A84">
              <w:rPr>
                <w:rFonts w:ascii="Arial Narrow" w:hAnsi="Arial Narrow"/>
                <w:noProof/>
                <w:webHidden/>
              </w:rPr>
              <w:fldChar w:fldCharType="end"/>
            </w:r>
          </w:hyperlink>
        </w:p>
        <w:p w14:paraId="110FC705" w14:textId="36DB6807" w:rsidR="00DF7A84" w:rsidRPr="00DF7A84" w:rsidRDefault="00DF7A84">
          <w:pPr>
            <w:pStyle w:val="TDC1"/>
            <w:tabs>
              <w:tab w:val="right" w:leader="dot" w:pos="8779"/>
            </w:tabs>
            <w:rPr>
              <w:rFonts w:ascii="Arial Narrow" w:eastAsiaTheme="minorEastAsia" w:hAnsi="Arial Narrow"/>
              <w:noProof/>
              <w:sz w:val="24"/>
              <w:szCs w:val="24"/>
              <w:lang w:eastAsia="es-CO"/>
            </w:rPr>
          </w:pPr>
          <w:hyperlink w:anchor="_Toc205215705" w:history="1">
            <w:r w:rsidRPr="00DF7A84">
              <w:rPr>
                <w:rStyle w:val="Hipervnculo"/>
                <w:rFonts w:ascii="Arial Narrow" w:hAnsi="Arial Narrow"/>
                <w:b/>
                <w:bCs/>
                <w:noProof/>
              </w:rPr>
              <w:t>JUSTIFICACIÓN</w:t>
            </w:r>
            <w:r w:rsidRPr="00DF7A84">
              <w:rPr>
                <w:rFonts w:ascii="Arial Narrow" w:hAnsi="Arial Narrow"/>
                <w:noProof/>
                <w:webHidden/>
              </w:rPr>
              <w:tab/>
            </w:r>
            <w:r w:rsidRPr="00DF7A84">
              <w:rPr>
                <w:rFonts w:ascii="Arial Narrow" w:hAnsi="Arial Narrow"/>
                <w:noProof/>
                <w:webHidden/>
              </w:rPr>
              <w:fldChar w:fldCharType="begin"/>
            </w:r>
            <w:r w:rsidRPr="00DF7A84">
              <w:rPr>
                <w:rFonts w:ascii="Arial Narrow" w:hAnsi="Arial Narrow"/>
                <w:noProof/>
                <w:webHidden/>
              </w:rPr>
              <w:instrText xml:space="preserve"> PAGEREF _Toc205215705 \h </w:instrText>
            </w:r>
            <w:r w:rsidRPr="00DF7A84">
              <w:rPr>
                <w:rFonts w:ascii="Arial Narrow" w:hAnsi="Arial Narrow"/>
                <w:noProof/>
                <w:webHidden/>
              </w:rPr>
            </w:r>
            <w:r w:rsidRPr="00DF7A84">
              <w:rPr>
                <w:rFonts w:ascii="Arial Narrow" w:hAnsi="Arial Narrow"/>
                <w:noProof/>
                <w:webHidden/>
              </w:rPr>
              <w:fldChar w:fldCharType="separate"/>
            </w:r>
            <w:r>
              <w:rPr>
                <w:rFonts w:ascii="Arial Narrow" w:hAnsi="Arial Narrow"/>
                <w:noProof/>
                <w:webHidden/>
              </w:rPr>
              <w:t>4</w:t>
            </w:r>
            <w:r w:rsidRPr="00DF7A84">
              <w:rPr>
                <w:rFonts w:ascii="Arial Narrow" w:hAnsi="Arial Narrow"/>
                <w:noProof/>
                <w:webHidden/>
              </w:rPr>
              <w:fldChar w:fldCharType="end"/>
            </w:r>
          </w:hyperlink>
        </w:p>
        <w:p w14:paraId="2552BCCC" w14:textId="240E2626" w:rsidR="00DF7A84" w:rsidRPr="00DF7A84" w:rsidRDefault="00DF7A84">
          <w:pPr>
            <w:pStyle w:val="TDC1"/>
            <w:tabs>
              <w:tab w:val="right" w:leader="dot" w:pos="8779"/>
            </w:tabs>
            <w:rPr>
              <w:rFonts w:ascii="Arial Narrow" w:eastAsiaTheme="minorEastAsia" w:hAnsi="Arial Narrow"/>
              <w:noProof/>
              <w:sz w:val="24"/>
              <w:szCs w:val="24"/>
              <w:lang w:eastAsia="es-CO"/>
            </w:rPr>
          </w:pPr>
          <w:hyperlink w:anchor="_Toc205215706" w:history="1">
            <w:r w:rsidRPr="00DF7A84">
              <w:rPr>
                <w:rStyle w:val="Hipervnculo"/>
                <w:rFonts w:ascii="Arial Narrow" w:hAnsi="Arial Narrow"/>
                <w:b/>
                <w:bCs/>
                <w:noProof/>
              </w:rPr>
              <w:t>Objetivo General</w:t>
            </w:r>
            <w:r w:rsidRPr="00DF7A84">
              <w:rPr>
                <w:rFonts w:ascii="Arial Narrow" w:hAnsi="Arial Narrow"/>
                <w:noProof/>
                <w:webHidden/>
              </w:rPr>
              <w:tab/>
            </w:r>
            <w:r w:rsidRPr="00DF7A84">
              <w:rPr>
                <w:rFonts w:ascii="Arial Narrow" w:hAnsi="Arial Narrow"/>
                <w:noProof/>
                <w:webHidden/>
              </w:rPr>
              <w:fldChar w:fldCharType="begin"/>
            </w:r>
            <w:r w:rsidRPr="00DF7A84">
              <w:rPr>
                <w:rFonts w:ascii="Arial Narrow" w:hAnsi="Arial Narrow"/>
                <w:noProof/>
                <w:webHidden/>
              </w:rPr>
              <w:instrText xml:space="preserve"> PAGEREF _Toc205215706 \h </w:instrText>
            </w:r>
            <w:r w:rsidRPr="00DF7A84">
              <w:rPr>
                <w:rFonts w:ascii="Arial Narrow" w:hAnsi="Arial Narrow"/>
                <w:noProof/>
                <w:webHidden/>
              </w:rPr>
            </w:r>
            <w:r w:rsidRPr="00DF7A84">
              <w:rPr>
                <w:rFonts w:ascii="Arial Narrow" w:hAnsi="Arial Narrow"/>
                <w:noProof/>
                <w:webHidden/>
              </w:rPr>
              <w:fldChar w:fldCharType="separate"/>
            </w:r>
            <w:r>
              <w:rPr>
                <w:rFonts w:ascii="Arial Narrow" w:hAnsi="Arial Narrow"/>
                <w:noProof/>
                <w:webHidden/>
              </w:rPr>
              <w:t>5</w:t>
            </w:r>
            <w:r w:rsidRPr="00DF7A84">
              <w:rPr>
                <w:rFonts w:ascii="Arial Narrow" w:hAnsi="Arial Narrow"/>
                <w:noProof/>
                <w:webHidden/>
              </w:rPr>
              <w:fldChar w:fldCharType="end"/>
            </w:r>
          </w:hyperlink>
        </w:p>
        <w:p w14:paraId="72219780" w14:textId="48E52C32" w:rsidR="00DF7A84" w:rsidRPr="00DF7A84" w:rsidRDefault="00DF7A84">
          <w:pPr>
            <w:pStyle w:val="TDC2"/>
            <w:tabs>
              <w:tab w:val="right" w:leader="dot" w:pos="8779"/>
            </w:tabs>
            <w:rPr>
              <w:rFonts w:ascii="Arial Narrow" w:eastAsiaTheme="minorEastAsia" w:hAnsi="Arial Narrow"/>
              <w:noProof/>
              <w:sz w:val="24"/>
              <w:szCs w:val="24"/>
              <w:lang w:eastAsia="es-CO"/>
            </w:rPr>
          </w:pPr>
          <w:hyperlink w:anchor="_Toc205215707" w:history="1">
            <w:r w:rsidRPr="00DF7A84">
              <w:rPr>
                <w:rStyle w:val="Hipervnculo"/>
                <w:rFonts w:ascii="Arial Narrow" w:hAnsi="Arial Narrow"/>
                <w:b/>
                <w:bCs/>
                <w:noProof/>
              </w:rPr>
              <w:t>Objetivos Específicos</w:t>
            </w:r>
            <w:r w:rsidRPr="00DF7A84">
              <w:rPr>
                <w:rFonts w:ascii="Arial Narrow" w:hAnsi="Arial Narrow"/>
                <w:noProof/>
                <w:webHidden/>
              </w:rPr>
              <w:tab/>
            </w:r>
            <w:r w:rsidRPr="00DF7A84">
              <w:rPr>
                <w:rFonts w:ascii="Arial Narrow" w:hAnsi="Arial Narrow"/>
                <w:noProof/>
                <w:webHidden/>
              </w:rPr>
              <w:fldChar w:fldCharType="begin"/>
            </w:r>
            <w:r w:rsidRPr="00DF7A84">
              <w:rPr>
                <w:rFonts w:ascii="Arial Narrow" w:hAnsi="Arial Narrow"/>
                <w:noProof/>
                <w:webHidden/>
              </w:rPr>
              <w:instrText xml:space="preserve"> PAGEREF _Toc205215707 \h </w:instrText>
            </w:r>
            <w:r w:rsidRPr="00DF7A84">
              <w:rPr>
                <w:rFonts w:ascii="Arial Narrow" w:hAnsi="Arial Narrow"/>
                <w:noProof/>
                <w:webHidden/>
              </w:rPr>
            </w:r>
            <w:r w:rsidRPr="00DF7A84">
              <w:rPr>
                <w:rFonts w:ascii="Arial Narrow" w:hAnsi="Arial Narrow"/>
                <w:noProof/>
                <w:webHidden/>
              </w:rPr>
              <w:fldChar w:fldCharType="separate"/>
            </w:r>
            <w:r>
              <w:rPr>
                <w:rFonts w:ascii="Arial Narrow" w:hAnsi="Arial Narrow"/>
                <w:noProof/>
                <w:webHidden/>
              </w:rPr>
              <w:t>5</w:t>
            </w:r>
            <w:r w:rsidRPr="00DF7A84">
              <w:rPr>
                <w:rFonts w:ascii="Arial Narrow" w:hAnsi="Arial Narrow"/>
                <w:noProof/>
                <w:webHidden/>
              </w:rPr>
              <w:fldChar w:fldCharType="end"/>
            </w:r>
          </w:hyperlink>
        </w:p>
        <w:p w14:paraId="0DBE0EF3" w14:textId="39034F7E" w:rsidR="00DF7A84" w:rsidRPr="00DF7A84" w:rsidRDefault="00DF7A84">
          <w:pPr>
            <w:pStyle w:val="TDC1"/>
            <w:tabs>
              <w:tab w:val="right" w:leader="dot" w:pos="8779"/>
            </w:tabs>
            <w:rPr>
              <w:rFonts w:ascii="Arial Narrow" w:eastAsiaTheme="minorEastAsia" w:hAnsi="Arial Narrow"/>
              <w:noProof/>
              <w:sz w:val="24"/>
              <w:szCs w:val="24"/>
              <w:lang w:eastAsia="es-CO"/>
            </w:rPr>
          </w:pPr>
          <w:hyperlink w:anchor="_Toc205215708" w:history="1">
            <w:r w:rsidRPr="00DF7A84">
              <w:rPr>
                <w:rStyle w:val="Hipervnculo"/>
                <w:rFonts w:ascii="Arial Narrow" w:hAnsi="Arial Narrow"/>
                <w:b/>
                <w:bCs/>
                <w:noProof/>
              </w:rPr>
              <w:t>Reglas básicas de actuación</w:t>
            </w:r>
            <w:r w:rsidRPr="00DF7A84">
              <w:rPr>
                <w:rFonts w:ascii="Arial Narrow" w:hAnsi="Arial Narrow"/>
                <w:noProof/>
                <w:webHidden/>
              </w:rPr>
              <w:tab/>
            </w:r>
            <w:r w:rsidRPr="00DF7A84">
              <w:rPr>
                <w:rFonts w:ascii="Arial Narrow" w:hAnsi="Arial Narrow"/>
                <w:noProof/>
                <w:webHidden/>
              </w:rPr>
              <w:fldChar w:fldCharType="begin"/>
            </w:r>
            <w:r w:rsidRPr="00DF7A84">
              <w:rPr>
                <w:rFonts w:ascii="Arial Narrow" w:hAnsi="Arial Narrow"/>
                <w:noProof/>
                <w:webHidden/>
              </w:rPr>
              <w:instrText xml:space="preserve"> PAGEREF _Toc205215708 \h </w:instrText>
            </w:r>
            <w:r w:rsidRPr="00DF7A84">
              <w:rPr>
                <w:rFonts w:ascii="Arial Narrow" w:hAnsi="Arial Narrow"/>
                <w:noProof/>
                <w:webHidden/>
              </w:rPr>
            </w:r>
            <w:r w:rsidRPr="00DF7A84">
              <w:rPr>
                <w:rFonts w:ascii="Arial Narrow" w:hAnsi="Arial Narrow"/>
                <w:noProof/>
                <w:webHidden/>
              </w:rPr>
              <w:fldChar w:fldCharType="separate"/>
            </w:r>
            <w:r>
              <w:rPr>
                <w:rFonts w:ascii="Arial Narrow" w:hAnsi="Arial Narrow"/>
                <w:noProof/>
                <w:webHidden/>
              </w:rPr>
              <w:t>5</w:t>
            </w:r>
            <w:r w:rsidRPr="00DF7A84">
              <w:rPr>
                <w:rFonts w:ascii="Arial Narrow" w:hAnsi="Arial Narrow"/>
                <w:noProof/>
                <w:webHidden/>
              </w:rPr>
              <w:fldChar w:fldCharType="end"/>
            </w:r>
          </w:hyperlink>
        </w:p>
        <w:p w14:paraId="4F504715" w14:textId="4EDE0B4A" w:rsidR="00DF7A84" w:rsidRPr="00DF7A84" w:rsidRDefault="00DF7A84">
          <w:pPr>
            <w:pStyle w:val="TDC1"/>
            <w:tabs>
              <w:tab w:val="right" w:leader="dot" w:pos="8779"/>
            </w:tabs>
            <w:rPr>
              <w:rFonts w:ascii="Arial Narrow" w:eastAsiaTheme="minorEastAsia" w:hAnsi="Arial Narrow"/>
              <w:noProof/>
              <w:sz w:val="24"/>
              <w:szCs w:val="24"/>
              <w:lang w:eastAsia="es-CO"/>
            </w:rPr>
          </w:pPr>
          <w:hyperlink w:anchor="_Toc205215709" w:history="1">
            <w:r w:rsidRPr="00DF7A84">
              <w:rPr>
                <w:rStyle w:val="Hipervnculo"/>
                <w:rFonts w:ascii="Arial Narrow" w:hAnsi="Arial Narrow"/>
                <w:b/>
                <w:bCs/>
                <w:noProof/>
              </w:rPr>
              <w:t>ESCENARIOS DE POSIBLES CRISIS EN EL CONCEJO MUNICIPAL DE CHIA</w:t>
            </w:r>
            <w:r w:rsidRPr="00DF7A84">
              <w:rPr>
                <w:rFonts w:ascii="Arial Narrow" w:hAnsi="Arial Narrow"/>
                <w:noProof/>
                <w:webHidden/>
              </w:rPr>
              <w:tab/>
            </w:r>
            <w:r w:rsidRPr="00DF7A84">
              <w:rPr>
                <w:rFonts w:ascii="Arial Narrow" w:hAnsi="Arial Narrow"/>
                <w:noProof/>
                <w:webHidden/>
              </w:rPr>
              <w:fldChar w:fldCharType="begin"/>
            </w:r>
            <w:r w:rsidRPr="00DF7A84">
              <w:rPr>
                <w:rFonts w:ascii="Arial Narrow" w:hAnsi="Arial Narrow"/>
                <w:noProof/>
                <w:webHidden/>
              </w:rPr>
              <w:instrText xml:space="preserve"> PAGEREF _Toc205215709 \h </w:instrText>
            </w:r>
            <w:r w:rsidRPr="00DF7A84">
              <w:rPr>
                <w:rFonts w:ascii="Arial Narrow" w:hAnsi="Arial Narrow"/>
                <w:noProof/>
                <w:webHidden/>
              </w:rPr>
            </w:r>
            <w:r w:rsidRPr="00DF7A84">
              <w:rPr>
                <w:rFonts w:ascii="Arial Narrow" w:hAnsi="Arial Narrow"/>
                <w:noProof/>
                <w:webHidden/>
              </w:rPr>
              <w:fldChar w:fldCharType="separate"/>
            </w:r>
            <w:r>
              <w:rPr>
                <w:rFonts w:ascii="Arial Narrow" w:hAnsi="Arial Narrow"/>
                <w:noProof/>
                <w:webHidden/>
              </w:rPr>
              <w:t>7</w:t>
            </w:r>
            <w:r w:rsidRPr="00DF7A84">
              <w:rPr>
                <w:rFonts w:ascii="Arial Narrow" w:hAnsi="Arial Narrow"/>
                <w:noProof/>
                <w:webHidden/>
              </w:rPr>
              <w:fldChar w:fldCharType="end"/>
            </w:r>
          </w:hyperlink>
        </w:p>
        <w:p w14:paraId="55C3E36B" w14:textId="0E60CFDC" w:rsidR="00DF7A84" w:rsidRPr="00DF7A84" w:rsidRDefault="00DF7A84">
          <w:pPr>
            <w:pStyle w:val="TDC1"/>
            <w:tabs>
              <w:tab w:val="right" w:leader="dot" w:pos="8779"/>
            </w:tabs>
            <w:rPr>
              <w:rFonts w:ascii="Arial Narrow" w:eastAsiaTheme="minorEastAsia" w:hAnsi="Arial Narrow"/>
              <w:noProof/>
              <w:sz w:val="24"/>
              <w:szCs w:val="24"/>
              <w:lang w:eastAsia="es-CO"/>
            </w:rPr>
          </w:pPr>
          <w:hyperlink w:anchor="_Toc205215710" w:history="1">
            <w:r w:rsidRPr="00DF7A84">
              <w:rPr>
                <w:rStyle w:val="Hipervnculo"/>
                <w:rFonts w:ascii="Arial Narrow" w:hAnsi="Arial Narrow"/>
                <w:b/>
                <w:bCs/>
                <w:noProof/>
              </w:rPr>
              <w:t>Comité de Gestión de la Comunicación en Crisis o Célula de Crisis. CECRI (Célula de Crisis)</w:t>
            </w:r>
            <w:r w:rsidRPr="00DF7A84">
              <w:rPr>
                <w:rFonts w:ascii="Arial Narrow" w:hAnsi="Arial Narrow"/>
                <w:noProof/>
                <w:webHidden/>
              </w:rPr>
              <w:tab/>
            </w:r>
            <w:r w:rsidRPr="00DF7A84">
              <w:rPr>
                <w:rFonts w:ascii="Arial Narrow" w:hAnsi="Arial Narrow"/>
                <w:noProof/>
                <w:webHidden/>
              </w:rPr>
              <w:fldChar w:fldCharType="begin"/>
            </w:r>
            <w:r w:rsidRPr="00DF7A84">
              <w:rPr>
                <w:rFonts w:ascii="Arial Narrow" w:hAnsi="Arial Narrow"/>
                <w:noProof/>
                <w:webHidden/>
              </w:rPr>
              <w:instrText xml:space="preserve"> PAGEREF _Toc205215710 \h </w:instrText>
            </w:r>
            <w:r w:rsidRPr="00DF7A84">
              <w:rPr>
                <w:rFonts w:ascii="Arial Narrow" w:hAnsi="Arial Narrow"/>
                <w:noProof/>
                <w:webHidden/>
              </w:rPr>
            </w:r>
            <w:r w:rsidRPr="00DF7A84">
              <w:rPr>
                <w:rFonts w:ascii="Arial Narrow" w:hAnsi="Arial Narrow"/>
                <w:noProof/>
                <w:webHidden/>
              </w:rPr>
              <w:fldChar w:fldCharType="separate"/>
            </w:r>
            <w:r>
              <w:rPr>
                <w:rFonts w:ascii="Arial Narrow" w:hAnsi="Arial Narrow"/>
                <w:noProof/>
                <w:webHidden/>
              </w:rPr>
              <w:t>8</w:t>
            </w:r>
            <w:r w:rsidRPr="00DF7A84">
              <w:rPr>
                <w:rFonts w:ascii="Arial Narrow" w:hAnsi="Arial Narrow"/>
                <w:noProof/>
                <w:webHidden/>
              </w:rPr>
              <w:fldChar w:fldCharType="end"/>
            </w:r>
          </w:hyperlink>
        </w:p>
        <w:p w14:paraId="56F86433" w14:textId="7574E607" w:rsidR="00DF7A84" w:rsidRPr="00DF7A84" w:rsidRDefault="00DF7A84">
          <w:pPr>
            <w:pStyle w:val="TDC1"/>
            <w:tabs>
              <w:tab w:val="right" w:leader="dot" w:pos="8779"/>
            </w:tabs>
            <w:rPr>
              <w:rFonts w:ascii="Arial Narrow" w:eastAsiaTheme="minorEastAsia" w:hAnsi="Arial Narrow"/>
              <w:noProof/>
              <w:sz w:val="24"/>
              <w:szCs w:val="24"/>
              <w:lang w:eastAsia="es-CO"/>
            </w:rPr>
          </w:pPr>
          <w:hyperlink w:anchor="_Toc205215711" w:history="1">
            <w:r w:rsidRPr="00DF7A84">
              <w:rPr>
                <w:rStyle w:val="Hipervnculo"/>
                <w:rFonts w:ascii="Arial Narrow" w:hAnsi="Arial Narrow"/>
                <w:b/>
                <w:bCs/>
                <w:noProof/>
              </w:rPr>
              <w:t>Ruta para el Manejo de la Crisis</w:t>
            </w:r>
            <w:r w:rsidRPr="00DF7A84">
              <w:rPr>
                <w:rFonts w:ascii="Arial Narrow" w:hAnsi="Arial Narrow"/>
                <w:noProof/>
                <w:webHidden/>
              </w:rPr>
              <w:tab/>
            </w:r>
            <w:r w:rsidRPr="00DF7A84">
              <w:rPr>
                <w:rFonts w:ascii="Arial Narrow" w:hAnsi="Arial Narrow"/>
                <w:noProof/>
                <w:webHidden/>
              </w:rPr>
              <w:fldChar w:fldCharType="begin"/>
            </w:r>
            <w:r w:rsidRPr="00DF7A84">
              <w:rPr>
                <w:rFonts w:ascii="Arial Narrow" w:hAnsi="Arial Narrow"/>
                <w:noProof/>
                <w:webHidden/>
              </w:rPr>
              <w:instrText xml:space="preserve"> PAGEREF _Toc205215711 \h </w:instrText>
            </w:r>
            <w:r w:rsidRPr="00DF7A84">
              <w:rPr>
                <w:rFonts w:ascii="Arial Narrow" w:hAnsi="Arial Narrow"/>
                <w:noProof/>
                <w:webHidden/>
              </w:rPr>
            </w:r>
            <w:r w:rsidRPr="00DF7A84">
              <w:rPr>
                <w:rFonts w:ascii="Arial Narrow" w:hAnsi="Arial Narrow"/>
                <w:noProof/>
                <w:webHidden/>
              </w:rPr>
              <w:fldChar w:fldCharType="separate"/>
            </w:r>
            <w:r>
              <w:rPr>
                <w:rFonts w:ascii="Arial Narrow" w:hAnsi="Arial Narrow"/>
                <w:noProof/>
                <w:webHidden/>
              </w:rPr>
              <w:t>8</w:t>
            </w:r>
            <w:r w:rsidRPr="00DF7A84">
              <w:rPr>
                <w:rFonts w:ascii="Arial Narrow" w:hAnsi="Arial Narrow"/>
                <w:noProof/>
                <w:webHidden/>
              </w:rPr>
              <w:fldChar w:fldCharType="end"/>
            </w:r>
          </w:hyperlink>
        </w:p>
        <w:p w14:paraId="1228DAB0" w14:textId="22246B48" w:rsidR="00DF7A84" w:rsidRPr="00DF7A84" w:rsidRDefault="00DF7A84">
          <w:pPr>
            <w:pStyle w:val="TDC1"/>
            <w:tabs>
              <w:tab w:val="right" w:leader="dot" w:pos="8779"/>
            </w:tabs>
            <w:rPr>
              <w:rFonts w:ascii="Arial Narrow" w:eastAsiaTheme="minorEastAsia" w:hAnsi="Arial Narrow"/>
              <w:noProof/>
              <w:sz w:val="24"/>
              <w:szCs w:val="24"/>
              <w:lang w:eastAsia="es-CO"/>
            </w:rPr>
          </w:pPr>
          <w:hyperlink w:anchor="_Toc205215712" w:history="1">
            <w:r w:rsidRPr="00DF7A84">
              <w:rPr>
                <w:rStyle w:val="Hipervnculo"/>
                <w:rFonts w:ascii="Arial Narrow" w:hAnsi="Arial Narrow"/>
                <w:b/>
                <w:bCs/>
                <w:noProof/>
              </w:rPr>
              <w:t>Vocero</w:t>
            </w:r>
            <w:r w:rsidRPr="00DF7A84">
              <w:rPr>
                <w:rFonts w:ascii="Arial Narrow" w:hAnsi="Arial Narrow"/>
                <w:noProof/>
                <w:webHidden/>
              </w:rPr>
              <w:tab/>
            </w:r>
            <w:r w:rsidRPr="00DF7A84">
              <w:rPr>
                <w:rFonts w:ascii="Arial Narrow" w:hAnsi="Arial Narrow"/>
                <w:noProof/>
                <w:webHidden/>
              </w:rPr>
              <w:fldChar w:fldCharType="begin"/>
            </w:r>
            <w:r w:rsidRPr="00DF7A84">
              <w:rPr>
                <w:rFonts w:ascii="Arial Narrow" w:hAnsi="Arial Narrow"/>
                <w:noProof/>
                <w:webHidden/>
              </w:rPr>
              <w:instrText xml:space="preserve"> PAGEREF _Toc205215712 \h </w:instrText>
            </w:r>
            <w:r w:rsidRPr="00DF7A84">
              <w:rPr>
                <w:rFonts w:ascii="Arial Narrow" w:hAnsi="Arial Narrow"/>
                <w:noProof/>
                <w:webHidden/>
              </w:rPr>
            </w:r>
            <w:r w:rsidRPr="00DF7A84">
              <w:rPr>
                <w:rFonts w:ascii="Arial Narrow" w:hAnsi="Arial Narrow"/>
                <w:noProof/>
                <w:webHidden/>
              </w:rPr>
              <w:fldChar w:fldCharType="separate"/>
            </w:r>
            <w:r>
              <w:rPr>
                <w:rFonts w:ascii="Arial Narrow" w:hAnsi="Arial Narrow"/>
                <w:noProof/>
                <w:webHidden/>
              </w:rPr>
              <w:t>8</w:t>
            </w:r>
            <w:r w:rsidRPr="00DF7A84">
              <w:rPr>
                <w:rFonts w:ascii="Arial Narrow" w:hAnsi="Arial Narrow"/>
                <w:noProof/>
                <w:webHidden/>
              </w:rPr>
              <w:fldChar w:fldCharType="end"/>
            </w:r>
          </w:hyperlink>
        </w:p>
        <w:p w14:paraId="445A4377" w14:textId="781A0A44" w:rsidR="00DF7A84" w:rsidRPr="00DF7A84" w:rsidRDefault="00DF7A84">
          <w:pPr>
            <w:pStyle w:val="TDC1"/>
            <w:tabs>
              <w:tab w:val="right" w:leader="dot" w:pos="8779"/>
            </w:tabs>
            <w:rPr>
              <w:rFonts w:ascii="Arial Narrow" w:eastAsiaTheme="minorEastAsia" w:hAnsi="Arial Narrow"/>
              <w:noProof/>
              <w:sz w:val="24"/>
              <w:szCs w:val="24"/>
              <w:lang w:eastAsia="es-CO"/>
            </w:rPr>
          </w:pPr>
          <w:hyperlink w:anchor="_Toc205215713" w:history="1">
            <w:r w:rsidRPr="00DF7A84">
              <w:rPr>
                <w:rStyle w:val="Hipervnculo"/>
                <w:rFonts w:ascii="Arial Narrow" w:hAnsi="Arial Narrow"/>
                <w:b/>
                <w:bCs/>
                <w:noProof/>
              </w:rPr>
              <w:t>Recomendaciones para el Vocero</w:t>
            </w:r>
            <w:r w:rsidRPr="00DF7A84">
              <w:rPr>
                <w:rFonts w:ascii="Arial Narrow" w:hAnsi="Arial Narrow"/>
                <w:noProof/>
                <w:webHidden/>
              </w:rPr>
              <w:tab/>
            </w:r>
            <w:r w:rsidRPr="00DF7A84">
              <w:rPr>
                <w:rFonts w:ascii="Arial Narrow" w:hAnsi="Arial Narrow"/>
                <w:noProof/>
                <w:webHidden/>
              </w:rPr>
              <w:fldChar w:fldCharType="begin"/>
            </w:r>
            <w:r w:rsidRPr="00DF7A84">
              <w:rPr>
                <w:rFonts w:ascii="Arial Narrow" w:hAnsi="Arial Narrow"/>
                <w:noProof/>
                <w:webHidden/>
              </w:rPr>
              <w:instrText xml:space="preserve"> PAGEREF _Toc205215713 \h </w:instrText>
            </w:r>
            <w:r w:rsidRPr="00DF7A84">
              <w:rPr>
                <w:rFonts w:ascii="Arial Narrow" w:hAnsi="Arial Narrow"/>
                <w:noProof/>
                <w:webHidden/>
              </w:rPr>
            </w:r>
            <w:r w:rsidRPr="00DF7A84">
              <w:rPr>
                <w:rFonts w:ascii="Arial Narrow" w:hAnsi="Arial Narrow"/>
                <w:noProof/>
                <w:webHidden/>
              </w:rPr>
              <w:fldChar w:fldCharType="separate"/>
            </w:r>
            <w:r>
              <w:rPr>
                <w:rFonts w:ascii="Arial Narrow" w:hAnsi="Arial Narrow"/>
                <w:noProof/>
                <w:webHidden/>
              </w:rPr>
              <w:t>8</w:t>
            </w:r>
            <w:r w:rsidRPr="00DF7A84">
              <w:rPr>
                <w:rFonts w:ascii="Arial Narrow" w:hAnsi="Arial Narrow"/>
                <w:noProof/>
                <w:webHidden/>
              </w:rPr>
              <w:fldChar w:fldCharType="end"/>
            </w:r>
          </w:hyperlink>
        </w:p>
        <w:p w14:paraId="55DB088B" w14:textId="609B33ED" w:rsidR="00DF7A84" w:rsidRPr="00DF7A84" w:rsidRDefault="00DF7A84">
          <w:pPr>
            <w:pStyle w:val="TDC1"/>
            <w:tabs>
              <w:tab w:val="right" w:leader="dot" w:pos="8779"/>
            </w:tabs>
            <w:rPr>
              <w:rFonts w:ascii="Arial Narrow" w:eastAsiaTheme="minorEastAsia" w:hAnsi="Arial Narrow"/>
              <w:noProof/>
              <w:sz w:val="24"/>
              <w:szCs w:val="24"/>
              <w:lang w:eastAsia="es-CO"/>
            </w:rPr>
          </w:pPr>
          <w:hyperlink w:anchor="_Toc205215714" w:history="1">
            <w:r w:rsidRPr="00DF7A84">
              <w:rPr>
                <w:rStyle w:val="Hipervnculo"/>
                <w:rFonts w:ascii="Arial Narrow" w:hAnsi="Arial Narrow"/>
                <w:b/>
                <w:bCs/>
                <w:noProof/>
              </w:rPr>
              <w:t>Tácticas y Acciones</w:t>
            </w:r>
            <w:r w:rsidRPr="00DF7A84">
              <w:rPr>
                <w:rFonts w:ascii="Arial Narrow" w:hAnsi="Arial Narrow"/>
                <w:noProof/>
                <w:webHidden/>
              </w:rPr>
              <w:tab/>
            </w:r>
            <w:r w:rsidRPr="00DF7A84">
              <w:rPr>
                <w:rFonts w:ascii="Arial Narrow" w:hAnsi="Arial Narrow"/>
                <w:noProof/>
                <w:webHidden/>
              </w:rPr>
              <w:fldChar w:fldCharType="begin"/>
            </w:r>
            <w:r w:rsidRPr="00DF7A84">
              <w:rPr>
                <w:rFonts w:ascii="Arial Narrow" w:hAnsi="Arial Narrow"/>
                <w:noProof/>
                <w:webHidden/>
              </w:rPr>
              <w:instrText xml:space="preserve"> PAGEREF _Toc205215714 \h </w:instrText>
            </w:r>
            <w:r w:rsidRPr="00DF7A84">
              <w:rPr>
                <w:rFonts w:ascii="Arial Narrow" w:hAnsi="Arial Narrow"/>
                <w:noProof/>
                <w:webHidden/>
              </w:rPr>
            </w:r>
            <w:r w:rsidRPr="00DF7A84">
              <w:rPr>
                <w:rFonts w:ascii="Arial Narrow" w:hAnsi="Arial Narrow"/>
                <w:noProof/>
                <w:webHidden/>
              </w:rPr>
              <w:fldChar w:fldCharType="separate"/>
            </w:r>
            <w:r>
              <w:rPr>
                <w:rFonts w:ascii="Arial Narrow" w:hAnsi="Arial Narrow"/>
                <w:noProof/>
                <w:webHidden/>
              </w:rPr>
              <w:t>9</w:t>
            </w:r>
            <w:r w:rsidRPr="00DF7A84">
              <w:rPr>
                <w:rFonts w:ascii="Arial Narrow" w:hAnsi="Arial Narrow"/>
                <w:noProof/>
                <w:webHidden/>
              </w:rPr>
              <w:fldChar w:fldCharType="end"/>
            </w:r>
          </w:hyperlink>
        </w:p>
        <w:p w14:paraId="4EE38DF1" w14:textId="250FBCFE" w:rsidR="00DF7A84" w:rsidRPr="00DF7A84" w:rsidRDefault="00DF7A84">
          <w:pPr>
            <w:pStyle w:val="TDC1"/>
            <w:tabs>
              <w:tab w:val="right" w:leader="dot" w:pos="8779"/>
            </w:tabs>
            <w:rPr>
              <w:rFonts w:ascii="Arial Narrow" w:eastAsiaTheme="minorEastAsia" w:hAnsi="Arial Narrow"/>
              <w:noProof/>
              <w:sz w:val="24"/>
              <w:szCs w:val="24"/>
              <w:lang w:eastAsia="es-CO"/>
            </w:rPr>
          </w:pPr>
          <w:hyperlink w:anchor="_Toc205215715" w:history="1">
            <w:r w:rsidRPr="00DF7A84">
              <w:rPr>
                <w:rStyle w:val="Hipervnculo"/>
                <w:rFonts w:ascii="Arial Narrow" w:hAnsi="Arial Narrow"/>
                <w:b/>
                <w:bCs/>
                <w:noProof/>
              </w:rPr>
              <w:t>Plan de Respuesta Inmediata</w:t>
            </w:r>
            <w:r w:rsidRPr="00DF7A84">
              <w:rPr>
                <w:rFonts w:ascii="Arial Narrow" w:hAnsi="Arial Narrow"/>
                <w:noProof/>
                <w:webHidden/>
              </w:rPr>
              <w:tab/>
            </w:r>
            <w:r w:rsidRPr="00DF7A84">
              <w:rPr>
                <w:rFonts w:ascii="Arial Narrow" w:hAnsi="Arial Narrow"/>
                <w:noProof/>
                <w:webHidden/>
              </w:rPr>
              <w:fldChar w:fldCharType="begin"/>
            </w:r>
            <w:r w:rsidRPr="00DF7A84">
              <w:rPr>
                <w:rFonts w:ascii="Arial Narrow" w:hAnsi="Arial Narrow"/>
                <w:noProof/>
                <w:webHidden/>
              </w:rPr>
              <w:instrText xml:space="preserve"> PAGEREF _Toc205215715 \h </w:instrText>
            </w:r>
            <w:r w:rsidRPr="00DF7A84">
              <w:rPr>
                <w:rFonts w:ascii="Arial Narrow" w:hAnsi="Arial Narrow"/>
                <w:noProof/>
                <w:webHidden/>
              </w:rPr>
            </w:r>
            <w:r w:rsidRPr="00DF7A84">
              <w:rPr>
                <w:rFonts w:ascii="Arial Narrow" w:hAnsi="Arial Narrow"/>
                <w:noProof/>
                <w:webHidden/>
              </w:rPr>
              <w:fldChar w:fldCharType="separate"/>
            </w:r>
            <w:r>
              <w:rPr>
                <w:rFonts w:ascii="Arial Narrow" w:hAnsi="Arial Narrow"/>
                <w:noProof/>
                <w:webHidden/>
              </w:rPr>
              <w:t>9</w:t>
            </w:r>
            <w:r w:rsidRPr="00DF7A84">
              <w:rPr>
                <w:rFonts w:ascii="Arial Narrow" w:hAnsi="Arial Narrow"/>
                <w:noProof/>
                <w:webHidden/>
              </w:rPr>
              <w:fldChar w:fldCharType="end"/>
            </w:r>
          </w:hyperlink>
        </w:p>
        <w:p w14:paraId="0AC94167" w14:textId="013FE417" w:rsidR="00DF7A84" w:rsidRPr="00DF7A84" w:rsidRDefault="00DF7A84">
          <w:pPr>
            <w:pStyle w:val="TDC1"/>
            <w:tabs>
              <w:tab w:val="right" w:leader="dot" w:pos="8779"/>
            </w:tabs>
            <w:rPr>
              <w:rFonts w:ascii="Arial Narrow" w:eastAsiaTheme="minorEastAsia" w:hAnsi="Arial Narrow"/>
              <w:noProof/>
              <w:sz w:val="24"/>
              <w:szCs w:val="24"/>
              <w:lang w:eastAsia="es-CO"/>
            </w:rPr>
          </w:pPr>
          <w:hyperlink w:anchor="_Toc205215716" w:history="1">
            <w:r w:rsidRPr="00DF7A84">
              <w:rPr>
                <w:rStyle w:val="Hipervnculo"/>
                <w:rFonts w:ascii="Arial Narrow" w:hAnsi="Arial Narrow"/>
                <w:b/>
                <w:bCs/>
                <w:noProof/>
              </w:rPr>
              <w:t>Manejo de Crisis en Digital</w:t>
            </w:r>
            <w:r w:rsidRPr="00DF7A84">
              <w:rPr>
                <w:rFonts w:ascii="Arial Narrow" w:hAnsi="Arial Narrow"/>
                <w:noProof/>
                <w:webHidden/>
              </w:rPr>
              <w:tab/>
            </w:r>
            <w:r w:rsidRPr="00DF7A84">
              <w:rPr>
                <w:rFonts w:ascii="Arial Narrow" w:hAnsi="Arial Narrow"/>
                <w:noProof/>
                <w:webHidden/>
              </w:rPr>
              <w:fldChar w:fldCharType="begin"/>
            </w:r>
            <w:r w:rsidRPr="00DF7A84">
              <w:rPr>
                <w:rFonts w:ascii="Arial Narrow" w:hAnsi="Arial Narrow"/>
                <w:noProof/>
                <w:webHidden/>
              </w:rPr>
              <w:instrText xml:space="preserve"> PAGEREF _Toc205215716 \h </w:instrText>
            </w:r>
            <w:r w:rsidRPr="00DF7A84">
              <w:rPr>
                <w:rFonts w:ascii="Arial Narrow" w:hAnsi="Arial Narrow"/>
                <w:noProof/>
                <w:webHidden/>
              </w:rPr>
            </w:r>
            <w:r w:rsidRPr="00DF7A84">
              <w:rPr>
                <w:rFonts w:ascii="Arial Narrow" w:hAnsi="Arial Narrow"/>
                <w:noProof/>
                <w:webHidden/>
              </w:rPr>
              <w:fldChar w:fldCharType="separate"/>
            </w:r>
            <w:r>
              <w:rPr>
                <w:rFonts w:ascii="Arial Narrow" w:hAnsi="Arial Narrow"/>
                <w:noProof/>
                <w:webHidden/>
              </w:rPr>
              <w:t>9</w:t>
            </w:r>
            <w:r w:rsidRPr="00DF7A84">
              <w:rPr>
                <w:rFonts w:ascii="Arial Narrow" w:hAnsi="Arial Narrow"/>
                <w:noProof/>
                <w:webHidden/>
              </w:rPr>
              <w:fldChar w:fldCharType="end"/>
            </w:r>
          </w:hyperlink>
        </w:p>
        <w:p w14:paraId="3898077E" w14:textId="65DEC0A4" w:rsidR="003C2C81" w:rsidRDefault="003C2C81">
          <w:r w:rsidRPr="00375FB1">
            <w:rPr>
              <w:rFonts w:ascii="Arial Narrow" w:hAnsi="Arial Narrow"/>
              <w:b/>
              <w:bCs/>
              <w:lang w:val="es-ES"/>
            </w:rPr>
            <w:fldChar w:fldCharType="end"/>
          </w:r>
        </w:p>
      </w:sdtContent>
    </w:sdt>
    <w:p w14:paraId="69282D78" w14:textId="77777777" w:rsidR="00DA4846" w:rsidRDefault="00DA4846" w:rsidP="00C47BE5">
      <w:pPr>
        <w:jc w:val="center"/>
        <w:rPr>
          <w:rFonts w:ascii="Arial Narrow" w:hAnsi="Arial Narrow" w:cs="Arial"/>
          <w:b/>
          <w:bCs/>
          <w:sz w:val="28"/>
          <w:szCs w:val="28"/>
        </w:rPr>
      </w:pPr>
    </w:p>
    <w:p w14:paraId="57AD133C" w14:textId="77777777" w:rsidR="00DA4846" w:rsidRDefault="00DA4846" w:rsidP="00C47BE5">
      <w:pPr>
        <w:jc w:val="center"/>
        <w:rPr>
          <w:rFonts w:ascii="Arial Narrow" w:hAnsi="Arial Narrow" w:cs="Arial"/>
          <w:b/>
          <w:bCs/>
          <w:sz w:val="28"/>
          <w:szCs w:val="28"/>
        </w:rPr>
      </w:pPr>
    </w:p>
    <w:p w14:paraId="7B61FF74" w14:textId="77777777" w:rsidR="00DA4846" w:rsidRDefault="00DA4846" w:rsidP="00C47BE5">
      <w:pPr>
        <w:jc w:val="center"/>
        <w:rPr>
          <w:rFonts w:ascii="Arial Narrow" w:hAnsi="Arial Narrow" w:cs="Arial"/>
          <w:b/>
          <w:bCs/>
          <w:sz w:val="28"/>
          <w:szCs w:val="28"/>
        </w:rPr>
      </w:pPr>
    </w:p>
    <w:p w14:paraId="6EE1755F" w14:textId="77777777" w:rsidR="00DA4846" w:rsidRDefault="00DA4846" w:rsidP="00C47BE5">
      <w:pPr>
        <w:jc w:val="center"/>
        <w:rPr>
          <w:rFonts w:ascii="Arial Narrow" w:hAnsi="Arial Narrow" w:cs="Arial"/>
          <w:b/>
          <w:bCs/>
          <w:sz w:val="28"/>
          <w:szCs w:val="28"/>
        </w:rPr>
      </w:pPr>
    </w:p>
    <w:p w14:paraId="4C2169D0" w14:textId="77777777" w:rsidR="00DA4846" w:rsidRDefault="00DA4846" w:rsidP="00C47BE5">
      <w:pPr>
        <w:jc w:val="center"/>
        <w:rPr>
          <w:rFonts w:ascii="Arial Narrow" w:hAnsi="Arial Narrow" w:cs="Arial"/>
          <w:b/>
          <w:bCs/>
          <w:sz w:val="28"/>
          <w:szCs w:val="28"/>
        </w:rPr>
      </w:pPr>
    </w:p>
    <w:p w14:paraId="4C6D0E02" w14:textId="77777777" w:rsidR="00DA4846" w:rsidRDefault="00DA4846" w:rsidP="00C47BE5">
      <w:pPr>
        <w:jc w:val="center"/>
        <w:rPr>
          <w:rFonts w:ascii="Arial Narrow" w:hAnsi="Arial Narrow" w:cs="Arial"/>
          <w:b/>
          <w:bCs/>
          <w:sz w:val="28"/>
          <w:szCs w:val="28"/>
        </w:rPr>
      </w:pPr>
    </w:p>
    <w:p w14:paraId="5C4398A9" w14:textId="77777777" w:rsidR="00DA4846" w:rsidRDefault="00DA4846" w:rsidP="00C47BE5">
      <w:pPr>
        <w:jc w:val="center"/>
        <w:rPr>
          <w:rFonts w:ascii="Arial Narrow" w:hAnsi="Arial Narrow" w:cs="Arial"/>
          <w:b/>
          <w:bCs/>
          <w:sz w:val="28"/>
          <w:szCs w:val="28"/>
        </w:rPr>
      </w:pPr>
    </w:p>
    <w:p w14:paraId="66C6741C" w14:textId="77777777" w:rsidR="00DA4846" w:rsidRDefault="00DA4846" w:rsidP="00C47BE5">
      <w:pPr>
        <w:jc w:val="center"/>
        <w:rPr>
          <w:rFonts w:ascii="Arial Narrow" w:hAnsi="Arial Narrow" w:cs="Arial"/>
          <w:b/>
          <w:bCs/>
          <w:sz w:val="28"/>
          <w:szCs w:val="28"/>
        </w:rPr>
      </w:pPr>
    </w:p>
    <w:p w14:paraId="3A4D8B52" w14:textId="77777777" w:rsidR="00DA4846" w:rsidRDefault="00DA4846" w:rsidP="00C47BE5">
      <w:pPr>
        <w:jc w:val="center"/>
        <w:rPr>
          <w:rFonts w:ascii="Arial Narrow" w:hAnsi="Arial Narrow" w:cs="Arial"/>
          <w:b/>
          <w:bCs/>
          <w:sz w:val="28"/>
          <w:szCs w:val="28"/>
        </w:rPr>
      </w:pPr>
    </w:p>
    <w:p w14:paraId="6AD16275" w14:textId="77777777" w:rsidR="00DA4846" w:rsidRDefault="00DA4846" w:rsidP="00C47BE5">
      <w:pPr>
        <w:jc w:val="center"/>
        <w:rPr>
          <w:rFonts w:ascii="Arial Narrow" w:hAnsi="Arial Narrow" w:cs="Arial"/>
          <w:b/>
          <w:bCs/>
          <w:sz w:val="28"/>
          <w:szCs w:val="28"/>
        </w:rPr>
      </w:pPr>
    </w:p>
    <w:p w14:paraId="0ECAAFF5" w14:textId="77777777" w:rsidR="00DA4846" w:rsidRDefault="00DA4846" w:rsidP="00C47BE5">
      <w:pPr>
        <w:jc w:val="center"/>
        <w:rPr>
          <w:rFonts w:ascii="Arial Narrow" w:hAnsi="Arial Narrow" w:cs="Arial"/>
          <w:b/>
          <w:bCs/>
          <w:sz w:val="28"/>
          <w:szCs w:val="28"/>
        </w:rPr>
      </w:pPr>
    </w:p>
    <w:p w14:paraId="798F76E6" w14:textId="77777777" w:rsidR="00DF7A84" w:rsidRDefault="00DF7A84" w:rsidP="008A10D0">
      <w:pPr>
        <w:pStyle w:val="Ttulo1"/>
        <w:jc w:val="center"/>
        <w:rPr>
          <w:rFonts w:ascii="Aptos Narrow" w:hAnsi="Aptos Narrow" w:cs="Arial"/>
          <w:b/>
          <w:bCs/>
          <w:color w:val="000000" w:themeColor="text1"/>
          <w:sz w:val="28"/>
          <w:szCs w:val="28"/>
        </w:rPr>
      </w:pPr>
      <w:bookmarkStart w:id="0" w:name="_Toc205215704"/>
    </w:p>
    <w:p w14:paraId="3134193D" w14:textId="50EB9A68" w:rsidR="00C34E31" w:rsidRPr="008A10D0" w:rsidRDefault="00C34E31" w:rsidP="008A10D0">
      <w:pPr>
        <w:pStyle w:val="Ttulo1"/>
        <w:jc w:val="center"/>
        <w:rPr>
          <w:rFonts w:ascii="Aptos Narrow" w:hAnsi="Aptos Narrow" w:cs="Arial"/>
          <w:b/>
          <w:bCs/>
          <w:color w:val="000000" w:themeColor="text1"/>
          <w:sz w:val="28"/>
          <w:szCs w:val="28"/>
        </w:rPr>
      </w:pPr>
      <w:r w:rsidRPr="008A10D0">
        <w:rPr>
          <w:rFonts w:ascii="Aptos Narrow" w:hAnsi="Aptos Narrow" w:cs="Arial"/>
          <w:b/>
          <w:bCs/>
          <w:color w:val="000000" w:themeColor="text1"/>
          <w:sz w:val="28"/>
          <w:szCs w:val="28"/>
        </w:rPr>
        <w:t>INTRODUCCIÓN</w:t>
      </w:r>
      <w:bookmarkEnd w:id="0"/>
    </w:p>
    <w:p w14:paraId="2B389273" w14:textId="77777777" w:rsidR="007A5A8B" w:rsidRDefault="007A5A8B" w:rsidP="007A5A8B">
      <w:pPr>
        <w:jc w:val="both"/>
        <w:rPr>
          <w:rFonts w:ascii="Arial Narrow" w:hAnsi="Arial Narrow" w:cs="Arial"/>
          <w:sz w:val="24"/>
          <w:szCs w:val="24"/>
        </w:rPr>
      </w:pPr>
    </w:p>
    <w:p w14:paraId="74D5BBC6" w14:textId="2F38A5AC" w:rsidR="00C34E31" w:rsidRPr="007A5A8B" w:rsidRDefault="00C34E31" w:rsidP="007A5A8B">
      <w:pPr>
        <w:jc w:val="both"/>
        <w:rPr>
          <w:rFonts w:ascii="Arial Narrow" w:hAnsi="Arial Narrow" w:cs="Arial"/>
          <w:sz w:val="24"/>
          <w:szCs w:val="24"/>
        </w:rPr>
      </w:pPr>
      <w:r w:rsidRPr="007A5A8B">
        <w:rPr>
          <w:rFonts w:ascii="Arial Narrow" w:hAnsi="Arial Narrow" w:cs="Arial"/>
          <w:sz w:val="24"/>
          <w:szCs w:val="24"/>
        </w:rPr>
        <w:t xml:space="preserve">Este manual o plan de crisis es un documento de trabajo para antes, durante y después de la crisis de comunicación. Esta guía está diseñada como una herramienta central y de gestión de crisis en posibles situaciones comunicativas a las que se enfrente el Concejo Municipal de Chía y afecten su Misión y Visión. </w:t>
      </w:r>
    </w:p>
    <w:p w14:paraId="587B15CF" w14:textId="51FFB8F0" w:rsidR="00C34E31" w:rsidRPr="007A5A8B" w:rsidRDefault="00C34E31" w:rsidP="007A5A8B">
      <w:pPr>
        <w:jc w:val="both"/>
        <w:rPr>
          <w:rFonts w:ascii="Arial Narrow" w:hAnsi="Arial Narrow" w:cs="Arial"/>
          <w:sz w:val="24"/>
          <w:szCs w:val="24"/>
        </w:rPr>
      </w:pPr>
      <w:r w:rsidRPr="007A5A8B">
        <w:rPr>
          <w:rFonts w:ascii="Arial Narrow" w:hAnsi="Arial Narrow" w:cs="Arial"/>
          <w:sz w:val="24"/>
          <w:szCs w:val="24"/>
        </w:rPr>
        <w:t xml:space="preserve">El manual de crisis de la Corporación nos permitirá tener información general sobre la gestión de emergencias para así planificar actividades especiales según los diferentes escenarios y factores de riesgo. </w:t>
      </w:r>
    </w:p>
    <w:p w14:paraId="7F56B023" w14:textId="26DE3B8D" w:rsidR="00C34E31" w:rsidRPr="007A5A8B" w:rsidRDefault="00C34E31" w:rsidP="007A5A8B">
      <w:pPr>
        <w:jc w:val="both"/>
        <w:rPr>
          <w:rFonts w:ascii="Arial Narrow" w:hAnsi="Arial Narrow" w:cs="Arial"/>
          <w:sz w:val="24"/>
          <w:szCs w:val="24"/>
        </w:rPr>
      </w:pPr>
      <w:r w:rsidRPr="007A5A8B">
        <w:rPr>
          <w:rFonts w:ascii="Arial Narrow" w:hAnsi="Arial Narrow" w:cs="Arial"/>
          <w:sz w:val="24"/>
          <w:szCs w:val="24"/>
        </w:rPr>
        <w:t>Entender los factores estructurales de la crisis, como lo son el poder, el tiempo, las emociones y los comportamientos, nos permite dar solución o salida a una crisis. De igual manera, la capacidad de producir escenarios y aprender de ellos nos permitirá pensar en soluciones alternas.</w:t>
      </w:r>
    </w:p>
    <w:p w14:paraId="3BB02FBE" w14:textId="77777777" w:rsidR="00C34E31" w:rsidRPr="007A5A8B" w:rsidRDefault="00C34E31" w:rsidP="00C34E31">
      <w:pPr>
        <w:jc w:val="both"/>
        <w:rPr>
          <w:rFonts w:ascii="Arial Narrow" w:hAnsi="Arial Narrow" w:cs="Arial"/>
          <w:sz w:val="24"/>
          <w:szCs w:val="24"/>
        </w:rPr>
      </w:pPr>
      <w:r w:rsidRPr="007A5A8B">
        <w:rPr>
          <w:rFonts w:ascii="Arial Narrow" w:hAnsi="Arial Narrow" w:cs="Arial"/>
          <w:sz w:val="24"/>
          <w:szCs w:val="24"/>
        </w:rPr>
        <w:t xml:space="preserve">Todas las instituciones están expuestas a riesgos y las crisis no solo son una situación que </w:t>
      </w:r>
      <w:proofErr w:type="gramStart"/>
      <w:r w:rsidRPr="007A5A8B">
        <w:rPr>
          <w:rFonts w:ascii="Arial Narrow" w:hAnsi="Arial Narrow" w:cs="Arial"/>
          <w:sz w:val="24"/>
          <w:szCs w:val="24"/>
        </w:rPr>
        <w:t>molesta</w:t>
      </w:r>
      <w:proofErr w:type="gramEnd"/>
      <w:r w:rsidRPr="007A5A8B">
        <w:rPr>
          <w:rFonts w:ascii="Arial Narrow" w:hAnsi="Arial Narrow" w:cs="Arial"/>
          <w:sz w:val="24"/>
          <w:szCs w:val="24"/>
        </w:rPr>
        <w:t xml:space="preserve"> sino que provoca la pérdida de poder relativo. Una comunicación adecuada y oportuna con un mensaje establecido durante una crisis requiere visión, investigación, planificación y definir tareas definidas en una estrategia. Una crisis gestionada adecuadamente puede ser una una oportunidad para proteger, en algunos casos fortalecer, la imagen de la empresa.</w:t>
      </w:r>
    </w:p>
    <w:p w14:paraId="71245DC4" w14:textId="77777777" w:rsidR="00C34E31" w:rsidRDefault="00C34E31" w:rsidP="00C34E31">
      <w:pPr>
        <w:rPr>
          <w:rFonts w:ascii="Arial" w:hAnsi="Arial" w:cs="Arial"/>
          <w:sz w:val="28"/>
          <w:szCs w:val="28"/>
        </w:rPr>
      </w:pPr>
    </w:p>
    <w:p w14:paraId="3622A447" w14:textId="77777777" w:rsidR="00BC0A76" w:rsidRDefault="00BC0A76" w:rsidP="00C34E31">
      <w:pPr>
        <w:pStyle w:val="Textoindependiente"/>
        <w:ind w:right="-376"/>
        <w:jc w:val="center"/>
        <w:rPr>
          <w:rFonts w:ascii="Arial Narrow" w:hAnsi="Arial Narrow"/>
          <w:b/>
          <w:bCs/>
          <w:sz w:val="36"/>
          <w:szCs w:val="36"/>
        </w:rPr>
      </w:pPr>
    </w:p>
    <w:p w14:paraId="1EC56178" w14:textId="77777777" w:rsidR="00BC0A76" w:rsidRDefault="00BC0A76" w:rsidP="00BC0A76">
      <w:pPr>
        <w:tabs>
          <w:tab w:val="center" w:pos="4419"/>
          <w:tab w:val="left" w:pos="5925"/>
        </w:tabs>
        <w:suppressAutoHyphens/>
        <w:jc w:val="center"/>
        <w:textAlignment w:val="baseline"/>
        <w:rPr>
          <w:rFonts w:ascii="Arial Narrow" w:eastAsia="Calibri" w:hAnsi="Arial Narrow" w:cs="Arial"/>
          <w:b/>
          <w:sz w:val="24"/>
          <w:szCs w:val="24"/>
        </w:rPr>
      </w:pPr>
    </w:p>
    <w:p w14:paraId="47EFB03B" w14:textId="77777777" w:rsidR="00BC0A76" w:rsidRDefault="00BC0A76" w:rsidP="00BC0A76">
      <w:pPr>
        <w:tabs>
          <w:tab w:val="center" w:pos="4419"/>
          <w:tab w:val="left" w:pos="5925"/>
        </w:tabs>
        <w:suppressAutoHyphens/>
        <w:jc w:val="center"/>
        <w:textAlignment w:val="baseline"/>
        <w:rPr>
          <w:rFonts w:ascii="Arial Narrow" w:eastAsia="Calibri" w:hAnsi="Arial Narrow" w:cs="Arial"/>
          <w:b/>
          <w:sz w:val="24"/>
          <w:szCs w:val="24"/>
        </w:rPr>
      </w:pPr>
    </w:p>
    <w:p w14:paraId="6B26232D" w14:textId="77777777" w:rsidR="00BC0A76" w:rsidRDefault="00BC0A76" w:rsidP="00BC0A76">
      <w:pPr>
        <w:tabs>
          <w:tab w:val="center" w:pos="4419"/>
          <w:tab w:val="left" w:pos="5925"/>
        </w:tabs>
        <w:suppressAutoHyphens/>
        <w:jc w:val="center"/>
        <w:textAlignment w:val="baseline"/>
        <w:rPr>
          <w:rFonts w:ascii="Arial Narrow" w:eastAsia="Calibri" w:hAnsi="Arial Narrow" w:cs="Arial"/>
          <w:b/>
          <w:sz w:val="24"/>
          <w:szCs w:val="24"/>
        </w:rPr>
      </w:pPr>
    </w:p>
    <w:p w14:paraId="0D60001D" w14:textId="77777777" w:rsidR="00BC0A76" w:rsidRDefault="00BC0A76" w:rsidP="00BC0A76">
      <w:pPr>
        <w:tabs>
          <w:tab w:val="center" w:pos="4419"/>
          <w:tab w:val="left" w:pos="5925"/>
        </w:tabs>
        <w:suppressAutoHyphens/>
        <w:jc w:val="both"/>
        <w:textAlignment w:val="baseline"/>
        <w:rPr>
          <w:rFonts w:ascii="Arial Narrow" w:eastAsia="Calibri" w:hAnsi="Arial Narrow" w:cs="Arial"/>
          <w:b/>
          <w:sz w:val="24"/>
          <w:szCs w:val="24"/>
        </w:rPr>
      </w:pPr>
    </w:p>
    <w:p w14:paraId="7873D6C3" w14:textId="77777777" w:rsidR="00BC0A76" w:rsidRDefault="00BC0A76" w:rsidP="00BC0A76">
      <w:pPr>
        <w:pStyle w:val="Textoindependiente"/>
        <w:rPr>
          <w:sz w:val="28"/>
        </w:rPr>
      </w:pPr>
    </w:p>
    <w:p w14:paraId="0F0301C3" w14:textId="5860146F" w:rsidR="00BC0A76" w:rsidRPr="0068119E" w:rsidRDefault="0068119E" w:rsidP="0068119E">
      <w:pPr>
        <w:pStyle w:val="Textoindependiente"/>
        <w:jc w:val="right"/>
        <w:rPr>
          <w:sz w:val="16"/>
          <w:szCs w:val="14"/>
        </w:rPr>
      </w:pPr>
      <w:r w:rsidRPr="0068119E">
        <w:rPr>
          <w:sz w:val="16"/>
          <w:szCs w:val="14"/>
        </w:rPr>
        <w:t xml:space="preserve">Página </w:t>
      </w:r>
      <w:r w:rsidRPr="0068119E">
        <w:rPr>
          <w:b/>
          <w:bCs/>
          <w:sz w:val="16"/>
          <w:szCs w:val="14"/>
        </w:rPr>
        <w:fldChar w:fldCharType="begin"/>
      </w:r>
      <w:r w:rsidRPr="0068119E">
        <w:rPr>
          <w:b/>
          <w:bCs/>
          <w:sz w:val="16"/>
          <w:szCs w:val="14"/>
        </w:rPr>
        <w:instrText>PAGE  \* Arabic  \* MERGEFORMAT</w:instrText>
      </w:r>
      <w:r w:rsidRPr="0068119E">
        <w:rPr>
          <w:b/>
          <w:bCs/>
          <w:sz w:val="16"/>
          <w:szCs w:val="14"/>
        </w:rPr>
        <w:fldChar w:fldCharType="separate"/>
      </w:r>
      <w:r w:rsidR="00DF7A84">
        <w:rPr>
          <w:b/>
          <w:bCs/>
          <w:noProof/>
          <w:sz w:val="16"/>
          <w:szCs w:val="14"/>
        </w:rPr>
        <w:t>3</w:t>
      </w:r>
      <w:r w:rsidRPr="0068119E">
        <w:rPr>
          <w:b/>
          <w:bCs/>
          <w:sz w:val="16"/>
          <w:szCs w:val="14"/>
        </w:rPr>
        <w:fldChar w:fldCharType="end"/>
      </w:r>
      <w:r w:rsidRPr="0068119E">
        <w:rPr>
          <w:sz w:val="16"/>
          <w:szCs w:val="14"/>
        </w:rPr>
        <w:t xml:space="preserve"> de </w:t>
      </w:r>
      <w:r w:rsidRPr="0068119E">
        <w:rPr>
          <w:b/>
          <w:bCs/>
          <w:sz w:val="16"/>
          <w:szCs w:val="14"/>
        </w:rPr>
        <w:fldChar w:fldCharType="begin"/>
      </w:r>
      <w:r w:rsidRPr="0068119E">
        <w:rPr>
          <w:b/>
          <w:bCs/>
          <w:sz w:val="16"/>
          <w:szCs w:val="14"/>
        </w:rPr>
        <w:instrText>NUMPAGES  \* Arabic  \* MERGEFORMAT</w:instrText>
      </w:r>
      <w:r w:rsidRPr="0068119E">
        <w:rPr>
          <w:b/>
          <w:bCs/>
          <w:sz w:val="16"/>
          <w:szCs w:val="14"/>
        </w:rPr>
        <w:fldChar w:fldCharType="separate"/>
      </w:r>
      <w:r w:rsidR="00DF7A84">
        <w:rPr>
          <w:b/>
          <w:bCs/>
          <w:noProof/>
          <w:sz w:val="16"/>
          <w:szCs w:val="14"/>
        </w:rPr>
        <w:t>10</w:t>
      </w:r>
      <w:r w:rsidRPr="0068119E">
        <w:rPr>
          <w:b/>
          <w:bCs/>
          <w:sz w:val="16"/>
          <w:szCs w:val="14"/>
        </w:rPr>
        <w:fldChar w:fldCharType="end"/>
      </w:r>
    </w:p>
    <w:p w14:paraId="01674054" w14:textId="77777777" w:rsidR="00BC0A76" w:rsidRDefault="00BC0A76" w:rsidP="00BC0A76">
      <w:pPr>
        <w:pStyle w:val="Textoindependiente"/>
        <w:rPr>
          <w:sz w:val="28"/>
        </w:rPr>
      </w:pPr>
    </w:p>
    <w:p w14:paraId="711B899D" w14:textId="77777777" w:rsidR="00BC0A76" w:rsidRDefault="00BC0A76" w:rsidP="00BC0A76">
      <w:pPr>
        <w:pStyle w:val="Textoindependiente"/>
        <w:rPr>
          <w:sz w:val="28"/>
        </w:rPr>
      </w:pPr>
    </w:p>
    <w:p w14:paraId="2D5F5FAF" w14:textId="77777777" w:rsidR="007A5A8B" w:rsidRDefault="007A5A8B" w:rsidP="008A10D0">
      <w:pPr>
        <w:pStyle w:val="Ttulo1"/>
        <w:jc w:val="center"/>
        <w:rPr>
          <w:rFonts w:ascii="Arial Narrow" w:hAnsi="Arial Narrow"/>
          <w:b/>
          <w:bCs/>
          <w:color w:val="auto"/>
          <w:sz w:val="28"/>
          <w:szCs w:val="28"/>
        </w:rPr>
      </w:pPr>
    </w:p>
    <w:p w14:paraId="2CA14F26" w14:textId="77777777" w:rsidR="007A5A8B" w:rsidRDefault="007A5A8B" w:rsidP="007A5A8B"/>
    <w:p w14:paraId="44C8CE40" w14:textId="77777777" w:rsidR="007A5A8B" w:rsidRDefault="007A5A8B" w:rsidP="007A5A8B"/>
    <w:p w14:paraId="3BDC8218" w14:textId="77777777" w:rsidR="007A5A8B" w:rsidRDefault="007A5A8B" w:rsidP="007A5A8B"/>
    <w:p w14:paraId="2C8DEB54" w14:textId="77777777" w:rsidR="007A5A8B" w:rsidRDefault="007A5A8B" w:rsidP="007A5A8B"/>
    <w:p w14:paraId="4DBFCBF1" w14:textId="77777777" w:rsidR="007A5A8B" w:rsidRPr="007A5A8B" w:rsidRDefault="007A5A8B" w:rsidP="007A5A8B"/>
    <w:p w14:paraId="0F63F96C" w14:textId="2586545E" w:rsidR="00C47BE5" w:rsidRPr="008A10D0" w:rsidRDefault="00C47BE5" w:rsidP="008A10D0">
      <w:pPr>
        <w:pStyle w:val="Ttulo1"/>
        <w:jc w:val="center"/>
        <w:rPr>
          <w:rFonts w:ascii="Arial Narrow" w:hAnsi="Arial Narrow"/>
          <w:b/>
          <w:bCs/>
          <w:color w:val="auto"/>
          <w:sz w:val="28"/>
          <w:szCs w:val="28"/>
        </w:rPr>
      </w:pPr>
      <w:bookmarkStart w:id="1" w:name="_Toc205215705"/>
      <w:r w:rsidRPr="008A10D0">
        <w:rPr>
          <w:rFonts w:ascii="Arial Narrow" w:hAnsi="Arial Narrow"/>
          <w:b/>
          <w:bCs/>
          <w:color w:val="auto"/>
          <w:sz w:val="28"/>
          <w:szCs w:val="28"/>
        </w:rPr>
        <w:t>JUSTIFICACIÓN</w:t>
      </w:r>
      <w:bookmarkEnd w:id="1"/>
    </w:p>
    <w:p w14:paraId="69390ECF" w14:textId="77777777" w:rsidR="00DF7A84" w:rsidRDefault="00DF7A84" w:rsidP="00DA4846">
      <w:pPr>
        <w:jc w:val="both"/>
        <w:rPr>
          <w:rFonts w:ascii="Arial Narrow" w:hAnsi="Arial Narrow" w:cs="Arial"/>
          <w:sz w:val="24"/>
          <w:szCs w:val="24"/>
        </w:rPr>
      </w:pPr>
    </w:p>
    <w:p w14:paraId="68BF5BB6" w14:textId="0FD13DB5" w:rsidR="00C47BE5" w:rsidRPr="007A5A8B" w:rsidRDefault="00C47BE5" w:rsidP="00DA4846">
      <w:pPr>
        <w:jc w:val="both"/>
        <w:rPr>
          <w:rFonts w:ascii="Arial Narrow" w:hAnsi="Arial Narrow" w:cs="Arial"/>
          <w:sz w:val="24"/>
          <w:szCs w:val="24"/>
        </w:rPr>
      </w:pPr>
      <w:r w:rsidRPr="007A5A8B">
        <w:rPr>
          <w:rFonts w:ascii="Arial Narrow" w:hAnsi="Arial Narrow" w:cs="Arial"/>
          <w:sz w:val="24"/>
          <w:szCs w:val="24"/>
        </w:rPr>
        <w:t xml:space="preserve">Es indispensable mantener un manejo cuidadoso de la comunicación del Concejo Municipal de Chía a nivel externo e interno, especialmente cuando se presenten situaciones de crisis que puedan convertirse en un riesgo directo o indirecto. </w:t>
      </w:r>
    </w:p>
    <w:p w14:paraId="5919842A" w14:textId="011E991C" w:rsidR="00C47BE5" w:rsidRPr="007A5A8B" w:rsidRDefault="00C47BE5" w:rsidP="00C47BE5">
      <w:pPr>
        <w:jc w:val="both"/>
        <w:rPr>
          <w:rFonts w:ascii="Arial Narrow" w:hAnsi="Arial Narrow" w:cs="Arial"/>
          <w:sz w:val="24"/>
          <w:szCs w:val="24"/>
        </w:rPr>
      </w:pPr>
      <w:r w:rsidRPr="007A5A8B">
        <w:rPr>
          <w:rFonts w:ascii="Arial Narrow" w:hAnsi="Arial Narrow" w:cs="Arial"/>
          <w:sz w:val="24"/>
          <w:szCs w:val="24"/>
        </w:rPr>
        <w:t xml:space="preserve">Mantener una imagen y reputación positiva de la Corporación a nivel Municipal, Departamental y Nacional es deber de los </w:t>
      </w:r>
      <w:proofErr w:type="gramStart"/>
      <w:r w:rsidRPr="007A5A8B">
        <w:rPr>
          <w:rFonts w:ascii="Arial Narrow" w:hAnsi="Arial Narrow" w:cs="Arial"/>
          <w:sz w:val="24"/>
          <w:szCs w:val="24"/>
        </w:rPr>
        <w:t>Concejales</w:t>
      </w:r>
      <w:proofErr w:type="gramEnd"/>
      <w:r w:rsidRPr="007A5A8B">
        <w:rPr>
          <w:rFonts w:ascii="Arial Narrow" w:hAnsi="Arial Narrow" w:cs="Arial"/>
          <w:sz w:val="24"/>
          <w:szCs w:val="24"/>
        </w:rPr>
        <w:t xml:space="preserve">, funcionarios y contratistas dado a que sus acciones también reflejan la seriedad y el compromiso institucional. </w:t>
      </w:r>
    </w:p>
    <w:p w14:paraId="0FCEC7F5" w14:textId="0DE4685E" w:rsidR="00C47BE5" w:rsidRPr="007A5A8B" w:rsidRDefault="00C47BE5" w:rsidP="00C47BE5">
      <w:pPr>
        <w:jc w:val="both"/>
        <w:rPr>
          <w:rFonts w:ascii="Arial Narrow" w:hAnsi="Arial Narrow"/>
          <w:sz w:val="24"/>
          <w:szCs w:val="24"/>
        </w:rPr>
      </w:pPr>
      <w:r w:rsidRPr="007A5A8B">
        <w:rPr>
          <w:rFonts w:ascii="Arial Narrow" w:hAnsi="Arial Narrow"/>
          <w:sz w:val="24"/>
          <w:szCs w:val="24"/>
        </w:rPr>
        <w:t xml:space="preserve">Todo tipo de contenido comunicacional que se emita desde el Concejo Municipal de Chía, estará sujeto a satisfacer las expectativas ciudadanas y esto implica que, al estar en permanente visibilidad, los sucesos que puedan tener como consecuencia una crisis podría ser más comunes de lo esperado. </w:t>
      </w:r>
    </w:p>
    <w:p w14:paraId="5C02EDA4" w14:textId="1E3C02B3" w:rsidR="00C47BE5" w:rsidRPr="007A5A8B" w:rsidRDefault="00C47BE5" w:rsidP="00C47BE5">
      <w:pPr>
        <w:jc w:val="both"/>
        <w:rPr>
          <w:rFonts w:ascii="Arial Narrow" w:hAnsi="Arial Narrow"/>
          <w:sz w:val="24"/>
          <w:szCs w:val="24"/>
        </w:rPr>
      </w:pPr>
      <w:r w:rsidRPr="007A5A8B">
        <w:rPr>
          <w:rFonts w:ascii="Arial Narrow" w:hAnsi="Arial Narrow"/>
          <w:sz w:val="24"/>
          <w:szCs w:val="24"/>
        </w:rPr>
        <w:t xml:space="preserve">Por esta razón, se hace necesario, establecer e implementar un manual para manejar de forma correcta una situación de crisis que también puede dar pie a la construcción de oportunidades de fortalecimiento y posicionamiento de la imagen del Concejo Municipal de Chía. Así mismo este manual busca otorgar herramientas comunicativas a los funcionarios de la entidad que les permita actuar de manera rápida, proactiva y eficiente frente a eventualidades inesperadas. </w:t>
      </w:r>
    </w:p>
    <w:p w14:paraId="13460924" w14:textId="5238AFAE" w:rsidR="00C47BE5" w:rsidRPr="007A5A8B" w:rsidRDefault="00C47BE5" w:rsidP="00C47BE5">
      <w:pPr>
        <w:jc w:val="both"/>
        <w:rPr>
          <w:rFonts w:ascii="Arial Narrow" w:hAnsi="Arial Narrow" w:cs="Arial"/>
          <w:sz w:val="24"/>
          <w:szCs w:val="24"/>
        </w:rPr>
      </w:pPr>
      <w:r w:rsidRPr="007A5A8B">
        <w:rPr>
          <w:rFonts w:ascii="Arial Narrow" w:hAnsi="Arial Narrow"/>
          <w:sz w:val="24"/>
          <w:szCs w:val="24"/>
        </w:rPr>
        <w:t xml:space="preserve">Así las cosas, se hace necesario conformar el Comité de Situación de Crisis de Comunicación, el cual estará integrado por la Mesa Directiva </w:t>
      </w:r>
      <w:r w:rsidR="00DF7A84" w:rsidRPr="007A5A8B">
        <w:rPr>
          <w:rFonts w:ascii="Arial Narrow" w:hAnsi="Arial Narrow"/>
          <w:sz w:val="24"/>
          <w:szCs w:val="24"/>
        </w:rPr>
        <w:t>y por</w:t>
      </w:r>
      <w:r w:rsidRPr="007A5A8B">
        <w:rPr>
          <w:rFonts w:ascii="Arial Narrow" w:hAnsi="Arial Narrow"/>
          <w:sz w:val="24"/>
          <w:szCs w:val="24"/>
        </w:rPr>
        <w:t xml:space="preserve"> </w:t>
      </w:r>
      <w:r w:rsidR="00DF7A84" w:rsidRPr="007A5A8B">
        <w:rPr>
          <w:rFonts w:ascii="Arial Narrow" w:hAnsi="Arial Narrow"/>
          <w:sz w:val="24"/>
          <w:szCs w:val="24"/>
        </w:rPr>
        <w:t>los líderes</w:t>
      </w:r>
      <w:r w:rsidRPr="007A5A8B">
        <w:rPr>
          <w:rFonts w:ascii="Arial Narrow" w:hAnsi="Arial Narrow"/>
          <w:sz w:val="24"/>
          <w:szCs w:val="24"/>
        </w:rPr>
        <w:t xml:space="preserve"> de los diferentes procesos. Este comité será responsable de definir tácticas, coordinar acciones y orientar las líneas de mensaje para la interacción con los diferentes grupos de valor.</w:t>
      </w:r>
    </w:p>
    <w:p w14:paraId="00D957A4" w14:textId="1D5874DF" w:rsidR="00C47BE5" w:rsidRPr="007A5A8B" w:rsidRDefault="00C47BE5" w:rsidP="00C47BE5">
      <w:pPr>
        <w:jc w:val="both"/>
        <w:rPr>
          <w:rFonts w:ascii="Arial Narrow" w:hAnsi="Arial Narrow" w:cs="Arial"/>
          <w:sz w:val="24"/>
          <w:szCs w:val="24"/>
        </w:rPr>
      </w:pPr>
      <w:r w:rsidRPr="007A5A8B">
        <w:rPr>
          <w:rFonts w:ascii="Arial Narrow" w:hAnsi="Arial Narrow" w:cs="Arial"/>
          <w:sz w:val="24"/>
          <w:szCs w:val="24"/>
        </w:rPr>
        <w:t xml:space="preserve">El estudio, implementación y actualización continua del presente Manual de Crisis de Comunicación, permitirá orientar los esfuerzos de una manera ordenada y precisa que contribuya a proteger los principios y políticas </w:t>
      </w:r>
      <w:r w:rsidRPr="007A5A8B">
        <w:rPr>
          <w:rFonts w:ascii="Arial Narrow" w:hAnsi="Arial Narrow" w:cs="Arial"/>
          <w:sz w:val="24"/>
          <w:szCs w:val="24"/>
        </w:rPr>
        <w:t>del</w:t>
      </w:r>
      <w:r w:rsidRPr="007A5A8B">
        <w:rPr>
          <w:rFonts w:ascii="Arial Narrow" w:hAnsi="Arial Narrow" w:cs="Arial"/>
          <w:sz w:val="24"/>
          <w:szCs w:val="24"/>
        </w:rPr>
        <w:t xml:space="preserve"> Concejo Municipal de Chía durante una pre crisis, crisis y post crisis.</w:t>
      </w:r>
    </w:p>
    <w:p w14:paraId="2D03CC7A" w14:textId="77777777" w:rsidR="00C47BE5" w:rsidRDefault="00C47BE5" w:rsidP="00C47BE5">
      <w:pPr>
        <w:rPr>
          <w:rFonts w:ascii="Arial" w:hAnsi="Arial" w:cs="Arial"/>
          <w:sz w:val="28"/>
          <w:szCs w:val="28"/>
        </w:rPr>
      </w:pPr>
    </w:p>
    <w:p w14:paraId="487B4798" w14:textId="77777777" w:rsidR="00BC0A76" w:rsidRDefault="00BC0A76" w:rsidP="00BC0A76">
      <w:pPr>
        <w:pStyle w:val="Textoindependiente"/>
        <w:rPr>
          <w:sz w:val="28"/>
        </w:rPr>
      </w:pPr>
    </w:p>
    <w:p w14:paraId="11828565" w14:textId="77777777" w:rsidR="00DA4846" w:rsidRDefault="00DA4846" w:rsidP="00BC0A76">
      <w:pPr>
        <w:pStyle w:val="Textoindependiente"/>
        <w:rPr>
          <w:sz w:val="28"/>
        </w:rPr>
      </w:pPr>
    </w:p>
    <w:p w14:paraId="6AE07267" w14:textId="77777777" w:rsidR="00DA4846" w:rsidRDefault="00DA4846" w:rsidP="00BC0A76">
      <w:pPr>
        <w:pStyle w:val="Textoindependiente"/>
        <w:rPr>
          <w:sz w:val="28"/>
        </w:rPr>
      </w:pPr>
    </w:p>
    <w:p w14:paraId="54B34FFE" w14:textId="545A12E7" w:rsidR="00DA4846" w:rsidRPr="007A5A8B" w:rsidRDefault="00375FB1" w:rsidP="00375FB1">
      <w:pPr>
        <w:pStyle w:val="Textoindependiente"/>
        <w:jc w:val="right"/>
        <w:rPr>
          <w:rFonts w:ascii="Arial Narrow" w:hAnsi="Arial Narrow"/>
          <w:sz w:val="16"/>
          <w:szCs w:val="14"/>
        </w:rPr>
      </w:pPr>
      <w:r w:rsidRPr="007A5A8B">
        <w:rPr>
          <w:rFonts w:ascii="Arial Narrow" w:hAnsi="Arial Narrow"/>
          <w:sz w:val="16"/>
          <w:szCs w:val="14"/>
        </w:rPr>
        <w:t xml:space="preserve">Página </w:t>
      </w:r>
      <w:r w:rsidRPr="007A5A8B">
        <w:rPr>
          <w:rFonts w:ascii="Arial Narrow" w:hAnsi="Arial Narrow"/>
          <w:b/>
          <w:bCs/>
          <w:sz w:val="16"/>
          <w:szCs w:val="14"/>
        </w:rPr>
        <w:fldChar w:fldCharType="begin"/>
      </w:r>
      <w:r w:rsidRPr="007A5A8B">
        <w:rPr>
          <w:rFonts w:ascii="Arial Narrow" w:hAnsi="Arial Narrow"/>
          <w:b/>
          <w:bCs/>
          <w:sz w:val="16"/>
          <w:szCs w:val="14"/>
        </w:rPr>
        <w:instrText>PAGE  \* Arabic  \* MERGEFORMAT</w:instrText>
      </w:r>
      <w:r w:rsidRPr="007A5A8B">
        <w:rPr>
          <w:rFonts w:ascii="Arial Narrow" w:hAnsi="Arial Narrow"/>
          <w:b/>
          <w:bCs/>
          <w:sz w:val="16"/>
          <w:szCs w:val="14"/>
        </w:rPr>
        <w:fldChar w:fldCharType="separate"/>
      </w:r>
      <w:r w:rsidR="00DF7A84">
        <w:rPr>
          <w:rFonts w:ascii="Arial Narrow" w:hAnsi="Arial Narrow"/>
          <w:b/>
          <w:bCs/>
          <w:noProof/>
          <w:sz w:val="16"/>
          <w:szCs w:val="14"/>
        </w:rPr>
        <w:t>4</w:t>
      </w:r>
      <w:r w:rsidRPr="007A5A8B">
        <w:rPr>
          <w:rFonts w:ascii="Arial Narrow" w:hAnsi="Arial Narrow"/>
          <w:b/>
          <w:bCs/>
          <w:sz w:val="16"/>
          <w:szCs w:val="14"/>
        </w:rPr>
        <w:fldChar w:fldCharType="end"/>
      </w:r>
      <w:r w:rsidRPr="007A5A8B">
        <w:rPr>
          <w:rFonts w:ascii="Arial Narrow" w:hAnsi="Arial Narrow"/>
          <w:sz w:val="16"/>
          <w:szCs w:val="14"/>
        </w:rPr>
        <w:t xml:space="preserve"> de </w:t>
      </w:r>
      <w:r w:rsidRPr="007A5A8B">
        <w:rPr>
          <w:rFonts w:ascii="Arial Narrow" w:hAnsi="Arial Narrow"/>
          <w:b/>
          <w:bCs/>
          <w:sz w:val="16"/>
          <w:szCs w:val="14"/>
        </w:rPr>
        <w:fldChar w:fldCharType="begin"/>
      </w:r>
      <w:r w:rsidRPr="007A5A8B">
        <w:rPr>
          <w:rFonts w:ascii="Arial Narrow" w:hAnsi="Arial Narrow"/>
          <w:b/>
          <w:bCs/>
          <w:sz w:val="16"/>
          <w:szCs w:val="14"/>
        </w:rPr>
        <w:instrText>NUMPAGES  \* Arabic  \* MERGEFORMAT</w:instrText>
      </w:r>
      <w:r w:rsidRPr="007A5A8B">
        <w:rPr>
          <w:rFonts w:ascii="Arial Narrow" w:hAnsi="Arial Narrow"/>
          <w:b/>
          <w:bCs/>
          <w:sz w:val="16"/>
          <w:szCs w:val="14"/>
        </w:rPr>
        <w:fldChar w:fldCharType="separate"/>
      </w:r>
      <w:r w:rsidR="00DF7A84">
        <w:rPr>
          <w:rFonts w:ascii="Arial Narrow" w:hAnsi="Arial Narrow"/>
          <w:b/>
          <w:bCs/>
          <w:noProof/>
          <w:sz w:val="16"/>
          <w:szCs w:val="14"/>
        </w:rPr>
        <w:t>10</w:t>
      </w:r>
      <w:r w:rsidRPr="007A5A8B">
        <w:rPr>
          <w:rFonts w:ascii="Arial Narrow" w:hAnsi="Arial Narrow"/>
          <w:b/>
          <w:bCs/>
          <w:sz w:val="16"/>
          <w:szCs w:val="14"/>
        </w:rPr>
        <w:fldChar w:fldCharType="end"/>
      </w:r>
    </w:p>
    <w:p w14:paraId="628723BE" w14:textId="77777777" w:rsidR="00DA4846" w:rsidRDefault="00DA4846" w:rsidP="00BC0A76">
      <w:pPr>
        <w:pStyle w:val="Textoindependiente"/>
        <w:rPr>
          <w:sz w:val="28"/>
        </w:rPr>
      </w:pPr>
    </w:p>
    <w:p w14:paraId="66F5FED4" w14:textId="77777777" w:rsidR="0068119E" w:rsidRDefault="0068119E" w:rsidP="00BC0A76">
      <w:pPr>
        <w:pStyle w:val="Textoindependiente"/>
        <w:rPr>
          <w:sz w:val="28"/>
        </w:rPr>
      </w:pPr>
    </w:p>
    <w:p w14:paraId="5C8FCF73" w14:textId="77777777" w:rsidR="00DA4846" w:rsidRDefault="00DA4846" w:rsidP="00BC0A76">
      <w:pPr>
        <w:pStyle w:val="Textoindependiente"/>
        <w:rPr>
          <w:sz w:val="28"/>
        </w:rPr>
      </w:pPr>
    </w:p>
    <w:p w14:paraId="59531A81" w14:textId="77777777" w:rsidR="007A5A8B" w:rsidRDefault="007A5A8B" w:rsidP="00BC0A76">
      <w:pPr>
        <w:pStyle w:val="Textoindependiente"/>
        <w:rPr>
          <w:sz w:val="28"/>
        </w:rPr>
      </w:pPr>
    </w:p>
    <w:p w14:paraId="233FBB79" w14:textId="77777777" w:rsidR="007A5A8B" w:rsidRDefault="007A5A8B" w:rsidP="00BC0A76">
      <w:pPr>
        <w:pStyle w:val="Textoindependiente"/>
        <w:rPr>
          <w:sz w:val="28"/>
        </w:rPr>
      </w:pPr>
    </w:p>
    <w:p w14:paraId="26059B98" w14:textId="77777777" w:rsidR="007A5A8B" w:rsidRDefault="007A5A8B" w:rsidP="008A10D0">
      <w:pPr>
        <w:pStyle w:val="Ttulo1"/>
        <w:rPr>
          <w:rFonts w:ascii="Arial Narrow" w:hAnsi="Arial Narrow"/>
          <w:b/>
          <w:bCs/>
          <w:color w:val="auto"/>
          <w:sz w:val="28"/>
          <w:szCs w:val="28"/>
        </w:rPr>
      </w:pPr>
    </w:p>
    <w:p w14:paraId="1F3A7639" w14:textId="45D20B3A" w:rsidR="00C47BE5" w:rsidRPr="008A10D0" w:rsidRDefault="00C47BE5" w:rsidP="008A10D0">
      <w:pPr>
        <w:pStyle w:val="Ttulo1"/>
        <w:rPr>
          <w:rFonts w:ascii="Arial Narrow" w:hAnsi="Arial Narrow"/>
          <w:b/>
          <w:bCs/>
          <w:color w:val="auto"/>
          <w:sz w:val="28"/>
          <w:szCs w:val="28"/>
        </w:rPr>
      </w:pPr>
      <w:bookmarkStart w:id="2" w:name="_Toc205215706"/>
      <w:r w:rsidRPr="008A10D0">
        <w:rPr>
          <w:rFonts w:ascii="Arial Narrow" w:hAnsi="Arial Narrow"/>
          <w:b/>
          <w:bCs/>
          <w:color w:val="auto"/>
          <w:sz w:val="28"/>
          <w:szCs w:val="28"/>
        </w:rPr>
        <w:t>O</w:t>
      </w:r>
      <w:r w:rsidR="00E9065F" w:rsidRPr="008A10D0">
        <w:rPr>
          <w:rFonts w:ascii="Arial Narrow" w:hAnsi="Arial Narrow"/>
          <w:b/>
          <w:bCs/>
          <w:color w:val="auto"/>
          <w:sz w:val="28"/>
          <w:szCs w:val="28"/>
        </w:rPr>
        <w:t>bjetivo</w:t>
      </w:r>
      <w:r w:rsidRPr="008A10D0">
        <w:rPr>
          <w:rFonts w:ascii="Arial Narrow" w:hAnsi="Arial Narrow"/>
          <w:b/>
          <w:bCs/>
          <w:color w:val="auto"/>
          <w:sz w:val="28"/>
          <w:szCs w:val="28"/>
        </w:rPr>
        <w:t xml:space="preserve"> G</w:t>
      </w:r>
      <w:r w:rsidR="00E9065F" w:rsidRPr="008A10D0">
        <w:rPr>
          <w:rFonts w:ascii="Arial Narrow" w:hAnsi="Arial Narrow"/>
          <w:b/>
          <w:bCs/>
          <w:color w:val="auto"/>
          <w:sz w:val="28"/>
          <w:szCs w:val="28"/>
        </w:rPr>
        <w:t>eneral</w:t>
      </w:r>
      <w:bookmarkEnd w:id="2"/>
      <w:r w:rsidR="00E9065F" w:rsidRPr="008A10D0">
        <w:rPr>
          <w:rFonts w:ascii="Arial Narrow" w:hAnsi="Arial Narrow"/>
          <w:b/>
          <w:bCs/>
          <w:color w:val="auto"/>
          <w:sz w:val="28"/>
          <w:szCs w:val="28"/>
        </w:rPr>
        <w:t xml:space="preserve"> </w:t>
      </w:r>
    </w:p>
    <w:p w14:paraId="20D61FEE" w14:textId="19B6D96A" w:rsidR="00C47BE5" w:rsidRPr="007A5A8B" w:rsidRDefault="00E9065F" w:rsidP="00C47BE5">
      <w:pPr>
        <w:jc w:val="both"/>
        <w:rPr>
          <w:rFonts w:ascii="Arial Narrow" w:hAnsi="Arial Narrow" w:cs="Arial"/>
          <w:sz w:val="24"/>
          <w:szCs w:val="24"/>
        </w:rPr>
      </w:pPr>
      <w:r w:rsidRPr="007A5A8B">
        <w:rPr>
          <w:rFonts w:ascii="Arial Narrow" w:hAnsi="Arial Narrow" w:cs="Arial"/>
          <w:sz w:val="24"/>
          <w:szCs w:val="24"/>
        </w:rPr>
        <w:t xml:space="preserve">Contar con una herramienta de planificación y mitigación de posibles escenarios que atenten contra la reputación, buen nombre o imagen del Concejo Municipal de Chía, a través de los lineamientos, reglas básicas de actuación, responsables, canales de comunicación óptimos y voceros que permitan que la Corporación esté preparada para comunicarse coordinada y oportunamente con sus grupos de interés, durante posibles situaciones de crisis. </w:t>
      </w:r>
    </w:p>
    <w:p w14:paraId="4807FC43" w14:textId="77777777" w:rsidR="00E9065F" w:rsidRDefault="00E9065F" w:rsidP="00C47BE5">
      <w:pPr>
        <w:jc w:val="both"/>
        <w:rPr>
          <w:rFonts w:ascii="Arial Narrow" w:hAnsi="Arial Narrow" w:cs="Arial"/>
          <w:sz w:val="28"/>
          <w:szCs w:val="28"/>
        </w:rPr>
      </w:pPr>
    </w:p>
    <w:p w14:paraId="5092FA9D" w14:textId="3A5156ED" w:rsidR="00E9065F" w:rsidRPr="008A10D0" w:rsidRDefault="00E9065F" w:rsidP="008A10D0">
      <w:pPr>
        <w:pStyle w:val="Ttulo2"/>
        <w:rPr>
          <w:rFonts w:ascii="Arial Narrow" w:hAnsi="Arial Narrow"/>
          <w:b/>
          <w:bCs/>
          <w:color w:val="auto"/>
          <w:sz w:val="28"/>
          <w:szCs w:val="28"/>
        </w:rPr>
      </w:pPr>
      <w:bookmarkStart w:id="3" w:name="_Toc205215707"/>
      <w:r w:rsidRPr="008A10D0">
        <w:rPr>
          <w:rFonts w:ascii="Arial Narrow" w:hAnsi="Arial Narrow"/>
          <w:b/>
          <w:bCs/>
          <w:color w:val="auto"/>
          <w:sz w:val="28"/>
          <w:szCs w:val="28"/>
        </w:rPr>
        <w:t>Objetivos Específicos</w:t>
      </w:r>
      <w:bookmarkEnd w:id="3"/>
      <w:r w:rsidRPr="008A10D0">
        <w:rPr>
          <w:rFonts w:ascii="Arial Narrow" w:hAnsi="Arial Narrow"/>
          <w:b/>
          <w:bCs/>
          <w:color w:val="auto"/>
          <w:sz w:val="28"/>
          <w:szCs w:val="28"/>
        </w:rPr>
        <w:t xml:space="preserve"> </w:t>
      </w:r>
    </w:p>
    <w:p w14:paraId="0D47D9CC" w14:textId="4F409BB8" w:rsidR="00E9065F" w:rsidRPr="007A5A8B" w:rsidRDefault="00E9065F" w:rsidP="00E9065F">
      <w:pPr>
        <w:pStyle w:val="Prrafodelista"/>
        <w:numPr>
          <w:ilvl w:val="0"/>
          <w:numId w:val="28"/>
        </w:numPr>
        <w:jc w:val="both"/>
        <w:rPr>
          <w:rFonts w:ascii="Arial Narrow" w:hAnsi="Arial Narrow" w:cs="Arial"/>
          <w:b/>
          <w:bCs/>
          <w:sz w:val="24"/>
          <w:szCs w:val="24"/>
        </w:rPr>
      </w:pPr>
      <w:r w:rsidRPr="007A5A8B">
        <w:rPr>
          <w:rFonts w:ascii="Arial Narrow" w:hAnsi="Arial Narrow" w:cs="Arial"/>
          <w:sz w:val="24"/>
          <w:szCs w:val="24"/>
        </w:rPr>
        <w:t xml:space="preserve">Reconocer, identificar y </w:t>
      </w:r>
      <w:r w:rsidRPr="007A5A8B">
        <w:rPr>
          <w:rFonts w:ascii="Arial Narrow" w:hAnsi="Arial Narrow" w:cs="Arial"/>
          <w:sz w:val="24"/>
          <w:szCs w:val="24"/>
        </w:rPr>
        <w:t>diagnosticar</w:t>
      </w:r>
      <w:r w:rsidRPr="007A5A8B">
        <w:rPr>
          <w:rFonts w:ascii="Arial Narrow" w:hAnsi="Arial Narrow" w:cs="Arial"/>
          <w:sz w:val="24"/>
          <w:szCs w:val="24"/>
        </w:rPr>
        <w:t xml:space="preserve"> a tiempo una posible crisis comunicativa en la Corporación, identificando conceptos, tipologías y rasgos </w:t>
      </w:r>
      <w:r w:rsidRPr="007A5A8B">
        <w:rPr>
          <w:rFonts w:ascii="Arial Narrow" w:hAnsi="Arial Narrow" w:cs="Arial"/>
          <w:sz w:val="24"/>
          <w:szCs w:val="24"/>
        </w:rPr>
        <w:t>característicos</w:t>
      </w:r>
      <w:r w:rsidRPr="007A5A8B">
        <w:rPr>
          <w:rFonts w:ascii="Arial Narrow" w:hAnsi="Arial Narrow" w:cs="Arial"/>
          <w:sz w:val="24"/>
          <w:szCs w:val="24"/>
        </w:rPr>
        <w:t xml:space="preserve"> que permitan criterio de gravedad claros y medibles.</w:t>
      </w:r>
    </w:p>
    <w:p w14:paraId="50CCE516" w14:textId="39F4D4A4" w:rsidR="00E9065F" w:rsidRPr="007A5A8B" w:rsidRDefault="00E9065F" w:rsidP="00E9065F">
      <w:pPr>
        <w:pStyle w:val="Prrafodelista"/>
        <w:numPr>
          <w:ilvl w:val="0"/>
          <w:numId w:val="28"/>
        </w:numPr>
        <w:jc w:val="both"/>
        <w:rPr>
          <w:rFonts w:ascii="Arial Narrow" w:hAnsi="Arial Narrow" w:cs="Arial"/>
          <w:b/>
          <w:bCs/>
          <w:sz w:val="24"/>
          <w:szCs w:val="24"/>
        </w:rPr>
      </w:pPr>
      <w:r w:rsidRPr="007A5A8B">
        <w:rPr>
          <w:rFonts w:ascii="Arial Narrow" w:hAnsi="Arial Narrow" w:cs="Arial"/>
          <w:sz w:val="24"/>
          <w:szCs w:val="24"/>
        </w:rPr>
        <w:t>Crear el Comité de Gestión de la Comunicación en Situación de Crisis o Célula de Crisis (CECRI).</w:t>
      </w:r>
    </w:p>
    <w:p w14:paraId="53A8F79E" w14:textId="70C63ADC" w:rsidR="00E9065F" w:rsidRPr="007A5A8B" w:rsidRDefault="00E9065F" w:rsidP="00E9065F">
      <w:pPr>
        <w:pStyle w:val="Prrafodelista"/>
        <w:numPr>
          <w:ilvl w:val="0"/>
          <w:numId w:val="28"/>
        </w:numPr>
        <w:jc w:val="both"/>
        <w:rPr>
          <w:rFonts w:ascii="Arial Narrow" w:hAnsi="Arial Narrow" w:cs="Arial"/>
          <w:b/>
          <w:bCs/>
          <w:sz w:val="24"/>
          <w:szCs w:val="24"/>
        </w:rPr>
      </w:pPr>
      <w:r w:rsidRPr="007A5A8B">
        <w:rPr>
          <w:rFonts w:ascii="Arial Narrow" w:hAnsi="Arial Narrow" w:cs="Arial"/>
          <w:sz w:val="24"/>
          <w:szCs w:val="24"/>
        </w:rPr>
        <w:t>Aplicar estrategias que permitan proteger y fortalecer la marca, reputación y demás intangibles del Concejo Municipal de Chía.</w:t>
      </w:r>
    </w:p>
    <w:p w14:paraId="66740747" w14:textId="77777777" w:rsidR="00E9065F" w:rsidRPr="007A5A8B" w:rsidRDefault="00E9065F" w:rsidP="00E9065F">
      <w:pPr>
        <w:pStyle w:val="Prrafodelista"/>
        <w:numPr>
          <w:ilvl w:val="0"/>
          <w:numId w:val="28"/>
        </w:numPr>
        <w:jc w:val="both"/>
        <w:rPr>
          <w:rFonts w:ascii="Arial Narrow" w:hAnsi="Arial Narrow" w:cs="Arial"/>
          <w:sz w:val="24"/>
          <w:szCs w:val="24"/>
        </w:rPr>
      </w:pPr>
      <w:r w:rsidRPr="007A5A8B">
        <w:rPr>
          <w:rFonts w:ascii="Arial Narrow" w:hAnsi="Arial Narrow" w:cs="Arial"/>
          <w:sz w:val="24"/>
          <w:szCs w:val="24"/>
        </w:rPr>
        <w:t>Definir el vocero o voceros de la Corporación y prepararlos para salir a medios.</w:t>
      </w:r>
    </w:p>
    <w:p w14:paraId="07E7BF7D" w14:textId="77777777" w:rsidR="00E9065F" w:rsidRPr="007A5A8B" w:rsidRDefault="00E9065F" w:rsidP="00E9065F">
      <w:pPr>
        <w:pStyle w:val="Prrafodelista"/>
        <w:numPr>
          <w:ilvl w:val="0"/>
          <w:numId w:val="28"/>
        </w:numPr>
        <w:jc w:val="both"/>
        <w:rPr>
          <w:rFonts w:ascii="Arial Narrow" w:hAnsi="Arial Narrow" w:cs="Arial"/>
          <w:sz w:val="24"/>
          <w:szCs w:val="24"/>
        </w:rPr>
      </w:pPr>
      <w:r w:rsidRPr="007A5A8B">
        <w:rPr>
          <w:rFonts w:ascii="Arial Narrow" w:hAnsi="Arial Narrow" w:cs="Arial"/>
          <w:sz w:val="24"/>
          <w:szCs w:val="24"/>
        </w:rPr>
        <w:t>Estandarizar los procesos de comunicación durante una crisis que permitan a funcionarios y contratistas aminorar los impactos en la Corporación y el desarrollo de sus actividades.</w:t>
      </w:r>
    </w:p>
    <w:p w14:paraId="306EE808" w14:textId="3A02F1F2" w:rsidR="008A10D0" w:rsidRPr="007A5A8B" w:rsidRDefault="00436FF1" w:rsidP="00C47BE5">
      <w:pPr>
        <w:pStyle w:val="Prrafodelista"/>
        <w:numPr>
          <w:ilvl w:val="0"/>
          <w:numId w:val="28"/>
        </w:numPr>
        <w:jc w:val="both"/>
        <w:rPr>
          <w:rFonts w:ascii="Arial Narrow" w:hAnsi="Arial Narrow" w:cs="Arial"/>
          <w:b/>
          <w:bCs/>
          <w:sz w:val="24"/>
          <w:szCs w:val="24"/>
        </w:rPr>
      </w:pPr>
      <w:r w:rsidRPr="007A5A8B">
        <w:rPr>
          <w:rFonts w:ascii="Arial Narrow" w:hAnsi="Arial Narrow" w:cs="Arial"/>
          <w:sz w:val="24"/>
          <w:szCs w:val="24"/>
        </w:rPr>
        <w:t>Definir un mensaje sombrilla y otras líneas de mensaje estructuradas que permitan controlar situaciones de crisis</w:t>
      </w:r>
      <w:r w:rsidRPr="007A5A8B">
        <w:rPr>
          <w:rFonts w:ascii="Arial Narrow" w:hAnsi="Arial Narrow" w:cs="Arial"/>
          <w:sz w:val="24"/>
          <w:szCs w:val="24"/>
        </w:rPr>
        <w:t xml:space="preserve">. Cuando se habla de mensaje sombrilla es la idea central o narrativa clave que guía toda la comunicación durante una crisis. </w:t>
      </w:r>
    </w:p>
    <w:p w14:paraId="01490486" w14:textId="77777777" w:rsidR="008A10D0" w:rsidRDefault="008A10D0" w:rsidP="00C47BE5">
      <w:pPr>
        <w:jc w:val="both"/>
        <w:rPr>
          <w:rFonts w:ascii="Arial Narrow" w:hAnsi="Arial Narrow" w:cs="Arial"/>
          <w:b/>
          <w:bCs/>
          <w:sz w:val="28"/>
          <w:szCs w:val="28"/>
        </w:rPr>
      </w:pPr>
    </w:p>
    <w:p w14:paraId="71A34A52" w14:textId="1CE10C3F" w:rsidR="00C47BE5" w:rsidRPr="007A5A8B" w:rsidRDefault="00436FF1" w:rsidP="007A5A8B">
      <w:pPr>
        <w:rPr>
          <w:rFonts w:ascii="Arial Narrow" w:hAnsi="Arial Narrow" w:cs="Arial"/>
          <w:b/>
          <w:bCs/>
          <w:sz w:val="16"/>
          <w:szCs w:val="16"/>
        </w:rPr>
      </w:pPr>
      <w:r w:rsidRPr="008A10D0">
        <w:rPr>
          <w:rFonts w:ascii="Arial Narrow" w:hAnsi="Arial Narrow"/>
          <w:b/>
          <w:bCs/>
          <w:sz w:val="28"/>
          <w:szCs w:val="28"/>
        </w:rPr>
        <w:t>Alcance</w:t>
      </w:r>
    </w:p>
    <w:p w14:paraId="7408CE8E" w14:textId="69B44EB4" w:rsidR="008A10D0" w:rsidRPr="007A5A8B" w:rsidRDefault="00436FF1" w:rsidP="00C47BE5">
      <w:pPr>
        <w:jc w:val="both"/>
        <w:rPr>
          <w:rFonts w:ascii="Arial Narrow" w:hAnsi="Arial Narrow" w:cs="Arial"/>
          <w:sz w:val="24"/>
          <w:szCs w:val="24"/>
        </w:rPr>
      </w:pPr>
      <w:r w:rsidRPr="007A5A8B">
        <w:rPr>
          <w:rFonts w:ascii="Arial Narrow" w:hAnsi="Arial Narrow" w:cs="Arial"/>
          <w:sz w:val="24"/>
          <w:szCs w:val="24"/>
        </w:rPr>
        <w:t xml:space="preserve">El manual de crisis en comunicaciones es un documento de consulta que brinda los lineamientos de actuación para ser utilizado por el equipo de crisis con el fin de evitar o minimizar cualquier riesgo reputacional del Concejo Municipal de Chía. </w:t>
      </w:r>
    </w:p>
    <w:p w14:paraId="2B0E59B8" w14:textId="1A053FBC" w:rsidR="00436FF1" w:rsidRPr="008A10D0" w:rsidRDefault="00436FF1" w:rsidP="008A10D0">
      <w:pPr>
        <w:pStyle w:val="Ttulo1"/>
        <w:rPr>
          <w:rFonts w:ascii="Arial Narrow" w:hAnsi="Arial Narrow"/>
          <w:b/>
          <w:bCs/>
          <w:color w:val="auto"/>
          <w:sz w:val="28"/>
          <w:szCs w:val="28"/>
        </w:rPr>
      </w:pPr>
      <w:bookmarkStart w:id="4" w:name="_Toc205215708"/>
      <w:r w:rsidRPr="008A10D0">
        <w:rPr>
          <w:rFonts w:ascii="Arial Narrow" w:hAnsi="Arial Narrow"/>
          <w:b/>
          <w:bCs/>
          <w:color w:val="auto"/>
          <w:sz w:val="28"/>
          <w:szCs w:val="28"/>
        </w:rPr>
        <w:t>Reglas básicas de actuación</w:t>
      </w:r>
      <w:bookmarkEnd w:id="4"/>
      <w:r w:rsidRPr="008A10D0">
        <w:rPr>
          <w:rFonts w:ascii="Arial Narrow" w:hAnsi="Arial Narrow"/>
          <w:b/>
          <w:bCs/>
          <w:color w:val="auto"/>
          <w:sz w:val="28"/>
          <w:szCs w:val="28"/>
        </w:rPr>
        <w:t xml:space="preserve"> </w:t>
      </w:r>
    </w:p>
    <w:p w14:paraId="6CB064DC" w14:textId="77777777" w:rsidR="007A5A8B" w:rsidRDefault="00436FF1" w:rsidP="00C47BE5">
      <w:pPr>
        <w:jc w:val="both"/>
        <w:rPr>
          <w:rFonts w:ascii="Arial Narrow" w:hAnsi="Arial Narrow" w:cs="Arial"/>
          <w:sz w:val="24"/>
          <w:szCs w:val="24"/>
        </w:rPr>
      </w:pPr>
      <w:r w:rsidRPr="007A5A8B">
        <w:rPr>
          <w:rFonts w:ascii="Arial Narrow" w:hAnsi="Arial Narrow" w:cs="Arial"/>
          <w:sz w:val="24"/>
          <w:szCs w:val="24"/>
        </w:rPr>
        <w:t xml:space="preserve">Es claro que cada caso y cada episodio que represente un riesgo reputacional para el Concejo Municipal de Chía, debe ser analizado de forma independiente y oportuna. Sin embargo, hay unas reglas o principios que siempre requieren o deben prevalecer en cualquier proceso de manejo o atención de crisis. </w:t>
      </w:r>
    </w:p>
    <w:p w14:paraId="7665E824" w14:textId="77777777" w:rsidR="007A5A8B" w:rsidRPr="007A5A8B" w:rsidRDefault="007A5A8B" w:rsidP="00C47BE5">
      <w:pPr>
        <w:jc w:val="both"/>
        <w:rPr>
          <w:rFonts w:ascii="Arial Narrow" w:hAnsi="Arial Narrow" w:cs="Arial"/>
          <w:sz w:val="24"/>
          <w:szCs w:val="24"/>
        </w:rPr>
      </w:pPr>
    </w:p>
    <w:p w14:paraId="5CD268A8" w14:textId="721267B5" w:rsidR="00436FF1" w:rsidRDefault="007A5A8B" w:rsidP="007A5A8B">
      <w:pPr>
        <w:jc w:val="right"/>
        <w:rPr>
          <w:rFonts w:ascii="Arial Narrow" w:hAnsi="Arial Narrow" w:cs="Arial"/>
          <w:sz w:val="28"/>
          <w:szCs w:val="28"/>
        </w:rPr>
      </w:pPr>
      <w:r w:rsidRPr="00375FB1">
        <w:rPr>
          <w:rFonts w:ascii="Arial Narrow" w:hAnsi="Arial Narrow" w:cs="Arial"/>
          <w:b/>
          <w:bCs/>
          <w:sz w:val="16"/>
          <w:szCs w:val="16"/>
          <w:lang w:val="es-ES"/>
        </w:rPr>
        <w:t xml:space="preserve">Página </w:t>
      </w:r>
      <w:r w:rsidRPr="00375FB1">
        <w:rPr>
          <w:rFonts w:ascii="Arial Narrow" w:hAnsi="Arial Narrow" w:cs="Arial"/>
          <w:b/>
          <w:bCs/>
          <w:sz w:val="16"/>
          <w:szCs w:val="16"/>
        </w:rPr>
        <w:fldChar w:fldCharType="begin"/>
      </w:r>
      <w:r w:rsidRPr="00375FB1">
        <w:rPr>
          <w:rFonts w:ascii="Arial Narrow" w:hAnsi="Arial Narrow" w:cs="Arial"/>
          <w:b/>
          <w:bCs/>
          <w:sz w:val="16"/>
          <w:szCs w:val="16"/>
        </w:rPr>
        <w:instrText>PAGE  \* Arabic  \* MERGEFORMAT</w:instrText>
      </w:r>
      <w:r w:rsidRPr="00375FB1">
        <w:rPr>
          <w:rFonts w:ascii="Arial Narrow" w:hAnsi="Arial Narrow" w:cs="Arial"/>
          <w:b/>
          <w:bCs/>
          <w:sz w:val="16"/>
          <w:szCs w:val="16"/>
        </w:rPr>
        <w:fldChar w:fldCharType="separate"/>
      </w:r>
      <w:r w:rsidR="00DF7A84" w:rsidRPr="00DF7A84">
        <w:rPr>
          <w:rFonts w:ascii="Arial Narrow" w:hAnsi="Arial Narrow" w:cs="Arial"/>
          <w:b/>
          <w:bCs/>
          <w:noProof/>
          <w:sz w:val="16"/>
          <w:szCs w:val="16"/>
          <w:lang w:val="es-ES"/>
        </w:rPr>
        <w:t>5</w:t>
      </w:r>
      <w:r w:rsidRPr="00375FB1">
        <w:rPr>
          <w:rFonts w:ascii="Arial Narrow" w:hAnsi="Arial Narrow" w:cs="Arial"/>
          <w:b/>
          <w:bCs/>
          <w:sz w:val="16"/>
          <w:szCs w:val="16"/>
        </w:rPr>
        <w:fldChar w:fldCharType="end"/>
      </w:r>
      <w:r w:rsidRPr="00375FB1">
        <w:rPr>
          <w:rFonts w:ascii="Arial Narrow" w:hAnsi="Arial Narrow" w:cs="Arial"/>
          <w:b/>
          <w:bCs/>
          <w:sz w:val="16"/>
          <w:szCs w:val="16"/>
          <w:lang w:val="es-ES"/>
        </w:rPr>
        <w:t xml:space="preserve"> de </w:t>
      </w:r>
      <w:r w:rsidRPr="00375FB1">
        <w:rPr>
          <w:rFonts w:ascii="Arial Narrow" w:hAnsi="Arial Narrow" w:cs="Arial"/>
          <w:b/>
          <w:bCs/>
          <w:sz w:val="16"/>
          <w:szCs w:val="16"/>
        </w:rPr>
        <w:fldChar w:fldCharType="begin"/>
      </w:r>
      <w:r w:rsidRPr="00375FB1">
        <w:rPr>
          <w:rFonts w:ascii="Arial Narrow" w:hAnsi="Arial Narrow" w:cs="Arial"/>
          <w:b/>
          <w:bCs/>
          <w:sz w:val="16"/>
          <w:szCs w:val="16"/>
        </w:rPr>
        <w:instrText>NUMPAGES  \* Arabic  \* MERGEFORMAT</w:instrText>
      </w:r>
      <w:r w:rsidRPr="00375FB1">
        <w:rPr>
          <w:rFonts w:ascii="Arial Narrow" w:hAnsi="Arial Narrow" w:cs="Arial"/>
          <w:b/>
          <w:bCs/>
          <w:sz w:val="16"/>
          <w:szCs w:val="16"/>
        </w:rPr>
        <w:fldChar w:fldCharType="separate"/>
      </w:r>
      <w:r w:rsidR="00DF7A84" w:rsidRPr="00DF7A84">
        <w:rPr>
          <w:rFonts w:ascii="Arial Narrow" w:hAnsi="Arial Narrow" w:cs="Arial"/>
          <w:b/>
          <w:bCs/>
          <w:noProof/>
          <w:sz w:val="16"/>
          <w:szCs w:val="16"/>
          <w:lang w:val="es-ES"/>
        </w:rPr>
        <w:t>10</w:t>
      </w:r>
      <w:r w:rsidRPr="00375FB1">
        <w:rPr>
          <w:rFonts w:ascii="Arial Narrow" w:hAnsi="Arial Narrow" w:cs="Arial"/>
          <w:b/>
          <w:bCs/>
          <w:sz w:val="16"/>
          <w:szCs w:val="16"/>
        </w:rPr>
        <w:fldChar w:fldCharType="end"/>
      </w:r>
    </w:p>
    <w:p w14:paraId="073C8410" w14:textId="67BAEB02" w:rsidR="00436FF1" w:rsidRPr="007A5A8B" w:rsidRDefault="00436FF1" w:rsidP="00436FF1">
      <w:pPr>
        <w:pStyle w:val="Prrafodelista"/>
        <w:numPr>
          <w:ilvl w:val="0"/>
          <w:numId w:val="29"/>
        </w:numPr>
        <w:jc w:val="both"/>
        <w:rPr>
          <w:rFonts w:ascii="Arial Narrow" w:hAnsi="Arial Narrow" w:cs="Arial"/>
          <w:sz w:val="24"/>
          <w:szCs w:val="24"/>
        </w:rPr>
      </w:pPr>
      <w:r w:rsidRPr="007A5A8B">
        <w:rPr>
          <w:rFonts w:ascii="Arial Narrow" w:hAnsi="Arial Narrow" w:cs="Arial"/>
          <w:b/>
          <w:bCs/>
          <w:sz w:val="24"/>
          <w:szCs w:val="24"/>
        </w:rPr>
        <w:lastRenderedPageBreak/>
        <w:t>Reacción oportuna</w:t>
      </w:r>
      <w:r w:rsidRPr="007A5A8B">
        <w:rPr>
          <w:rFonts w:ascii="Arial Narrow" w:hAnsi="Arial Narrow" w:cs="Arial"/>
          <w:sz w:val="24"/>
          <w:szCs w:val="24"/>
        </w:rPr>
        <w:t xml:space="preserve">: Advertir y activar a tiempo el manual. Antes que crezca una desinformación o aumente la indignación, se debe tener claridad en el episodio. </w:t>
      </w:r>
    </w:p>
    <w:p w14:paraId="2BB47BFC" w14:textId="35974BE3" w:rsidR="00436FF1" w:rsidRPr="007A5A8B" w:rsidRDefault="00436FF1" w:rsidP="00436FF1">
      <w:pPr>
        <w:pStyle w:val="Prrafodelista"/>
        <w:numPr>
          <w:ilvl w:val="0"/>
          <w:numId w:val="29"/>
        </w:numPr>
        <w:jc w:val="both"/>
        <w:rPr>
          <w:rFonts w:ascii="Arial Narrow" w:hAnsi="Arial Narrow" w:cs="Arial"/>
          <w:sz w:val="24"/>
          <w:szCs w:val="24"/>
        </w:rPr>
      </w:pPr>
      <w:r w:rsidRPr="007A5A8B">
        <w:rPr>
          <w:rFonts w:ascii="Arial Narrow" w:hAnsi="Arial Narrow" w:cs="Arial"/>
          <w:b/>
          <w:bCs/>
          <w:sz w:val="24"/>
          <w:szCs w:val="24"/>
        </w:rPr>
        <w:t>Capacidad de escucha</w:t>
      </w:r>
      <w:r w:rsidRPr="007A5A8B">
        <w:rPr>
          <w:rFonts w:ascii="Arial Narrow" w:hAnsi="Arial Narrow" w:cs="Arial"/>
          <w:sz w:val="24"/>
          <w:szCs w:val="24"/>
        </w:rPr>
        <w:t xml:space="preserve">: La agilidad con que se deben tomar decisiones, no significa que sean aceleradas y atropelladas. En el análisis del caso debe prevalecer la capacidad de escuchar y leer en detalle la génesis del episodio. </w:t>
      </w:r>
    </w:p>
    <w:p w14:paraId="29957E05" w14:textId="561BEA70" w:rsidR="00436FF1" w:rsidRPr="007A5A8B" w:rsidRDefault="003113DF" w:rsidP="00436FF1">
      <w:pPr>
        <w:pStyle w:val="Prrafodelista"/>
        <w:numPr>
          <w:ilvl w:val="0"/>
          <w:numId w:val="29"/>
        </w:numPr>
        <w:jc w:val="both"/>
        <w:rPr>
          <w:rFonts w:ascii="Arial Narrow" w:hAnsi="Arial Narrow" w:cs="Arial"/>
          <w:sz w:val="24"/>
          <w:szCs w:val="24"/>
        </w:rPr>
      </w:pPr>
      <w:r w:rsidRPr="007A5A8B">
        <w:rPr>
          <w:rFonts w:ascii="Arial Narrow" w:hAnsi="Arial Narrow" w:cs="Arial"/>
          <w:b/>
          <w:bCs/>
          <w:sz w:val="24"/>
          <w:szCs w:val="24"/>
        </w:rPr>
        <w:t>Análisis</w:t>
      </w:r>
      <w:r w:rsidR="00436FF1" w:rsidRPr="007A5A8B">
        <w:rPr>
          <w:rFonts w:ascii="Arial Narrow" w:hAnsi="Arial Narrow" w:cs="Arial"/>
          <w:b/>
          <w:bCs/>
          <w:sz w:val="24"/>
          <w:szCs w:val="24"/>
        </w:rPr>
        <w:t xml:space="preserve"> del Contexto</w:t>
      </w:r>
      <w:r w:rsidR="00436FF1" w:rsidRPr="007A5A8B">
        <w:rPr>
          <w:rFonts w:ascii="Arial Narrow" w:hAnsi="Arial Narrow" w:cs="Arial"/>
          <w:sz w:val="24"/>
          <w:szCs w:val="24"/>
        </w:rPr>
        <w:t xml:space="preserve">: toda reacción </w:t>
      </w:r>
      <w:r w:rsidRPr="007A5A8B">
        <w:rPr>
          <w:rFonts w:ascii="Arial Narrow" w:hAnsi="Arial Narrow" w:cs="Arial"/>
          <w:sz w:val="24"/>
          <w:szCs w:val="24"/>
        </w:rPr>
        <w:t>tiene</w:t>
      </w:r>
      <w:r w:rsidR="00436FF1" w:rsidRPr="007A5A8B">
        <w:rPr>
          <w:rFonts w:ascii="Arial Narrow" w:hAnsi="Arial Narrow" w:cs="Arial"/>
          <w:sz w:val="24"/>
          <w:szCs w:val="24"/>
        </w:rPr>
        <w:t xml:space="preserve"> un momento, un tiempo</w:t>
      </w:r>
      <w:r w:rsidRPr="007A5A8B">
        <w:rPr>
          <w:rFonts w:ascii="Arial Narrow" w:hAnsi="Arial Narrow" w:cs="Arial"/>
          <w:sz w:val="24"/>
          <w:szCs w:val="24"/>
        </w:rPr>
        <w:t>.  La</w:t>
      </w:r>
      <w:r w:rsidR="00436FF1" w:rsidRPr="007A5A8B">
        <w:rPr>
          <w:rFonts w:ascii="Arial Narrow" w:hAnsi="Arial Narrow" w:cs="Arial"/>
          <w:sz w:val="24"/>
          <w:szCs w:val="24"/>
        </w:rPr>
        <w:t xml:space="preserve"> certeza de sabe</w:t>
      </w:r>
      <w:r w:rsidRPr="007A5A8B">
        <w:rPr>
          <w:rFonts w:ascii="Arial Narrow" w:hAnsi="Arial Narrow" w:cs="Arial"/>
          <w:sz w:val="24"/>
          <w:szCs w:val="24"/>
        </w:rPr>
        <w:t>r</w:t>
      </w:r>
      <w:r w:rsidR="00436FF1" w:rsidRPr="007A5A8B">
        <w:rPr>
          <w:rFonts w:ascii="Arial Narrow" w:hAnsi="Arial Narrow" w:cs="Arial"/>
          <w:sz w:val="24"/>
          <w:szCs w:val="24"/>
        </w:rPr>
        <w:t xml:space="preserve"> cual es ese momento la </w:t>
      </w:r>
      <w:r w:rsidRPr="007A5A8B">
        <w:rPr>
          <w:rFonts w:ascii="Arial Narrow" w:hAnsi="Arial Narrow" w:cs="Arial"/>
          <w:sz w:val="24"/>
          <w:szCs w:val="24"/>
        </w:rPr>
        <w:t xml:space="preserve">da el tener claro el contexto. Desde contexto noticioso, hasta contexto de una comunidad. Ver el contexto. </w:t>
      </w:r>
    </w:p>
    <w:p w14:paraId="174536C2" w14:textId="0D3602F5" w:rsidR="003113DF" w:rsidRPr="007A5A8B" w:rsidRDefault="003113DF" w:rsidP="00436FF1">
      <w:pPr>
        <w:pStyle w:val="Prrafodelista"/>
        <w:numPr>
          <w:ilvl w:val="0"/>
          <w:numId w:val="29"/>
        </w:numPr>
        <w:jc w:val="both"/>
        <w:rPr>
          <w:rFonts w:ascii="Arial Narrow" w:hAnsi="Arial Narrow" w:cs="Arial"/>
          <w:sz w:val="24"/>
          <w:szCs w:val="24"/>
        </w:rPr>
      </w:pPr>
      <w:r w:rsidRPr="007A5A8B">
        <w:rPr>
          <w:rFonts w:ascii="Arial Narrow" w:hAnsi="Arial Narrow" w:cs="Arial"/>
          <w:b/>
          <w:bCs/>
          <w:sz w:val="24"/>
          <w:szCs w:val="24"/>
        </w:rPr>
        <w:t>Información Veraz</w:t>
      </w:r>
      <w:r w:rsidRPr="007A5A8B">
        <w:rPr>
          <w:rFonts w:ascii="Arial Narrow" w:hAnsi="Arial Narrow" w:cs="Arial"/>
          <w:sz w:val="24"/>
          <w:szCs w:val="24"/>
        </w:rPr>
        <w:t xml:space="preserve">: No hay mayor riesgo reputacional que una respuesta con información parcial o no corroborada. La capacidad de reacción debe inmediatamente activar filtros de revisión y confirmación de datos y frases. Identificación y alistamiento de vocería. Los riesgos o situaciones, en ocasiones, pueden ser atendidos eficazmente por el </w:t>
      </w:r>
      <w:proofErr w:type="gramStart"/>
      <w:r w:rsidRPr="007A5A8B">
        <w:rPr>
          <w:rFonts w:ascii="Arial Narrow" w:hAnsi="Arial Narrow" w:cs="Arial"/>
          <w:sz w:val="24"/>
          <w:szCs w:val="24"/>
        </w:rPr>
        <w:t>Presidente</w:t>
      </w:r>
      <w:proofErr w:type="gramEnd"/>
      <w:r w:rsidRPr="007A5A8B">
        <w:rPr>
          <w:rFonts w:ascii="Arial Narrow" w:hAnsi="Arial Narrow" w:cs="Arial"/>
          <w:sz w:val="24"/>
          <w:szCs w:val="24"/>
        </w:rPr>
        <w:t xml:space="preserve"> de la Corporación y/o miembros de la mesa directiva. En esas coyunturas, se recomienda previa revisión de mensajes y fogueo del vocero delegado. </w:t>
      </w:r>
    </w:p>
    <w:p w14:paraId="0C9C8C49" w14:textId="03257049" w:rsidR="003113DF" w:rsidRPr="007A5A8B" w:rsidRDefault="003113DF" w:rsidP="00436FF1">
      <w:pPr>
        <w:pStyle w:val="Prrafodelista"/>
        <w:numPr>
          <w:ilvl w:val="0"/>
          <w:numId w:val="29"/>
        </w:numPr>
        <w:jc w:val="both"/>
        <w:rPr>
          <w:rFonts w:ascii="Arial Narrow" w:hAnsi="Arial Narrow" w:cs="Arial"/>
          <w:sz w:val="24"/>
          <w:szCs w:val="24"/>
        </w:rPr>
      </w:pPr>
      <w:r w:rsidRPr="007A5A8B">
        <w:rPr>
          <w:rFonts w:ascii="Arial Narrow" w:hAnsi="Arial Narrow" w:cs="Arial"/>
          <w:b/>
          <w:bCs/>
          <w:sz w:val="24"/>
          <w:szCs w:val="24"/>
        </w:rPr>
        <w:t>Cero Predisposición</w:t>
      </w:r>
      <w:r w:rsidRPr="007A5A8B">
        <w:rPr>
          <w:rFonts w:ascii="Arial Narrow" w:hAnsi="Arial Narrow" w:cs="Arial"/>
          <w:sz w:val="24"/>
          <w:szCs w:val="24"/>
        </w:rPr>
        <w:t xml:space="preserve">: Los medios hacen su labor social de consultar y comunicar hechos que consideren estén afectando los derechos de los ciudadanos. El debate no es con el periodista o el medio. La respuesta es pensando en el ciudadano, en la comunidad o el público de interés identificado. </w:t>
      </w:r>
    </w:p>
    <w:p w14:paraId="42FE55B0" w14:textId="77777777" w:rsidR="00375FB1" w:rsidRDefault="003113DF" w:rsidP="00436FF1">
      <w:pPr>
        <w:pStyle w:val="Prrafodelista"/>
        <w:numPr>
          <w:ilvl w:val="0"/>
          <w:numId w:val="29"/>
        </w:numPr>
        <w:jc w:val="both"/>
        <w:rPr>
          <w:rFonts w:ascii="Arial Narrow" w:hAnsi="Arial Narrow" w:cs="Arial"/>
          <w:sz w:val="28"/>
          <w:szCs w:val="28"/>
        </w:rPr>
      </w:pPr>
      <w:r w:rsidRPr="007A5A8B">
        <w:rPr>
          <w:rFonts w:ascii="Arial Narrow" w:hAnsi="Arial Narrow" w:cs="Arial"/>
          <w:b/>
          <w:bCs/>
          <w:sz w:val="24"/>
          <w:szCs w:val="24"/>
        </w:rPr>
        <w:t>No hay riesgo pequeño</w:t>
      </w:r>
      <w:r w:rsidRPr="007A5A8B">
        <w:rPr>
          <w:rFonts w:ascii="Arial Narrow" w:hAnsi="Arial Narrow" w:cs="Arial"/>
          <w:sz w:val="24"/>
          <w:szCs w:val="24"/>
        </w:rPr>
        <w:t xml:space="preserve">: Crear que, porque es un solo caso, o pocos casos o en un municipio lejano el riesgo es pequeño o que s un tema muy local, es abrirle paso a que el impacto y la afectación reputacional sea mayor. No hay que minimizar ninguna situación. </w:t>
      </w:r>
    </w:p>
    <w:p w14:paraId="77824424" w14:textId="77777777" w:rsidR="007A5A8B" w:rsidRDefault="007A5A8B" w:rsidP="00375FB1">
      <w:pPr>
        <w:ind w:left="360"/>
        <w:jc w:val="right"/>
        <w:rPr>
          <w:rFonts w:ascii="Arial Narrow" w:hAnsi="Arial Narrow" w:cs="Arial"/>
          <w:sz w:val="16"/>
          <w:szCs w:val="16"/>
          <w:lang w:val="es-ES"/>
        </w:rPr>
      </w:pPr>
    </w:p>
    <w:p w14:paraId="6A004850" w14:textId="77777777" w:rsidR="007A5A8B" w:rsidRDefault="007A5A8B" w:rsidP="00375FB1">
      <w:pPr>
        <w:ind w:left="360"/>
        <w:jc w:val="right"/>
        <w:rPr>
          <w:rFonts w:ascii="Arial Narrow" w:hAnsi="Arial Narrow" w:cs="Arial"/>
          <w:sz w:val="16"/>
          <w:szCs w:val="16"/>
          <w:lang w:val="es-ES"/>
        </w:rPr>
      </w:pPr>
    </w:p>
    <w:p w14:paraId="4B3CCB5F" w14:textId="77777777" w:rsidR="007A5A8B" w:rsidRDefault="007A5A8B" w:rsidP="00375FB1">
      <w:pPr>
        <w:ind w:left="360"/>
        <w:jc w:val="right"/>
        <w:rPr>
          <w:rFonts w:ascii="Arial Narrow" w:hAnsi="Arial Narrow" w:cs="Arial"/>
          <w:sz w:val="16"/>
          <w:szCs w:val="16"/>
          <w:lang w:val="es-ES"/>
        </w:rPr>
      </w:pPr>
    </w:p>
    <w:p w14:paraId="65B26E21" w14:textId="77777777" w:rsidR="007A5A8B" w:rsidRDefault="007A5A8B" w:rsidP="00375FB1">
      <w:pPr>
        <w:ind w:left="360"/>
        <w:jc w:val="right"/>
        <w:rPr>
          <w:rFonts w:ascii="Arial Narrow" w:hAnsi="Arial Narrow" w:cs="Arial"/>
          <w:sz w:val="16"/>
          <w:szCs w:val="16"/>
          <w:lang w:val="es-ES"/>
        </w:rPr>
      </w:pPr>
    </w:p>
    <w:p w14:paraId="3D471A57" w14:textId="77777777" w:rsidR="007A5A8B" w:rsidRDefault="007A5A8B" w:rsidP="00375FB1">
      <w:pPr>
        <w:ind w:left="360"/>
        <w:jc w:val="right"/>
        <w:rPr>
          <w:rFonts w:ascii="Arial Narrow" w:hAnsi="Arial Narrow" w:cs="Arial"/>
          <w:sz w:val="16"/>
          <w:szCs w:val="16"/>
          <w:lang w:val="es-ES"/>
        </w:rPr>
      </w:pPr>
    </w:p>
    <w:p w14:paraId="4BDB0C7C" w14:textId="77777777" w:rsidR="007A5A8B" w:rsidRDefault="007A5A8B" w:rsidP="00375FB1">
      <w:pPr>
        <w:ind w:left="360"/>
        <w:jc w:val="right"/>
        <w:rPr>
          <w:rFonts w:ascii="Arial Narrow" w:hAnsi="Arial Narrow" w:cs="Arial"/>
          <w:sz w:val="16"/>
          <w:szCs w:val="16"/>
          <w:lang w:val="es-ES"/>
        </w:rPr>
      </w:pPr>
    </w:p>
    <w:p w14:paraId="58B54FEE" w14:textId="77777777" w:rsidR="007A5A8B" w:rsidRDefault="007A5A8B" w:rsidP="00375FB1">
      <w:pPr>
        <w:ind w:left="360"/>
        <w:jc w:val="right"/>
        <w:rPr>
          <w:rFonts w:ascii="Arial Narrow" w:hAnsi="Arial Narrow" w:cs="Arial"/>
          <w:sz w:val="16"/>
          <w:szCs w:val="16"/>
          <w:lang w:val="es-ES"/>
        </w:rPr>
      </w:pPr>
    </w:p>
    <w:p w14:paraId="2653E4BA" w14:textId="77777777" w:rsidR="007A5A8B" w:rsidRDefault="007A5A8B" w:rsidP="00375FB1">
      <w:pPr>
        <w:ind w:left="360"/>
        <w:jc w:val="right"/>
        <w:rPr>
          <w:rFonts w:ascii="Arial Narrow" w:hAnsi="Arial Narrow" w:cs="Arial"/>
          <w:sz w:val="16"/>
          <w:szCs w:val="16"/>
          <w:lang w:val="es-ES"/>
        </w:rPr>
      </w:pPr>
    </w:p>
    <w:p w14:paraId="24D26660" w14:textId="77777777" w:rsidR="007A5A8B" w:rsidRDefault="007A5A8B" w:rsidP="00375FB1">
      <w:pPr>
        <w:ind w:left="360"/>
        <w:jc w:val="right"/>
        <w:rPr>
          <w:rFonts w:ascii="Arial Narrow" w:hAnsi="Arial Narrow" w:cs="Arial"/>
          <w:sz w:val="16"/>
          <w:szCs w:val="16"/>
          <w:lang w:val="es-ES"/>
        </w:rPr>
      </w:pPr>
    </w:p>
    <w:p w14:paraId="52E054EB" w14:textId="77777777" w:rsidR="007A5A8B" w:rsidRDefault="007A5A8B" w:rsidP="00375FB1">
      <w:pPr>
        <w:ind w:left="360"/>
        <w:jc w:val="right"/>
        <w:rPr>
          <w:rFonts w:ascii="Arial Narrow" w:hAnsi="Arial Narrow" w:cs="Arial"/>
          <w:sz w:val="16"/>
          <w:szCs w:val="16"/>
          <w:lang w:val="es-ES"/>
        </w:rPr>
      </w:pPr>
    </w:p>
    <w:p w14:paraId="7928D671" w14:textId="77777777" w:rsidR="007A5A8B" w:rsidRDefault="007A5A8B" w:rsidP="00375FB1">
      <w:pPr>
        <w:ind w:left="360"/>
        <w:jc w:val="right"/>
        <w:rPr>
          <w:rFonts w:ascii="Arial Narrow" w:hAnsi="Arial Narrow" w:cs="Arial"/>
          <w:sz w:val="16"/>
          <w:szCs w:val="16"/>
          <w:lang w:val="es-ES"/>
        </w:rPr>
      </w:pPr>
    </w:p>
    <w:p w14:paraId="57FCF999" w14:textId="77777777" w:rsidR="007A5A8B" w:rsidRDefault="007A5A8B" w:rsidP="00375FB1">
      <w:pPr>
        <w:ind w:left="360"/>
        <w:jc w:val="right"/>
        <w:rPr>
          <w:rFonts w:ascii="Arial Narrow" w:hAnsi="Arial Narrow" w:cs="Arial"/>
          <w:sz w:val="16"/>
          <w:szCs w:val="16"/>
          <w:lang w:val="es-ES"/>
        </w:rPr>
      </w:pPr>
    </w:p>
    <w:p w14:paraId="67402B39" w14:textId="77777777" w:rsidR="007A5A8B" w:rsidRDefault="007A5A8B" w:rsidP="00375FB1">
      <w:pPr>
        <w:ind w:left="360"/>
        <w:jc w:val="right"/>
        <w:rPr>
          <w:rFonts w:ascii="Arial Narrow" w:hAnsi="Arial Narrow" w:cs="Arial"/>
          <w:sz w:val="16"/>
          <w:szCs w:val="16"/>
          <w:lang w:val="es-ES"/>
        </w:rPr>
      </w:pPr>
    </w:p>
    <w:p w14:paraId="2846DC59" w14:textId="77777777" w:rsidR="007A5A8B" w:rsidRDefault="007A5A8B" w:rsidP="00375FB1">
      <w:pPr>
        <w:ind w:left="360"/>
        <w:jc w:val="right"/>
        <w:rPr>
          <w:rFonts w:ascii="Arial Narrow" w:hAnsi="Arial Narrow" w:cs="Arial"/>
          <w:sz w:val="16"/>
          <w:szCs w:val="16"/>
          <w:lang w:val="es-ES"/>
        </w:rPr>
      </w:pPr>
    </w:p>
    <w:p w14:paraId="1EA72D2A" w14:textId="6BBDB4CD" w:rsidR="003113DF" w:rsidRPr="00375FB1" w:rsidRDefault="00375FB1" w:rsidP="00375FB1">
      <w:pPr>
        <w:ind w:left="360"/>
        <w:jc w:val="right"/>
        <w:rPr>
          <w:rFonts w:ascii="Arial Narrow" w:hAnsi="Arial Narrow" w:cs="Arial"/>
          <w:sz w:val="16"/>
          <w:szCs w:val="16"/>
        </w:rPr>
      </w:pPr>
      <w:r w:rsidRPr="00375FB1">
        <w:rPr>
          <w:rFonts w:ascii="Arial Narrow" w:hAnsi="Arial Narrow" w:cs="Arial"/>
          <w:sz w:val="16"/>
          <w:szCs w:val="16"/>
          <w:lang w:val="es-ES"/>
        </w:rPr>
        <w:t xml:space="preserve">Página </w:t>
      </w:r>
      <w:r w:rsidRPr="00375FB1">
        <w:rPr>
          <w:rFonts w:ascii="Arial Narrow" w:hAnsi="Arial Narrow" w:cs="Arial"/>
          <w:b/>
          <w:bCs/>
          <w:sz w:val="16"/>
          <w:szCs w:val="16"/>
        </w:rPr>
        <w:fldChar w:fldCharType="begin"/>
      </w:r>
      <w:r w:rsidRPr="00375FB1">
        <w:rPr>
          <w:rFonts w:ascii="Arial Narrow" w:hAnsi="Arial Narrow" w:cs="Arial"/>
          <w:b/>
          <w:bCs/>
          <w:sz w:val="16"/>
          <w:szCs w:val="16"/>
        </w:rPr>
        <w:instrText>PAGE  \* Arabic  \* MERGEFORMAT</w:instrText>
      </w:r>
      <w:r w:rsidRPr="00375FB1">
        <w:rPr>
          <w:rFonts w:ascii="Arial Narrow" w:hAnsi="Arial Narrow" w:cs="Arial"/>
          <w:b/>
          <w:bCs/>
          <w:sz w:val="16"/>
          <w:szCs w:val="16"/>
        </w:rPr>
        <w:fldChar w:fldCharType="separate"/>
      </w:r>
      <w:r w:rsidR="00DF7A84" w:rsidRPr="00DF7A84">
        <w:rPr>
          <w:rFonts w:ascii="Arial Narrow" w:hAnsi="Arial Narrow" w:cs="Arial"/>
          <w:b/>
          <w:bCs/>
          <w:noProof/>
          <w:sz w:val="16"/>
          <w:szCs w:val="16"/>
          <w:lang w:val="es-ES"/>
        </w:rPr>
        <w:t>6</w:t>
      </w:r>
      <w:r w:rsidRPr="00375FB1">
        <w:rPr>
          <w:rFonts w:ascii="Arial Narrow" w:hAnsi="Arial Narrow" w:cs="Arial"/>
          <w:b/>
          <w:bCs/>
          <w:sz w:val="16"/>
          <w:szCs w:val="16"/>
        </w:rPr>
        <w:fldChar w:fldCharType="end"/>
      </w:r>
      <w:r w:rsidRPr="00375FB1">
        <w:rPr>
          <w:rFonts w:ascii="Arial Narrow" w:hAnsi="Arial Narrow" w:cs="Arial"/>
          <w:sz w:val="16"/>
          <w:szCs w:val="16"/>
          <w:lang w:val="es-ES"/>
        </w:rPr>
        <w:t xml:space="preserve"> de </w:t>
      </w:r>
      <w:r w:rsidRPr="00375FB1">
        <w:rPr>
          <w:rFonts w:ascii="Arial Narrow" w:hAnsi="Arial Narrow" w:cs="Arial"/>
          <w:b/>
          <w:bCs/>
          <w:sz w:val="16"/>
          <w:szCs w:val="16"/>
        </w:rPr>
        <w:fldChar w:fldCharType="begin"/>
      </w:r>
      <w:r w:rsidRPr="00375FB1">
        <w:rPr>
          <w:rFonts w:ascii="Arial Narrow" w:hAnsi="Arial Narrow" w:cs="Arial"/>
          <w:b/>
          <w:bCs/>
          <w:sz w:val="16"/>
          <w:szCs w:val="16"/>
        </w:rPr>
        <w:instrText>NUMPAGES  \* Arabic  \* MERGEFORMAT</w:instrText>
      </w:r>
      <w:r w:rsidRPr="00375FB1">
        <w:rPr>
          <w:rFonts w:ascii="Arial Narrow" w:hAnsi="Arial Narrow" w:cs="Arial"/>
          <w:b/>
          <w:bCs/>
          <w:sz w:val="16"/>
          <w:szCs w:val="16"/>
        </w:rPr>
        <w:fldChar w:fldCharType="separate"/>
      </w:r>
      <w:r w:rsidR="00DF7A84" w:rsidRPr="00DF7A84">
        <w:rPr>
          <w:rFonts w:ascii="Arial Narrow" w:hAnsi="Arial Narrow" w:cs="Arial"/>
          <w:b/>
          <w:bCs/>
          <w:noProof/>
          <w:sz w:val="16"/>
          <w:szCs w:val="16"/>
          <w:lang w:val="es-ES"/>
        </w:rPr>
        <w:t>10</w:t>
      </w:r>
      <w:r w:rsidRPr="00375FB1">
        <w:rPr>
          <w:rFonts w:ascii="Arial Narrow" w:hAnsi="Arial Narrow" w:cs="Arial"/>
          <w:b/>
          <w:bCs/>
          <w:sz w:val="16"/>
          <w:szCs w:val="16"/>
        </w:rPr>
        <w:fldChar w:fldCharType="end"/>
      </w:r>
    </w:p>
    <w:p w14:paraId="2922D47A" w14:textId="77777777" w:rsidR="007A5A8B" w:rsidRDefault="007A5A8B" w:rsidP="008A10D0">
      <w:pPr>
        <w:pStyle w:val="Ttulo1"/>
        <w:jc w:val="center"/>
        <w:rPr>
          <w:rFonts w:ascii="Arial Narrow" w:hAnsi="Arial Narrow"/>
          <w:b/>
          <w:bCs/>
          <w:color w:val="auto"/>
          <w:sz w:val="32"/>
          <w:szCs w:val="32"/>
        </w:rPr>
      </w:pPr>
    </w:p>
    <w:p w14:paraId="55BF9C21" w14:textId="6E14A5A0" w:rsidR="003113DF" w:rsidRPr="008A10D0" w:rsidRDefault="003113DF" w:rsidP="008A10D0">
      <w:pPr>
        <w:pStyle w:val="Ttulo1"/>
        <w:jc w:val="center"/>
        <w:rPr>
          <w:rFonts w:ascii="Arial Narrow" w:hAnsi="Arial Narrow"/>
          <w:b/>
          <w:bCs/>
          <w:sz w:val="32"/>
          <w:szCs w:val="32"/>
        </w:rPr>
      </w:pPr>
      <w:bookmarkStart w:id="5" w:name="_Toc205215709"/>
      <w:r w:rsidRPr="008A10D0">
        <w:rPr>
          <w:rFonts w:ascii="Arial Narrow" w:hAnsi="Arial Narrow"/>
          <w:b/>
          <w:bCs/>
          <w:color w:val="auto"/>
          <w:sz w:val="32"/>
          <w:szCs w:val="32"/>
        </w:rPr>
        <w:t>ESCENARIOS DE POSIBLES CRISIS EN EL CONCEJO MUNICIPAL DE CHIA</w:t>
      </w:r>
      <w:bookmarkEnd w:id="5"/>
    </w:p>
    <w:p w14:paraId="1736A58E" w14:textId="77777777" w:rsidR="00436FF1" w:rsidRDefault="00436FF1" w:rsidP="00C47BE5">
      <w:pPr>
        <w:jc w:val="both"/>
        <w:rPr>
          <w:rFonts w:ascii="Arial Narrow" w:hAnsi="Arial Narrow" w:cs="Arial"/>
          <w:sz w:val="28"/>
          <w:szCs w:val="28"/>
        </w:rPr>
      </w:pPr>
    </w:p>
    <w:p w14:paraId="0BECE140" w14:textId="77777777" w:rsidR="00261AB9" w:rsidRDefault="003113DF" w:rsidP="003113DF">
      <w:pPr>
        <w:pStyle w:val="Prrafodelista"/>
        <w:numPr>
          <w:ilvl w:val="0"/>
          <w:numId w:val="30"/>
        </w:numPr>
        <w:jc w:val="both"/>
        <w:rPr>
          <w:rFonts w:ascii="Arial Narrow" w:hAnsi="Arial Narrow" w:cs="Arial"/>
          <w:sz w:val="28"/>
          <w:szCs w:val="28"/>
        </w:rPr>
      </w:pPr>
      <w:r w:rsidRPr="003113DF">
        <w:rPr>
          <w:rFonts w:ascii="Arial Narrow" w:hAnsi="Arial Narrow" w:cs="Arial"/>
          <w:b/>
          <w:bCs/>
          <w:sz w:val="28"/>
          <w:szCs w:val="28"/>
        </w:rPr>
        <w:t>Crisis de Comunicación</w:t>
      </w:r>
    </w:p>
    <w:p w14:paraId="6F49E8EE" w14:textId="1AFE0675" w:rsidR="003113DF" w:rsidRPr="007A5A8B" w:rsidRDefault="00261AB9" w:rsidP="00261AB9">
      <w:pPr>
        <w:ind w:left="360"/>
        <w:jc w:val="both"/>
        <w:rPr>
          <w:rFonts w:ascii="Arial Narrow" w:hAnsi="Arial Narrow" w:cs="Arial"/>
          <w:sz w:val="24"/>
          <w:szCs w:val="24"/>
        </w:rPr>
      </w:pPr>
      <w:r w:rsidRPr="007A5A8B">
        <w:rPr>
          <w:rFonts w:ascii="Arial Narrow" w:hAnsi="Arial Narrow" w:cs="Arial"/>
          <w:sz w:val="24"/>
          <w:szCs w:val="24"/>
        </w:rPr>
        <w:t>En este apartado se habla de todas</w:t>
      </w:r>
      <w:r w:rsidR="003113DF" w:rsidRPr="007A5A8B">
        <w:rPr>
          <w:rFonts w:ascii="Arial Narrow" w:hAnsi="Arial Narrow" w:cs="Arial"/>
          <w:sz w:val="24"/>
          <w:szCs w:val="24"/>
        </w:rPr>
        <w:t xml:space="preserve"> </w:t>
      </w:r>
      <w:r w:rsidRPr="007A5A8B">
        <w:rPr>
          <w:rFonts w:ascii="Arial Narrow" w:hAnsi="Arial Narrow" w:cs="Arial"/>
          <w:sz w:val="24"/>
          <w:szCs w:val="24"/>
        </w:rPr>
        <w:t xml:space="preserve">las comunicaciones internas y externas emitidas a los grupos de valor que pueden contener errores e imprecisiones, afectando la reputación de la Corporación. Estas impresiones además de desinformar a la comunidad, podrían ser un indicador de una posible falta de rigor y revisión de las comunicaciones por parte de las dependencias competentes. </w:t>
      </w:r>
    </w:p>
    <w:p w14:paraId="2A713598" w14:textId="35089D60" w:rsidR="00261AB9" w:rsidRDefault="00261AB9" w:rsidP="00261AB9">
      <w:pPr>
        <w:pStyle w:val="Prrafodelista"/>
        <w:numPr>
          <w:ilvl w:val="0"/>
          <w:numId w:val="30"/>
        </w:numPr>
        <w:jc w:val="both"/>
        <w:rPr>
          <w:rFonts w:ascii="Arial Narrow" w:hAnsi="Arial Narrow" w:cs="Arial"/>
          <w:b/>
          <w:bCs/>
          <w:sz w:val="28"/>
          <w:szCs w:val="28"/>
        </w:rPr>
      </w:pPr>
      <w:r w:rsidRPr="00261AB9">
        <w:rPr>
          <w:rFonts w:ascii="Arial Narrow" w:hAnsi="Arial Narrow" w:cs="Arial"/>
          <w:b/>
          <w:bCs/>
          <w:sz w:val="28"/>
          <w:szCs w:val="28"/>
        </w:rPr>
        <w:t xml:space="preserve">Escándalos de corrupción </w:t>
      </w:r>
    </w:p>
    <w:p w14:paraId="29E3B80E" w14:textId="300C2892" w:rsidR="00261AB9" w:rsidRPr="007A5A8B" w:rsidRDefault="00261AB9" w:rsidP="00261AB9">
      <w:pPr>
        <w:ind w:left="360"/>
        <w:jc w:val="both"/>
        <w:rPr>
          <w:rFonts w:ascii="Arial Narrow" w:hAnsi="Arial Narrow" w:cs="Arial"/>
          <w:sz w:val="24"/>
          <w:szCs w:val="24"/>
        </w:rPr>
      </w:pPr>
      <w:r w:rsidRPr="007A5A8B">
        <w:rPr>
          <w:rFonts w:ascii="Arial Narrow" w:hAnsi="Arial Narrow" w:cs="Arial"/>
          <w:sz w:val="24"/>
          <w:szCs w:val="24"/>
        </w:rPr>
        <w:t xml:space="preserve">El Concejo Municipal de Chía, como entidad pública político-administrativa, está sujeta a sufrir una crisis derivada de actos de corrupción, consecuencia de actividades aparentemente ilícitas e ilegales por parte de </w:t>
      </w:r>
      <w:proofErr w:type="gramStart"/>
      <w:r w:rsidRPr="007A5A8B">
        <w:rPr>
          <w:rFonts w:ascii="Arial Narrow" w:hAnsi="Arial Narrow" w:cs="Arial"/>
          <w:sz w:val="24"/>
          <w:szCs w:val="24"/>
        </w:rPr>
        <w:t>Concejales</w:t>
      </w:r>
      <w:proofErr w:type="gramEnd"/>
      <w:r w:rsidRPr="007A5A8B">
        <w:rPr>
          <w:rFonts w:ascii="Arial Narrow" w:hAnsi="Arial Narrow" w:cs="Arial"/>
          <w:sz w:val="24"/>
          <w:szCs w:val="24"/>
        </w:rPr>
        <w:t xml:space="preserve">, funcionarios y contratistas de la Entidad. </w:t>
      </w:r>
    </w:p>
    <w:p w14:paraId="29112832" w14:textId="4C24350F" w:rsidR="00261AB9" w:rsidRPr="007A5A8B" w:rsidRDefault="00261AB9" w:rsidP="00261AB9">
      <w:pPr>
        <w:ind w:left="360"/>
        <w:jc w:val="both"/>
        <w:rPr>
          <w:rFonts w:ascii="Arial Narrow" w:hAnsi="Arial Narrow" w:cs="Arial"/>
          <w:sz w:val="24"/>
          <w:szCs w:val="24"/>
        </w:rPr>
      </w:pPr>
      <w:r w:rsidRPr="007A5A8B">
        <w:rPr>
          <w:rFonts w:ascii="Arial Narrow" w:hAnsi="Arial Narrow" w:cs="Arial"/>
          <w:sz w:val="24"/>
          <w:szCs w:val="24"/>
        </w:rPr>
        <w:t xml:space="preserve">Aun cuando estos posibles actos de corrupción no sean causa directa de una actuación interna de la Corporación, si representan para la entidad una amenaza a su imagen y equilibrio Corporativo. </w:t>
      </w:r>
    </w:p>
    <w:p w14:paraId="43E47BAB" w14:textId="76E3A4A6" w:rsidR="003D015D" w:rsidRDefault="003D015D" w:rsidP="003D015D">
      <w:pPr>
        <w:pStyle w:val="Prrafodelista"/>
        <w:numPr>
          <w:ilvl w:val="0"/>
          <w:numId w:val="30"/>
        </w:numPr>
        <w:jc w:val="both"/>
        <w:rPr>
          <w:rFonts w:ascii="Arial Narrow" w:hAnsi="Arial Narrow" w:cs="Arial"/>
          <w:sz w:val="28"/>
          <w:szCs w:val="28"/>
        </w:rPr>
      </w:pPr>
      <w:r w:rsidRPr="003D015D">
        <w:rPr>
          <w:rFonts w:ascii="Arial Narrow" w:hAnsi="Arial Narrow" w:cs="Arial"/>
          <w:b/>
          <w:bCs/>
          <w:sz w:val="28"/>
          <w:szCs w:val="28"/>
        </w:rPr>
        <w:t>Actuaciones de los actores de la Organización</w:t>
      </w:r>
      <w:r>
        <w:rPr>
          <w:rFonts w:ascii="Arial Narrow" w:hAnsi="Arial Narrow" w:cs="Arial"/>
          <w:sz w:val="28"/>
          <w:szCs w:val="28"/>
        </w:rPr>
        <w:t xml:space="preserve">: </w:t>
      </w:r>
    </w:p>
    <w:p w14:paraId="589417C5" w14:textId="521BC715" w:rsidR="003D015D" w:rsidRPr="007A5A8B" w:rsidRDefault="003D015D" w:rsidP="003D015D">
      <w:pPr>
        <w:ind w:left="360"/>
        <w:jc w:val="both"/>
        <w:rPr>
          <w:rFonts w:ascii="Arial Narrow" w:hAnsi="Arial Narrow" w:cs="Arial"/>
          <w:sz w:val="24"/>
          <w:szCs w:val="24"/>
        </w:rPr>
      </w:pPr>
      <w:r w:rsidRPr="007A5A8B">
        <w:rPr>
          <w:rFonts w:ascii="Arial Narrow" w:hAnsi="Arial Narrow" w:cs="Arial"/>
          <w:sz w:val="24"/>
          <w:szCs w:val="24"/>
        </w:rPr>
        <w:t xml:space="preserve">Se refiere a todas las conductas por parte de los </w:t>
      </w:r>
      <w:proofErr w:type="gramStart"/>
      <w:r w:rsidRPr="007A5A8B">
        <w:rPr>
          <w:rFonts w:ascii="Arial Narrow" w:hAnsi="Arial Narrow" w:cs="Arial"/>
          <w:sz w:val="24"/>
          <w:szCs w:val="24"/>
        </w:rPr>
        <w:t>Concejales</w:t>
      </w:r>
      <w:proofErr w:type="gramEnd"/>
      <w:r w:rsidRPr="007A5A8B">
        <w:rPr>
          <w:rFonts w:ascii="Arial Narrow" w:hAnsi="Arial Narrow" w:cs="Arial"/>
          <w:sz w:val="24"/>
          <w:szCs w:val="24"/>
        </w:rPr>
        <w:t xml:space="preserve">, funcionarios, contratistas y todos los actores de la entidad cuyas actuaciones podrían afectar la reputación e imagen de la organización. </w:t>
      </w:r>
    </w:p>
    <w:p w14:paraId="7063BD39" w14:textId="499D5DC7" w:rsidR="00375FB1" w:rsidRPr="007A5A8B" w:rsidRDefault="003D015D" w:rsidP="007A5A8B">
      <w:pPr>
        <w:ind w:left="360"/>
        <w:jc w:val="both"/>
        <w:rPr>
          <w:rFonts w:ascii="Arial Narrow" w:hAnsi="Arial Narrow" w:cs="Arial"/>
          <w:sz w:val="24"/>
          <w:szCs w:val="24"/>
        </w:rPr>
      </w:pPr>
      <w:r w:rsidRPr="007A5A8B">
        <w:rPr>
          <w:rFonts w:ascii="Arial Narrow" w:hAnsi="Arial Narrow" w:cs="Arial"/>
          <w:sz w:val="24"/>
          <w:szCs w:val="24"/>
        </w:rPr>
        <w:t xml:space="preserve">Este tipo de situaciones suelen originarse cuando las actuaciones de la vida privada de los actores involucrados trascienden al ámbito laboral, generando en la organización una crisis que podría tener repercusiones en su relación con sus grupos de valor (comunidad, veedores, medios de comunicación, entes de control). </w:t>
      </w:r>
    </w:p>
    <w:p w14:paraId="290AA27F" w14:textId="77777777" w:rsidR="003D015D" w:rsidRPr="00E61BEE" w:rsidRDefault="003D015D" w:rsidP="003D015D">
      <w:pPr>
        <w:pStyle w:val="Prrafodelista"/>
        <w:numPr>
          <w:ilvl w:val="0"/>
          <w:numId w:val="30"/>
        </w:numPr>
        <w:jc w:val="both"/>
        <w:rPr>
          <w:rFonts w:ascii="Arial Narrow" w:hAnsi="Arial Narrow" w:cs="Arial"/>
          <w:b/>
          <w:bCs/>
          <w:sz w:val="28"/>
          <w:szCs w:val="28"/>
        </w:rPr>
      </w:pPr>
      <w:r w:rsidRPr="00E61BEE">
        <w:rPr>
          <w:rFonts w:ascii="Arial Narrow" w:hAnsi="Arial Narrow" w:cs="Arial"/>
          <w:b/>
          <w:bCs/>
          <w:sz w:val="28"/>
          <w:szCs w:val="28"/>
        </w:rPr>
        <w:t xml:space="preserve">Irregularidades en la gestión financiera: </w:t>
      </w:r>
    </w:p>
    <w:p w14:paraId="2380E470" w14:textId="019853DC" w:rsidR="007A5A8B" w:rsidRPr="007A5A8B" w:rsidRDefault="003D015D" w:rsidP="007A5A8B">
      <w:pPr>
        <w:ind w:left="284"/>
        <w:jc w:val="both"/>
        <w:rPr>
          <w:rFonts w:ascii="Arial Narrow" w:hAnsi="Arial Narrow" w:cs="Arial"/>
          <w:sz w:val="24"/>
          <w:szCs w:val="24"/>
        </w:rPr>
      </w:pPr>
      <w:r w:rsidRPr="007A5A8B">
        <w:rPr>
          <w:rFonts w:ascii="Arial Narrow" w:hAnsi="Arial Narrow" w:cs="Arial"/>
          <w:sz w:val="24"/>
          <w:szCs w:val="24"/>
        </w:rPr>
        <w:t xml:space="preserve">En este apartado se habla de la vigilancia que ejercen los entes de control y las veedurías municipales sobre el </w:t>
      </w:r>
      <w:r w:rsidR="00E61BEE" w:rsidRPr="007A5A8B">
        <w:rPr>
          <w:rFonts w:ascii="Arial Narrow" w:hAnsi="Arial Narrow" w:cs="Arial"/>
          <w:sz w:val="24"/>
          <w:szCs w:val="24"/>
        </w:rPr>
        <w:t>manejo de</w:t>
      </w:r>
      <w:r w:rsidRPr="007A5A8B">
        <w:rPr>
          <w:rFonts w:ascii="Arial Narrow" w:hAnsi="Arial Narrow" w:cs="Arial"/>
          <w:sz w:val="24"/>
          <w:szCs w:val="24"/>
        </w:rPr>
        <w:t xml:space="preserve"> los recursos financiero con los que cuenta la entidad y que son administrados para los gastos de funcionamiento, ejecución de contratos y </w:t>
      </w:r>
      <w:r w:rsidR="00E61BEE" w:rsidRPr="007A5A8B">
        <w:rPr>
          <w:rFonts w:ascii="Arial Narrow" w:hAnsi="Arial Narrow" w:cs="Arial"/>
          <w:sz w:val="24"/>
          <w:szCs w:val="24"/>
        </w:rPr>
        <w:t>adquisiciones de</w:t>
      </w:r>
      <w:r w:rsidRPr="007A5A8B">
        <w:rPr>
          <w:rFonts w:ascii="Arial Narrow" w:hAnsi="Arial Narrow" w:cs="Arial"/>
          <w:sz w:val="24"/>
          <w:szCs w:val="24"/>
        </w:rPr>
        <w:t xml:space="preserve"> la </w:t>
      </w:r>
      <w:r w:rsidR="00E61BEE" w:rsidRPr="007A5A8B">
        <w:rPr>
          <w:rFonts w:ascii="Arial Narrow" w:hAnsi="Arial Narrow" w:cs="Arial"/>
          <w:sz w:val="24"/>
          <w:szCs w:val="24"/>
        </w:rPr>
        <w:t>C</w:t>
      </w:r>
      <w:r w:rsidRPr="007A5A8B">
        <w:rPr>
          <w:rFonts w:ascii="Arial Narrow" w:hAnsi="Arial Narrow" w:cs="Arial"/>
          <w:sz w:val="24"/>
          <w:szCs w:val="24"/>
        </w:rPr>
        <w:t xml:space="preserve">orporación. </w:t>
      </w:r>
    </w:p>
    <w:p w14:paraId="5975D366" w14:textId="2AB8C7F9" w:rsidR="007A5A8B" w:rsidRPr="007A5A8B" w:rsidRDefault="007A5A8B" w:rsidP="007A5A8B">
      <w:pPr>
        <w:ind w:left="360"/>
        <w:jc w:val="right"/>
        <w:rPr>
          <w:rFonts w:ascii="Arial Narrow" w:hAnsi="Arial Narrow" w:cs="Arial"/>
          <w:sz w:val="16"/>
          <w:szCs w:val="16"/>
        </w:rPr>
      </w:pPr>
      <w:r w:rsidRPr="00375FB1">
        <w:rPr>
          <w:rFonts w:ascii="Arial Narrow" w:hAnsi="Arial Narrow" w:cs="Arial"/>
          <w:sz w:val="16"/>
          <w:szCs w:val="16"/>
          <w:lang w:val="es-ES"/>
        </w:rPr>
        <w:t xml:space="preserve">Página </w:t>
      </w:r>
      <w:r w:rsidRPr="00375FB1">
        <w:rPr>
          <w:rFonts w:ascii="Arial Narrow" w:hAnsi="Arial Narrow" w:cs="Arial"/>
          <w:b/>
          <w:bCs/>
          <w:sz w:val="16"/>
          <w:szCs w:val="16"/>
        </w:rPr>
        <w:fldChar w:fldCharType="begin"/>
      </w:r>
      <w:r w:rsidRPr="00375FB1">
        <w:rPr>
          <w:rFonts w:ascii="Arial Narrow" w:hAnsi="Arial Narrow" w:cs="Arial"/>
          <w:b/>
          <w:bCs/>
          <w:sz w:val="16"/>
          <w:szCs w:val="16"/>
        </w:rPr>
        <w:instrText>PAGE  \* Arabic  \* MERGEFORMAT</w:instrText>
      </w:r>
      <w:r w:rsidRPr="00375FB1">
        <w:rPr>
          <w:rFonts w:ascii="Arial Narrow" w:hAnsi="Arial Narrow" w:cs="Arial"/>
          <w:b/>
          <w:bCs/>
          <w:sz w:val="16"/>
          <w:szCs w:val="16"/>
        </w:rPr>
        <w:fldChar w:fldCharType="separate"/>
      </w:r>
      <w:r w:rsidR="00DF7A84" w:rsidRPr="00DF7A84">
        <w:rPr>
          <w:rFonts w:ascii="Arial Narrow" w:hAnsi="Arial Narrow" w:cs="Arial"/>
          <w:b/>
          <w:bCs/>
          <w:noProof/>
          <w:sz w:val="16"/>
          <w:szCs w:val="16"/>
          <w:lang w:val="es-ES"/>
        </w:rPr>
        <w:t>7</w:t>
      </w:r>
      <w:r w:rsidRPr="00375FB1">
        <w:rPr>
          <w:rFonts w:ascii="Arial Narrow" w:hAnsi="Arial Narrow" w:cs="Arial"/>
          <w:b/>
          <w:bCs/>
          <w:sz w:val="16"/>
          <w:szCs w:val="16"/>
        </w:rPr>
        <w:fldChar w:fldCharType="end"/>
      </w:r>
      <w:r w:rsidRPr="00375FB1">
        <w:rPr>
          <w:rFonts w:ascii="Arial Narrow" w:hAnsi="Arial Narrow" w:cs="Arial"/>
          <w:sz w:val="16"/>
          <w:szCs w:val="16"/>
          <w:lang w:val="es-ES"/>
        </w:rPr>
        <w:t xml:space="preserve"> de </w:t>
      </w:r>
      <w:r w:rsidRPr="00375FB1">
        <w:rPr>
          <w:rFonts w:ascii="Arial Narrow" w:hAnsi="Arial Narrow" w:cs="Arial"/>
          <w:b/>
          <w:bCs/>
          <w:sz w:val="16"/>
          <w:szCs w:val="16"/>
        </w:rPr>
        <w:fldChar w:fldCharType="begin"/>
      </w:r>
      <w:r w:rsidRPr="00375FB1">
        <w:rPr>
          <w:rFonts w:ascii="Arial Narrow" w:hAnsi="Arial Narrow" w:cs="Arial"/>
          <w:b/>
          <w:bCs/>
          <w:sz w:val="16"/>
          <w:szCs w:val="16"/>
        </w:rPr>
        <w:instrText>NUMPAGES  \* Arabic  \* MERGEFORMAT</w:instrText>
      </w:r>
      <w:r w:rsidRPr="00375FB1">
        <w:rPr>
          <w:rFonts w:ascii="Arial Narrow" w:hAnsi="Arial Narrow" w:cs="Arial"/>
          <w:b/>
          <w:bCs/>
          <w:sz w:val="16"/>
          <w:szCs w:val="16"/>
        </w:rPr>
        <w:fldChar w:fldCharType="separate"/>
      </w:r>
      <w:r w:rsidR="00DF7A84" w:rsidRPr="00DF7A84">
        <w:rPr>
          <w:rFonts w:ascii="Arial Narrow" w:hAnsi="Arial Narrow" w:cs="Arial"/>
          <w:b/>
          <w:bCs/>
          <w:noProof/>
          <w:sz w:val="16"/>
          <w:szCs w:val="16"/>
          <w:lang w:val="es-ES"/>
        </w:rPr>
        <w:t>10</w:t>
      </w:r>
      <w:r w:rsidRPr="00375FB1">
        <w:rPr>
          <w:rFonts w:ascii="Arial Narrow" w:hAnsi="Arial Narrow" w:cs="Arial"/>
          <w:b/>
          <w:bCs/>
          <w:sz w:val="16"/>
          <w:szCs w:val="16"/>
        </w:rPr>
        <w:fldChar w:fldCharType="end"/>
      </w:r>
    </w:p>
    <w:p w14:paraId="2BE46EBD" w14:textId="183BCFBE" w:rsidR="00E61BEE" w:rsidRDefault="00E61BEE" w:rsidP="008A10D0">
      <w:pPr>
        <w:ind w:left="284"/>
        <w:jc w:val="both"/>
        <w:rPr>
          <w:rFonts w:ascii="Arial Narrow" w:hAnsi="Arial Narrow" w:cs="Arial"/>
          <w:sz w:val="28"/>
          <w:szCs w:val="28"/>
        </w:rPr>
      </w:pPr>
    </w:p>
    <w:p w14:paraId="42476485" w14:textId="5F4D471B" w:rsidR="00E61BEE" w:rsidRPr="008A10D0" w:rsidRDefault="00E61BEE" w:rsidP="008A10D0">
      <w:pPr>
        <w:pStyle w:val="Ttulo1"/>
        <w:rPr>
          <w:rFonts w:ascii="Arial Narrow" w:hAnsi="Arial Narrow"/>
          <w:b/>
          <w:bCs/>
          <w:color w:val="auto"/>
          <w:sz w:val="28"/>
          <w:szCs w:val="28"/>
        </w:rPr>
      </w:pPr>
      <w:bookmarkStart w:id="6" w:name="_Toc205215710"/>
      <w:r w:rsidRPr="008A10D0">
        <w:rPr>
          <w:rFonts w:ascii="Arial Narrow" w:hAnsi="Arial Narrow"/>
          <w:b/>
          <w:bCs/>
          <w:color w:val="auto"/>
          <w:sz w:val="28"/>
          <w:szCs w:val="28"/>
        </w:rPr>
        <w:lastRenderedPageBreak/>
        <w:t>Comité de Gestión de la Comunicación en Crisis o Célula de Crisis. CECRI (Célula de Crisis)</w:t>
      </w:r>
      <w:bookmarkEnd w:id="6"/>
      <w:r w:rsidRPr="008A10D0">
        <w:rPr>
          <w:rFonts w:ascii="Arial Narrow" w:hAnsi="Arial Narrow"/>
          <w:b/>
          <w:bCs/>
          <w:color w:val="auto"/>
          <w:sz w:val="28"/>
          <w:szCs w:val="28"/>
        </w:rPr>
        <w:t xml:space="preserve"> </w:t>
      </w:r>
    </w:p>
    <w:p w14:paraId="35AB7DD4" w14:textId="69D60290" w:rsidR="00E61BEE" w:rsidRPr="007A5A8B" w:rsidRDefault="00E61BEE" w:rsidP="00E61BEE">
      <w:pPr>
        <w:pStyle w:val="Prrafodelista"/>
        <w:numPr>
          <w:ilvl w:val="0"/>
          <w:numId w:val="31"/>
        </w:numPr>
        <w:jc w:val="both"/>
        <w:rPr>
          <w:rFonts w:ascii="Arial Narrow" w:hAnsi="Arial Narrow" w:cs="Arial"/>
          <w:b/>
          <w:bCs/>
          <w:sz w:val="24"/>
          <w:szCs w:val="24"/>
        </w:rPr>
      </w:pPr>
      <w:r w:rsidRPr="007A5A8B">
        <w:rPr>
          <w:rFonts w:ascii="Arial Narrow" w:hAnsi="Arial Narrow" w:cs="Arial"/>
          <w:sz w:val="24"/>
          <w:szCs w:val="24"/>
        </w:rPr>
        <w:t xml:space="preserve">El Comité de Gestión de Crisis, deberá ser liderado por la Oficina Asesora de Prensa y Comunicaciones, quienes serán los responsables de convocar al Comité al CECRI y delimitará los responsables en cada una de las decisiones que se tomen en el Comité. </w:t>
      </w:r>
    </w:p>
    <w:p w14:paraId="1F95A51E" w14:textId="32A88647" w:rsidR="00E61BEE" w:rsidRPr="007A5A8B" w:rsidRDefault="00E61BEE" w:rsidP="00E61BEE">
      <w:pPr>
        <w:pStyle w:val="Prrafodelista"/>
        <w:numPr>
          <w:ilvl w:val="0"/>
          <w:numId w:val="31"/>
        </w:numPr>
        <w:jc w:val="both"/>
        <w:rPr>
          <w:rFonts w:ascii="Arial Narrow" w:hAnsi="Arial Narrow" w:cs="Arial"/>
          <w:b/>
          <w:bCs/>
          <w:sz w:val="24"/>
          <w:szCs w:val="24"/>
        </w:rPr>
      </w:pPr>
      <w:r w:rsidRPr="007A5A8B">
        <w:rPr>
          <w:rFonts w:ascii="Arial Narrow" w:hAnsi="Arial Narrow" w:cs="Arial"/>
          <w:sz w:val="24"/>
          <w:szCs w:val="24"/>
        </w:rPr>
        <w:t xml:space="preserve"> El Comité estará conformado por: </w:t>
      </w:r>
      <w:proofErr w:type="gramStart"/>
      <w:r w:rsidR="00CD128E" w:rsidRPr="007A5A8B">
        <w:rPr>
          <w:rFonts w:ascii="Arial Narrow" w:hAnsi="Arial Narrow" w:cs="Arial"/>
          <w:sz w:val="24"/>
          <w:szCs w:val="24"/>
        </w:rPr>
        <w:t>Presidente</w:t>
      </w:r>
      <w:proofErr w:type="gramEnd"/>
      <w:r w:rsidR="00CD128E" w:rsidRPr="007A5A8B">
        <w:rPr>
          <w:rFonts w:ascii="Arial Narrow" w:hAnsi="Arial Narrow" w:cs="Arial"/>
          <w:sz w:val="24"/>
          <w:szCs w:val="24"/>
        </w:rPr>
        <w:t xml:space="preserve"> Concejo </w:t>
      </w:r>
      <w:proofErr w:type="gramStart"/>
      <w:r w:rsidR="00CD128E" w:rsidRPr="007A5A8B">
        <w:rPr>
          <w:rFonts w:ascii="Arial Narrow" w:hAnsi="Arial Narrow" w:cs="Arial"/>
          <w:sz w:val="24"/>
          <w:szCs w:val="24"/>
        </w:rPr>
        <w:t xml:space="preserve">Municipal </w:t>
      </w:r>
      <w:r w:rsidRPr="007A5A8B">
        <w:rPr>
          <w:rFonts w:ascii="Arial Narrow" w:hAnsi="Arial Narrow" w:cs="Arial"/>
          <w:sz w:val="24"/>
          <w:szCs w:val="24"/>
        </w:rPr>
        <w:t xml:space="preserve"> y</w:t>
      </w:r>
      <w:proofErr w:type="gramEnd"/>
      <w:r w:rsidRPr="007A5A8B">
        <w:rPr>
          <w:rFonts w:ascii="Arial Narrow" w:hAnsi="Arial Narrow" w:cs="Arial"/>
          <w:sz w:val="24"/>
          <w:szCs w:val="24"/>
        </w:rPr>
        <w:t xml:space="preserve"> los lideres de los procesos:  </w:t>
      </w:r>
      <w:proofErr w:type="gramStart"/>
      <w:r w:rsidRPr="007A5A8B">
        <w:rPr>
          <w:rFonts w:ascii="Arial Narrow" w:hAnsi="Arial Narrow" w:cs="Arial"/>
          <w:sz w:val="24"/>
          <w:szCs w:val="24"/>
        </w:rPr>
        <w:t>Director</w:t>
      </w:r>
      <w:proofErr w:type="gramEnd"/>
      <w:r w:rsidRPr="007A5A8B">
        <w:rPr>
          <w:rFonts w:ascii="Arial Narrow" w:hAnsi="Arial Narrow" w:cs="Arial"/>
          <w:sz w:val="24"/>
          <w:szCs w:val="24"/>
        </w:rPr>
        <w:t xml:space="preserve"> Administrativo, </w:t>
      </w:r>
      <w:proofErr w:type="gramStart"/>
      <w:r w:rsidRPr="007A5A8B">
        <w:rPr>
          <w:rFonts w:ascii="Arial Narrow" w:hAnsi="Arial Narrow" w:cs="Arial"/>
          <w:sz w:val="24"/>
          <w:szCs w:val="24"/>
        </w:rPr>
        <w:t>Secretario</w:t>
      </w:r>
      <w:proofErr w:type="gramEnd"/>
      <w:r w:rsidRPr="007A5A8B">
        <w:rPr>
          <w:rFonts w:ascii="Arial Narrow" w:hAnsi="Arial Narrow" w:cs="Arial"/>
          <w:sz w:val="24"/>
          <w:szCs w:val="24"/>
        </w:rPr>
        <w:t xml:space="preserve"> (a) General, </w:t>
      </w:r>
      <w:proofErr w:type="gramStart"/>
      <w:r w:rsidRPr="007A5A8B">
        <w:rPr>
          <w:rFonts w:ascii="Arial Narrow" w:hAnsi="Arial Narrow" w:cs="Arial"/>
          <w:sz w:val="24"/>
          <w:szCs w:val="24"/>
        </w:rPr>
        <w:t>Jefe</w:t>
      </w:r>
      <w:proofErr w:type="gramEnd"/>
      <w:r w:rsidRPr="007A5A8B">
        <w:rPr>
          <w:rFonts w:ascii="Arial Narrow" w:hAnsi="Arial Narrow" w:cs="Arial"/>
          <w:sz w:val="24"/>
          <w:szCs w:val="24"/>
        </w:rPr>
        <w:t xml:space="preserve"> de la Oficina de Control Interno, Profesional Oficina </w:t>
      </w:r>
      <w:r w:rsidR="00E0721E" w:rsidRPr="007A5A8B">
        <w:rPr>
          <w:rFonts w:ascii="Arial Narrow" w:hAnsi="Arial Narrow" w:cs="Arial"/>
          <w:sz w:val="24"/>
          <w:szCs w:val="24"/>
        </w:rPr>
        <w:t>Jurídica</w:t>
      </w:r>
      <w:r w:rsidRPr="007A5A8B">
        <w:rPr>
          <w:rFonts w:ascii="Arial Narrow" w:hAnsi="Arial Narrow" w:cs="Arial"/>
          <w:sz w:val="24"/>
          <w:szCs w:val="24"/>
        </w:rPr>
        <w:t xml:space="preserve">, </w:t>
      </w:r>
      <w:proofErr w:type="gramStart"/>
      <w:r w:rsidRPr="007A5A8B">
        <w:rPr>
          <w:rFonts w:ascii="Arial Narrow" w:hAnsi="Arial Narrow" w:cs="Arial"/>
          <w:sz w:val="24"/>
          <w:szCs w:val="24"/>
        </w:rPr>
        <w:t>Jefe</w:t>
      </w:r>
      <w:proofErr w:type="gramEnd"/>
      <w:r w:rsidRPr="007A5A8B">
        <w:rPr>
          <w:rFonts w:ascii="Arial Narrow" w:hAnsi="Arial Narrow" w:cs="Arial"/>
          <w:sz w:val="24"/>
          <w:szCs w:val="24"/>
        </w:rPr>
        <w:t xml:space="preserve"> Oficina Asesora de Prensa y Comunicaciones. </w:t>
      </w:r>
    </w:p>
    <w:p w14:paraId="7AB3FAD1" w14:textId="2C937EC0" w:rsidR="00E0721E" w:rsidRPr="007A5A8B" w:rsidRDefault="00E61BEE" w:rsidP="00E0721E">
      <w:pPr>
        <w:pStyle w:val="Prrafodelista"/>
        <w:numPr>
          <w:ilvl w:val="0"/>
          <w:numId w:val="31"/>
        </w:numPr>
        <w:jc w:val="both"/>
        <w:rPr>
          <w:rFonts w:ascii="Arial Narrow" w:hAnsi="Arial Narrow" w:cs="Arial"/>
          <w:b/>
          <w:bCs/>
          <w:sz w:val="24"/>
          <w:szCs w:val="24"/>
        </w:rPr>
      </w:pPr>
      <w:r w:rsidRPr="007A5A8B">
        <w:rPr>
          <w:rFonts w:ascii="Arial Narrow" w:hAnsi="Arial Narrow" w:cs="Arial"/>
          <w:sz w:val="24"/>
          <w:szCs w:val="24"/>
        </w:rPr>
        <w:t xml:space="preserve">La </w:t>
      </w:r>
      <w:r w:rsidR="00E0721E" w:rsidRPr="007A5A8B">
        <w:rPr>
          <w:rFonts w:ascii="Arial Narrow" w:hAnsi="Arial Narrow" w:cs="Arial"/>
          <w:sz w:val="24"/>
          <w:szCs w:val="24"/>
        </w:rPr>
        <w:t>f</w:t>
      </w:r>
      <w:r w:rsidRPr="007A5A8B">
        <w:rPr>
          <w:rFonts w:ascii="Arial Narrow" w:hAnsi="Arial Narrow" w:cs="Arial"/>
          <w:sz w:val="24"/>
          <w:szCs w:val="24"/>
        </w:rPr>
        <w:t xml:space="preserve">alta de los miembros de alguno de los integrantes del CECRI, no afectará el desarrollo del Comité.  </w:t>
      </w:r>
    </w:p>
    <w:p w14:paraId="3C6B8843" w14:textId="7E459E99" w:rsidR="00E0721E" w:rsidRPr="008A10D0" w:rsidRDefault="00E0721E" w:rsidP="008A10D0">
      <w:pPr>
        <w:pStyle w:val="Ttulo1"/>
        <w:rPr>
          <w:rFonts w:ascii="Arial Narrow" w:hAnsi="Arial Narrow"/>
          <w:b/>
          <w:bCs/>
          <w:color w:val="auto"/>
          <w:sz w:val="32"/>
          <w:szCs w:val="32"/>
        </w:rPr>
      </w:pPr>
      <w:bookmarkStart w:id="7" w:name="_Toc205215711"/>
      <w:r w:rsidRPr="008A10D0">
        <w:rPr>
          <w:rFonts w:ascii="Arial Narrow" w:hAnsi="Arial Narrow"/>
          <w:b/>
          <w:bCs/>
          <w:color w:val="auto"/>
          <w:sz w:val="32"/>
          <w:szCs w:val="32"/>
        </w:rPr>
        <w:t>Ruta para el Manejo de la Crisis</w:t>
      </w:r>
      <w:bookmarkEnd w:id="7"/>
      <w:r w:rsidRPr="008A10D0">
        <w:rPr>
          <w:rFonts w:ascii="Arial Narrow" w:hAnsi="Arial Narrow"/>
          <w:b/>
          <w:bCs/>
          <w:color w:val="auto"/>
          <w:sz w:val="32"/>
          <w:szCs w:val="32"/>
        </w:rPr>
        <w:t xml:space="preserve"> </w:t>
      </w:r>
    </w:p>
    <w:p w14:paraId="3636F47A" w14:textId="3686AC73" w:rsidR="00E0721E" w:rsidRPr="007A5A8B" w:rsidRDefault="002300F1" w:rsidP="002300F1">
      <w:pPr>
        <w:pStyle w:val="Prrafodelista"/>
        <w:numPr>
          <w:ilvl w:val="0"/>
          <w:numId w:val="32"/>
        </w:numPr>
        <w:jc w:val="both"/>
        <w:rPr>
          <w:rFonts w:ascii="Arial Narrow" w:hAnsi="Arial Narrow" w:cs="Arial"/>
          <w:b/>
          <w:bCs/>
          <w:sz w:val="24"/>
          <w:szCs w:val="24"/>
        </w:rPr>
      </w:pPr>
      <w:r w:rsidRPr="007A5A8B">
        <w:rPr>
          <w:rFonts w:ascii="Arial Narrow" w:hAnsi="Arial Narrow" w:cs="Arial"/>
          <w:sz w:val="24"/>
          <w:szCs w:val="24"/>
        </w:rPr>
        <w:t>Se presenta una precrisis o posible crisis.</w:t>
      </w:r>
    </w:p>
    <w:p w14:paraId="7A1D6C45" w14:textId="76D37A20" w:rsidR="002300F1" w:rsidRPr="007A5A8B" w:rsidRDefault="002300F1" w:rsidP="002300F1">
      <w:pPr>
        <w:pStyle w:val="Prrafodelista"/>
        <w:numPr>
          <w:ilvl w:val="0"/>
          <w:numId w:val="32"/>
        </w:numPr>
        <w:jc w:val="both"/>
        <w:rPr>
          <w:rFonts w:ascii="Arial Narrow" w:hAnsi="Arial Narrow" w:cs="Arial"/>
          <w:b/>
          <w:bCs/>
          <w:sz w:val="24"/>
          <w:szCs w:val="24"/>
        </w:rPr>
      </w:pPr>
      <w:r w:rsidRPr="007A5A8B">
        <w:rPr>
          <w:rFonts w:ascii="Arial Narrow" w:hAnsi="Arial Narrow" w:cs="Arial"/>
          <w:sz w:val="24"/>
          <w:szCs w:val="24"/>
        </w:rPr>
        <w:t>Se alerta al jefe de la Oficina Asesora de Prensa y Comunicaciones</w:t>
      </w:r>
    </w:p>
    <w:p w14:paraId="096ECDEB" w14:textId="2E618C88" w:rsidR="002300F1" w:rsidRPr="007A5A8B" w:rsidRDefault="002300F1" w:rsidP="002300F1">
      <w:pPr>
        <w:pStyle w:val="Prrafodelista"/>
        <w:numPr>
          <w:ilvl w:val="0"/>
          <w:numId w:val="32"/>
        </w:numPr>
        <w:jc w:val="both"/>
        <w:rPr>
          <w:rFonts w:ascii="Arial Narrow" w:hAnsi="Arial Narrow" w:cs="Arial"/>
          <w:b/>
          <w:bCs/>
          <w:sz w:val="24"/>
          <w:szCs w:val="24"/>
        </w:rPr>
      </w:pPr>
      <w:r w:rsidRPr="007A5A8B">
        <w:rPr>
          <w:rFonts w:ascii="Arial Narrow" w:hAnsi="Arial Narrow" w:cs="Arial"/>
          <w:sz w:val="24"/>
          <w:szCs w:val="24"/>
        </w:rPr>
        <w:t>Se activa el monitoreo en redes sociales y medios de comunicación.</w:t>
      </w:r>
    </w:p>
    <w:p w14:paraId="5ABD099A" w14:textId="274C5FC1" w:rsidR="002300F1" w:rsidRPr="007A5A8B" w:rsidRDefault="002300F1" w:rsidP="002300F1">
      <w:pPr>
        <w:pStyle w:val="Prrafodelista"/>
        <w:numPr>
          <w:ilvl w:val="0"/>
          <w:numId w:val="32"/>
        </w:numPr>
        <w:jc w:val="both"/>
        <w:rPr>
          <w:rFonts w:ascii="Arial Narrow" w:hAnsi="Arial Narrow" w:cs="Arial"/>
          <w:b/>
          <w:bCs/>
          <w:sz w:val="24"/>
          <w:szCs w:val="24"/>
        </w:rPr>
      </w:pPr>
      <w:r w:rsidRPr="007A5A8B">
        <w:rPr>
          <w:rFonts w:ascii="Arial Narrow" w:hAnsi="Arial Narrow" w:cs="Arial"/>
          <w:sz w:val="24"/>
          <w:szCs w:val="24"/>
        </w:rPr>
        <w:t xml:space="preserve">El </w:t>
      </w:r>
      <w:proofErr w:type="gramStart"/>
      <w:r w:rsidRPr="007A5A8B">
        <w:rPr>
          <w:rFonts w:ascii="Arial Narrow" w:hAnsi="Arial Narrow" w:cs="Arial"/>
          <w:sz w:val="24"/>
          <w:szCs w:val="24"/>
        </w:rPr>
        <w:t>Jefe</w:t>
      </w:r>
      <w:proofErr w:type="gramEnd"/>
      <w:r w:rsidRPr="007A5A8B">
        <w:rPr>
          <w:rFonts w:ascii="Arial Narrow" w:hAnsi="Arial Narrow" w:cs="Arial"/>
          <w:sz w:val="24"/>
          <w:szCs w:val="24"/>
        </w:rPr>
        <w:t xml:space="preserve"> de Prensa, alerta al </w:t>
      </w:r>
      <w:proofErr w:type="gramStart"/>
      <w:r w:rsidRPr="007A5A8B">
        <w:rPr>
          <w:rFonts w:ascii="Arial Narrow" w:hAnsi="Arial Narrow" w:cs="Arial"/>
          <w:sz w:val="24"/>
          <w:szCs w:val="24"/>
        </w:rPr>
        <w:t>Presidente</w:t>
      </w:r>
      <w:proofErr w:type="gramEnd"/>
      <w:r w:rsidR="00CD128E" w:rsidRPr="007A5A8B">
        <w:rPr>
          <w:rFonts w:ascii="Arial Narrow" w:hAnsi="Arial Narrow" w:cs="Arial"/>
          <w:sz w:val="24"/>
          <w:szCs w:val="24"/>
        </w:rPr>
        <w:t xml:space="preserve"> (a)</w:t>
      </w:r>
      <w:r w:rsidRPr="007A5A8B">
        <w:rPr>
          <w:rFonts w:ascii="Arial Narrow" w:hAnsi="Arial Narrow" w:cs="Arial"/>
          <w:sz w:val="24"/>
          <w:szCs w:val="24"/>
        </w:rPr>
        <w:t xml:space="preserve"> del Concejo Municipal de Chía</w:t>
      </w:r>
      <w:r w:rsidR="00CD128E" w:rsidRPr="007A5A8B">
        <w:rPr>
          <w:rFonts w:ascii="Arial Narrow" w:hAnsi="Arial Narrow" w:cs="Arial"/>
          <w:sz w:val="24"/>
          <w:szCs w:val="24"/>
        </w:rPr>
        <w:t xml:space="preserve">. </w:t>
      </w:r>
    </w:p>
    <w:p w14:paraId="48DE1F86" w14:textId="51903CA2" w:rsidR="00CD128E" w:rsidRPr="007A5A8B" w:rsidRDefault="00CD128E" w:rsidP="002300F1">
      <w:pPr>
        <w:pStyle w:val="Prrafodelista"/>
        <w:numPr>
          <w:ilvl w:val="0"/>
          <w:numId w:val="32"/>
        </w:numPr>
        <w:jc w:val="both"/>
        <w:rPr>
          <w:rFonts w:ascii="Arial Narrow" w:hAnsi="Arial Narrow" w:cs="Arial"/>
          <w:b/>
          <w:bCs/>
          <w:sz w:val="24"/>
          <w:szCs w:val="24"/>
        </w:rPr>
      </w:pPr>
      <w:r w:rsidRPr="007A5A8B">
        <w:rPr>
          <w:rFonts w:ascii="Arial Narrow" w:hAnsi="Arial Narrow" w:cs="Arial"/>
          <w:sz w:val="24"/>
          <w:szCs w:val="24"/>
        </w:rPr>
        <w:t xml:space="preserve">El </w:t>
      </w:r>
      <w:proofErr w:type="gramStart"/>
      <w:r w:rsidRPr="007A5A8B">
        <w:rPr>
          <w:rFonts w:ascii="Arial Narrow" w:hAnsi="Arial Narrow" w:cs="Arial"/>
          <w:sz w:val="24"/>
          <w:szCs w:val="24"/>
        </w:rPr>
        <w:t>Presidente</w:t>
      </w:r>
      <w:proofErr w:type="gramEnd"/>
      <w:r w:rsidRPr="007A5A8B">
        <w:rPr>
          <w:rFonts w:ascii="Arial Narrow" w:hAnsi="Arial Narrow" w:cs="Arial"/>
          <w:sz w:val="24"/>
          <w:szCs w:val="24"/>
        </w:rPr>
        <w:t xml:space="preserve"> (a) alerta a los otros miembros de la Mesa Directiva. </w:t>
      </w:r>
    </w:p>
    <w:p w14:paraId="4522D1A5" w14:textId="459D34BD" w:rsidR="00CD128E" w:rsidRPr="007A5A8B" w:rsidRDefault="00CD128E" w:rsidP="002300F1">
      <w:pPr>
        <w:pStyle w:val="Prrafodelista"/>
        <w:numPr>
          <w:ilvl w:val="0"/>
          <w:numId w:val="32"/>
        </w:numPr>
        <w:jc w:val="both"/>
        <w:rPr>
          <w:rFonts w:ascii="Arial Narrow" w:hAnsi="Arial Narrow" w:cs="Arial"/>
          <w:sz w:val="24"/>
          <w:szCs w:val="24"/>
        </w:rPr>
      </w:pPr>
      <w:r w:rsidRPr="007A5A8B">
        <w:rPr>
          <w:rFonts w:ascii="Arial Narrow" w:hAnsi="Arial Narrow" w:cs="Arial"/>
          <w:sz w:val="24"/>
          <w:szCs w:val="24"/>
        </w:rPr>
        <w:t xml:space="preserve">Se activa el Comité de Gestión de la Comunicación en Crisis o </w:t>
      </w:r>
      <w:r w:rsidRPr="007A5A8B">
        <w:rPr>
          <w:rFonts w:ascii="Arial Narrow" w:hAnsi="Arial Narrow" w:cs="Arial"/>
          <w:sz w:val="24"/>
          <w:szCs w:val="24"/>
        </w:rPr>
        <w:t>Célula de Crisis. CECRI</w:t>
      </w:r>
    </w:p>
    <w:p w14:paraId="18E1F683" w14:textId="2A4AECA3" w:rsidR="00CD128E" w:rsidRPr="007A5A8B" w:rsidRDefault="00CD128E" w:rsidP="002300F1">
      <w:pPr>
        <w:pStyle w:val="Prrafodelista"/>
        <w:numPr>
          <w:ilvl w:val="0"/>
          <w:numId w:val="32"/>
        </w:numPr>
        <w:jc w:val="both"/>
        <w:rPr>
          <w:rFonts w:ascii="Arial Narrow" w:hAnsi="Arial Narrow" w:cs="Arial"/>
          <w:sz w:val="24"/>
          <w:szCs w:val="24"/>
        </w:rPr>
      </w:pPr>
      <w:r w:rsidRPr="007A5A8B">
        <w:rPr>
          <w:rFonts w:ascii="Arial Narrow" w:hAnsi="Arial Narrow" w:cs="Arial"/>
          <w:sz w:val="24"/>
          <w:szCs w:val="24"/>
        </w:rPr>
        <w:t xml:space="preserve">El CECRI, evalúa la situación, determina el nivel de crisis y se adoptan posibles medidas de tratamiento. </w:t>
      </w:r>
    </w:p>
    <w:p w14:paraId="16E5BC46" w14:textId="49C0BB69" w:rsidR="00CD128E" w:rsidRPr="00DF7A84" w:rsidRDefault="00CD128E" w:rsidP="002300F1">
      <w:pPr>
        <w:pStyle w:val="Prrafodelista"/>
        <w:numPr>
          <w:ilvl w:val="0"/>
          <w:numId w:val="32"/>
        </w:numPr>
        <w:jc w:val="both"/>
        <w:rPr>
          <w:rFonts w:ascii="Arial Narrow" w:hAnsi="Arial Narrow" w:cs="Arial"/>
          <w:sz w:val="24"/>
          <w:szCs w:val="24"/>
        </w:rPr>
      </w:pPr>
      <w:r w:rsidRPr="00DF7A84">
        <w:rPr>
          <w:rFonts w:ascii="Arial Narrow" w:hAnsi="Arial Narrow" w:cs="Arial"/>
          <w:sz w:val="24"/>
          <w:szCs w:val="24"/>
        </w:rPr>
        <w:t xml:space="preserve">Se prepara al vocero para una posible salida a medios teniendo en cuenta las líneas de mensaje planteadas en el CECRI </w:t>
      </w:r>
    </w:p>
    <w:p w14:paraId="28F5087B" w14:textId="223FA585" w:rsidR="008A10D0" w:rsidRPr="00DF7A84" w:rsidRDefault="00CD128E" w:rsidP="00E0721E">
      <w:pPr>
        <w:pStyle w:val="Prrafodelista"/>
        <w:numPr>
          <w:ilvl w:val="0"/>
          <w:numId w:val="32"/>
        </w:numPr>
        <w:jc w:val="both"/>
        <w:rPr>
          <w:rFonts w:ascii="Arial Narrow" w:hAnsi="Arial Narrow" w:cs="Arial"/>
          <w:sz w:val="24"/>
          <w:szCs w:val="24"/>
        </w:rPr>
      </w:pPr>
      <w:r w:rsidRPr="00DF7A84">
        <w:rPr>
          <w:rFonts w:ascii="Arial Narrow" w:hAnsi="Arial Narrow" w:cs="Arial"/>
          <w:sz w:val="24"/>
          <w:szCs w:val="24"/>
        </w:rPr>
        <w:t>Se elabora un plan de respuesta con acciones tiempos y responsables.</w:t>
      </w:r>
    </w:p>
    <w:p w14:paraId="373F9B91" w14:textId="0B369B6C" w:rsidR="00A02BF4" w:rsidRPr="008A10D0" w:rsidRDefault="00A02BF4" w:rsidP="008A10D0">
      <w:pPr>
        <w:pStyle w:val="Ttulo1"/>
        <w:rPr>
          <w:rFonts w:ascii="Arial Narrow" w:hAnsi="Arial Narrow"/>
          <w:b/>
          <w:bCs/>
          <w:color w:val="auto"/>
          <w:sz w:val="32"/>
          <w:szCs w:val="32"/>
        </w:rPr>
      </w:pPr>
      <w:bookmarkStart w:id="8" w:name="_Toc205215712"/>
      <w:r w:rsidRPr="008A10D0">
        <w:rPr>
          <w:rFonts w:ascii="Arial Narrow" w:hAnsi="Arial Narrow"/>
          <w:b/>
          <w:bCs/>
          <w:color w:val="auto"/>
          <w:sz w:val="32"/>
          <w:szCs w:val="32"/>
        </w:rPr>
        <w:t>Vocero</w:t>
      </w:r>
      <w:bookmarkEnd w:id="8"/>
      <w:r w:rsidRPr="008A10D0">
        <w:rPr>
          <w:rFonts w:ascii="Arial Narrow" w:hAnsi="Arial Narrow"/>
          <w:b/>
          <w:bCs/>
          <w:color w:val="auto"/>
          <w:sz w:val="32"/>
          <w:szCs w:val="32"/>
        </w:rPr>
        <w:t xml:space="preserve"> </w:t>
      </w:r>
    </w:p>
    <w:p w14:paraId="0C951206" w14:textId="3F0B0899" w:rsidR="00A02BF4" w:rsidRPr="00DF7A84" w:rsidRDefault="00A02BF4" w:rsidP="008A10D0">
      <w:pPr>
        <w:jc w:val="both"/>
        <w:rPr>
          <w:rFonts w:ascii="Arial Narrow" w:hAnsi="Arial Narrow" w:cs="Arial"/>
          <w:sz w:val="24"/>
          <w:szCs w:val="24"/>
        </w:rPr>
      </w:pPr>
      <w:r w:rsidRPr="00DF7A84">
        <w:rPr>
          <w:rFonts w:ascii="Arial Narrow" w:hAnsi="Arial Narrow" w:cs="Arial"/>
          <w:sz w:val="24"/>
          <w:szCs w:val="24"/>
        </w:rPr>
        <w:t xml:space="preserve">El vocero es la persona autorizada para hablar en nombre de la Corporación. Su funciona principal es la de comunicar mensajes oficiales ante la ciudadanía, público y medios de comunicación. </w:t>
      </w:r>
      <w:r w:rsidR="00F04ED1" w:rsidRPr="00DF7A84">
        <w:rPr>
          <w:rFonts w:ascii="Arial Narrow" w:hAnsi="Arial Narrow" w:cs="Arial"/>
          <w:sz w:val="24"/>
          <w:szCs w:val="24"/>
        </w:rPr>
        <w:t xml:space="preserve">En contextos de crisis, será quien asuma la vocería oficial. </w:t>
      </w:r>
    </w:p>
    <w:p w14:paraId="52A8A41D" w14:textId="22466301" w:rsidR="00A02BF4" w:rsidRPr="008A10D0" w:rsidRDefault="00F04ED1" w:rsidP="008A10D0">
      <w:pPr>
        <w:pStyle w:val="Ttulo1"/>
        <w:rPr>
          <w:rFonts w:ascii="Arial Narrow" w:hAnsi="Arial Narrow"/>
          <w:b/>
          <w:bCs/>
          <w:color w:val="auto"/>
          <w:sz w:val="32"/>
          <w:szCs w:val="32"/>
        </w:rPr>
      </w:pPr>
      <w:bookmarkStart w:id="9" w:name="_Toc205215713"/>
      <w:r w:rsidRPr="008A10D0">
        <w:rPr>
          <w:rFonts w:ascii="Arial Narrow" w:hAnsi="Arial Narrow"/>
          <w:b/>
          <w:bCs/>
          <w:color w:val="auto"/>
          <w:sz w:val="32"/>
          <w:szCs w:val="32"/>
        </w:rPr>
        <w:t>Recomendaciones para el Vocero</w:t>
      </w:r>
      <w:bookmarkEnd w:id="9"/>
      <w:r w:rsidRPr="008A10D0">
        <w:rPr>
          <w:rFonts w:ascii="Arial Narrow" w:hAnsi="Arial Narrow"/>
          <w:b/>
          <w:bCs/>
          <w:color w:val="auto"/>
          <w:sz w:val="32"/>
          <w:szCs w:val="32"/>
        </w:rPr>
        <w:t xml:space="preserve"> </w:t>
      </w:r>
    </w:p>
    <w:p w14:paraId="76A087F3" w14:textId="77777777" w:rsidR="007A5A8B" w:rsidRPr="007A5A8B" w:rsidRDefault="00F04ED1" w:rsidP="007A5A8B">
      <w:pPr>
        <w:jc w:val="both"/>
        <w:rPr>
          <w:rFonts w:ascii="Arial Narrow" w:hAnsi="Arial Narrow" w:cs="Arial"/>
          <w:sz w:val="24"/>
          <w:szCs w:val="24"/>
        </w:rPr>
      </w:pPr>
      <w:r w:rsidRPr="007A5A8B">
        <w:rPr>
          <w:rFonts w:ascii="Arial Narrow" w:hAnsi="Arial Narrow" w:cs="Arial"/>
          <w:sz w:val="24"/>
          <w:szCs w:val="24"/>
        </w:rPr>
        <w:t xml:space="preserve">El </w:t>
      </w:r>
      <w:proofErr w:type="gramStart"/>
      <w:r w:rsidRPr="007A5A8B">
        <w:rPr>
          <w:rFonts w:ascii="Arial Narrow" w:hAnsi="Arial Narrow" w:cs="Arial"/>
          <w:sz w:val="24"/>
          <w:szCs w:val="24"/>
        </w:rPr>
        <w:t>Presidente</w:t>
      </w:r>
      <w:proofErr w:type="gramEnd"/>
      <w:r w:rsidRPr="007A5A8B">
        <w:rPr>
          <w:rFonts w:ascii="Arial Narrow" w:hAnsi="Arial Narrow" w:cs="Arial"/>
          <w:sz w:val="24"/>
          <w:szCs w:val="24"/>
        </w:rPr>
        <w:t xml:space="preserve"> durante la atención a crisis, es el único autorizado para atender la comunicación con los grupos de interés de la Corporación, incluyendo medios de comunicación. Sin embargo, en su ausencia o en caso de que el lo requiera designa a un integrante del CECRI. </w:t>
      </w:r>
    </w:p>
    <w:p w14:paraId="63929CC1" w14:textId="77777777" w:rsidR="00DF7A84" w:rsidRDefault="00DF7A84" w:rsidP="007A5A8B">
      <w:pPr>
        <w:jc w:val="right"/>
        <w:rPr>
          <w:rFonts w:ascii="Arial Narrow" w:hAnsi="Arial Narrow" w:cs="Arial"/>
          <w:sz w:val="16"/>
          <w:szCs w:val="16"/>
          <w:lang w:val="es-ES"/>
        </w:rPr>
      </w:pPr>
    </w:p>
    <w:p w14:paraId="01427180" w14:textId="77777777" w:rsidR="00DF7A84" w:rsidRDefault="00DF7A84" w:rsidP="007A5A8B">
      <w:pPr>
        <w:jc w:val="right"/>
        <w:rPr>
          <w:rFonts w:ascii="Arial Narrow" w:hAnsi="Arial Narrow" w:cs="Arial"/>
          <w:sz w:val="16"/>
          <w:szCs w:val="16"/>
          <w:lang w:val="es-ES"/>
        </w:rPr>
      </w:pPr>
    </w:p>
    <w:p w14:paraId="7BEB1627" w14:textId="0F9E08D6" w:rsidR="007A5A8B" w:rsidRPr="007A5A8B" w:rsidRDefault="007A5A8B" w:rsidP="007A5A8B">
      <w:pPr>
        <w:jc w:val="right"/>
        <w:rPr>
          <w:rFonts w:ascii="Arial Narrow" w:hAnsi="Arial Narrow" w:cs="Arial"/>
          <w:sz w:val="16"/>
          <w:szCs w:val="16"/>
        </w:rPr>
      </w:pPr>
      <w:r w:rsidRPr="00375FB1">
        <w:rPr>
          <w:rFonts w:ascii="Arial Narrow" w:hAnsi="Arial Narrow" w:cs="Arial"/>
          <w:sz w:val="16"/>
          <w:szCs w:val="16"/>
          <w:lang w:val="es-ES"/>
        </w:rPr>
        <w:t xml:space="preserve">Página </w:t>
      </w:r>
      <w:r w:rsidRPr="00375FB1">
        <w:rPr>
          <w:rFonts w:ascii="Arial Narrow" w:hAnsi="Arial Narrow" w:cs="Arial"/>
          <w:b/>
          <w:bCs/>
          <w:sz w:val="16"/>
          <w:szCs w:val="16"/>
        </w:rPr>
        <w:fldChar w:fldCharType="begin"/>
      </w:r>
      <w:r w:rsidRPr="00375FB1">
        <w:rPr>
          <w:rFonts w:ascii="Arial Narrow" w:hAnsi="Arial Narrow" w:cs="Arial"/>
          <w:b/>
          <w:bCs/>
          <w:sz w:val="16"/>
          <w:szCs w:val="16"/>
        </w:rPr>
        <w:instrText>PAGE  \* Arabic  \* MERGEFORMAT</w:instrText>
      </w:r>
      <w:r w:rsidRPr="00375FB1">
        <w:rPr>
          <w:rFonts w:ascii="Arial Narrow" w:hAnsi="Arial Narrow" w:cs="Arial"/>
          <w:b/>
          <w:bCs/>
          <w:sz w:val="16"/>
          <w:szCs w:val="16"/>
        </w:rPr>
        <w:fldChar w:fldCharType="separate"/>
      </w:r>
      <w:r w:rsidR="00DF7A84" w:rsidRPr="00DF7A84">
        <w:rPr>
          <w:rFonts w:ascii="Arial Narrow" w:hAnsi="Arial Narrow" w:cs="Arial"/>
          <w:b/>
          <w:bCs/>
          <w:noProof/>
          <w:sz w:val="16"/>
          <w:szCs w:val="16"/>
          <w:lang w:val="es-ES"/>
        </w:rPr>
        <w:t>8</w:t>
      </w:r>
      <w:r w:rsidRPr="00375FB1">
        <w:rPr>
          <w:rFonts w:ascii="Arial Narrow" w:hAnsi="Arial Narrow" w:cs="Arial"/>
          <w:b/>
          <w:bCs/>
          <w:sz w:val="16"/>
          <w:szCs w:val="16"/>
        </w:rPr>
        <w:fldChar w:fldCharType="end"/>
      </w:r>
      <w:r w:rsidRPr="00375FB1">
        <w:rPr>
          <w:rFonts w:ascii="Arial Narrow" w:hAnsi="Arial Narrow" w:cs="Arial"/>
          <w:sz w:val="16"/>
          <w:szCs w:val="16"/>
          <w:lang w:val="es-ES"/>
        </w:rPr>
        <w:t xml:space="preserve"> de </w:t>
      </w:r>
      <w:r w:rsidRPr="00375FB1">
        <w:rPr>
          <w:rFonts w:ascii="Arial Narrow" w:hAnsi="Arial Narrow" w:cs="Arial"/>
          <w:b/>
          <w:bCs/>
          <w:sz w:val="16"/>
          <w:szCs w:val="16"/>
        </w:rPr>
        <w:fldChar w:fldCharType="begin"/>
      </w:r>
      <w:r w:rsidRPr="00375FB1">
        <w:rPr>
          <w:rFonts w:ascii="Arial Narrow" w:hAnsi="Arial Narrow" w:cs="Arial"/>
          <w:b/>
          <w:bCs/>
          <w:sz w:val="16"/>
          <w:szCs w:val="16"/>
        </w:rPr>
        <w:instrText>NUMPAGES  \* Arabic  \* MERGEFORMAT</w:instrText>
      </w:r>
      <w:r w:rsidRPr="00375FB1">
        <w:rPr>
          <w:rFonts w:ascii="Arial Narrow" w:hAnsi="Arial Narrow" w:cs="Arial"/>
          <w:b/>
          <w:bCs/>
          <w:sz w:val="16"/>
          <w:szCs w:val="16"/>
        </w:rPr>
        <w:fldChar w:fldCharType="separate"/>
      </w:r>
      <w:r w:rsidR="00DF7A84" w:rsidRPr="00DF7A84">
        <w:rPr>
          <w:rFonts w:ascii="Arial Narrow" w:hAnsi="Arial Narrow" w:cs="Arial"/>
          <w:b/>
          <w:bCs/>
          <w:noProof/>
          <w:sz w:val="16"/>
          <w:szCs w:val="16"/>
          <w:lang w:val="es-ES"/>
        </w:rPr>
        <w:t>10</w:t>
      </w:r>
      <w:r w:rsidRPr="00375FB1">
        <w:rPr>
          <w:rFonts w:ascii="Arial Narrow" w:hAnsi="Arial Narrow" w:cs="Arial"/>
          <w:b/>
          <w:bCs/>
          <w:sz w:val="16"/>
          <w:szCs w:val="16"/>
        </w:rPr>
        <w:fldChar w:fldCharType="end"/>
      </w:r>
    </w:p>
    <w:p w14:paraId="1953A123" w14:textId="04BDC631" w:rsidR="00F04ED1" w:rsidRDefault="00F04ED1" w:rsidP="007A5A8B">
      <w:pPr>
        <w:pStyle w:val="Prrafodelista"/>
        <w:jc w:val="both"/>
        <w:rPr>
          <w:rFonts w:ascii="Arial Narrow" w:hAnsi="Arial Narrow" w:cs="Arial"/>
          <w:sz w:val="28"/>
          <w:szCs w:val="28"/>
        </w:rPr>
      </w:pPr>
    </w:p>
    <w:p w14:paraId="13650AB9" w14:textId="77777777" w:rsidR="00DF7A84" w:rsidRDefault="00DF7A84" w:rsidP="007A5A8B">
      <w:pPr>
        <w:pStyle w:val="Prrafodelista"/>
        <w:jc w:val="both"/>
        <w:rPr>
          <w:rFonts w:ascii="Arial Narrow" w:hAnsi="Arial Narrow" w:cs="Arial"/>
          <w:sz w:val="28"/>
          <w:szCs w:val="28"/>
        </w:rPr>
      </w:pPr>
    </w:p>
    <w:p w14:paraId="077BB6B5" w14:textId="77777777" w:rsidR="00DF7A84" w:rsidRDefault="00DF7A84" w:rsidP="007A5A8B">
      <w:pPr>
        <w:pStyle w:val="Prrafodelista"/>
        <w:jc w:val="both"/>
        <w:rPr>
          <w:rFonts w:ascii="Arial Narrow" w:hAnsi="Arial Narrow" w:cs="Arial"/>
          <w:sz w:val="28"/>
          <w:szCs w:val="28"/>
        </w:rPr>
      </w:pPr>
    </w:p>
    <w:p w14:paraId="42A35517" w14:textId="77777777" w:rsidR="00DF7A84" w:rsidRDefault="00DF7A84" w:rsidP="007A5A8B">
      <w:pPr>
        <w:pStyle w:val="Prrafodelista"/>
        <w:jc w:val="both"/>
        <w:rPr>
          <w:rFonts w:ascii="Arial Narrow" w:hAnsi="Arial Narrow" w:cs="Arial"/>
          <w:sz w:val="28"/>
          <w:szCs w:val="28"/>
        </w:rPr>
      </w:pPr>
    </w:p>
    <w:p w14:paraId="233C59CB" w14:textId="298FEDFA" w:rsidR="00F04ED1" w:rsidRPr="007A5A8B" w:rsidRDefault="00F04ED1" w:rsidP="00F04ED1">
      <w:pPr>
        <w:pStyle w:val="Prrafodelista"/>
        <w:numPr>
          <w:ilvl w:val="0"/>
          <w:numId w:val="33"/>
        </w:numPr>
        <w:jc w:val="both"/>
        <w:rPr>
          <w:rFonts w:ascii="Arial Narrow" w:hAnsi="Arial Narrow" w:cs="Arial"/>
          <w:sz w:val="24"/>
          <w:szCs w:val="24"/>
        </w:rPr>
      </w:pPr>
      <w:r w:rsidRPr="007A5A8B">
        <w:rPr>
          <w:rFonts w:ascii="Arial Narrow" w:hAnsi="Arial Narrow" w:cs="Arial"/>
          <w:sz w:val="24"/>
          <w:szCs w:val="24"/>
        </w:rPr>
        <w:t xml:space="preserve">Es importante que en el momento que afecten cualquier crisis reputacional se le brinden al vocero toda la información y contexto para dar respuesta a los temas que originaron la crisis. </w:t>
      </w:r>
    </w:p>
    <w:p w14:paraId="4C28C59D" w14:textId="0A541128" w:rsidR="00F04ED1" w:rsidRPr="007A5A8B" w:rsidRDefault="00F04ED1" w:rsidP="00F04ED1">
      <w:pPr>
        <w:pStyle w:val="Prrafodelista"/>
        <w:numPr>
          <w:ilvl w:val="0"/>
          <w:numId w:val="33"/>
        </w:numPr>
        <w:jc w:val="both"/>
        <w:rPr>
          <w:rFonts w:ascii="Arial Narrow" w:hAnsi="Arial Narrow" w:cs="Arial"/>
          <w:sz w:val="24"/>
          <w:szCs w:val="24"/>
        </w:rPr>
      </w:pPr>
      <w:r w:rsidRPr="007A5A8B">
        <w:rPr>
          <w:rFonts w:ascii="Arial Narrow" w:hAnsi="Arial Narrow" w:cs="Arial"/>
          <w:sz w:val="24"/>
          <w:szCs w:val="24"/>
        </w:rPr>
        <w:t xml:space="preserve">Es importante que cualquier pronunciamiento del vocero sea validado por el Comité CECRI. </w:t>
      </w:r>
    </w:p>
    <w:p w14:paraId="14FFC850" w14:textId="655811E3" w:rsidR="00F04ED1" w:rsidRPr="007A5A8B" w:rsidRDefault="00F04ED1" w:rsidP="00F04ED1">
      <w:pPr>
        <w:pStyle w:val="Prrafodelista"/>
        <w:numPr>
          <w:ilvl w:val="0"/>
          <w:numId w:val="33"/>
        </w:numPr>
        <w:jc w:val="both"/>
        <w:rPr>
          <w:rFonts w:ascii="Arial Narrow" w:hAnsi="Arial Narrow" w:cs="Arial"/>
          <w:sz w:val="24"/>
          <w:szCs w:val="24"/>
        </w:rPr>
      </w:pPr>
      <w:r w:rsidRPr="007A5A8B">
        <w:rPr>
          <w:rFonts w:ascii="Arial Narrow" w:hAnsi="Arial Narrow" w:cs="Arial"/>
          <w:sz w:val="24"/>
          <w:szCs w:val="24"/>
        </w:rPr>
        <w:t xml:space="preserve">Toda información que brinde el vocero a sus audiencias debe ser veraz y verificable. </w:t>
      </w:r>
    </w:p>
    <w:p w14:paraId="397CF634" w14:textId="5614CEF6" w:rsidR="00F04ED1" w:rsidRPr="007A5A8B" w:rsidRDefault="00F04ED1" w:rsidP="00F04ED1">
      <w:pPr>
        <w:pStyle w:val="Prrafodelista"/>
        <w:numPr>
          <w:ilvl w:val="0"/>
          <w:numId w:val="33"/>
        </w:numPr>
        <w:jc w:val="both"/>
        <w:rPr>
          <w:rFonts w:ascii="Arial Narrow" w:hAnsi="Arial Narrow" w:cs="Arial"/>
          <w:sz w:val="24"/>
          <w:szCs w:val="24"/>
        </w:rPr>
      </w:pPr>
      <w:r w:rsidRPr="007A5A8B">
        <w:rPr>
          <w:rFonts w:ascii="Arial Narrow" w:hAnsi="Arial Narrow" w:cs="Arial"/>
          <w:sz w:val="24"/>
          <w:szCs w:val="24"/>
        </w:rPr>
        <w:t xml:space="preserve">Frente a las situaciones de crisis se debe brindar información a los públicos de interés identificados para cada tema y de ser el caso se debe adaptar el mensaje siempre y cuando este cuente con los </w:t>
      </w:r>
      <w:r w:rsidR="00590AA6" w:rsidRPr="007A5A8B">
        <w:rPr>
          <w:rFonts w:ascii="Arial Narrow" w:hAnsi="Arial Narrow" w:cs="Arial"/>
          <w:sz w:val="24"/>
          <w:szCs w:val="24"/>
        </w:rPr>
        <w:t>mismos lineamientos</w:t>
      </w:r>
      <w:r w:rsidRPr="007A5A8B">
        <w:rPr>
          <w:rFonts w:ascii="Arial Narrow" w:hAnsi="Arial Narrow" w:cs="Arial"/>
          <w:sz w:val="24"/>
          <w:szCs w:val="24"/>
        </w:rPr>
        <w:t xml:space="preserve">. </w:t>
      </w:r>
    </w:p>
    <w:p w14:paraId="4370C975" w14:textId="7FF012A6" w:rsidR="00A02BF4" w:rsidRPr="007A5A8B" w:rsidRDefault="002B20B0" w:rsidP="00E0721E">
      <w:pPr>
        <w:pStyle w:val="Prrafodelista"/>
        <w:numPr>
          <w:ilvl w:val="0"/>
          <w:numId w:val="33"/>
        </w:numPr>
        <w:jc w:val="both"/>
        <w:rPr>
          <w:rFonts w:ascii="Arial Narrow" w:hAnsi="Arial Narrow" w:cs="Arial"/>
          <w:sz w:val="24"/>
          <w:szCs w:val="24"/>
        </w:rPr>
      </w:pPr>
      <w:r w:rsidRPr="007A5A8B">
        <w:rPr>
          <w:rFonts w:ascii="Arial Narrow" w:hAnsi="Arial Narrow" w:cs="Arial"/>
          <w:sz w:val="24"/>
          <w:szCs w:val="24"/>
        </w:rPr>
        <w:t xml:space="preserve">Para salir a medios, el vocero debe contar con un </w:t>
      </w:r>
      <w:r w:rsidR="00590AA6" w:rsidRPr="007A5A8B">
        <w:rPr>
          <w:rFonts w:ascii="Arial Narrow" w:hAnsi="Arial Narrow" w:cs="Arial"/>
          <w:sz w:val="24"/>
          <w:szCs w:val="24"/>
        </w:rPr>
        <w:t>entrenamiento previo</w:t>
      </w:r>
      <w:r w:rsidRPr="007A5A8B">
        <w:rPr>
          <w:rFonts w:ascii="Arial Narrow" w:hAnsi="Arial Narrow" w:cs="Arial"/>
          <w:sz w:val="24"/>
          <w:szCs w:val="24"/>
        </w:rPr>
        <w:t xml:space="preserve">, igualmente debe estar enterado del </w:t>
      </w:r>
      <w:r w:rsidR="00590AA6" w:rsidRPr="007A5A8B">
        <w:rPr>
          <w:rFonts w:ascii="Arial Narrow" w:hAnsi="Arial Narrow" w:cs="Arial"/>
          <w:sz w:val="24"/>
          <w:szCs w:val="24"/>
        </w:rPr>
        <w:t>último</w:t>
      </w:r>
      <w:r w:rsidRPr="007A5A8B">
        <w:rPr>
          <w:rFonts w:ascii="Arial Narrow" w:hAnsi="Arial Narrow" w:cs="Arial"/>
          <w:sz w:val="24"/>
          <w:szCs w:val="24"/>
        </w:rPr>
        <w:t xml:space="preserve"> monit</w:t>
      </w:r>
      <w:r w:rsidR="00590AA6" w:rsidRPr="007A5A8B">
        <w:rPr>
          <w:rFonts w:ascii="Arial Narrow" w:hAnsi="Arial Narrow" w:cs="Arial"/>
          <w:sz w:val="24"/>
          <w:szCs w:val="24"/>
        </w:rPr>
        <w:t>oreo</w:t>
      </w:r>
      <w:r w:rsidRPr="007A5A8B">
        <w:rPr>
          <w:rFonts w:ascii="Arial Narrow" w:hAnsi="Arial Narrow" w:cs="Arial"/>
          <w:sz w:val="24"/>
          <w:szCs w:val="24"/>
        </w:rPr>
        <w:t xml:space="preserve"> de redes y </w:t>
      </w:r>
      <w:r w:rsidR="00590AA6" w:rsidRPr="007A5A8B">
        <w:rPr>
          <w:rFonts w:ascii="Arial Narrow" w:hAnsi="Arial Narrow" w:cs="Arial"/>
          <w:sz w:val="24"/>
          <w:szCs w:val="24"/>
        </w:rPr>
        <w:t xml:space="preserve">medios de comunicación. </w:t>
      </w:r>
    </w:p>
    <w:p w14:paraId="17921D8F" w14:textId="749BA703" w:rsidR="00590AA6" w:rsidRPr="008A10D0" w:rsidRDefault="00590AA6" w:rsidP="008A10D0">
      <w:pPr>
        <w:pStyle w:val="Ttulo1"/>
        <w:rPr>
          <w:rFonts w:ascii="Arial Narrow" w:hAnsi="Arial Narrow"/>
          <w:b/>
          <w:bCs/>
          <w:color w:val="auto"/>
          <w:sz w:val="32"/>
          <w:szCs w:val="32"/>
        </w:rPr>
      </w:pPr>
      <w:bookmarkStart w:id="10" w:name="_Toc205215714"/>
      <w:r w:rsidRPr="008A10D0">
        <w:rPr>
          <w:rFonts w:ascii="Arial Narrow" w:hAnsi="Arial Narrow"/>
          <w:b/>
          <w:bCs/>
          <w:color w:val="auto"/>
          <w:sz w:val="32"/>
          <w:szCs w:val="32"/>
        </w:rPr>
        <w:t>Tácticas y Acciones</w:t>
      </w:r>
      <w:bookmarkEnd w:id="10"/>
      <w:r w:rsidRPr="008A10D0">
        <w:rPr>
          <w:rFonts w:ascii="Arial Narrow" w:hAnsi="Arial Narrow"/>
          <w:b/>
          <w:bCs/>
          <w:color w:val="auto"/>
          <w:sz w:val="32"/>
          <w:szCs w:val="32"/>
        </w:rPr>
        <w:t xml:space="preserve"> </w:t>
      </w:r>
    </w:p>
    <w:p w14:paraId="7F74BE93" w14:textId="7347449E" w:rsidR="00590AA6" w:rsidRPr="007A5A8B" w:rsidRDefault="00590AA6" w:rsidP="00590AA6">
      <w:pPr>
        <w:pStyle w:val="Prrafodelista"/>
        <w:numPr>
          <w:ilvl w:val="0"/>
          <w:numId w:val="34"/>
        </w:numPr>
        <w:jc w:val="both"/>
        <w:rPr>
          <w:rFonts w:ascii="Arial Narrow" w:hAnsi="Arial Narrow" w:cs="Arial"/>
          <w:sz w:val="24"/>
          <w:szCs w:val="24"/>
        </w:rPr>
      </w:pPr>
      <w:r w:rsidRPr="007A5A8B">
        <w:rPr>
          <w:rFonts w:ascii="Arial Narrow" w:hAnsi="Arial Narrow" w:cs="Arial"/>
          <w:sz w:val="24"/>
          <w:szCs w:val="24"/>
        </w:rPr>
        <w:t xml:space="preserve">Salidas a medios de comunicación a través de declaraciones del vocero, boletines y/o notas de prensa, eventos, publicaciones de terceros, etc. </w:t>
      </w:r>
    </w:p>
    <w:p w14:paraId="45A07EDE" w14:textId="53E52E02" w:rsidR="00590AA6" w:rsidRPr="007A5A8B" w:rsidRDefault="00590AA6" w:rsidP="00590AA6">
      <w:pPr>
        <w:pStyle w:val="Prrafodelista"/>
        <w:numPr>
          <w:ilvl w:val="0"/>
          <w:numId w:val="34"/>
        </w:numPr>
        <w:jc w:val="both"/>
        <w:rPr>
          <w:rFonts w:ascii="Arial Narrow" w:hAnsi="Arial Narrow" w:cs="Arial"/>
          <w:sz w:val="24"/>
          <w:szCs w:val="24"/>
        </w:rPr>
      </w:pPr>
      <w:r w:rsidRPr="007A5A8B">
        <w:rPr>
          <w:rFonts w:ascii="Arial Narrow" w:hAnsi="Arial Narrow" w:cs="Arial"/>
          <w:sz w:val="24"/>
          <w:szCs w:val="24"/>
        </w:rPr>
        <w:t xml:space="preserve">Investigaciones que proporcionen información valiosa sobre la crisis. </w:t>
      </w:r>
    </w:p>
    <w:p w14:paraId="4B876843" w14:textId="381905F7" w:rsidR="008A10D0" w:rsidRPr="007A5A8B" w:rsidRDefault="00590AA6" w:rsidP="006D4344">
      <w:pPr>
        <w:pStyle w:val="Prrafodelista"/>
        <w:numPr>
          <w:ilvl w:val="0"/>
          <w:numId w:val="34"/>
        </w:numPr>
        <w:jc w:val="both"/>
        <w:rPr>
          <w:rFonts w:ascii="Arial Narrow" w:hAnsi="Arial Narrow" w:cs="Arial"/>
          <w:sz w:val="24"/>
          <w:szCs w:val="24"/>
        </w:rPr>
      </w:pPr>
      <w:r w:rsidRPr="007A5A8B">
        <w:rPr>
          <w:rFonts w:ascii="Arial Narrow" w:hAnsi="Arial Narrow" w:cs="Arial"/>
          <w:sz w:val="24"/>
          <w:szCs w:val="24"/>
        </w:rPr>
        <w:t xml:space="preserve">Elementos de evaluación para asegurar un mejor control de la situación. </w:t>
      </w:r>
    </w:p>
    <w:p w14:paraId="19FABA2B" w14:textId="12E3E2FB" w:rsidR="006D4344" w:rsidRPr="008A10D0" w:rsidRDefault="006D4344" w:rsidP="008A10D0">
      <w:pPr>
        <w:pStyle w:val="Ttulo1"/>
        <w:rPr>
          <w:rFonts w:ascii="Arial Narrow" w:hAnsi="Arial Narrow"/>
          <w:b/>
          <w:bCs/>
          <w:color w:val="auto"/>
          <w:sz w:val="32"/>
          <w:szCs w:val="32"/>
        </w:rPr>
      </w:pPr>
      <w:bookmarkStart w:id="11" w:name="_Toc205215715"/>
      <w:r w:rsidRPr="008A10D0">
        <w:rPr>
          <w:rFonts w:ascii="Arial Narrow" w:hAnsi="Arial Narrow"/>
          <w:b/>
          <w:bCs/>
          <w:color w:val="auto"/>
          <w:sz w:val="32"/>
          <w:szCs w:val="32"/>
        </w:rPr>
        <w:t>Plan de Respuesta Inmediata</w:t>
      </w:r>
      <w:bookmarkEnd w:id="11"/>
      <w:r w:rsidRPr="008A10D0">
        <w:rPr>
          <w:rFonts w:ascii="Arial Narrow" w:hAnsi="Arial Narrow"/>
          <w:b/>
          <w:bCs/>
          <w:color w:val="auto"/>
          <w:sz w:val="32"/>
          <w:szCs w:val="32"/>
        </w:rPr>
        <w:t xml:space="preserve"> </w:t>
      </w:r>
    </w:p>
    <w:p w14:paraId="4D8A7C99" w14:textId="3FADFEA9" w:rsidR="006D4344" w:rsidRPr="007A5A8B" w:rsidRDefault="006D4344" w:rsidP="006D4344">
      <w:pPr>
        <w:jc w:val="both"/>
        <w:rPr>
          <w:rFonts w:ascii="Arial Narrow" w:hAnsi="Arial Narrow" w:cs="Arial"/>
          <w:sz w:val="24"/>
          <w:szCs w:val="24"/>
        </w:rPr>
      </w:pPr>
      <w:r w:rsidRPr="007A5A8B">
        <w:rPr>
          <w:rFonts w:ascii="Arial Narrow" w:hAnsi="Arial Narrow" w:cs="Arial"/>
          <w:sz w:val="24"/>
          <w:szCs w:val="24"/>
        </w:rPr>
        <w:t xml:space="preserve">Una vez hecho el diagnostico de la crisis, organizar el Comité CECRI, al vocero y los mensajes que se divulgaran, se debe construir el plan de respuesta inmediata, un documento de fácil uso que permita describir con sencillez y precisión la situación y medidas a adoptar con sus respectivas tácticas, acciones, responsables y cronograma de ejecución. </w:t>
      </w:r>
    </w:p>
    <w:p w14:paraId="41F9D2EA" w14:textId="3195A083" w:rsidR="006D4344" w:rsidRPr="008A10D0" w:rsidRDefault="006D4344" w:rsidP="008A10D0">
      <w:pPr>
        <w:pStyle w:val="Ttulo1"/>
        <w:rPr>
          <w:rFonts w:ascii="Arial Narrow" w:hAnsi="Arial Narrow"/>
          <w:b/>
          <w:bCs/>
          <w:color w:val="auto"/>
          <w:sz w:val="32"/>
          <w:szCs w:val="32"/>
        </w:rPr>
      </w:pPr>
      <w:bookmarkStart w:id="12" w:name="_Toc205215716"/>
      <w:r w:rsidRPr="008A10D0">
        <w:rPr>
          <w:rFonts w:ascii="Arial Narrow" w:hAnsi="Arial Narrow"/>
          <w:b/>
          <w:bCs/>
          <w:color w:val="auto"/>
          <w:sz w:val="32"/>
          <w:szCs w:val="32"/>
        </w:rPr>
        <w:t>Manejo de Crisis en Digital</w:t>
      </w:r>
      <w:bookmarkEnd w:id="12"/>
      <w:r w:rsidRPr="008A10D0">
        <w:rPr>
          <w:rFonts w:ascii="Arial Narrow" w:hAnsi="Arial Narrow"/>
          <w:b/>
          <w:bCs/>
          <w:color w:val="auto"/>
          <w:sz w:val="32"/>
          <w:szCs w:val="32"/>
        </w:rPr>
        <w:t xml:space="preserve"> </w:t>
      </w:r>
    </w:p>
    <w:p w14:paraId="04251323" w14:textId="5B2D6AF9" w:rsidR="006D4344" w:rsidRPr="007A5A8B" w:rsidRDefault="006D4344" w:rsidP="006D4344">
      <w:pPr>
        <w:jc w:val="both"/>
        <w:rPr>
          <w:rFonts w:ascii="Arial Narrow" w:hAnsi="Arial Narrow" w:cs="Arial"/>
          <w:sz w:val="24"/>
          <w:szCs w:val="24"/>
        </w:rPr>
      </w:pPr>
      <w:r w:rsidRPr="007A5A8B">
        <w:rPr>
          <w:rFonts w:ascii="Arial Narrow" w:hAnsi="Arial Narrow" w:cs="Arial"/>
          <w:sz w:val="24"/>
          <w:szCs w:val="24"/>
        </w:rPr>
        <w:t xml:space="preserve">La comunicación digital y las redes sociales son un elemento fundamental en las comunicaciones actuales por lo que el manejo de crisis en digital se contempla a lo largo de todo el manual y hacer parte fundamental del CECRI, como del procedimiento para el manejo de estas. </w:t>
      </w:r>
    </w:p>
    <w:p w14:paraId="24A27853" w14:textId="2F56791B" w:rsidR="006D4344" w:rsidRPr="007A5A8B" w:rsidRDefault="006D4344" w:rsidP="006D4344">
      <w:pPr>
        <w:jc w:val="both"/>
        <w:rPr>
          <w:rFonts w:ascii="Arial Narrow" w:hAnsi="Arial Narrow" w:cs="Arial"/>
          <w:sz w:val="24"/>
          <w:szCs w:val="24"/>
        </w:rPr>
      </w:pPr>
      <w:r w:rsidRPr="007A5A8B">
        <w:rPr>
          <w:rFonts w:ascii="Arial Narrow" w:hAnsi="Arial Narrow" w:cs="Arial"/>
          <w:sz w:val="24"/>
          <w:szCs w:val="24"/>
        </w:rPr>
        <w:t xml:space="preserve">Sin embargo, para el tema puntual de la comunicación digital se deben establecer los siguientes lineamientos: </w:t>
      </w:r>
    </w:p>
    <w:p w14:paraId="0F9297E8" w14:textId="3B13A8E4" w:rsidR="006D4344" w:rsidRPr="007A5A8B" w:rsidRDefault="006D4344" w:rsidP="006D4344">
      <w:pPr>
        <w:pStyle w:val="Prrafodelista"/>
        <w:numPr>
          <w:ilvl w:val="0"/>
          <w:numId w:val="35"/>
        </w:numPr>
        <w:jc w:val="both"/>
        <w:rPr>
          <w:rFonts w:ascii="Arial Narrow" w:hAnsi="Arial Narrow" w:cs="Arial"/>
          <w:sz w:val="24"/>
          <w:szCs w:val="24"/>
        </w:rPr>
      </w:pPr>
      <w:r w:rsidRPr="007A5A8B">
        <w:rPr>
          <w:rFonts w:ascii="Arial Narrow" w:hAnsi="Arial Narrow" w:cs="Arial"/>
          <w:sz w:val="24"/>
          <w:szCs w:val="24"/>
        </w:rPr>
        <w:t xml:space="preserve">Realizar escucha activa y monitorear de manera permanente las redes sociales del Concejo Municipal. Además de menciones o comentarios frente a la entidad. </w:t>
      </w:r>
    </w:p>
    <w:p w14:paraId="33B14923" w14:textId="591BEFF1" w:rsidR="006D4344" w:rsidRPr="007A5A8B" w:rsidRDefault="006D4344" w:rsidP="006D4344">
      <w:pPr>
        <w:pStyle w:val="Prrafodelista"/>
        <w:numPr>
          <w:ilvl w:val="0"/>
          <w:numId w:val="35"/>
        </w:numPr>
        <w:jc w:val="both"/>
        <w:rPr>
          <w:rFonts w:ascii="Arial Narrow" w:hAnsi="Arial Narrow" w:cs="Arial"/>
          <w:sz w:val="24"/>
          <w:szCs w:val="24"/>
        </w:rPr>
      </w:pPr>
      <w:r w:rsidRPr="007A5A8B">
        <w:rPr>
          <w:rFonts w:ascii="Arial Narrow" w:hAnsi="Arial Narrow" w:cs="Arial"/>
          <w:sz w:val="24"/>
          <w:szCs w:val="24"/>
        </w:rPr>
        <w:t xml:space="preserve">Alertar al líder de la Oficina Asesora de Prensa y Comunicaciones, acerca de cualquier mensaje que ponga en riesgo la reputación de la entidad. </w:t>
      </w:r>
    </w:p>
    <w:p w14:paraId="343C9CF4" w14:textId="391B69F3" w:rsidR="006D4344" w:rsidRDefault="006D4344" w:rsidP="006D4344">
      <w:pPr>
        <w:pStyle w:val="Prrafodelista"/>
        <w:numPr>
          <w:ilvl w:val="0"/>
          <w:numId w:val="35"/>
        </w:numPr>
        <w:jc w:val="both"/>
        <w:rPr>
          <w:rFonts w:ascii="Arial Narrow" w:hAnsi="Arial Narrow" w:cs="Arial"/>
          <w:sz w:val="24"/>
          <w:szCs w:val="24"/>
        </w:rPr>
      </w:pPr>
      <w:r w:rsidRPr="007A5A8B">
        <w:rPr>
          <w:rFonts w:ascii="Arial Narrow" w:hAnsi="Arial Narrow" w:cs="Arial"/>
          <w:sz w:val="24"/>
          <w:szCs w:val="24"/>
        </w:rPr>
        <w:t xml:space="preserve">Analizar el perfil de la fuente y comentarios para determinar el alcance y relevancia. </w:t>
      </w:r>
    </w:p>
    <w:p w14:paraId="62E8CC66" w14:textId="3977B751" w:rsidR="00DF7A84" w:rsidRPr="00DF7A84" w:rsidRDefault="00DF7A84" w:rsidP="00DF7A84">
      <w:pPr>
        <w:jc w:val="right"/>
        <w:rPr>
          <w:rFonts w:ascii="Arial Narrow" w:hAnsi="Arial Narrow" w:cs="Arial"/>
          <w:sz w:val="16"/>
          <w:szCs w:val="16"/>
        </w:rPr>
      </w:pPr>
      <w:r w:rsidRPr="00DF7A84">
        <w:rPr>
          <w:rFonts w:ascii="Arial Narrow" w:hAnsi="Arial Narrow" w:cs="Arial"/>
          <w:sz w:val="16"/>
          <w:szCs w:val="16"/>
          <w:lang w:val="es-ES"/>
        </w:rPr>
        <w:t xml:space="preserve">Página </w:t>
      </w:r>
      <w:r w:rsidRPr="00DF7A84">
        <w:rPr>
          <w:rFonts w:ascii="Arial Narrow" w:hAnsi="Arial Narrow" w:cs="Arial"/>
          <w:b/>
          <w:bCs/>
          <w:sz w:val="16"/>
          <w:szCs w:val="16"/>
        </w:rPr>
        <w:fldChar w:fldCharType="begin"/>
      </w:r>
      <w:r w:rsidRPr="00DF7A84">
        <w:rPr>
          <w:rFonts w:ascii="Arial Narrow" w:hAnsi="Arial Narrow" w:cs="Arial"/>
          <w:b/>
          <w:bCs/>
          <w:sz w:val="16"/>
          <w:szCs w:val="16"/>
        </w:rPr>
        <w:instrText>PAGE  \* Arabic  \* MERGEFORMAT</w:instrText>
      </w:r>
      <w:r w:rsidRPr="00DF7A84">
        <w:rPr>
          <w:rFonts w:ascii="Arial Narrow" w:hAnsi="Arial Narrow" w:cs="Arial"/>
          <w:b/>
          <w:bCs/>
          <w:sz w:val="16"/>
          <w:szCs w:val="16"/>
        </w:rPr>
        <w:fldChar w:fldCharType="separate"/>
      </w:r>
      <w:r w:rsidRPr="00DF7A84">
        <w:rPr>
          <w:rFonts w:ascii="Arial Narrow" w:hAnsi="Arial Narrow" w:cs="Arial"/>
          <w:b/>
          <w:bCs/>
          <w:noProof/>
          <w:sz w:val="16"/>
          <w:szCs w:val="16"/>
          <w:lang w:val="es-ES"/>
        </w:rPr>
        <w:t>9</w:t>
      </w:r>
      <w:r w:rsidRPr="00DF7A84">
        <w:rPr>
          <w:rFonts w:ascii="Arial Narrow" w:hAnsi="Arial Narrow" w:cs="Arial"/>
          <w:b/>
          <w:bCs/>
          <w:sz w:val="16"/>
          <w:szCs w:val="16"/>
        </w:rPr>
        <w:fldChar w:fldCharType="end"/>
      </w:r>
      <w:r w:rsidRPr="00DF7A84">
        <w:rPr>
          <w:rFonts w:ascii="Arial Narrow" w:hAnsi="Arial Narrow" w:cs="Arial"/>
          <w:sz w:val="16"/>
          <w:szCs w:val="16"/>
          <w:lang w:val="es-ES"/>
        </w:rPr>
        <w:t xml:space="preserve"> de </w:t>
      </w:r>
      <w:r w:rsidRPr="00DF7A84">
        <w:rPr>
          <w:rFonts w:ascii="Arial Narrow" w:hAnsi="Arial Narrow" w:cs="Arial"/>
          <w:b/>
          <w:bCs/>
          <w:sz w:val="16"/>
          <w:szCs w:val="16"/>
        </w:rPr>
        <w:fldChar w:fldCharType="begin"/>
      </w:r>
      <w:r w:rsidRPr="00DF7A84">
        <w:rPr>
          <w:rFonts w:ascii="Arial Narrow" w:hAnsi="Arial Narrow" w:cs="Arial"/>
          <w:b/>
          <w:bCs/>
          <w:sz w:val="16"/>
          <w:szCs w:val="16"/>
        </w:rPr>
        <w:instrText>NUMPAGES  \* Arabic  \* MERGEFORMAT</w:instrText>
      </w:r>
      <w:r w:rsidRPr="00DF7A84">
        <w:rPr>
          <w:rFonts w:ascii="Arial Narrow" w:hAnsi="Arial Narrow" w:cs="Arial"/>
          <w:b/>
          <w:bCs/>
          <w:sz w:val="16"/>
          <w:szCs w:val="16"/>
        </w:rPr>
        <w:fldChar w:fldCharType="separate"/>
      </w:r>
      <w:r w:rsidRPr="00DF7A84">
        <w:rPr>
          <w:rFonts w:ascii="Arial Narrow" w:hAnsi="Arial Narrow" w:cs="Arial"/>
          <w:b/>
          <w:bCs/>
          <w:noProof/>
          <w:sz w:val="16"/>
          <w:szCs w:val="16"/>
          <w:lang w:val="es-ES"/>
        </w:rPr>
        <w:t>10</w:t>
      </w:r>
      <w:r w:rsidRPr="00DF7A84">
        <w:rPr>
          <w:rFonts w:ascii="Arial Narrow" w:hAnsi="Arial Narrow" w:cs="Arial"/>
          <w:b/>
          <w:bCs/>
          <w:sz w:val="16"/>
          <w:szCs w:val="16"/>
        </w:rPr>
        <w:fldChar w:fldCharType="end"/>
      </w:r>
    </w:p>
    <w:p w14:paraId="1135DAD6" w14:textId="77777777" w:rsidR="00DF7A84" w:rsidRPr="00DF7A84" w:rsidRDefault="00DF7A84" w:rsidP="00DF7A84">
      <w:pPr>
        <w:jc w:val="both"/>
        <w:rPr>
          <w:rFonts w:ascii="Arial Narrow" w:hAnsi="Arial Narrow" w:cs="Arial"/>
          <w:sz w:val="24"/>
          <w:szCs w:val="24"/>
        </w:rPr>
      </w:pPr>
    </w:p>
    <w:p w14:paraId="58C2BE81" w14:textId="77777777" w:rsidR="00DF7A84" w:rsidRPr="00DF7A84" w:rsidRDefault="00DF1285" w:rsidP="008A10D0">
      <w:pPr>
        <w:pStyle w:val="Prrafodelista"/>
        <w:numPr>
          <w:ilvl w:val="0"/>
          <w:numId w:val="35"/>
        </w:numPr>
        <w:jc w:val="both"/>
        <w:rPr>
          <w:rFonts w:ascii="Arial Narrow" w:hAnsi="Arial Narrow"/>
          <w:b/>
          <w:bCs/>
          <w:sz w:val="32"/>
          <w:szCs w:val="32"/>
        </w:rPr>
      </w:pPr>
      <w:r w:rsidRPr="00DF7A84">
        <w:rPr>
          <w:rFonts w:ascii="Arial Narrow" w:hAnsi="Arial Narrow" w:cs="Arial"/>
          <w:sz w:val="24"/>
          <w:szCs w:val="24"/>
        </w:rPr>
        <w:lastRenderedPageBreak/>
        <w:t xml:space="preserve">Frente al manejo si se debe dar respuesta o no por medio de las redes sociales, este será validado en el marco de las funciones y directrices del CECRI. </w:t>
      </w:r>
    </w:p>
    <w:p w14:paraId="5A2BAF6E" w14:textId="77777777" w:rsidR="00DF7A84" w:rsidRDefault="00DF7A84" w:rsidP="00DF7A84">
      <w:pPr>
        <w:pStyle w:val="Prrafodelista"/>
        <w:jc w:val="both"/>
        <w:rPr>
          <w:rFonts w:ascii="Arial Narrow" w:hAnsi="Arial Narrow" w:cs="Arial"/>
          <w:sz w:val="24"/>
          <w:szCs w:val="24"/>
        </w:rPr>
      </w:pPr>
    </w:p>
    <w:p w14:paraId="6A38648B" w14:textId="32895918" w:rsidR="006D4344" w:rsidRPr="00DF7A84" w:rsidRDefault="006D4344" w:rsidP="00DF7A84">
      <w:pPr>
        <w:pStyle w:val="Prrafodelista"/>
        <w:ind w:left="0"/>
        <w:jc w:val="both"/>
        <w:rPr>
          <w:rFonts w:ascii="Arial Narrow" w:hAnsi="Arial Narrow"/>
          <w:b/>
          <w:bCs/>
          <w:sz w:val="32"/>
          <w:szCs w:val="32"/>
        </w:rPr>
      </w:pPr>
      <w:r w:rsidRPr="00DF7A84">
        <w:rPr>
          <w:rFonts w:ascii="Arial Narrow" w:hAnsi="Arial Narrow"/>
          <w:b/>
          <w:bCs/>
          <w:sz w:val="32"/>
          <w:szCs w:val="32"/>
        </w:rPr>
        <w:t xml:space="preserve">Consejos para el manejo de Crisis </w:t>
      </w:r>
    </w:p>
    <w:p w14:paraId="3FAA74A9" w14:textId="0338E1C2" w:rsidR="00DF1285" w:rsidRPr="007A5A8B" w:rsidRDefault="00DF1285" w:rsidP="00DF1285">
      <w:pPr>
        <w:pStyle w:val="Prrafodelista"/>
        <w:numPr>
          <w:ilvl w:val="0"/>
          <w:numId w:val="36"/>
        </w:numPr>
        <w:jc w:val="both"/>
        <w:rPr>
          <w:rFonts w:ascii="Arial Narrow" w:hAnsi="Arial Narrow" w:cs="Arial"/>
          <w:sz w:val="24"/>
          <w:szCs w:val="24"/>
        </w:rPr>
      </w:pPr>
      <w:r w:rsidRPr="007A5A8B">
        <w:rPr>
          <w:rFonts w:ascii="Arial Narrow" w:hAnsi="Arial Narrow" w:cs="Arial"/>
          <w:sz w:val="24"/>
          <w:szCs w:val="24"/>
        </w:rPr>
        <w:t xml:space="preserve">Comprender el clima de la opinión pública. </w:t>
      </w:r>
    </w:p>
    <w:p w14:paraId="538DB517" w14:textId="00C3DCB1" w:rsidR="00DF1285" w:rsidRPr="007A5A8B" w:rsidRDefault="00DF1285" w:rsidP="00DF1285">
      <w:pPr>
        <w:pStyle w:val="Prrafodelista"/>
        <w:numPr>
          <w:ilvl w:val="0"/>
          <w:numId w:val="36"/>
        </w:numPr>
        <w:jc w:val="both"/>
        <w:rPr>
          <w:rFonts w:ascii="Arial Narrow" w:hAnsi="Arial Narrow" w:cs="Arial"/>
          <w:sz w:val="24"/>
          <w:szCs w:val="24"/>
        </w:rPr>
      </w:pPr>
      <w:r w:rsidRPr="007A5A8B">
        <w:rPr>
          <w:rFonts w:ascii="Arial Narrow" w:hAnsi="Arial Narrow" w:cs="Arial"/>
          <w:sz w:val="24"/>
          <w:szCs w:val="24"/>
        </w:rPr>
        <w:t xml:space="preserve">Ser Proactivo y no Reactivo </w:t>
      </w:r>
    </w:p>
    <w:p w14:paraId="21EEB6A6" w14:textId="628D6CF7" w:rsidR="00DF1285" w:rsidRPr="007A5A8B" w:rsidRDefault="00DF1285" w:rsidP="00DF1285">
      <w:pPr>
        <w:pStyle w:val="Prrafodelista"/>
        <w:numPr>
          <w:ilvl w:val="0"/>
          <w:numId w:val="36"/>
        </w:numPr>
        <w:jc w:val="both"/>
        <w:rPr>
          <w:rFonts w:ascii="Arial Narrow" w:hAnsi="Arial Narrow" w:cs="Arial"/>
          <w:sz w:val="24"/>
          <w:szCs w:val="24"/>
        </w:rPr>
      </w:pPr>
      <w:r w:rsidRPr="007A5A8B">
        <w:rPr>
          <w:rFonts w:ascii="Arial Narrow" w:hAnsi="Arial Narrow" w:cs="Arial"/>
          <w:sz w:val="24"/>
          <w:szCs w:val="24"/>
        </w:rPr>
        <w:t xml:space="preserve">Si se tienen que aceptar errores, se aceptan. </w:t>
      </w:r>
    </w:p>
    <w:p w14:paraId="686FA958" w14:textId="212A431C" w:rsidR="008A10D0" w:rsidRPr="007A5A8B" w:rsidRDefault="00DF1285" w:rsidP="008A10D0">
      <w:pPr>
        <w:pStyle w:val="Prrafodelista"/>
        <w:numPr>
          <w:ilvl w:val="0"/>
          <w:numId w:val="36"/>
        </w:numPr>
        <w:jc w:val="both"/>
        <w:rPr>
          <w:rFonts w:ascii="Arial Narrow" w:hAnsi="Arial Narrow" w:cs="Arial"/>
          <w:sz w:val="24"/>
          <w:szCs w:val="24"/>
        </w:rPr>
      </w:pPr>
      <w:r w:rsidRPr="007A5A8B">
        <w:rPr>
          <w:rFonts w:ascii="Arial Narrow" w:hAnsi="Arial Narrow" w:cs="Arial"/>
          <w:sz w:val="24"/>
          <w:szCs w:val="24"/>
        </w:rPr>
        <w:t xml:space="preserve">Centrarse en argumentos. </w:t>
      </w:r>
    </w:p>
    <w:p w14:paraId="6C52CE3A" w14:textId="2E747661" w:rsidR="00DF1285" w:rsidRPr="007A5A8B" w:rsidRDefault="00DF1285" w:rsidP="00DF1285">
      <w:pPr>
        <w:pStyle w:val="Prrafodelista"/>
        <w:numPr>
          <w:ilvl w:val="0"/>
          <w:numId w:val="36"/>
        </w:numPr>
        <w:jc w:val="both"/>
        <w:rPr>
          <w:rFonts w:ascii="Arial Narrow" w:hAnsi="Arial Narrow" w:cs="Arial"/>
          <w:sz w:val="24"/>
          <w:szCs w:val="24"/>
        </w:rPr>
      </w:pPr>
      <w:r w:rsidRPr="007A5A8B">
        <w:rPr>
          <w:rFonts w:ascii="Arial Narrow" w:hAnsi="Arial Narrow" w:cs="Arial"/>
          <w:sz w:val="24"/>
          <w:szCs w:val="24"/>
        </w:rPr>
        <w:t xml:space="preserve">Responder, pero evitar controversias innecesarias que distraigan del mensaje. Evite peleas, no es nada personal. </w:t>
      </w:r>
    </w:p>
    <w:p w14:paraId="0101A7F0" w14:textId="1C3052C4" w:rsidR="00DF1285" w:rsidRPr="007A5A8B" w:rsidRDefault="00DF1285" w:rsidP="00DF1285">
      <w:pPr>
        <w:pStyle w:val="Prrafodelista"/>
        <w:numPr>
          <w:ilvl w:val="0"/>
          <w:numId w:val="36"/>
        </w:numPr>
        <w:jc w:val="both"/>
        <w:rPr>
          <w:rFonts w:ascii="Arial Narrow" w:hAnsi="Arial Narrow" w:cs="Arial"/>
          <w:sz w:val="24"/>
          <w:szCs w:val="24"/>
        </w:rPr>
      </w:pPr>
      <w:r w:rsidRPr="007A5A8B">
        <w:rPr>
          <w:rFonts w:ascii="Arial Narrow" w:hAnsi="Arial Narrow" w:cs="Arial"/>
          <w:sz w:val="24"/>
          <w:szCs w:val="24"/>
        </w:rPr>
        <w:t xml:space="preserve">Se debe tener respuesta a todas las posibles preguntas. Usted controla la respuesta, no el periodista. </w:t>
      </w:r>
    </w:p>
    <w:p w14:paraId="684DDEAC" w14:textId="2604EA33" w:rsidR="00DF1285" w:rsidRPr="007A5A8B" w:rsidRDefault="00DF1285" w:rsidP="00DF1285">
      <w:pPr>
        <w:pStyle w:val="Prrafodelista"/>
        <w:numPr>
          <w:ilvl w:val="0"/>
          <w:numId w:val="36"/>
        </w:numPr>
        <w:jc w:val="both"/>
        <w:rPr>
          <w:rFonts w:ascii="Arial Narrow" w:hAnsi="Arial Narrow" w:cs="Arial"/>
          <w:sz w:val="24"/>
          <w:szCs w:val="24"/>
        </w:rPr>
      </w:pPr>
      <w:r w:rsidRPr="007A5A8B">
        <w:rPr>
          <w:rFonts w:ascii="Arial Narrow" w:hAnsi="Arial Narrow" w:cs="Arial"/>
          <w:sz w:val="24"/>
          <w:szCs w:val="24"/>
        </w:rPr>
        <w:t xml:space="preserve">Los funcionarios y/o contratistas de la Entidad, que conozcan una crisis no deben informar a terceros de la crisis para evitar que se tergiverse la información. </w:t>
      </w:r>
    </w:p>
    <w:p w14:paraId="099FAD33" w14:textId="565E7C54" w:rsidR="00DF1285" w:rsidRPr="007A5A8B" w:rsidRDefault="00DF1285" w:rsidP="00DF1285">
      <w:pPr>
        <w:pStyle w:val="Prrafodelista"/>
        <w:numPr>
          <w:ilvl w:val="0"/>
          <w:numId w:val="36"/>
        </w:numPr>
        <w:jc w:val="both"/>
        <w:rPr>
          <w:rFonts w:ascii="Arial Narrow" w:hAnsi="Arial Narrow" w:cs="Arial"/>
          <w:sz w:val="24"/>
          <w:szCs w:val="24"/>
        </w:rPr>
      </w:pPr>
      <w:r w:rsidRPr="007A5A8B">
        <w:rPr>
          <w:rFonts w:ascii="Arial Narrow" w:hAnsi="Arial Narrow" w:cs="Arial"/>
          <w:sz w:val="24"/>
          <w:szCs w:val="24"/>
        </w:rPr>
        <w:t xml:space="preserve">Evite ocultar información, admitir errores si los hay y ofrecer soluciones claras. </w:t>
      </w:r>
    </w:p>
    <w:p w14:paraId="525FA1F3" w14:textId="251A864C" w:rsidR="00DF1285" w:rsidRPr="007A5A8B" w:rsidRDefault="00DF1285" w:rsidP="00DF1285">
      <w:pPr>
        <w:pStyle w:val="Prrafodelista"/>
        <w:numPr>
          <w:ilvl w:val="0"/>
          <w:numId w:val="36"/>
        </w:numPr>
        <w:jc w:val="both"/>
        <w:rPr>
          <w:rFonts w:ascii="Arial Narrow" w:hAnsi="Arial Narrow" w:cs="Arial"/>
          <w:sz w:val="24"/>
          <w:szCs w:val="24"/>
        </w:rPr>
      </w:pPr>
      <w:r w:rsidRPr="007A5A8B">
        <w:rPr>
          <w:rFonts w:ascii="Arial Narrow" w:hAnsi="Arial Narrow" w:cs="Arial"/>
          <w:sz w:val="24"/>
          <w:szCs w:val="24"/>
        </w:rPr>
        <w:t xml:space="preserve">En lo posible responder pronto para evitar que los rumores y la desinformación se propaguen. </w:t>
      </w:r>
    </w:p>
    <w:p w14:paraId="0F95E92D" w14:textId="4A453203" w:rsidR="00DA4846" w:rsidRPr="007A5A8B" w:rsidRDefault="00DF1285" w:rsidP="00DA4846">
      <w:pPr>
        <w:pStyle w:val="Prrafodelista"/>
        <w:numPr>
          <w:ilvl w:val="0"/>
          <w:numId w:val="36"/>
        </w:numPr>
        <w:jc w:val="both"/>
        <w:rPr>
          <w:rFonts w:ascii="Arial Narrow" w:hAnsi="Arial Narrow" w:cs="Arial"/>
          <w:sz w:val="24"/>
          <w:szCs w:val="24"/>
        </w:rPr>
      </w:pPr>
      <w:r w:rsidRPr="007A5A8B">
        <w:rPr>
          <w:rFonts w:ascii="Arial Narrow" w:hAnsi="Arial Narrow" w:cs="Arial"/>
          <w:sz w:val="24"/>
          <w:szCs w:val="24"/>
        </w:rPr>
        <w:t>Usar mensajes simples y alineados con la estrategia (mensaje sombrilla)</w:t>
      </w:r>
      <w:r w:rsidR="00DA4846" w:rsidRPr="007A5A8B">
        <w:rPr>
          <w:rFonts w:ascii="Arial Narrow" w:hAnsi="Arial Narrow" w:cs="Arial"/>
          <w:sz w:val="24"/>
          <w:szCs w:val="24"/>
        </w:rPr>
        <w:t xml:space="preserve">. </w:t>
      </w:r>
    </w:p>
    <w:p w14:paraId="4F298E3E" w14:textId="31384A1B" w:rsidR="00DA4846" w:rsidRPr="007A5A8B" w:rsidRDefault="00DF1285" w:rsidP="00DA4846">
      <w:pPr>
        <w:pStyle w:val="Prrafodelista"/>
        <w:numPr>
          <w:ilvl w:val="0"/>
          <w:numId w:val="36"/>
        </w:numPr>
        <w:spacing w:after="0"/>
        <w:jc w:val="both"/>
        <w:rPr>
          <w:rFonts w:ascii="Arial Narrow" w:hAnsi="Arial Narrow" w:cs="Arial"/>
          <w:sz w:val="24"/>
          <w:szCs w:val="24"/>
        </w:rPr>
      </w:pPr>
      <w:r w:rsidRPr="007A5A8B">
        <w:rPr>
          <w:rFonts w:ascii="Arial Narrow" w:hAnsi="Arial Narrow" w:cs="Arial"/>
          <w:sz w:val="24"/>
          <w:szCs w:val="24"/>
        </w:rPr>
        <w:t xml:space="preserve">Demostrar comprensión y preocupación por quienes puedan resultar afectados. </w:t>
      </w:r>
    </w:p>
    <w:p w14:paraId="29D44360" w14:textId="0502A4F2" w:rsidR="00DA4846" w:rsidRPr="007A5A8B" w:rsidRDefault="00DA4846" w:rsidP="00DA4846">
      <w:pPr>
        <w:pStyle w:val="Prrafodelista"/>
        <w:numPr>
          <w:ilvl w:val="0"/>
          <w:numId w:val="36"/>
        </w:numPr>
        <w:spacing w:after="0"/>
        <w:jc w:val="both"/>
        <w:rPr>
          <w:rFonts w:ascii="Arial Narrow" w:hAnsi="Arial Narrow" w:cs="Arial"/>
          <w:sz w:val="24"/>
          <w:szCs w:val="24"/>
        </w:rPr>
      </w:pPr>
      <w:r w:rsidRPr="007A5A8B">
        <w:rPr>
          <w:rFonts w:ascii="Arial Narrow" w:hAnsi="Arial Narrow" w:cs="Arial"/>
          <w:sz w:val="24"/>
          <w:szCs w:val="24"/>
        </w:rPr>
        <w:t xml:space="preserve">Asegurarse que todos los funcionarios y/o contratitas conozcan la versión oficial. </w:t>
      </w:r>
    </w:p>
    <w:p w14:paraId="00349BCE" w14:textId="75E3E87D" w:rsidR="00DA4846" w:rsidRPr="007A5A8B" w:rsidRDefault="00DA4846" w:rsidP="00DA4846">
      <w:pPr>
        <w:pStyle w:val="Prrafodelista"/>
        <w:numPr>
          <w:ilvl w:val="0"/>
          <w:numId w:val="36"/>
        </w:numPr>
        <w:spacing w:after="0"/>
        <w:jc w:val="both"/>
        <w:rPr>
          <w:rFonts w:ascii="Arial Narrow" w:hAnsi="Arial Narrow" w:cs="Arial"/>
          <w:sz w:val="24"/>
          <w:szCs w:val="24"/>
        </w:rPr>
      </w:pPr>
      <w:r w:rsidRPr="007A5A8B">
        <w:rPr>
          <w:rFonts w:ascii="Arial Narrow" w:hAnsi="Arial Narrow" w:cs="Arial"/>
          <w:sz w:val="24"/>
          <w:szCs w:val="24"/>
        </w:rPr>
        <w:t xml:space="preserve">Usar los medios de comunicación oficiales y redes sociales para difundir la información correcta. </w:t>
      </w:r>
    </w:p>
    <w:p w14:paraId="6E8B1279" w14:textId="0F93ECE4" w:rsidR="00DA4846" w:rsidRPr="007A5A8B" w:rsidRDefault="00DA4846" w:rsidP="00DA4846">
      <w:pPr>
        <w:pStyle w:val="Prrafodelista"/>
        <w:numPr>
          <w:ilvl w:val="0"/>
          <w:numId w:val="36"/>
        </w:numPr>
        <w:spacing w:after="0"/>
        <w:jc w:val="both"/>
        <w:rPr>
          <w:rFonts w:ascii="Arial Narrow" w:hAnsi="Arial Narrow" w:cs="Arial"/>
          <w:sz w:val="24"/>
          <w:szCs w:val="24"/>
        </w:rPr>
      </w:pPr>
      <w:r w:rsidRPr="007A5A8B">
        <w:rPr>
          <w:rFonts w:ascii="Arial Narrow" w:hAnsi="Arial Narrow" w:cs="Arial"/>
          <w:sz w:val="24"/>
          <w:szCs w:val="24"/>
        </w:rPr>
        <w:t xml:space="preserve">Registrar decisiones, mensajes y respuestas para tener un historial. </w:t>
      </w:r>
    </w:p>
    <w:p w14:paraId="77397410" w14:textId="6C3062B1" w:rsidR="00DA4846" w:rsidRPr="007A5A8B" w:rsidRDefault="00DA4846" w:rsidP="00DA4846">
      <w:pPr>
        <w:pStyle w:val="Prrafodelista"/>
        <w:numPr>
          <w:ilvl w:val="0"/>
          <w:numId w:val="36"/>
        </w:numPr>
        <w:spacing w:after="0"/>
        <w:jc w:val="both"/>
        <w:rPr>
          <w:rFonts w:ascii="Arial Narrow" w:hAnsi="Arial Narrow" w:cs="Arial"/>
          <w:sz w:val="24"/>
          <w:szCs w:val="24"/>
        </w:rPr>
      </w:pPr>
      <w:r w:rsidRPr="007A5A8B">
        <w:rPr>
          <w:rFonts w:ascii="Arial Narrow" w:hAnsi="Arial Narrow" w:cs="Arial"/>
          <w:sz w:val="24"/>
          <w:szCs w:val="24"/>
        </w:rPr>
        <w:t xml:space="preserve">El tono del vocero debe ser tranquilo, respetoso y confiable. </w:t>
      </w:r>
    </w:p>
    <w:p w14:paraId="6793BC66" w14:textId="52C6147A" w:rsidR="00F04ED1" w:rsidRPr="007A5A8B" w:rsidRDefault="00F04ED1" w:rsidP="00985AFE">
      <w:pPr>
        <w:pStyle w:val="Textoindependiente"/>
        <w:jc w:val="both"/>
      </w:pPr>
    </w:p>
    <w:p w14:paraId="014D85E1" w14:textId="59A7FDC7" w:rsidR="00DF1285" w:rsidRPr="00DF1285" w:rsidRDefault="00DF1285" w:rsidP="00DF1285">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
    <w:p w14:paraId="1615B4CD" w14:textId="49AEBF78" w:rsidR="00DF1285" w:rsidRPr="00DF1285" w:rsidRDefault="00DF1285" w:rsidP="00DF1285">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
    <w:p w14:paraId="13A80763" w14:textId="3C8872C7" w:rsidR="00DF1285" w:rsidRPr="00DF1285" w:rsidRDefault="00DF1285" w:rsidP="00DF1285">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
    <w:p w14:paraId="3E931146" w14:textId="14975A2B" w:rsidR="00BC0A76" w:rsidRPr="00375FB1" w:rsidRDefault="00375FB1" w:rsidP="00375FB1">
      <w:pPr>
        <w:pStyle w:val="Textoindependiente"/>
        <w:jc w:val="right"/>
        <w:rPr>
          <w:rFonts w:ascii="Arial Narrow" w:hAnsi="Arial Narrow"/>
          <w:sz w:val="16"/>
          <w:szCs w:val="16"/>
        </w:rPr>
      </w:pPr>
      <w:r w:rsidRPr="00375FB1">
        <w:rPr>
          <w:rFonts w:ascii="Arial Narrow" w:hAnsi="Arial Narrow"/>
          <w:sz w:val="16"/>
          <w:szCs w:val="16"/>
        </w:rPr>
        <w:t xml:space="preserve">Página </w:t>
      </w:r>
      <w:r w:rsidR="00DF7A84">
        <w:rPr>
          <w:rFonts w:ascii="Arial Narrow" w:hAnsi="Arial Narrow"/>
          <w:b/>
          <w:bCs/>
          <w:sz w:val="16"/>
          <w:szCs w:val="16"/>
        </w:rPr>
        <w:t>10</w:t>
      </w:r>
      <w:r w:rsidRPr="00375FB1">
        <w:rPr>
          <w:rFonts w:ascii="Arial Narrow" w:hAnsi="Arial Narrow"/>
          <w:sz w:val="16"/>
          <w:szCs w:val="16"/>
        </w:rPr>
        <w:t xml:space="preserve"> de </w:t>
      </w:r>
      <w:r w:rsidRPr="00375FB1">
        <w:rPr>
          <w:rFonts w:ascii="Arial Narrow" w:hAnsi="Arial Narrow"/>
          <w:b/>
          <w:bCs/>
          <w:sz w:val="16"/>
          <w:szCs w:val="16"/>
        </w:rPr>
        <w:fldChar w:fldCharType="begin"/>
      </w:r>
      <w:r w:rsidRPr="00375FB1">
        <w:rPr>
          <w:rFonts w:ascii="Arial Narrow" w:hAnsi="Arial Narrow"/>
          <w:b/>
          <w:bCs/>
          <w:sz w:val="16"/>
          <w:szCs w:val="16"/>
        </w:rPr>
        <w:instrText>NUMPAGES  \* Arabic  \* MERGEFORMAT</w:instrText>
      </w:r>
      <w:r w:rsidRPr="00375FB1">
        <w:rPr>
          <w:rFonts w:ascii="Arial Narrow" w:hAnsi="Arial Narrow"/>
          <w:b/>
          <w:bCs/>
          <w:sz w:val="16"/>
          <w:szCs w:val="16"/>
        </w:rPr>
        <w:fldChar w:fldCharType="separate"/>
      </w:r>
      <w:r w:rsidR="00DF7A84">
        <w:rPr>
          <w:rFonts w:ascii="Arial Narrow" w:hAnsi="Arial Narrow"/>
          <w:b/>
          <w:bCs/>
          <w:noProof/>
          <w:sz w:val="16"/>
          <w:szCs w:val="16"/>
        </w:rPr>
        <w:t>10</w:t>
      </w:r>
      <w:r w:rsidRPr="00375FB1">
        <w:rPr>
          <w:rFonts w:ascii="Arial Narrow" w:hAnsi="Arial Narrow"/>
          <w:b/>
          <w:bCs/>
          <w:sz w:val="16"/>
          <w:szCs w:val="16"/>
        </w:rPr>
        <w:fldChar w:fldCharType="end"/>
      </w:r>
    </w:p>
    <w:p w14:paraId="2B0A7E0D" w14:textId="77777777" w:rsidR="00BC0A76" w:rsidRDefault="00BC0A76" w:rsidP="00BC0A76">
      <w:pPr>
        <w:pStyle w:val="Textoindependiente"/>
        <w:rPr>
          <w:sz w:val="20"/>
        </w:rPr>
      </w:pPr>
    </w:p>
    <w:p w14:paraId="4C928779" w14:textId="77777777" w:rsidR="00BC0A76" w:rsidRDefault="00BC0A76" w:rsidP="00BC0A76">
      <w:pPr>
        <w:pStyle w:val="Textoindependiente"/>
        <w:rPr>
          <w:sz w:val="20"/>
        </w:rPr>
      </w:pPr>
    </w:p>
    <w:p w14:paraId="2C640320" w14:textId="272FFCC3" w:rsidR="00BC0A76" w:rsidRPr="00375FB1" w:rsidRDefault="00375FB1" w:rsidP="00BC0A76">
      <w:pPr>
        <w:pStyle w:val="Textoindependiente"/>
        <w:rPr>
          <w:rFonts w:ascii="Arial Narrow" w:hAnsi="Arial Narrow"/>
          <w:sz w:val="16"/>
          <w:szCs w:val="16"/>
        </w:rPr>
      </w:pPr>
      <w:r w:rsidRPr="00375FB1">
        <w:rPr>
          <w:rFonts w:ascii="Arial Narrow" w:hAnsi="Arial Narrow"/>
          <w:b/>
          <w:bCs/>
          <w:sz w:val="16"/>
          <w:szCs w:val="16"/>
        </w:rPr>
        <w:t>Proyectó y Elaboró</w:t>
      </w:r>
      <w:r w:rsidRPr="00375FB1">
        <w:rPr>
          <w:rFonts w:ascii="Arial Narrow" w:hAnsi="Arial Narrow"/>
          <w:sz w:val="16"/>
          <w:szCs w:val="16"/>
        </w:rPr>
        <w:t>: Sofía Narváez Gaitán</w:t>
      </w:r>
    </w:p>
    <w:p w14:paraId="6D2212E6" w14:textId="46AA3BD9" w:rsidR="00375FB1" w:rsidRPr="00375FB1" w:rsidRDefault="00375FB1" w:rsidP="00BC0A76">
      <w:pPr>
        <w:pStyle w:val="Textoindependiente"/>
        <w:rPr>
          <w:rFonts w:ascii="Arial Narrow" w:hAnsi="Arial Narrow"/>
          <w:sz w:val="16"/>
          <w:szCs w:val="16"/>
        </w:rPr>
      </w:pPr>
      <w:r w:rsidRPr="00375FB1">
        <w:rPr>
          <w:rFonts w:ascii="Arial Narrow" w:hAnsi="Arial Narrow"/>
          <w:sz w:val="16"/>
          <w:szCs w:val="16"/>
        </w:rPr>
        <w:t xml:space="preserve">Jefe Oficina Asesora de Prensa y Comunicaciones </w:t>
      </w:r>
    </w:p>
    <w:p w14:paraId="677372A2" w14:textId="1D47B17F" w:rsidR="00375FB1" w:rsidRPr="00375FB1" w:rsidRDefault="00375FB1" w:rsidP="00BC0A76">
      <w:pPr>
        <w:pStyle w:val="Textoindependiente"/>
        <w:rPr>
          <w:rFonts w:ascii="Arial Narrow" w:hAnsi="Arial Narrow"/>
          <w:b/>
          <w:bCs/>
          <w:sz w:val="16"/>
          <w:szCs w:val="16"/>
        </w:rPr>
      </w:pPr>
      <w:r w:rsidRPr="00375FB1">
        <w:rPr>
          <w:rFonts w:ascii="Arial Narrow" w:hAnsi="Arial Narrow"/>
          <w:b/>
          <w:bCs/>
          <w:sz w:val="16"/>
          <w:szCs w:val="16"/>
        </w:rPr>
        <w:t xml:space="preserve">Aprobó: </w:t>
      </w:r>
    </w:p>
    <w:p w14:paraId="13D8B81F" w14:textId="76B44D60" w:rsidR="00BC0A76" w:rsidRDefault="00BC0A76" w:rsidP="00BC0A76">
      <w:pPr>
        <w:pStyle w:val="Textoindependiente"/>
        <w:rPr>
          <w:sz w:val="20"/>
        </w:rPr>
      </w:pPr>
    </w:p>
    <w:sectPr w:rsidR="00BC0A76" w:rsidSect="00C34E31">
      <w:headerReference w:type="default" r:id="rId8"/>
      <w:footerReference w:type="default" r:id="rId9"/>
      <w:pgSz w:w="12240" w:h="15840"/>
      <w:pgMar w:top="1417" w:right="1750"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97015" w14:textId="77777777" w:rsidR="00850EDF" w:rsidRDefault="00850EDF" w:rsidP="00A55B28">
      <w:pPr>
        <w:spacing w:after="0" w:line="240" w:lineRule="auto"/>
      </w:pPr>
      <w:r>
        <w:separator/>
      </w:r>
    </w:p>
  </w:endnote>
  <w:endnote w:type="continuationSeparator" w:id="0">
    <w:p w14:paraId="36885915" w14:textId="77777777" w:rsidR="00850EDF" w:rsidRDefault="00850EDF" w:rsidP="00A55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89539" w14:textId="4B67F2C2" w:rsidR="00A55B28" w:rsidRPr="00F4509C" w:rsidRDefault="00F4509C" w:rsidP="00F4509C">
    <w:pPr>
      <w:pStyle w:val="Piedepgina"/>
    </w:pPr>
    <w:r>
      <w:rPr>
        <w:noProof/>
      </w:rPr>
      <w:drawing>
        <wp:anchor distT="0" distB="0" distL="114300" distR="114300" simplePos="0" relativeHeight="251661312" behindDoc="1" locked="0" layoutInCell="1" allowOverlap="1" wp14:anchorId="0F16F717" wp14:editId="7E23A0B8">
          <wp:simplePos x="0" y="0"/>
          <wp:positionH relativeFrom="column">
            <wp:posOffset>-990699</wp:posOffset>
          </wp:positionH>
          <wp:positionV relativeFrom="paragraph">
            <wp:posOffset>-507365</wp:posOffset>
          </wp:positionV>
          <wp:extent cx="7606244" cy="1006076"/>
          <wp:effectExtent l="0" t="0" r="0" b="3810"/>
          <wp:wrapNone/>
          <wp:docPr id="546903585" name="Imagen 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43042" name="Imagen 2" descr="Interfaz de usuario gráfica, Texto, Aplicación&#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606244" cy="1006076"/>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88F25" w14:textId="77777777" w:rsidR="00850EDF" w:rsidRDefault="00850EDF" w:rsidP="00A55B28">
      <w:pPr>
        <w:spacing w:after="0" w:line="240" w:lineRule="auto"/>
      </w:pPr>
      <w:r>
        <w:separator/>
      </w:r>
    </w:p>
  </w:footnote>
  <w:footnote w:type="continuationSeparator" w:id="0">
    <w:p w14:paraId="7D315594" w14:textId="77777777" w:rsidR="00850EDF" w:rsidRDefault="00850EDF" w:rsidP="00A55B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C505E" w14:textId="77777777" w:rsidR="00A55B28" w:rsidRDefault="00A55B28">
    <w:pPr>
      <w:pStyle w:val="Encabezado"/>
    </w:pPr>
    <w:r>
      <w:rPr>
        <w:noProof/>
      </w:rPr>
      <w:drawing>
        <wp:anchor distT="0" distB="0" distL="114300" distR="114300" simplePos="0" relativeHeight="251659264" behindDoc="1" locked="0" layoutInCell="1" allowOverlap="1" wp14:anchorId="7F1744D9" wp14:editId="795A8D19">
          <wp:simplePos x="0" y="0"/>
          <wp:positionH relativeFrom="margin">
            <wp:posOffset>1682115</wp:posOffset>
          </wp:positionH>
          <wp:positionV relativeFrom="margin">
            <wp:posOffset>-1527810</wp:posOffset>
          </wp:positionV>
          <wp:extent cx="2255520" cy="1466850"/>
          <wp:effectExtent l="0" t="0" r="0" b="0"/>
          <wp:wrapSquare wrapText="bothSides"/>
          <wp:docPr id="1330850029" name="Imagen 2"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0416" name="Imagen 2" descr="Imagen que contiene Interfaz de usuario gráfica&#10;&#10;El contenido generado por IA puede ser incorrecto."/>
                  <pic:cNvPicPr/>
                </pic:nvPicPr>
                <pic:blipFill rotWithShape="1">
                  <a:blip r:embed="rId1">
                    <a:extLst>
                      <a:ext uri="{28A0092B-C50C-407E-A947-70E740481C1C}">
                        <a14:useLocalDpi xmlns:a14="http://schemas.microsoft.com/office/drawing/2010/main" val="0"/>
                      </a:ext>
                    </a:extLst>
                  </a:blip>
                  <a:srcRect b="35021"/>
                  <a:stretch/>
                </pic:blipFill>
                <pic:spPr bwMode="auto">
                  <a:xfrm>
                    <a:off x="0" y="0"/>
                    <a:ext cx="2255520" cy="1466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01" type="#_x0000_t75" style="width:12.7pt;height:12.7pt;visibility:visible" o:bullet="t">
        <v:imagedata r:id="rId1" o:title=""/>
        <o:lock v:ext="edit" aspectratio="f"/>
      </v:shape>
    </w:pict>
  </w:numPicBullet>
  <w:abstractNum w:abstractNumId="0" w15:restartNumberingAfterBreak="0">
    <w:nsid w:val="01276FCC"/>
    <w:multiLevelType w:val="hybridMultilevel"/>
    <w:tmpl w:val="5C523BC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4D928E7"/>
    <w:multiLevelType w:val="hybridMultilevel"/>
    <w:tmpl w:val="A872B688"/>
    <w:lvl w:ilvl="0" w:tplc="11EA7F30">
      <w:start w:val="1"/>
      <w:numFmt w:val="lowerLetter"/>
      <w:lvlText w:val="%1)"/>
      <w:lvlJc w:val="left"/>
      <w:pPr>
        <w:ind w:left="621" w:hanging="257"/>
      </w:pPr>
      <w:rPr>
        <w:rFonts w:ascii="Arial MT" w:eastAsia="Arial MT" w:hAnsi="Arial MT" w:cs="Arial MT" w:hint="default"/>
        <w:b w:val="0"/>
        <w:bCs w:val="0"/>
        <w:i w:val="0"/>
        <w:iCs w:val="0"/>
        <w:spacing w:val="0"/>
        <w:w w:val="102"/>
        <w:sz w:val="21"/>
        <w:szCs w:val="21"/>
        <w:lang w:val="es-ES" w:eastAsia="en-US" w:bidi="ar-SA"/>
      </w:rPr>
    </w:lvl>
    <w:lvl w:ilvl="1" w:tplc="ED92A6F2">
      <w:numFmt w:val="bullet"/>
      <w:lvlText w:val="•"/>
      <w:lvlJc w:val="left"/>
      <w:pPr>
        <w:ind w:left="1638" w:hanging="257"/>
      </w:pPr>
      <w:rPr>
        <w:rFonts w:hint="default"/>
        <w:lang w:val="es-ES" w:eastAsia="en-US" w:bidi="ar-SA"/>
      </w:rPr>
    </w:lvl>
    <w:lvl w:ilvl="2" w:tplc="12B60DA4">
      <w:numFmt w:val="bullet"/>
      <w:lvlText w:val="•"/>
      <w:lvlJc w:val="left"/>
      <w:pPr>
        <w:ind w:left="2656" w:hanging="257"/>
      </w:pPr>
      <w:rPr>
        <w:rFonts w:hint="default"/>
        <w:lang w:val="es-ES" w:eastAsia="en-US" w:bidi="ar-SA"/>
      </w:rPr>
    </w:lvl>
    <w:lvl w:ilvl="3" w:tplc="B8BC79C8">
      <w:numFmt w:val="bullet"/>
      <w:lvlText w:val="•"/>
      <w:lvlJc w:val="left"/>
      <w:pPr>
        <w:ind w:left="3674" w:hanging="257"/>
      </w:pPr>
      <w:rPr>
        <w:rFonts w:hint="default"/>
        <w:lang w:val="es-ES" w:eastAsia="en-US" w:bidi="ar-SA"/>
      </w:rPr>
    </w:lvl>
    <w:lvl w:ilvl="4" w:tplc="8598B10C">
      <w:numFmt w:val="bullet"/>
      <w:lvlText w:val="•"/>
      <w:lvlJc w:val="left"/>
      <w:pPr>
        <w:ind w:left="4692" w:hanging="257"/>
      </w:pPr>
      <w:rPr>
        <w:rFonts w:hint="default"/>
        <w:lang w:val="es-ES" w:eastAsia="en-US" w:bidi="ar-SA"/>
      </w:rPr>
    </w:lvl>
    <w:lvl w:ilvl="5" w:tplc="8932A266">
      <w:numFmt w:val="bullet"/>
      <w:lvlText w:val="•"/>
      <w:lvlJc w:val="left"/>
      <w:pPr>
        <w:ind w:left="5710" w:hanging="257"/>
      </w:pPr>
      <w:rPr>
        <w:rFonts w:hint="default"/>
        <w:lang w:val="es-ES" w:eastAsia="en-US" w:bidi="ar-SA"/>
      </w:rPr>
    </w:lvl>
    <w:lvl w:ilvl="6" w:tplc="BF582E9E">
      <w:numFmt w:val="bullet"/>
      <w:lvlText w:val="•"/>
      <w:lvlJc w:val="left"/>
      <w:pPr>
        <w:ind w:left="6728" w:hanging="257"/>
      </w:pPr>
      <w:rPr>
        <w:rFonts w:hint="default"/>
        <w:lang w:val="es-ES" w:eastAsia="en-US" w:bidi="ar-SA"/>
      </w:rPr>
    </w:lvl>
    <w:lvl w:ilvl="7" w:tplc="D79E3FF6">
      <w:numFmt w:val="bullet"/>
      <w:lvlText w:val="•"/>
      <w:lvlJc w:val="left"/>
      <w:pPr>
        <w:ind w:left="7746" w:hanging="257"/>
      </w:pPr>
      <w:rPr>
        <w:rFonts w:hint="default"/>
        <w:lang w:val="es-ES" w:eastAsia="en-US" w:bidi="ar-SA"/>
      </w:rPr>
    </w:lvl>
    <w:lvl w:ilvl="8" w:tplc="434C222C">
      <w:numFmt w:val="bullet"/>
      <w:lvlText w:val="•"/>
      <w:lvlJc w:val="left"/>
      <w:pPr>
        <w:ind w:left="8764" w:hanging="257"/>
      </w:pPr>
      <w:rPr>
        <w:rFonts w:hint="default"/>
        <w:lang w:val="es-ES" w:eastAsia="en-US" w:bidi="ar-SA"/>
      </w:rPr>
    </w:lvl>
  </w:abstractNum>
  <w:abstractNum w:abstractNumId="2" w15:restartNumberingAfterBreak="0">
    <w:nsid w:val="0C9323A3"/>
    <w:multiLevelType w:val="hybridMultilevel"/>
    <w:tmpl w:val="DA3010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12A2602"/>
    <w:multiLevelType w:val="hybridMultilevel"/>
    <w:tmpl w:val="DC0A281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1FF2266"/>
    <w:multiLevelType w:val="multilevel"/>
    <w:tmpl w:val="D95C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A429A"/>
    <w:multiLevelType w:val="hybridMultilevel"/>
    <w:tmpl w:val="B3BEFEEC"/>
    <w:lvl w:ilvl="0" w:tplc="42700E54">
      <w:start w:val="10"/>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798482B"/>
    <w:multiLevelType w:val="hybridMultilevel"/>
    <w:tmpl w:val="A750133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A642A2F"/>
    <w:multiLevelType w:val="hybridMultilevel"/>
    <w:tmpl w:val="1158DF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C581BFB"/>
    <w:multiLevelType w:val="hybridMultilevel"/>
    <w:tmpl w:val="AF54965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1A32899"/>
    <w:multiLevelType w:val="hybridMultilevel"/>
    <w:tmpl w:val="70E8CC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7326F03"/>
    <w:multiLevelType w:val="hybridMultilevel"/>
    <w:tmpl w:val="765AEB5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9E45BA8"/>
    <w:multiLevelType w:val="multilevel"/>
    <w:tmpl w:val="2F589B1E"/>
    <w:lvl w:ilvl="0">
      <w:start w:val="1"/>
      <w:numFmt w:val="decimal"/>
      <w:lvlText w:val="%1."/>
      <w:lvlJc w:val="left"/>
      <w:pPr>
        <w:ind w:left="725" w:hanging="360"/>
      </w:pPr>
      <w:rPr>
        <w:rFonts w:ascii="Arial" w:eastAsia="Arial" w:hAnsi="Arial" w:cs="Arial" w:hint="default"/>
        <w:b/>
        <w:bCs/>
        <w:i w:val="0"/>
        <w:iCs w:val="0"/>
        <w:spacing w:val="0"/>
        <w:w w:val="103"/>
        <w:sz w:val="19"/>
        <w:szCs w:val="19"/>
        <w:lang w:val="es-ES" w:eastAsia="en-US" w:bidi="ar-SA"/>
      </w:rPr>
    </w:lvl>
    <w:lvl w:ilvl="1">
      <w:start w:val="1"/>
      <w:numFmt w:val="decimal"/>
      <w:lvlText w:val="%1.%2."/>
      <w:lvlJc w:val="left"/>
      <w:pPr>
        <w:ind w:left="3882" w:hanging="764"/>
      </w:pPr>
      <w:rPr>
        <w:rFonts w:ascii="Arial" w:eastAsia="Arial" w:hAnsi="Arial" w:cs="Arial" w:hint="default"/>
        <w:b/>
        <w:bCs/>
        <w:i/>
        <w:iCs/>
        <w:spacing w:val="0"/>
        <w:w w:val="103"/>
        <w:sz w:val="19"/>
        <w:szCs w:val="19"/>
        <w:lang w:val="es-ES" w:eastAsia="en-US" w:bidi="ar-SA"/>
      </w:rPr>
    </w:lvl>
    <w:lvl w:ilvl="2">
      <w:start w:val="1"/>
      <w:numFmt w:val="decimal"/>
      <w:lvlText w:val="%1.%2.%3."/>
      <w:lvlJc w:val="left"/>
      <w:pPr>
        <w:ind w:left="1073" w:hanging="708"/>
      </w:pPr>
      <w:rPr>
        <w:rFonts w:ascii="Arial" w:eastAsia="Arial" w:hAnsi="Arial" w:cs="Arial" w:hint="default"/>
        <w:b/>
        <w:bCs/>
        <w:i w:val="0"/>
        <w:iCs w:val="0"/>
        <w:spacing w:val="0"/>
        <w:w w:val="103"/>
        <w:sz w:val="19"/>
        <w:szCs w:val="19"/>
        <w:lang w:val="es-ES" w:eastAsia="en-US" w:bidi="ar-SA"/>
      </w:rPr>
    </w:lvl>
    <w:lvl w:ilvl="3">
      <w:numFmt w:val="bullet"/>
      <w:lvlText w:val=""/>
      <w:lvlJc w:val="left"/>
      <w:pPr>
        <w:ind w:left="1358" w:hanging="567"/>
      </w:pPr>
      <w:rPr>
        <w:rFonts w:ascii="Wingdings" w:eastAsia="Wingdings" w:hAnsi="Wingdings" w:cs="Wingdings" w:hint="default"/>
        <w:b w:val="0"/>
        <w:bCs w:val="0"/>
        <w:i w:val="0"/>
        <w:iCs w:val="0"/>
        <w:spacing w:val="0"/>
        <w:w w:val="102"/>
        <w:sz w:val="21"/>
        <w:szCs w:val="21"/>
        <w:lang w:val="es-ES" w:eastAsia="en-US" w:bidi="ar-SA"/>
      </w:rPr>
    </w:lvl>
    <w:lvl w:ilvl="4">
      <w:numFmt w:val="bullet"/>
      <w:lvlText w:val="•"/>
      <w:lvlJc w:val="left"/>
      <w:pPr>
        <w:ind w:left="1120" w:hanging="567"/>
      </w:pPr>
      <w:rPr>
        <w:rFonts w:hint="default"/>
        <w:lang w:val="es-ES" w:eastAsia="en-US" w:bidi="ar-SA"/>
      </w:rPr>
    </w:lvl>
    <w:lvl w:ilvl="5">
      <w:numFmt w:val="bullet"/>
      <w:lvlText w:val="•"/>
      <w:lvlJc w:val="left"/>
      <w:pPr>
        <w:ind w:left="1360" w:hanging="567"/>
      </w:pPr>
      <w:rPr>
        <w:rFonts w:hint="default"/>
        <w:lang w:val="es-ES" w:eastAsia="en-US" w:bidi="ar-SA"/>
      </w:rPr>
    </w:lvl>
    <w:lvl w:ilvl="6">
      <w:numFmt w:val="bullet"/>
      <w:lvlText w:val="•"/>
      <w:lvlJc w:val="left"/>
      <w:pPr>
        <w:ind w:left="3248" w:hanging="567"/>
      </w:pPr>
      <w:rPr>
        <w:rFonts w:hint="default"/>
        <w:lang w:val="es-ES" w:eastAsia="en-US" w:bidi="ar-SA"/>
      </w:rPr>
    </w:lvl>
    <w:lvl w:ilvl="7">
      <w:numFmt w:val="bullet"/>
      <w:lvlText w:val="•"/>
      <w:lvlJc w:val="left"/>
      <w:pPr>
        <w:ind w:left="5136" w:hanging="567"/>
      </w:pPr>
      <w:rPr>
        <w:rFonts w:hint="default"/>
        <w:lang w:val="es-ES" w:eastAsia="en-US" w:bidi="ar-SA"/>
      </w:rPr>
    </w:lvl>
    <w:lvl w:ilvl="8">
      <w:numFmt w:val="bullet"/>
      <w:lvlText w:val="•"/>
      <w:lvlJc w:val="left"/>
      <w:pPr>
        <w:ind w:left="7024" w:hanging="567"/>
      </w:pPr>
      <w:rPr>
        <w:rFonts w:hint="default"/>
        <w:lang w:val="es-ES" w:eastAsia="en-US" w:bidi="ar-SA"/>
      </w:rPr>
    </w:lvl>
  </w:abstractNum>
  <w:abstractNum w:abstractNumId="12" w15:restartNumberingAfterBreak="0">
    <w:nsid w:val="2B8008B7"/>
    <w:multiLevelType w:val="hybridMultilevel"/>
    <w:tmpl w:val="1D326C6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1B36AB5"/>
    <w:multiLevelType w:val="hybridMultilevel"/>
    <w:tmpl w:val="0310D0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4A850DA"/>
    <w:multiLevelType w:val="hybridMultilevel"/>
    <w:tmpl w:val="0798B2D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6B75241"/>
    <w:multiLevelType w:val="hybridMultilevel"/>
    <w:tmpl w:val="AEF67E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BF27978"/>
    <w:multiLevelType w:val="hybridMultilevel"/>
    <w:tmpl w:val="4D7AC366"/>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5562CE1"/>
    <w:multiLevelType w:val="hybridMultilevel"/>
    <w:tmpl w:val="F9D03E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574286F"/>
    <w:multiLevelType w:val="hybridMultilevel"/>
    <w:tmpl w:val="B61272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D28434F"/>
    <w:multiLevelType w:val="hybridMultilevel"/>
    <w:tmpl w:val="C204C2D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1561F7C"/>
    <w:multiLevelType w:val="multilevel"/>
    <w:tmpl w:val="2F589B1E"/>
    <w:lvl w:ilvl="0">
      <w:start w:val="1"/>
      <w:numFmt w:val="decimal"/>
      <w:lvlText w:val="%1."/>
      <w:lvlJc w:val="left"/>
      <w:pPr>
        <w:ind w:left="725" w:hanging="360"/>
      </w:pPr>
      <w:rPr>
        <w:rFonts w:ascii="Arial" w:eastAsia="Arial" w:hAnsi="Arial" w:cs="Arial" w:hint="default"/>
        <w:b/>
        <w:bCs/>
        <w:i w:val="0"/>
        <w:iCs w:val="0"/>
        <w:spacing w:val="0"/>
        <w:w w:val="103"/>
        <w:sz w:val="19"/>
        <w:szCs w:val="19"/>
        <w:lang w:val="es-ES" w:eastAsia="en-US" w:bidi="ar-SA"/>
      </w:rPr>
    </w:lvl>
    <w:lvl w:ilvl="1">
      <w:start w:val="1"/>
      <w:numFmt w:val="decimal"/>
      <w:lvlText w:val="%1.%2."/>
      <w:lvlJc w:val="left"/>
      <w:pPr>
        <w:ind w:left="3882" w:hanging="764"/>
      </w:pPr>
      <w:rPr>
        <w:rFonts w:ascii="Arial" w:eastAsia="Arial" w:hAnsi="Arial" w:cs="Arial" w:hint="default"/>
        <w:b/>
        <w:bCs/>
        <w:i/>
        <w:iCs/>
        <w:spacing w:val="0"/>
        <w:w w:val="103"/>
        <w:sz w:val="19"/>
        <w:szCs w:val="19"/>
        <w:lang w:val="es-ES" w:eastAsia="en-US" w:bidi="ar-SA"/>
      </w:rPr>
    </w:lvl>
    <w:lvl w:ilvl="2">
      <w:start w:val="1"/>
      <w:numFmt w:val="decimal"/>
      <w:lvlText w:val="%1.%2.%3."/>
      <w:lvlJc w:val="left"/>
      <w:pPr>
        <w:ind w:left="1073" w:hanging="708"/>
      </w:pPr>
      <w:rPr>
        <w:rFonts w:ascii="Arial" w:eastAsia="Arial" w:hAnsi="Arial" w:cs="Arial" w:hint="default"/>
        <w:b/>
        <w:bCs/>
        <w:i w:val="0"/>
        <w:iCs w:val="0"/>
        <w:spacing w:val="0"/>
        <w:w w:val="103"/>
        <w:sz w:val="19"/>
        <w:szCs w:val="19"/>
        <w:lang w:val="es-ES" w:eastAsia="en-US" w:bidi="ar-SA"/>
      </w:rPr>
    </w:lvl>
    <w:lvl w:ilvl="3">
      <w:numFmt w:val="bullet"/>
      <w:lvlText w:val=""/>
      <w:lvlJc w:val="left"/>
      <w:pPr>
        <w:ind w:left="1358" w:hanging="567"/>
      </w:pPr>
      <w:rPr>
        <w:rFonts w:ascii="Wingdings" w:eastAsia="Wingdings" w:hAnsi="Wingdings" w:cs="Wingdings" w:hint="default"/>
        <w:b w:val="0"/>
        <w:bCs w:val="0"/>
        <w:i w:val="0"/>
        <w:iCs w:val="0"/>
        <w:spacing w:val="0"/>
        <w:w w:val="102"/>
        <w:sz w:val="21"/>
        <w:szCs w:val="21"/>
        <w:lang w:val="es-ES" w:eastAsia="en-US" w:bidi="ar-SA"/>
      </w:rPr>
    </w:lvl>
    <w:lvl w:ilvl="4">
      <w:numFmt w:val="bullet"/>
      <w:lvlText w:val="•"/>
      <w:lvlJc w:val="left"/>
      <w:pPr>
        <w:ind w:left="1120" w:hanging="567"/>
      </w:pPr>
      <w:rPr>
        <w:rFonts w:hint="default"/>
        <w:lang w:val="es-ES" w:eastAsia="en-US" w:bidi="ar-SA"/>
      </w:rPr>
    </w:lvl>
    <w:lvl w:ilvl="5">
      <w:numFmt w:val="bullet"/>
      <w:lvlText w:val="•"/>
      <w:lvlJc w:val="left"/>
      <w:pPr>
        <w:ind w:left="1360" w:hanging="567"/>
      </w:pPr>
      <w:rPr>
        <w:rFonts w:hint="default"/>
        <w:lang w:val="es-ES" w:eastAsia="en-US" w:bidi="ar-SA"/>
      </w:rPr>
    </w:lvl>
    <w:lvl w:ilvl="6">
      <w:numFmt w:val="bullet"/>
      <w:lvlText w:val="•"/>
      <w:lvlJc w:val="left"/>
      <w:pPr>
        <w:ind w:left="3248" w:hanging="567"/>
      </w:pPr>
      <w:rPr>
        <w:rFonts w:hint="default"/>
        <w:lang w:val="es-ES" w:eastAsia="en-US" w:bidi="ar-SA"/>
      </w:rPr>
    </w:lvl>
    <w:lvl w:ilvl="7">
      <w:numFmt w:val="bullet"/>
      <w:lvlText w:val="•"/>
      <w:lvlJc w:val="left"/>
      <w:pPr>
        <w:ind w:left="5136" w:hanging="567"/>
      </w:pPr>
      <w:rPr>
        <w:rFonts w:hint="default"/>
        <w:lang w:val="es-ES" w:eastAsia="en-US" w:bidi="ar-SA"/>
      </w:rPr>
    </w:lvl>
    <w:lvl w:ilvl="8">
      <w:numFmt w:val="bullet"/>
      <w:lvlText w:val="•"/>
      <w:lvlJc w:val="left"/>
      <w:pPr>
        <w:ind w:left="7024" w:hanging="567"/>
      </w:pPr>
      <w:rPr>
        <w:rFonts w:hint="default"/>
        <w:lang w:val="es-ES" w:eastAsia="en-US" w:bidi="ar-SA"/>
      </w:rPr>
    </w:lvl>
  </w:abstractNum>
  <w:abstractNum w:abstractNumId="21" w15:restartNumberingAfterBreak="0">
    <w:nsid w:val="518053E5"/>
    <w:multiLevelType w:val="hybridMultilevel"/>
    <w:tmpl w:val="99582944"/>
    <w:lvl w:ilvl="0" w:tplc="8E32AEAE">
      <w:numFmt w:val="bullet"/>
      <w:lvlText w:val=""/>
      <w:lvlJc w:val="left"/>
      <w:pPr>
        <w:ind w:left="1074" w:hanging="709"/>
      </w:pPr>
      <w:rPr>
        <w:rFonts w:ascii="Wingdings" w:eastAsia="Wingdings" w:hAnsi="Wingdings" w:cs="Wingdings" w:hint="default"/>
        <w:spacing w:val="0"/>
        <w:w w:val="102"/>
        <w:lang w:val="es-ES" w:eastAsia="en-US" w:bidi="ar-SA"/>
      </w:rPr>
    </w:lvl>
    <w:lvl w:ilvl="1" w:tplc="F022F9BC">
      <w:numFmt w:val="bullet"/>
      <w:lvlText w:val="•"/>
      <w:lvlJc w:val="left"/>
      <w:pPr>
        <w:ind w:left="2052" w:hanging="709"/>
      </w:pPr>
      <w:rPr>
        <w:rFonts w:hint="default"/>
        <w:lang w:val="es-ES" w:eastAsia="en-US" w:bidi="ar-SA"/>
      </w:rPr>
    </w:lvl>
    <w:lvl w:ilvl="2" w:tplc="2D06C086">
      <w:numFmt w:val="bullet"/>
      <w:lvlText w:val="•"/>
      <w:lvlJc w:val="left"/>
      <w:pPr>
        <w:ind w:left="3024" w:hanging="709"/>
      </w:pPr>
      <w:rPr>
        <w:rFonts w:hint="default"/>
        <w:lang w:val="es-ES" w:eastAsia="en-US" w:bidi="ar-SA"/>
      </w:rPr>
    </w:lvl>
    <w:lvl w:ilvl="3" w:tplc="5866DB54">
      <w:numFmt w:val="bullet"/>
      <w:lvlText w:val="•"/>
      <w:lvlJc w:val="left"/>
      <w:pPr>
        <w:ind w:left="3996" w:hanging="709"/>
      </w:pPr>
      <w:rPr>
        <w:rFonts w:hint="default"/>
        <w:lang w:val="es-ES" w:eastAsia="en-US" w:bidi="ar-SA"/>
      </w:rPr>
    </w:lvl>
    <w:lvl w:ilvl="4" w:tplc="DFA2DA8E">
      <w:numFmt w:val="bullet"/>
      <w:lvlText w:val="•"/>
      <w:lvlJc w:val="left"/>
      <w:pPr>
        <w:ind w:left="4968" w:hanging="709"/>
      </w:pPr>
      <w:rPr>
        <w:rFonts w:hint="default"/>
        <w:lang w:val="es-ES" w:eastAsia="en-US" w:bidi="ar-SA"/>
      </w:rPr>
    </w:lvl>
    <w:lvl w:ilvl="5" w:tplc="28F6C326">
      <w:numFmt w:val="bullet"/>
      <w:lvlText w:val="•"/>
      <w:lvlJc w:val="left"/>
      <w:pPr>
        <w:ind w:left="5940" w:hanging="709"/>
      </w:pPr>
      <w:rPr>
        <w:rFonts w:hint="default"/>
        <w:lang w:val="es-ES" w:eastAsia="en-US" w:bidi="ar-SA"/>
      </w:rPr>
    </w:lvl>
    <w:lvl w:ilvl="6" w:tplc="3948DDE4">
      <w:numFmt w:val="bullet"/>
      <w:lvlText w:val="•"/>
      <w:lvlJc w:val="left"/>
      <w:pPr>
        <w:ind w:left="6912" w:hanging="709"/>
      </w:pPr>
      <w:rPr>
        <w:rFonts w:hint="default"/>
        <w:lang w:val="es-ES" w:eastAsia="en-US" w:bidi="ar-SA"/>
      </w:rPr>
    </w:lvl>
    <w:lvl w:ilvl="7" w:tplc="1034DD4C">
      <w:numFmt w:val="bullet"/>
      <w:lvlText w:val="•"/>
      <w:lvlJc w:val="left"/>
      <w:pPr>
        <w:ind w:left="7884" w:hanging="709"/>
      </w:pPr>
      <w:rPr>
        <w:rFonts w:hint="default"/>
        <w:lang w:val="es-ES" w:eastAsia="en-US" w:bidi="ar-SA"/>
      </w:rPr>
    </w:lvl>
    <w:lvl w:ilvl="8" w:tplc="659C7F6E">
      <w:numFmt w:val="bullet"/>
      <w:lvlText w:val="•"/>
      <w:lvlJc w:val="left"/>
      <w:pPr>
        <w:ind w:left="8856" w:hanging="709"/>
      </w:pPr>
      <w:rPr>
        <w:rFonts w:hint="default"/>
        <w:lang w:val="es-ES" w:eastAsia="en-US" w:bidi="ar-SA"/>
      </w:rPr>
    </w:lvl>
  </w:abstractNum>
  <w:abstractNum w:abstractNumId="22" w15:restartNumberingAfterBreak="0">
    <w:nsid w:val="555D24F9"/>
    <w:multiLevelType w:val="hybridMultilevel"/>
    <w:tmpl w:val="FEA45F3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9BA6B2B"/>
    <w:multiLevelType w:val="hybridMultilevel"/>
    <w:tmpl w:val="1D9C37C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B855915"/>
    <w:multiLevelType w:val="hybridMultilevel"/>
    <w:tmpl w:val="70F6187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C4C08B1"/>
    <w:multiLevelType w:val="hybridMultilevel"/>
    <w:tmpl w:val="2250A4EC"/>
    <w:lvl w:ilvl="0" w:tplc="5AD4F710">
      <w:numFmt w:val="bullet"/>
      <w:lvlText w:val=""/>
      <w:lvlJc w:val="left"/>
      <w:pPr>
        <w:ind w:left="791" w:hanging="426"/>
      </w:pPr>
      <w:rPr>
        <w:rFonts w:ascii="Wingdings" w:eastAsia="Wingdings" w:hAnsi="Wingdings" w:cs="Wingdings" w:hint="default"/>
        <w:b w:val="0"/>
        <w:bCs w:val="0"/>
        <w:i w:val="0"/>
        <w:iCs w:val="0"/>
        <w:spacing w:val="0"/>
        <w:w w:val="102"/>
        <w:sz w:val="21"/>
        <w:szCs w:val="21"/>
        <w:lang w:val="es-ES" w:eastAsia="en-US" w:bidi="ar-SA"/>
      </w:rPr>
    </w:lvl>
    <w:lvl w:ilvl="1" w:tplc="B708296E">
      <w:numFmt w:val="bullet"/>
      <w:lvlText w:val="•"/>
      <w:lvlJc w:val="left"/>
      <w:pPr>
        <w:ind w:left="1800" w:hanging="426"/>
      </w:pPr>
      <w:rPr>
        <w:rFonts w:hint="default"/>
        <w:lang w:val="es-ES" w:eastAsia="en-US" w:bidi="ar-SA"/>
      </w:rPr>
    </w:lvl>
    <w:lvl w:ilvl="2" w:tplc="D1149E22">
      <w:numFmt w:val="bullet"/>
      <w:lvlText w:val="•"/>
      <w:lvlJc w:val="left"/>
      <w:pPr>
        <w:ind w:left="2800" w:hanging="426"/>
      </w:pPr>
      <w:rPr>
        <w:rFonts w:hint="default"/>
        <w:lang w:val="es-ES" w:eastAsia="en-US" w:bidi="ar-SA"/>
      </w:rPr>
    </w:lvl>
    <w:lvl w:ilvl="3" w:tplc="EB1AE724">
      <w:numFmt w:val="bullet"/>
      <w:lvlText w:val="•"/>
      <w:lvlJc w:val="left"/>
      <w:pPr>
        <w:ind w:left="3800" w:hanging="426"/>
      </w:pPr>
      <w:rPr>
        <w:rFonts w:hint="default"/>
        <w:lang w:val="es-ES" w:eastAsia="en-US" w:bidi="ar-SA"/>
      </w:rPr>
    </w:lvl>
    <w:lvl w:ilvl="4" w:tplc="0930C5F0">
      <w:numFmt w:val="bullet"/>
      <w:lvlText w:val="•"/>
      <w:lvlJc w:val="left"/>
      <w:pPr>
        <w:ind w:left="4800" w:hanging="426"/>
      </w:pPr>
      <w:rPr>
        <w:rFonts w:hint="default"/>
        <w:lang w:val="es-ES" w:eastAsia="en-US" w:bidi="ar-SA"/>
      </w:rPr>
    </w:lvl>
    <w:lvl w:ilvl="5" w:tplc="2408D268">
      <w:numFmt w:val="bullet"/>
      <w:lvlText w:val="•"/>
      <w:lvlJc w:val="left"/>
      <w:pPr>
        <w:ind w:left="5800" w:hanging="426"/>
      </w:pPr>
      <w:rPr>
        <w:rFonts w:hint="default"/>
        <w:lang w:val="es-ES" w:eastAsia="en-US" w:bidi="ar-SA"/>
      </w:rPr>
    </w:lvl>
    <w:lvl w:ilvl="6" w:tplc="96BE5BDE">
      <w:numFmt w:val="bullet"/>
      <w:lvlText w:val="•"/>
      <w:lvlJc w:val="left"/>
      <w:pPr>
        <w:ind w:left="6800" w:hanging="426"/>
      </w:pPr>
      <w:rPr>
        <w:rFonts w:hint="default"/>
        <w:lang w:val="es-ES" w:eastAsia="en-US" w:bidi="ar-SA"/>
      </w:rPr>
    </w:lvl>
    <w:lvl w:ilvl="7" w:tplc="A61AAA5E">
      <w:numFmt w:val="bullet"/>
      <w:lvlText w:val="•"/>
      <w:lvlJc w:val="left"/>
      <w:pPr>
        <w:ind w:left="7800" w:hanging="426"/>
      </w:pPr>
      <w:rPr>
        <w:rFonts w:hint="default"/>
        <w:lang w:val="es-ES" w:eastAsia="en-US" w:bidi="ar-SA"/>
      </w:rPr>
    </w:lvl>
    <w:lvl w:ilvl="8" w:tplc="8C4264F0">
      <w:numFmt w:val="bullet"/>
      <w:lvlText w:val="•"/>
      <w:lvlJc w:val="left"/>
      <w:pPr>
        <w:ind w:left="8800" w:hanging="426"/>
      </w:pPr>
      <w:rPr>
        <w:rFonts w:hint="default"/>
        <w:lang w:val="es-ES" w:eastAsia="en-US" w:bidi="ar-SA"/>
      </w:rPr>
    </w:lvl>
  </w:abstractNum>
  <w:abstractNum w:abstractNumId="26" w15:restartNumberingAfterBreak="0">
    <w:nsid w:val="5C6B2D97"/>
    <w:multiLevelType w:val="hybridMultilevel"/>
    <w:tmpl w:val="4FB2AECA"/>
    <w:lvl w:ilvl="0" w:tplc="F0AA329A">
      <w:start w:val="1"/>
      <w:numFmt w:val="bullet"/>
      <w:lvlText w:val=""/>
      <w:lvlPicBulletId w:val="0"/>
      <w:lvlJc w:val="left"/>
      <w:pPr>
        <w:tabs>
          <w:tab w:val="num" w:pos="720"/>
        </w:tabs>
        <w:ind w:left="720" w:hanging="360"/>
      </w:pPr>
      <w:rPr>
        <w:rFonts w:ascii="Symbol" w:hAnsi="Symbol" w:hint="default"/>
      </w:rPr>
    </w:lvl>
    <w:lvl w:ilvl="1" w:tplc="9A96DA92" w:tentative="1">
      <w:start w:val="1"/>
      <w:numFmt w:val="bullet"/>
      <w:lvlText w:val=""/>
      <w:lvlJc w:val="left"/>
      <w:pPr>
        <w:tabs>
          <w:tab w:val="num" w:pos="1440"/>
        </w:tabs>
        <w:ind w:left="1440" w:hanging="360"/>
      </w:pPr>
      <w:rPr>
        <w:rFonts w:ascii="Symbol" w:hAnsi="Symbol" w:hint="default"/>
      </w:rPr>
    </w:lvl>
    <w:lvl w:ilvl="2" w:tplc="BDA4DB0E" w:tentative="1">
      <w:start w:val="1"/>
      <w:numFmt w:val="bullet"/>
      <w:lvlText w:val=""/>
      <w:lvlJc w:val="left"/>
      <w:pPr>
        <w:tabs>
          <w:tab w:val="num" w:pos="2160"/>
        </w:tabs>
        <w:ind w:left="2160" w:hanging="360"/>
      </w:pPr>
      <w:rPr>
        <w:rFonts w:ascii="Symbol" w:hAnsi="Symbol" w:hint="default"/>
      </w:rPr>
    </w:lvl>
    <w:lvl w:ilvl="3" w:tplc="4F3042B2" w:tentative="1">
      <w:start w:val="1"/>
      <w:numFmt w:val="bullet"/>
      <w:lvlText w:val=""/>
      <w:lvlJc w:val="left"/>
      <w:pPr>
        <w:tabs>
          <w:tab w:val="num" w:pos="2880"/>
        </w:tabs>
        <w:ind w:left="2880" w:hanging="360"/>
      </w:pPr>
      <w:rPr>
        <w:rFonts w:ascii="Symbol" w:hAnsi="Symbol" w:hint="default"/>
      </w:rPr>
    </w:lvl>
    <w:lvl w:ilvl="4" w:tplc="F2E0FE26" w:tentative="1">
      <w:start w:val="1"/>
      <w:numFmt w:val="bullet"/>
      <w:lvlText w:val=""/>
      <w:lvlJc w:val="left"/>
      <w:pPr>
        <w:tabs>
          <w:tab w:val="num" w:pos="3600"/>
        </w:tabs>
        <w:ind w:left="3600" w:hanging="360"/>
      </w:pPr>
      <w:rPr>
        <w:rFonts w:ascii="Symbol" w:hAnsi="Symbol" w:hint="default"/>
      </w:rPr>
    </w:lvl>
    <w:lvl w:ilvl="5" w:tplc="9CDAFC7A" w:tentative="1">
      <w:start w:val="1"/>
      <w:numFmt w:val="bullet"/>
      <w:lvlText w:val=""/>
      <w:lvlJc w:val="left"/>
      <w:pPr>
        <w:tabs>
          <w:tab w:val="num" w:pos="4320"/>
        </w:tabs>
        <w:ind w:left="4320" w:hanging="360"/>
      </w:pPr>
      <w:rPr>
        <w:rFonts w:ascii="Symbol" w:hAnsi="Symbol" w:hint="default"/>
      </w:rPr>
    </w:lvl>
    <w:lvl w:ilvl="6" w:tplc="5756DA2E" w:tentative="1">
      <w:start w:val="1"/>
      <w:numFmt w:val="bullet"/>
      <w:lvlText w:val=""/>
      <w:lvlJc w:val="left"/>
      <w:pPr>
        <w:tabs>
          <w:tab w:val="num" w:pos="5040"/>
        </w:tabs>
        <w:ind w:left="5040" w:hanging="360"/>
      </w:pPr>
      <w:rPr>
        <w:rFonts w:ascii="Symbol" w:hAnsi="Symbol" w:hint="default"/>
      </w:rPr>
    </w:lvl>
    <w:lvl w:ilvl="7" w:tplc="A9D86E8A" w:tentative="1">
      <w:start w:val="1"/>
      <w:numFmt w:val="bullet"/>
      <w:lvlText w:val=""/>
      <w:lvlJc w:val="left"/>
      <w:pPr>
        <w:tabs>
          <w:tab w:val="num" w:pos="5760"/>
        </w:tabs>
        <w:ind w:left="5760" w:hanging="360"/>
      </w:pPr>
      <w:rPr>
        <w:rFonts w:ascii="Symbol" w:hAnsi="Symbol" w:hint="default"/>
      </w:rPr>
    </w:lvl>
    <w:lvl w:ilvl="8" w:tplc="FD206F24" w:tentative="1">
      <w:start w:val="1"/>
      <w:numFmt w:val="bullet"/>
      <w:lvlText w:val=""/>
      <w:lvlJc w:val="left"/>
      <w:pPr>
        <w:tabs>
          <w:tab w:val="num" w:pos="6480"/>
        </w:tabs>
        <w:ind w:left="6480" w:hanging="360"/>
      </w:pPr>
      <w:rPr>
        <w:rFonts w:ascii="Symbol" w:hAnsi="Symbol" w:hint="default"/>
      </w:rPr>
    </w:lvl>
  </w:abstractNum>
  <w:abstractNum w:abstractNumId="27" w15:restartNumberingAfterBreak="0">
    <w:nsid w:val="65DD2741"/>
    <w:multiLevelType w:val="hybridMultilevel"/>
    <w:tmpl w:val="6818DCF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614661B"/>
    <w:multiLevelType w:val="hybridMultilevel"/>
    <w:tmpl w:val="316661F4"/>
    <w:lvl w:ilvl="0" w:tplc="A0F46312">
      <w:start w:val="1"/>
      <w:numFmt w:val="decimal"/>
      <w:lvlText w:val="%1."/>
      <w:lvlJc w:val="left"/>
      <w:pPr>
        <w:ind w:left="720" w:hanging="360"/>
      </w:pPr>
      <w:rPr>
        <w:rFonts w:hint="default"/>
        <w:w w:val="105"/>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1064C66"/>
    <w:multiLevelType w:val="hybridMultilevel"/>
    <w:tmpl w:val="CA1043E4"/>
    <w:lvl w:ilvl="0" w:tplc="240A000F">
      <w:start w:val="1"/>
      <w:numFmt w:val="decimal"/>
      <w:lvlText w:val="%1."/>
      <w:lvlJc w:val="left"/>
      <w:pPr>
        <w:ind w:left="621" w:hanging="257"/>
      </w:pPr>
      <w:rPr>
        <w:rFonts w:hint="default"/>
        <w:b w:val="0"/>
        <w:bCs w:val="0"/>
        <w:i w:val="0"/>
        <w:iCs w:val="0"/>
        <w:spacing w:val="0"/>
        <w:w w:val="102"/>
        <w:sz w:val="21"/>
        <w:szCs w:val="21"/>
        <w:lang w:val="es-ES" w:eastAsia="en-US" w:bidi="ar-SA"/>
      </w:rPr>
    </w:lvl>
    <w:lvl w:ilvl="1" w:tplc="FFFFFFFF">
      <w:numFmt w:val="bullet"/>
      <w:lvlText w:val="•"/>
      <w:lvlJc w:val="left"/>
      <w:pPr>
        <w:ind w:left="1638" w:hanging="257"/>
      </w:pPr>
      <w:rPr>
        <w:rFonts w:hint="default"/>
        <w:lang w:val="es-ES" w:eastAsia="en-US" w:bidi="ar-SA"/>
      </w:rPr>
    </w:lvl>
    <w:lvl w:ilvl="2" w:tplc="FFFFFFFF">
      <w:numFmt w:val="bullet"/>
      <w:lvlText w:val="•"/>
      <w:lvlJc w:val="left"/>
      <w:pPr>
        <w:ind w:left="2656" w:hanging="257"/>
      </w:pPr>
      <w:rPr>
        <w:rFonts w:hint="default"/>
        <w:lang w:val="es-ES" w:eastAsia="en-US" w:bidi="ar-SA"/>
      </w:rPr>
    </w:lvl>
    <w:lvl w:ilvl="3" w:tplc="FFFFFFFF">
      <w:numFmt w:val="bullet"/>
      <w:lvlText w:val="•"/>
      <w:lvlJc w:val="left"/>
      <w:pPr>
        <w:ind w:left="3674" w:hanging="257"/>
      </w:pPr>
      <w:rPr>
        <w:rFonts w:hint="default"/>
        <w:lang w:val="es-ES" w:eastAsia="en-US" w:bidi="ar-SA"/>
      </w:rPr>
    </w:lvl>
    <w:lvl w:ilvl="4" w:tplc="FFFFFFFF">
      <w:numFmt w:val="bullet"/>
      <w:lvlText w:val="•"/>
      <w:lvlJc w:val="left"/>
      <w:pPr>
        <w:ind w:left="4692" w:hanging="257"/>
      </w:pPr>
      <w:rPr>
        <w:rFonts w:hint="default"/>
        <w:lang w:val="es-ES" w:eastAsia="en-US" w:bidi="ar-SA"/>
      </w:rPr>
    </w:lvl>
    <w:lvl w:ilvl="5" w:tplc="FFFFFFFF">
      <w:numFmt w:val="bullet"/>
      <w:lvlText w:val="•"/>
      <w:lvlJc w:val="left"/>
      <w:pPr>
        <w:ind w:left="5710" w:hanging="257"/>
      </w:pPr>
      <w:rPr>
        <w:rFonts w:hint="default"/>
        <w:lang w:val="es-ES" w:eastAsia="en-US" w:bidi="ar-SA"/>
      </w:rPr>
    </w:lvl>
    <w:lvl w:ilvl="6" w:tplc="FFFFFFFF">
      <w:numFmt w:val="bullet"/>
      <w:lvlText w:val="•"/>
      <w:lvlJc w:val="left"/>
      <w:pPr>
        <w:ind w:left="6728" w:hanging="257"/>
      </w:pPr>
      <w:rPr>
        <w:rFonts w:hint="default"/>
        <w:lang w:val="es-ES" w:eastAsia="en-US" w:bidi="ar-SA"/>
      </w:rPr>
    </w:lvl>
    <w:lvl w:ilvl="7" w:tplc="FFFFFFFF">
      <w:numFmt w:val="bullet"/>
      <w:lvlText w:val="•"/>
      <w:lvlJc w:val="left"/>
      <w:pPr>
        <w:ind w:left="7746" w:hanging="257"/>
      </w:pPr>
      <w:rPr>
        <w:rFonts w:hint="default"/>
        <w:lang w:val="es-ES" w:eastAsia="en-US" w:bidi="ar-SA"/>
      </w:rPr>
    </w:lvl>
    <w:lvl w:ilvl="8" w:tplc="FFFFFFFF">
      <w:numFmt w:val="bullet"/>
      <w:lvlText w:val="•"/>
      <w:lvlJc w:val="left"/>
      <w:pPr>
        <w:ind w:left="8764" w:hanging="257"/>
      </w:pPr>
      <w:rPr>
        <w:rFonts w:hint="default"/>
        <w:lang w:val="es-ES" w:eastAsia="en-US" w:bidi="ar-SA"/>
      </w:rPr>
    </w:lvl>
  </w:abstractNum>
  <w:abstractNum w:abstractNumId="30" w15:restartNumberingAfterBreak="0">
    <w:nsid w:val="71A4717F"/>
    <w:multiLevelType w:val="hybridMultilevel"/>
    <w:tmpl w:val="E326E1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5365E39"/>
    <w:multiLevelType w:val="hybridMultilevel"/>
    <w:tmpl w:val="135AB372"/>
    <w:lvl w:ilvl="0" w:tplc="B50409B8">
      <w:numFmt w:val="bullet"/>
      <w:lvlText w:val=""/>
      <w:lvlJc w:val="left"/>
      <w:pPr>
        <w:ind w:left="932" w:hanging="567"/>
      </w:pPr>
      <w:rPr>
        <w:rFonts w:ascii="Wingdings" w:eastAsia="Wingdings" w:hAnsi="Wingdings" w:cs="Wingdings" w:hint="default"/>
        <w:b w:val="0"/>
        <w:bCs w:val="0"/>
        <w:i w:val="0"/>
        <w:iCs w:val="0"/>
        <w:spacing w:val="0"/>
        <w:w w:val="102"/>
        <w:sz w:val="21"/>
        <w:szCs w:val="21"/>
        <w:lang w:val="es-ES" w:eastAsia="en-US" w:bidi="ar-SA"/>
      </w:rPr>
    </w:lvl>
    <w:lvl w:ilvl="1" w:tplc="240EB222">
      <w:numFmt w:val="bullet"/>
      <w:lvlText w:val=""/>
      <w:lvlJc w:val="left"/>
      <w:pPr>
        <w:ind w:left="1085" w:hanging="348"/>
      </w:pPr>
      <w:rPr>
        <w:rFonts w:ascii="Wingdings" w:eastAsia="Wingdings" w:hAnsi="Wingdings" w:cs="Wingdings" w:hint="default"/>
        <w:b w:val="0"/>
        <w:bCs w:val="0"/>
        <w:i w:val="0"/>
        <w:iCs w:val="0"/>
        <w:spacing w:val="0"/>
        <w:w w:val="102"/>
        <w:sz w:val="21"/>
        <w:szCs w:val="21"/>
        <w:lang w:val="es-ES" w:eastAsia="en-US" w:bidi="ar-SA"/>
      </w:rPr>
    </w:lvl>
    <w:lvl w:ilvl="2" w:tplc="338A7C92">
      <w:numFmt w:val="bullet"/>
      <w:lvlText w:val="•"/>
      <w:lvlJc w:val="left"/>
      <w:pPr>
        <w:ind w:left="2160" w:hanging="348"/>
      </w:pPr>
      <w:rPr>
        <w:rFonts w:hint="default"/>
        <w:lang w:val="es-ES" w:eastAsia="en-US" w:bidi="ar-SA"/>
      </w:rPr>
    </w:lvl>
    <w:lvl w:ilvl="3" w:tplc="5E3A6750">
      <w:numFmt w:val="bullet"/>
      <w:lvlText w:val="•"/>
      <w:lvlJc w:val="left"/>
      <w:pPr>
        <w:ind w:left="3240" w:hanging="348"/>
      </w:pPr>
      <w:rPr>
        <w:rFonts w:hint="default"/>
        <w:lang w:val="es-ES" w:eastAsia="en-US" w:bidi="ar-SA"/>
      </w:rPr>
    </w:lvl>
    <w:lvl w:ilvl="4" w:tplc="E1DC45A0">
      <w:numFmt w:val="bullet"/>
      <w:lvlText w:val="•"/>
      <w:lvlJc w:val="left"/>
      <w:pPr>
        <w:ind w:left="4320" w:hanging="348"/>
      </w:pPr>
      <w:rPr>
        <w:rFonts w:hint="default"/>
        <w:lang w:val="es-ES" w:eastAsia="en-US" w:bidi="ar-SA"/>
      </w:rPr>
    </w:lvl>
    <w:lvl w:ilvl="5" w:tplc="6D5CC8A6">
      <w:numFmt w:val="bullet"/>
      <w:lvlText w:val="•"/>
      <w:lvlJc w:val="left"/>
      <w:pPr>
        <w:ind w:left="5400" w:hanging="348"/>
      </w:pPr>
      <w:rPr>
        <w:rFonts w:hint="default"/>
        <w:lang w:val="es-ES" w:eastAsia="en-US" w:bidi="ar-SA"/>
      </w:rPr>
    </w:lvl>
    <w:lvl w:ilvl="6" w:tplc="0220C21E">
      <w:numFmt w:val="bullet"/>
      <w:lvlText w:val="•"/>
      <w:lvlJc w:val="left"/>
      <w:pPr>
        <w:ind w:left="6480" w:hanging="348"/>
      </w:pPr>
      <w:rPr>
        <w:rFonts w:hint="default"/>
        <w:lang w:val="es-ES" w:eastAsia="en-US" w:bidi="ar-SA"/>
      </w:rPr>
    </w:lvl>
    <w:lvl w:ilvl="7" w:tplc="6BBA5524">
      <w:numFmt w:val="bullet"/>
      <w:lvlText w:val="•"/>
      <w:lvlJc w:val="left"/>
      <w:pPr>
        <w:ind w:left="7560" w:hanging="348"/>
      </w:pPr>
      <w:rPr>
        <w:rFonts w:hint="default"/>
        <w:lang w:val="es-ES" w:eastAsia="en-US" w:bidi="ar-SA"/>
      </w:rPr>
    </w:lvl>
    <w:lvl w:ilvl="8" w:tplc="E1E47CA4">
      <w:numFmt w:val="bullet"/>
      <w:lvlText w:val="•"/>
      <w:lvlJc w:val="left"/>
      <w:pPr>
        <w:ind w:left="8640" w:hanging="348"/>
      </w:pPr>
      <w:rPr>
        <w:rFonts w:hint="default"/>
        <w:lang w:val="es-ES" w:eastAsia="en-US" w:bidi="ar-SA"/>
      </w:rPr>
    </w:lvl>
  </w:abstractNum>
  <w:abstractNum w:abstractNumId="32" w15:restartNumberingAfterBreak="0">
    <w:nsid w:val="77321BEB"/>
    <w:multiLevelType w:val="hybridMultilevel"/>
    <w:tmpl w:val="7EE6DE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B8A32BE"/>
    <w:multiLevelType w:val="hybridMultilevel"/>
    <w:tmpl w:val="E164711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CBC79BE"/>
    <w:multiLevelType w:val="hybridMultilevel"/>
    <w:tmpl w:val="7A1E6F8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F9B36E8"/>
    <w:multiLevelType w:val="hybridMultilevel"/>
    <w:tmpl w:val="3E2A2A78"/>
    <w:lvl w:ilvl="0" w:tplc="AB3215BA">
      <w:start w:val="1"/>
      <w:numFmt w:val="decimal"/>
      <w:lvlText w:val="%1."/>
      <w:lvlJc w:val="left"/>
      <w:pPr>
        <w:ind w:left="1710" w:hanging="360"/>
      </w:pPr>
      <w:rPr>
        <w:rFonts w:hint="default"/>
        <w:spacing w:val="-1"/>
        <w:w w:val="100"/>
        <w:lang w:val="es-ES" w:eastAsia="en-US" w:bidi="ar-SA"/>
      </w:rPr>
    </w:lvl>
    <w:lvl w:ilvl="1" w:tplc="FB7A3F04">
      <w:numFmt w:val="bullet"/>
      <w:lvlText w:val="•"/>
      <w:lvlJc w:val="left"/>
      <w:pPr>
        <w:ind w:left="2676" w:hanging="360"/>
      </w:pPr>
      <w:rPr>
        <w:rFonts w:hint="default"/>
        <w:lang w:val="es-ES" w:eastAsia="en-US" w:bidi="ar-SA"/>
      </w:rPr>
    </w:lvl>
    <w:lvl w:ilvl="2" w:tplc="D8AAACC2">
      <w:numFmt w:val="bullet"/>
      <w:lvlText w:val="•"/>
      <w:lvlJc w:val="left"/>
      <w:pPr>
        <w:ind w:left="3632" w:hanging="360"/>
      </w:pPr>
      <w:rPr>
        <w:rFonts w:hint="default"/>
        <w:lang w:val="es-ES" w:eastAsia="en-US" w:bidi="ar-SA"/>
      </w:rPr>
    </w:lvl>
    <w:lvl w:ilvl="3" w:tplc="FBA80C58">
      <w:numFmt w:val="bullet"/>
      <w:lvlText w:val="•"/>
      <w:lvlJc w:val="left"/>
      <w:pPr>
        <w:ind w:left="4588" w:hanging="360"/>
      </w:pPr>
      <w:rPr>
        <w:rFonts w:hint="default"/>
        <w:lang w:val="es-ES" w:eastAsia="en-US" w:bidi="ar-SA"/>
      </w:rPr>
    </w:lvl>
    <w:lvl w:ilvl="4" w:tplc="EFD68B2A">
      <w:numFmt w:val="bullet"/>
      <w:lvlText w:val="•"/>
      <w:lvlJc w:val="left"/>
      <w:pPr>
        <w:ind w:left="5544" w:hanging="360"/>
      </w:pPr>
      <w:rPr>
        <w:rFonts w:hint="default"/>
        <w:lang w:val="es-ES" w:eastAsia="en-US" w:bidi="ar-SA"/>
      </w:rPr>
    </w:lvl>
    <w:lvl w:ilvl="5" w:tplc="367CAD20">
      <w:numFmt w:val="bullet"/>
      <w:lvlText w:val="•"/>
      <w:lvlJc w:val="left"/>
      <w:pPr>
        <w:ind w:left="6500" w:hanging="360"/>
      </w:pPr>
      <w:rPr>
        <w:rFonts w:hint="default"/>
        <w:lang w:val="es-ES" w:eastAsia="en-US" w:bidi="ar-SA"/>
      </w:rPr>
    </w:lvl>
    <w:lvl w:ilvl="6" w:tplc="4536A824">
      <w:numFmt w:val="bullet"/>
      <w:lvlText w:val="•"/>
      <w:lvlJc w:val="left"/>
      <w:pPr>
        <w:ind w:left="7456" w:hanging="360"/>
      </w:pPr>
      <w:rPr>
        <w:rFonts w:hint="default"/>
        <w:lang w:val="es-ES" w:eastAsia="en-US" w:bidi="ar-SA"/>
      </w:rPr>
    </w:lvl>
    <w:lvl w:ilvl="7" w:tplc="0E32FE28">
      <w:numFmt w:val="bullet"/>
      <w:lvlText w:val="•"/>
      <w:lvlJc w:val="left"/>
      <w:pPr>
        <w:ind w:left="8412" w:hanging="360"/>
      </w:pPr>
      <w:rPr>
        <w:rFonts w:hint="default"/>
        <w:lang w:val="es-ES" w:eastAsia="en-US" w:bidi="ar-SA"/>
      </w:rPr>
    </w:lvl>
    <w:lvl w:ilvl="8" w:tplc="DB6A1AAA">
      <w:numFmt w:val="bullet"/>
      <w:lvlText w:val="•"/>
      <w:lvlJc w:val="left"/>
      <w:pPr>
        <w:ind w:left="9368" w:hanging="360"/>
      </w:pPr>
      <w:rPr>
        <w:rFonts w:hint="default"/>
        <w:lang w:val="es-ES" w:eastAsia="en-US" w:bidi="ar-SA"/>
      </w:rPr>
    </w:lvl>
  </w:abstractNum>
  <w:num w:numId="1" w16cid:durableId="1427076027">
    <w:abstractNumId w:val="35"/>
  </w:num>
  <w:num w:numId="2" w16cid:durableId="491724698">
    <w:abstractNumId w:val="15"/>
  </w:num>
  <w:num w:numId="3" w16cid:durableId="870076193">
    <w:abstractNumId w:val="20"/>
  </w:num>
  <w:num w:numId="4" w16cid:durableId="775559155">
    <w:abstractNumId w:val="33"/>
  </w:num>
  <w:num w:numId="5" w16cid:durableId="1959021694">
    <w:abstractNumId w:val="1"/>
  </w:num>
  <w:num w:numId="6" w16cid:durableId="149173327">
    <w:abstractNumId w:val="26"/>
  </w:num>
  <w:num w:numId="7" w16cid:durableId="1943218585">
    <w:abstractNumId w:val="11"/>
  </w:num>
  <w:num w:numId="8" w16cid:durableId="1828590074">
    <w:abstractNumId w:val="31"/>
  </w:num>
  <w:num w:numId="9" w16cid:durableId="1540434554">
    <w:abstractNumId w:val="25"/>
  </w:num>
  <w:num w:numId="10" w16cid:durableId="643437032">
    <w:abstractNumId w:val="5"/>
  </w:num>
  <w:num w:numId="11" w16cid:durableId="752430596">
    <w:abstractNumId w:val="21"/>
  </w:num>
  <w:num w:numId="12" w16cid:durableId="1565486254">
    <w:abstractNumId w:val="4"/>
  </w:num>
  <w:num w:numId="13" w16cid:durableId="1999068264">
    <w:abstractNumId w:val="19"/>
  </w:num>
  <w:num w:numId="14" w16cid:durableId="643318364">
    <w:abstractNumId w:val="12"/>
  </w:num>
  <w:num w:numId="15" w16cid:durableId="1372267811">
    <w:abstractNumId w:val="24"/>
  </w:num>
  <w:num w:numId="16" w16cid:durableId="458570352">
    <w:abstractNumId w:val="8"/>
  </w:num>
  <w:num w:numId="17" w16cid:durableId="1991210290">
    <w:abstractNumId w:val="23"/>
  </w:num>
  <w:num w:numId="18" w16cid:durableId="434638416">
    <w:abstractNumId w:val="10"/>
  </w:num>
  <w:num w:numId="19" w16cid:durableId="621887118">
    <w:abstractNumId w:val="6"/>
  </w:num>
  <w:num w:numId="20" w16cid:durableId="1728449936">
    <w:abstractNumId w:val="22"/>
  </w:num>
  <w:num w:numId="21" w16cid:durableId="1784306221">
    <w:abstractNumId w:val="18"/>
  </w:num>
  <w:num w:numId="22" w16cid:durableId="855076266">
    <w:abstractNumId w:val="3"/>
  </w:num>
  <w:num w:numId="23" w16cid:durableId="814101654">
    <w:abstractNumId w:val="16"/>
  </w:num>
  <w:num w:numId="24" w16cid:durableId="554026">
    <w:abstractNumId w:val="28"/>
  </w:num>
  <w:num w:numId="25" w16cid:durableId="1339042883">
    <w:abstractNumId w:val="34"/>
  </w:num>
  <w:num w:numId="26" w16cid:durableId="794374656">
    <w:abstractNumId w:val="27"/>
  </w:num>
  <w:num w:numId="27" w16cid:durableId="904874167">
    <w:abstractNumId w:val="29"/>
  </w:num>
  <w:num w:numId="28" w16cid:durableId="1020737976">
    <w:abstractNumId w:val="2"/>
  </w:num>
  <w:num w:numId="29" w16cid:durableId="1422290032">
    <w:abstractNumId w:val="17"/>
  </w:num>
  <w:num w:numId="30" w16cid:durableId="954406205">
    <w:abstractNumId w:val="13"/>
  </w:num>
  <w:num w:numId="31" w16cid:durableId="992414149">
    <w:abstractNumId w:val="32"/>
  </w:num>
  <w:num w:numId="32" w16cid:durableId="251864093">
    <w:abstractNumId w:val="0"/>
  </w:num>
  <w:num w:numId="33" w16cid:durableId="2110156473">
    <w:abstractNumId w:val="30"/>
  </w:num>
  <w:num w:numId="34" w16cid:durableId="849609871">
    <w:abstractNumId w:val="9"/>
  </w:num>
  <w:num w:numId="35" w16cid:durableId="1762868628">
    <w:abstractNumId w:val="7"/>
  </w:num>
  <w:num w:numId="36" w16cid:durableId="12074489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B28"/>
    <w:rsid w:val="00063AA0"/>
    <w:rsid w:val="00076032"/>
    <w:rsid w:val="00095ADB"/>
    <w:rsid w:val="00107ADA"/>
    <w:rsid w:val="00154EC7"/>
    <w:rsid w:val="001D50AE"/>
    <w:rsid w:val="001E06B8"/>
    <w:rsid w:val="001F0847"/>
    <w:rsid w:val="002300F1"/>
    <w:rsid w:val="00261AB9"/>
    <w:rsid w:val="002A644B"/>
    <w:rsid w:val="002B20B0"/>
    <w:rsid w:val="003113DF"/>
    <w:rsid w:val="00375FB1"/>
    <w:rsid w:val="003C2C81"/>
    <w:rsid w:val="003D015D"/>
    <w:rsid w:val="003E5A75"/>
    <w:rsid w:val="00401C78"/>
    <w:rsid w:val="00436FF1"/>
    <w:rsid w:val="004708D4"/>
    <w:rsid w:val="004747E3"/>
    <w:rsid w:val="004C7881"/>
    <w:rsid w:val="00557C36"/>
    <w:rsid w:val="00560DA6"/>
    <w:rsid w:val="00590AA6"/>
    <w:rsid w:val="005D14F6"/>
    <w:rsid w:val="005E0F4E"/>
    <w:rsid w:val="00621224"/>
    <w:rsid w:val="0068119E"/>
    <w:rsid w:val="006D4344"/>
    <w:rsid w:val="00753912"/>
    <w:rsid w:val="007A5A8B"/>
    <w:rsid w:val="007D7B25"/>
    <w:rsid w:val="00850EDF"/>
    <w:rsid w:val="008A10D0"/>
    <w:rsid w:val="008F45D9"/>
    <w:rsid w:val="00912551"/>
    <w:rsid w:val="00971D9A"/>
    <w:rsid w:val="00985AFE"/>
    <w:rsid w:val="00A019D4"/>
    <w:rsid w:val="00A02BF4"/>
    <w:rsid w:val="00A55B28"/>
    <w:rsid w:val="00A56AE3"/>
    <w:rsid w:val="00AF37DE"/>
    <w:rsid w:val="00B14927"/>
    <w:rsid w:val="00B50A7A"/>
    <w:rsid w:val="00B7480F"/>
    <w:rsid w:val="00BC0A76"/>
    <w:rsid w:val="00BC3C35"/>
    <w:rsid w:val="00C332D7"/>
    <w:rsid w:val="00C34E31"/>
    <w:rsid w:val="00C47BE5"/>
    <w:rsid w:val="00CD128E"/>
    <w:rsid w:val="00D83644"/>
    <w:rsid w:val="00DA4846"/>
    <w:rsid w:val="00DF1285"/>
    <w:rsid w:val="00DF7A84"/>
    <w:rsid w:val="00E0721E"/>
    <w:rsid w:val="00E61BEE"/>
    <w:rsid w:val="00E9065F"/>
    <w:rsid w:val="00E9408A"/>
    <w:rsid w:val="00F04413"/>
    <w:rsid w:val="00F04ED1"/>
    <w:rsid w:val="00F4509C"/>
    <w:rsid w:val="00F80119"/>
    <w:rsid w:val="00FA503E"/>
    <w:rsid w:val="00FB724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97768"/>
  <w15:chartTrackingRefBased/>
  <w15:docId w15:val="{49C8A592-3F32-427E-9940-8A670694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5B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A55B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55B2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55B2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55B2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55B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5B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5B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5B2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5B2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A55B2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55B2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55B2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55B2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55B2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5B2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5B2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5B28"/>
    <w:rPr>
      <w:rFonts w:eastAsiaTheme="majorEastAsia" w:cstheme="majorBidi"/>
      <w:color w:val="272727" w:themeColor="text1" w:themeTint="D8"/>
    </w:rPr>
  </w:style>
  <w:style w:type="paragraph" w:styleId="Ttulo">
    <w:name w:val="Title"/>
    <w:basedOn w:val="Normal"/>
    <w:next w:val="Normal"/>
    <w:link w:val="TtuloCar"/>
    <w:uiPriority w:val="10"/>
    <w:qFormat/>
    <w:rsid w:val="00A55B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5B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5B2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5B2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5B28"/>
    <w:pPr>
      <w:spacing w:before="160"/>
      <w:jc w:val="center"/>
    </w:pPr>
    <w:rPr>
      <w:i/>
      <w:iCs/>
      <w:color w:val="404040" w:themeColor="text1" w:themeTint="BF"/>
    </w:rPr>
  </w:style>
  <w:style w:type="character" w:customStyle="1" w:styleId="CitaCar">
    <w:name w:val="Cita Car"/>
    <w:basedOn w:val="Fuentedeprrafopredeter"/>
    <w:link w:val="Cita"/>
    <w:uiPriority w:val="29"/>
    <w:rsid w:val="00A55B28"/>
    <w:rPr>
      <w:i/>
      <w:iCs/>
      <w:color w:val="404040" w:themeColor="text1" w:themeTint="BF"/>
    </w:rPr>
  </w:style>
  <w:style w:type="paragraph" w:styleId="Prrafodelista">
    <w:name w:val="List Paragraph"/>
    <w:basedOn w:val="Normal"/>
    <w:uiPriority w:val="34"/>
    <w:qFormat/>
    <w:rsid w:val="00A55B28"/>
    <w:pPr>
      <w:ind w:left="720"/>
      <w:contextualSpacing/>
    </w:pPr>
  </w:style>
  <w:style w:type="character" w:styleId="nfasisintenso">
    <w:name w:val="Intense Emphasis"/>
    <w:basedOn w:val="Fuentedeprrafopredeter"/>
    <w:uiPriority w:val="21"/>
    <w:qFormat/>
    <w:rsid w:val="00A55B28"/>
    <w:rPr>
      <w:i/>
      <w:iCs/>
      <w:color w:val="2F5496" w:themeColor="accent1" w:themeShade="BF"/>
    </w:rPr>
  </w:style>
  <w:style w:type="paragraph" w:styleId="Citadestacada">
    <w:name w:val="Intense Quote"/>
    <w:basedOn w:val="Normal"/>
    <w:next w:val="Normal"/>
    <w:link w:val="CitadestacadaCar"/>
    <w:uiPriority w:val="30"/>
    <w:qFormat/>
    <w:rsid w:val="00A55B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55B28"/>
    <w:rPr>
      <w:i/>
      <w:iCs/>
      <w:color w:val="2F5496" w:themeColor="accent1" w:themeShade="BF"/>
    </w:rPr>
  </w:style>
  <w:style w:type="character" w:styleId="Referenciaintensa">
    <w:name w:val="Intense Reference"/>
    <w:basedOn w:val="Fuentedeprrafopredeter"/>
    <w:uiPriority w:val="32"/>
    <w:qFormat/>
    <w:rsid w:val="00A55B28"/>
    <w:rPr>
      <w:b/>
      <w:bCs/>
      <w:smallCaps/>
      <w:color w:val="2F5496" w:themeColor="accent1" w:themeShade="BF"/>
      <w:spacing w:val="5"/>
    </w:rPr>
  </w:style>
  <w:style w:type="paragraph" w:styleId="Encabezado">
    <w:name w:val="header"/>
    <w:basedOn w:val="Normal"/>
    <w:link w:val="EncabezadoCar"/>
    <w:uiPriority w:val="99"/>
    <w:unhideWhenUsed/>
    <w:rsid w:val="00A55B2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55B28"/>
  </w:style>
  <w:style w:type="paragraph" w:styleId="Piedepgina">
    <w:name w:val="footer"/>
    <w:basedOn w:val="Normal"/>
    <w:link w:val="PiedepginaCar"/>
    <w:uiPriority w:val="99"/>
    <w:unhideWhenUsed/>
    <w:rsid w:val="00A55B2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55B28"/>
  </w:style>
  <w:style w:type="table" w:customStyle="1" w:styleId="TableNormal">
    <w:name w:val="Table Normal"/>
    <w:uiPriority w:val="2"/>
    <w:semiHidden/>
    <w:unhideWhenUsed/>
    <w:qFormat/>
    <w:rsid w:val="00BC0A76"/>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BC0A76"/>
    <w:pPr>
      <w:widowControl w:val="0"/>
      <w:autoSpaceDE w:val="0"/>
      <w:autoSpaceDN w:val="0"/>
      <w:spacing w:after="0" w:line="240" w:lineRule="auto"/>
    </w:pPr>
    <w:rPr>
      <w:rFonts w:ascii="Bookman Old Style" w:eastAsia="Bookman Old Style" w:hAnsi="Bookman Old Style" w:cs="Bookman Old Style"/>
      <w:kern w:val="0"/>
      <w:sz w:val="24"/>
      <w:szCs w:val="24"/>
      <w:lang w:val="es-ES"/>
      <w14:ligatures w14:val="none"/>
    </w:rPr>
  </w:style>
  <w:style w:type="character" w:customStyle="1" w:styleId="TextoindependienteCar">
    <w:name w:val="Texto independiente Car"/>
    <w:basedOn w:val="Fuentedeprrafopredeter"/>
    <w:link w:val="Textoindependiente"/>
    <w:uiPriority w:val="1"/>
    <w:rsid w:val="00BC0A76"/>
    <w:rPr>
      <w:rFonts w:ascii="Bookman Old Style" w:eastAsia="Bookman Old Style" w:hAnsi="Bookman Old Style" w:cs="Bookman Old Style"/>
      <w:kern w:val="0"/>
      <w:sz w:val="24"/>
      <w:szCs w:val="24"/>
      <w:lang w:val="es-ES"/>
      <w14:ligatures w14:val="none"/>
    </w:rPr>
  </w:style>
  <w:style w:type="paragraph" w:customStyle="1" w:styleId="TableParagraph">
    <w:name w:val="Table Paragraph"/>
    <w:basedOn w:val="Normal"/>
    <w:uiPriority w:val="1"/>
    <w:qFormat/>
    <w:rsid w:val="00BC0A76"/>
    <w:pPr>
      <w:widowControl w:val="0"/>
      <w:autoSpaceDE w:val="0"/>
      <w:autoSpaceDN w:val="0"/>
      <w:spacing w:after="0" w:line="240" w:lineRule="auto"/>
    </w:pPr>
    <w:rPr>
      <w:rFonts w:ascii="Bookman Old Style" w:eastAsia="Bookman Old Style" w:hAnsi="Bookman Old Style" w:cs="Bookman Old Style"/>
      <w:kern w:val="0"/>
      <w:lang w:val="es-ES"/>
      <w14:ligatures w14:val="none"/>
    </w:rPr>
  </w:style>
  <w:style w:type="character" w:styleId="Hipervnculo">
    <w:name w:val="Hyperlink"/>
    <w:basedOn w:val="Fuentedeprrafopredeter"/>
    <w:uiPriority w:val="99"/>
    <w:unhideWhenUsed/>
    <w:rsid w:val="00BC0A76"/>
    <w:rPr>
      <w:color w:val="0563C1" w:themeColor="hyperlink"/>
      <w:u w:val="single"/>
    </w:rPr>
  </w:style>
  <w:style w:type="character" w:styleId="Mencinsinresolver">
    <w:name w:val="Unresolved Mention"/>
    <w:basedOn w:val="Fuentedeprrafopredeter"/>
    <w:uiPriority w:val="99"/>
    <w:semiHidden/>
    <w:unhideWhenUsed/>
    <w:rsid w:val="00BC0A76"/>
    <w:rPr>
      <w:color w:val="605E5C"/>
      <w:shd w:val="clear" w:color="auto" w:fill="E1DFDD"/>
    </w:rPr>
  </w:style>
  <w:style w:type="paragraph" w:styleId="NormalWeb">
    <w:name w:val="Normal (Web)"/>
    <w:basedOn w:val="Normal"/>
    <w:uiPriority w:val="99"/>
    <w:unhideWhenUsed/>
    <w:rsid w:val="00BC0A76"/>
    <w:pPr>
      <w:widowControl w:val="0"/>
      <w:autoSpaceDE w:val="0"/>
      <w:autoSpaceDN w:val="0"/>
      <w:spacing w:after="0" w:line="240" w:lineRule="auto"/>
    </w:pPr>
    <w:rPr>
      <w:rFonts w:ascii="Times New Roman" w:eastAsia="Bookman Old Style" w:hAnsi="Times New Roman" w:cs="Times New Roman"/>
      <w:kern w:val="0"/>
      <w:sz w:val="24"/>
      <w:szCs w:val="24"/>
      <w:lang w:val="es-ES"/>
      <w14:ligatures w14:val="none"/>
    </w:rPr>
  </w:style>
  <w:style w:type="character" w:styleId="nfasis">
    <w:name w:val="Emphasis"/>
    <w:basedOn w:val="Fuentedeprrafopredeter"/>
    <w:uiPriority w:val="20"/>
    <w:qFormat/>
    <w:rsid w:val="00BC0A76"/>
    <w:rPr>
      <w:i/>
      <w:iCs/>
    </w:rPr>
  </w:style>
  <w:style w:type="character" w:styleId="Textoennegrita">
    <w:name w:val="Strong"/>
    <w:basedOn w:val="Fuentedeprrafopredeter"/>
    <w:uiPriority w:val="22"/>
    <w:qFormat/>
    <w:rsid w:val="00436FF1"/>
    <w:rPr>
      <w:b/>
      <w:bCs/>
    </w:rPr>
  </w:style>
  <w:style w:type="paragraph" w:styleId="TtuloTDC">
    <w:name w:val="TOC Heading"/>
    <w:basedOn w:val="Ttulo1"/>
    <w:next w:val="Normal"/>
    <w:uiPriority w:val="39"/>
    <w:unhideWhenUsed/>
    <w:qFormat/>
    <w:rsid w:val="003C2C81"/>
    <w:p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8A10D0"/>
    <w:pPr>
      <w:spacing w:after="100"/>
    </w:pPr>
  </w:style>
  <w:style w:type="paragraph" w:styleId="TDC2">
    <w:name w:val="toc 2"/>
    <w:basedOn w:val="Normal"/>
    <w:next w:val="Normal"/>
    <w:autoRedefine/>
    <w:uiPriority w:val="39"/>
    <w:unhideWhenUsed/>
    <w:rsid w:val="008A10D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9C181A-8915-479A-A5C5-48A9337F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10</Pages>
  <Words>2552</Words>
  <Characters>14036</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Concejo Municipal de Chia</dc:creator>
  <cp:keywords/>
  <dc:description/>
  <cp:lastModifiedBy>Concejo Municipal de Chia</cp:lastModifiedBy>
  <cp:revision>8</cp:revision>
  <cp:lastPrinted>2025-08-04T21:02:00Z</cp:lastPrinted>
  <dcterms:created xsi:type="dcterms:W3CDTF">2025-04-04T14:50:00Z</dcterms:created>
  <dcterms:modified xsi:type="dcterms:W3CDTF">2025-08-05T00:08:00Z</dcterms:modified>
</cp:coreProperties>
</file>