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112B3" w14:textId="082379AE" w:rsidR="00EC7987" w:rsidRPr="00E63C6D" w:rsidRDefault="00FB3C15" w:rsidP="00EF4B03">
      <w:pPr>
        <w:jc w:val="center"/>
        <w:rPr>
          <w:rFonts w:ascii="Calibri" w:hAnsi="Calibri" w:cs="Calibri"/>
          <w:b/>
          <w:sz w:val="22"/>
          <w:szCs w:val="22"/>
          <w:u w:val="single"/>
        </w:rPr>
      </w:pPr>
      <w:r w:rsidRPr="00E63C6D">
        <w:rPr>
          <w:rFonts w:ascii="Calibri" w:hAnsi="Calibri" w:cs="Calibri"/>
          <w:b/>
          <w:sz w:val="22"/>
          <w:szCs w:val="22"/>
          <w:u w:val="single"/>
        </w:rPr>
        <w:t>ANÁLISIS</w:t>
      </w:r>
      <w:r w:rsidR="00EC7987" w:rsidRPr="00E63C6D">
        <w:rPr>
          <w:rFonts w:ascii="Calibri" w:hAnsi="Calibri" w:cs="Calibri"/>
          <w:b/>
          <w:sz w:val="22"/>
          <w:szCs w:val="22"/>
          <w:u w:val="single"/>
        </w:rPr>
        <w:t xml:space="preserve"> DEL SECTOR</w:t>
      </w:r>
    </w:p>
    <w:p w14:paraId="637DD2E3" w14:textId="0EEC9938" w:rsidR="00C4544D" w:rsidRPr="00E63C6D" w:rsidRDefault="00FB3C15" w:rsidP="00EF4B03">
      <w:pPr>
        <w:jc w:val="center"/>
        <w:rPr>
          <w:rFonts w:ascii="Calibri" w:hAnsi="Calibri" w:cs="Calibri"/>
          <w:b/>
          <w:sz w:val="22"/>
          <w:szCs w:val="22"/>
          <w:u w:val="single"/>
        </w:rPr>
      </w:pPr>
      <w:r w:rsidRPr="00E63C6D">
        <w:rPr>
          <w:rFonts w:ascii="Calibri" w:hAnsi="Calibri" w:cs="Calibri"/>
          <w:b/>
          <w:sz w:val="22"/>
          <w:szCs w:val="22"/>
          <w:u w:val="single"/>
        </w:rPr>
        <w:t>MÍNIMA</w:t>
      </w:r>
      <w:r w:rsidR="00EC7987" w:rsidRPr="00E63C6D">
        <w:rPr>
          <w:rFonts w:ascii="Calibri" w:hAnsi="Calibri" w:cs="Calibri"/>
          <w:b/>
          <w:sz w:val="22"/>
          <w:szCs w:val="22"/>
          <w:u w:val="single"/>
        </w:rPr>
        <w:t xml:space="preserve"> </w:t>
      </w:r>
      <w:r w:rsidRPr="00E63C6D">
        <w:rPr>
          <w:rFonts w:ascii="Calibri" w:hAnsi="Calibri" w:cs="Calibri"/>
          <w:b/>
          <w:sz w:val="22"/>
          <w:szCs w:val="22"/>
          <w:u w:val="single"/>
        </w:rPr>
        <w:t>CUANTÍA</w:t>
      </w:r>
      <w:r w:rsidR="00274C9A" w:rsidRPr="00E63C6D">
        <w:rPr>
          <w:rFonts w:ascii="Calibri" w:hAnsi="Calibri" w:cs="Calibri"/>
          <w:b/>
          <w:sz w:val="22"/>
          <w:szCs w:val="22"/>
          <w:u w:val="single"/>
        </w:rPr>
        <w:t xml:space="preserve"> – </w:t>
      </w:r>
      <w:r w:rsidR="00546206" w:rsidRPr="00E63C6D">
        <w:rPr>
          <w:rFonts w:ascii="Calibri" w:hAnsi="Calibri" w:cs="Calibri"/>
          <w:b/>
          <w:sz w:val="22"/>
          <w:szCs w:val="22"/>
          <w:u w:val="single"/>
        </w:rPr>
        <w:t>MC</w:t>
      </w:r>
      <w:r w:rsidR="00274C9A" w:rsidRPr="00E63C6D">
        <w:rPr>
          <w:rFonts w:ascii="Calibri" w:hAnsi="Calibri" w:cs="Calibri"/>
          <w:b/>
          <w:sz w:val="22"/>
          <w:szCs w:val="22"/>
          <w:u w:val="single"/>
        </w:rPr>
        <w:t xml:space="preserve"> </w:t>
      </w:r>
      <w:r w:rsidR="00EB2ED6">
        <w:rPr>
          <w:rFonts w:ascii="Calibri" w:hAnsi="Calibri" w:cs="Calibri"/>
          <w:b/>
          <w:sz w:val="22"/>
          <w:szCs w:val="22"/>
          <w:u w:val="single"/>
        </w:rPr>
        <w:t>XXX</w:t>
      </w:r>
      <w:r w:rsidR="00274C9A" w:rsidRPr="00E63C6D">
        <w:rPr>
          <w:rFonts w:ascii="Calibri" w:hAnsi="Calibri" w:cs="Calibri"/>
          <w:b/>
          <w:sz w:val="22"/>
          <w:szCs w:val="22"/>
          <w:u w:val="single"/>
        </w:rPr>
        <w:t xml:space="preserve"> </w:t>
      </w:r>
      <w:r w:rsidR="00C078FD" w:rsidRPr="00E63C6D">
        <w:rPr>
          <w:rFonts w:ascii="Calibri" w:hAnsi="Calibri" w:cs="Calibri"/>
          <w:b/>
          <w:sz w:val="22"/>
          <w:szCs w:val="22"/>
          <w:u w:val="single"/>
        </w:rPr>
        <w:t>20</w:t>
      </w:r>
      <w:r w:rsidR="00EB2ED6">
        <w:rPr>
          <w:rFonts w:ascii="Calibri" w:hAnsi="Calibri" w:cs="Calibri"/>
          <w:b/>
          <w:sz w:val="22"/>
          <w:szCs w:val="22"/>
          <w:u w:val="single"/>
        </w:rPr>
        <w:t>XX</w:t>
      </w:r>
    </w:p>
    <w:p w14:paraId="7D1504D3" w14:textId="77777777" w:rsidR="00C4544D" w:rsidRPr="00E63C6D" w:rsidRDefault="00C4544D" w:rsidP="00EF4B03">
      <w:pPr>
        <w:jc w:val="center"/>
        <w:rPr>
          <w:rFonts w:ascii="Calibri" w:eastAsiaTheme="minorEastAsia" w:hAnsi="Calibri" w:cs="Calibri"/>
          <w:sz w:val="22"/>
          <w:szCs w:val="22"/>
          <w:lang w:eastAsia="es-CO"/>
        </w:rPr>
      </w:pPr>
    </w:p>
    <w:p w14:paraId="02FEA458" w14:textId="2A671734" w:rsidR="00EC7987" w:rsidRPr="00E63C6D" w:rsidRDefault="00EC7987" w:rsidP="00EF4B03">
      <w:pPr>
        <w:jc w:val="both"/>
        <w:rPr>
          <w:rFonts w:ascii="Calibri" w:eastAsiaTheme="minorEastAsia" w:hAnsi="Calibri" w:cs="Calibri"/>
          <w:sz w:val="22"/>
          <w:szCs w:val="22"/>
          <w:lang w:eastAsia="es-CO"/>
        </w:rPr>
      </w:pPr>
      <w:r w:rsidRPr="00E63C6D">
        <w:rPr>
          <w:rFonts w:ascii="Calibri" w:eastAsiaTheme="minorEastAsia" w:hAnsi="Calibri" w:cs="Calibri"/>
          <w:sz w:val="22"/>
          <w:szCs w:val="22"/>
          <w:lang w:eastAsia="es-CO"/>
        </w:rPr>
        <w:t>El presente estudio se elabora, con el objeto de establecer el Valor del Contrato y/o Presupuesto Oficial del mismo, en virtud de lo señalado en el Articulo 2.2.1.1.1.6.1 del Decreto No. 1082 de 2015; el cual se desarrolló en los siguientes términos:</w:t>
      </w:r>
    </w:p>
    <w:p w14:paraId="4FF1E5CE" w14:textId="77777777" w:rsidR="00C4544D" w:rsidRPr="00E63C6D" w:rsidRDefault="00C4544D" w:rsidP="00EF4B03">
      <w:pPr>
        <w:jc w:val="both"/>
        <w:rPr>
          <w:rFonts w:ascii="Calibri" w:hAnsi="Calibri" w:cs="Calibri"/>
          <w:b/>
          <w:sz w:val="22"/>
          <w:szCs w:val="22"/>
          <w:u w:val="single"/>
        </w:rPr>
      </w:pP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02"/>
        <w:gridCol w:w="5103"/>
      </w:tblGrid>
      <w:tr w:rsidR="00EC7987" w:rsidRPr="00E63C6D" w14:paraId="06BCC5B3" w14:textId="77777777" w:rsidTr="004F3BBF">
        <w:trPr>
          <w:trHeight w:val="950"/>
          <w:jc w:val="center"/>
        </w:trPr>
        <w:tc>
          <w:tcPr>
            <w:tcW w:w="10205" w:type="dxa"/>
            <w:gridSpan w:val="2"/>
            <w:shd w:val="clear" w:color="auto" w:fill="auto"/>
          </w:tcPr>
          <w:p w14:paraId="7DF37425" w14:textId="5E165E97" w:rsidR="00EC7987" w:rsidRPr="00E63C6D" w:rsidRDefault="00943F14" w:rsidP="00EF4B03">
            <w:pPr>
              <w:numPr>
                <w:ilvl w:val="0"/>
                <w:numId w:val="9"/>
              </w:numPr>
              <w:tabs>
                <w:tab w:val="left" w:pos="176"/>
              </w:tabs>
              <w:overflowPunct w:val="0"/>
              <w:autoSpaceDE w:val="0"/>
              <w:autoSpaceDN w:val="0"/>
              <w:adjustRightInd w:val="0"/>
              <w:jc w:val="both"/>
              <w:textAlignment w:val="baseline"/>
              <w:rPr>
                <w:rFonts w:ascii="Calibri" w:hAnsi="Calibri" w:cs="Calibri"/>
                <w:b/>
                <w:sz w:val="22"/>
                <w:szCs w:val="22"/>
              </w:rPr>
            </w:pPr>
            <w:r w:rsidRPr="00E63C6D">
              <w:rPr>
                <w:rFonts w:ascii="Calibri" w:hAnsi="Calibri" w:cs="Calibri"/>
                <w:b/>
                <w:sz w:val="22"/>
                <w:szCs w:val="22"/>
              </w:rPr>
              <w:t>ASPECTOS</w:t>
            </w:r>
            <w:r w:rsidR="00EC7987" w:rsidRPr="00E63C6D">
              <w:rPr>
                <w:rFonts w:ascii="Calibri" w:hAnsi="Calibri" w:cs="Calibri"/>
                <w:b/>
                <w:sz w:val="22"/>
                <w:szCs w:val="22"/>
              </w:rPr>
              <w:t xml:space="preserve"> GENERALES</w:t>
            </w:r>
          </w:p>
          <w:p w14:paraId="7FBBA7C6" w14:textId="77777777" w:rsidR="00EC7987" w:rsidRPr="00E63C6D" w:rsidRDefault="00EC7987" w:rsidP="00EF4B03">
            <w:pPr>
              <w:tabs>
                <w:tab w:val="left" w:pos="176"/>
              </w:tabs>
              <w:overflowPunct w:val="0"/>
              <w:autoSpaceDE w:val="0"/>
              <w:autoSpaceDN w:val="0"/>
              <w:adjustRightInd w:val="0"/>
              <w:ind w:left="360"/>
              <w:jc w:val="both"/>
              <w:textAlignment w:val="baseline"/>
              <w:rPr>
                <w:rFonts w:ascii="Calibri" w:hAnsi="Calibri" w:cs="Calibri"/>
                <w:b/>
                <w:sz w:val="22"/>
                <w:szCs w:val="22"/>
              </w:rPr>
            </w:pPr>
          </w:p>
          <w:p w14:paraId="5D206345" w14:textId="122A6923" w:rsidR="00EC7987" w:rsidRPr="00E63C6D" w:rsidRDefault="00EC7987" w:rsidP="00EF4B03">
            <w:pPr>
              <w:jc w:val="both"/>
              <w:rPr>
                <w:rFonts w:ascii="Calibri" w:hAnsi="Calibri" w:cs="Calibri"/>
                <w:sz w:val="22"/>
                <w:szCs w:val="22"/>
              </w:rPr>
            </w:pPr>
            <w:r w:rsidRPr="00E63C6D">
              <w:rPr>
                <w:rFonts w:ascii="Calibri" w:hAnsi="Calibri" w:cs="Calibri"/>
                <w:sz w:val="22"/>
                <w:szCs w:val="22"/>
              </w:rPr>
              <w:t xml:space="preserve">Fecha de emisión del estudio: </w:t>
            </w:r>
            <w:r w:rsidR="00EB2ED6">
              <w:rPr>
                <w:rFonts w:ascii="Calibri" w:hAnsi="Calibri" w:cs="Calibri"/>
                <w:sz w:val="22"/>
                <w:szCs w:val="22"/>
              </w:rPr>
              <w:t>XXXXX</w:t>
            </w:r>
            <w:r w:rsidR="007E10F8" w:rsidRPr="00E63C6D">
              <w:rPr>
                <w:rFonts w:ascii="Calibri" w:hAnsi="Calibri" w:cs="Calibri"/>
                <w:sz w:val="22"/>
                <w:szCs w:val="22"/>
              </w:rPr>
              <w:t xml:space="preserve"> (</w:t>
            </w:r>
            <w:r w:rsidR="00EB2ED6">
              <w:rPr>
                <w:rFonts w:ascii="Calibri" w:hAnsi="Calibri" w:cs="Calibri"/>
                <w:sz w:val="22"/>
                <w:szCs w:val="22"/>
              </w:rPr>
              <w:t>XXX</w:t>
            </w:r>
            <w:r w:rsidR="007E10F8" w:rsidRPr="00E63C6D">
              <w:rPr>
                <w:rFonts w:ascii="Calibri" w:hAnsi="Calibri" w:cs="Calibri"/>
                <w:sz w:val="22"/>
                <w:szCs w:val="22"/>
              </w:rPr>
              <w:t>)</w:t>
            </w:r>
            <w:r w:rsidR="001D238A" w:rsidRPr="00E63C6D">
              <w:rPr>
                <w:rFonts w:ascii="Calibri" w:hAnsi="Calibri" w:cs="Calibri"/>
                <w:sz w:val="22"/>
                <w:szCs w:val="22"/>
              </w:rPr>
              <w:t xml:space="preserve"> de </w:t>
            </w:r>
            <w:r w:rsidR="00EB2ED6">
              <w:rPr>
                <w:rFonts w:ascii="Calibri" w:hAnsi="Calibri" w:cs="Calibri"/>
                <w:sz w:val="22"/>
                <w:szCs w:val="22"/>
              </w:rPr>
              <w:t>XXX</w:t>
            </w:r>
            <w:r w:rsidR="000931B0" w:rsidRPr="00E63C6D">
              <w:rPr>
                <w:rFonts w:ascii="Calibri" w:hAnsi="Calibri" w:cs="Calibri"/>
                <w:sz w:val="22"/>
                <w:szCs w:val="22"/>
              </w:rPr>
              <w:t xml:space="preserve"> </w:t>
            </w:r>
            <w:r w:rsidR="001D238A" w:rsidRPr="00E63C6D">
              <w:rPr>
                <w:rFonts w:ascii="Calibri" w:hAnsi="Calibri" w:cs="Calibri"/>
                <w:sz w:val="22"/>
                <w:szCs w:val="22"/>
              </w:rPr>
              <w:t>de 20</w:t>
            </w:r>
            <w:r w:rsidR="00EB2ED6">
              <w:rPr>
                <w:rFonts w:ascii="Calibri" w:hAnsi="Calibri" w:cs="Calibri"/>
                <w:sz w:val="22"/>
                <w:szCs w:val="22"/>
              </w:rPr>
              <w:t>XX</w:t>
            </w:r>
          </w:p>
          <w:p w14:paraId="3E8D3026" w14:textId="77777777" w:rsidR="00EC7987" w:rsidRPr="00E63C6D" w:rsidRDefault="00EC7987" w:rsidP="00EF4B03">
            <w:pPr>
              <w:jc w:val="both"/>
              <w:rPr>
                <w:rFonts w:ascii="Calibri" w:hAnsi="Calibri" w:cs="Calibri"/>
                <w:sz w:val="22"/>
                <w:szCs w:val="22"/>
              </w:rPr>
            </w:pPr>
          </w:p>
          <w:p w14:paraId="497CF2BA" w14:textId="2695AE2B" w:rsidR="00EC7987" w:rsidRPr="00E63C6D" w:rsidRDefault="00EC7987" w:rsidP="00EF4B03">
            <w:pPr>
              <w:jc w:val="both"/>
              <w:rPr>
                <w:rFonts w:ascii="Calibri" w:hAnsi="Calibri" w:cs="Calibri"/>
                <w:sz w:val="22"/>
                <w:szCs w:val="22"/>
              </w:rPr>
            </w:pPr>
            <w:r w:rsidRPr="00E63C6D">
              <w:rPr>
                <w:rFonts w:ascii="Calibri" w:hAnsi="Calibri" w:cs="Calibri"/>
                <w:sz w:val="22"/>
                <w:szCs w:val="22"/>
              </w:rPr>
              <w:t xml:space="preserve">Quien elabora el estudio: </w:t>
            </w:r>
            <w:r w:rsidR="00EB2ED6">
              <w:rPr>
                <w:rFonts w:ascii="Calibri" w:hAnsi="Calibri" w:cs="Calibri"/>
                <w:b/>
                <w:sz w:val="22"/>
                <w:szCs w:val="22"/>
              </w:rPr>
              <w:t>XXXXXXXXXXXXXXX</w:t>
            </w:r>
          </w:p>
          <w:p w14:paraId="5978AA00" w14:textId="77777777" w:rsidR="00EC7987" w:rsidRPr="00E63C6D" w:rsidRDefault="00EC7987" w:rsidP="00EF4B03">
            <w:pPr>
              <w:jc w:val="both"/>
              <w:rPr>
                <w:rFonts w:ascii="Calibri" w:hAnsi="Calibri" w:cs="Calibri"/>
                <w:sz w:val="22"/>
                <w:szCs w:val="22"/>
              </w:rPr>
            </w:pPr>
          </w:p>
          <w:p w14:paraId="5C646A1E" w14:textId="621EF7F0" w:rsidR="00EC7987" w:rsidRPr="00E63C6D" w:rsidRDefault="00EC7987" w:rsidP="00EF4B03">
            <w:pPr>
              <w:jc w:val="both"/>
              <w:rPr>
                <w:rFonts w:ascii="Calibri" w:hAnsi="Calibri" w:cs="Calibri"/>
                <w:b/>
                <w:bCs/>
                <w:sz w:val="22"/>
                <w:szCs w:val="22"/>
              </w:rPr>
            </w:pPr>
            <w:r w:rsidRPr="00E63C6D">
              <w:rPr>
                <w:rFonts w:ascii="Calibri" w:hAnsi="Calibri" w:cs="Calibri"/>
                <w:sz w:val="22"/>
                <w:szCs w:val="22"/>
              </w:rPr>
              <w:t>Objeto de la contratación prevista</w:t>
            </w:r>
            <w:r w:rsidR="00E25CAF" w:rsidRPr="00E63C6D">
              <w:rPr>
                <w:rFonts w:ascii="Calibri" w:hAnsi="Calibri" w:cs="Calibri"/>
                <w:sz w:val="22"/>
                <w:szCs w:val="22"/>
              </w:rPr>
              <w:t xml:space="preserve">: </w:t>
            </w:r>
            <w:r w:rsidR="00EB2ED6">
              <w:rPr>
                <w:rFonts w:ascii="Calibri" w:hAnsi="Calibri" w:cs="Calibri"/>
                <w:b/>
                <w:bCs/>
                <w:sz w:val="22"/>
                <w:szCs w:val="22"/>
              </w:rPr>
              <w:t>XXXXXXXXXXXXXXXXXXXXXXXXXXX</w:t>
            </w:r>
            <w:r w:rsidR="001D238A" w:rsidRPr="00E63C6D">
              <w:rPr>
                <w:rFonts w:ascii="Calibri" w:hAnsi="Calibri" w:cs="Calibri"/>
                <w:b/>
                <w:bCs/>
                <w:sz w:val="22"/>
                <w:szCs w:val="22"/>
              </w:rPr>
              <w:t>.</w:t>
            </w:r>
          </w:p>
          <w:p w14:paraId="1609D563" w14:textId="124C0305" w:rsidR="00E25CAF" w:rsidRPr="00E63C6D" w:rsidRDefault="00E25CAF" w:rsidP="00EF4B03">
            <w:pPr>
              <w:jc w:val="both"/>
              <w:rPr>
                <w:rFonts w:ascii="Calibri" w:hAnsi="Calibri" w:cs="Calibri"/>
                <w:b/>
                <w:bCs/>
                <w:sz w:val="22"/>
                <w:szCs w:val="22"/>
              </w:rPr>
            </w:pPr>
          </w:p>
          <w:p w14:paraId="091C984F" w14:textId="7870C951" w:rsidR="00E25CAF" w:rsidRPr="00E63C6D" w:rsidRDefault="00E25CAF" w:rsidP="00EF4B03">
            <w:pPr>
              <w:jc w:val="both"/>
              <w:rPr>
                <w:rFonts w:ascii="Calibri" w:hAnsi="Calibri" w:cs="Calibri"/>
                <w:color w:val="000000"/>
                <w:sz w:val="22"/>
                <w:szCs w:val="22"/>
              </w:rPr>
            </w:pPr>
            <w:r w:rsidRPr="00E63C6D">
              <w:rPr>
                <w:rFonts w:ascii="Calibri" w:hAnsi="Calibri" w:cs="Calibri"/>
                <w:color w:val="000000"/>
                <w:sz w:val="22"/>
                <w:szCs w:val="22"/>
              </w:rPr>
              <w:t xml:space="preserve">En armonía al Título IV Estudios del sector en los Procesos de Contratación de mínima cuantía y contratación directa, de la Guía para la Elaboración de Estudios de Sector G-EES-02 de Colombia Compra Eficiente, entidad descentralizada de la Rama Ejecutiva del orden nacional, con personería jurídica, patrimonio propio y autonomía administrativa y financiera, adscrita al Departamento Nacional de Planeación, creada por medio del Decreto 4170 de noviembre 3 de 2011, en donde se asigna la función como ente rector, de desarrollar e impulsar políticas públicas y herramientas, orientadas a la organización y articulación, de los partícipes en los procesos de compras y contratación pública con el fin de lograr una mayor eficiencia, transparencia y optimización de los recursos del Estado  y en concordancia con el artículo 2.2.1.1.1.6.1. del Decreto 1082 de 2015, a continuación, se describe el análisis del sector que debe tenerse en cuenta para desarrollar el respectivo proceso de contratación del objeto contractual ya descrito. </w:t>
            </w:r>
          </w:p>
          <w:p w14:paraId="19E819F2" w14:textId="78381394" w:rsidR="005401FC" w:rsidRPr="00E63C6D" w:rsidRDefault="005401FC" w:rsidP="00EF4B03">
            <w:pPr>
              <w:jc w:val="both"/>
              <w:rPr>
                <w:rFonts w:ascii="Calibri" w:hAnsi="Calibri" w:cs="Calibri"/>
                <w:color w:val="000000"/>
                <w:sz w:val="22"/>
                <w:szCs w:val="22"/>
              </w:rPr>
            </w:pPr>
          </w:p>
          <w:p w14:paraId="29DC0E64" w14:textId="2C86094A" w:rsidR="005401FC" w:rsidRPr="00E63C6D" w:rsidRDefault="005401FC" w:rsidP="00EF4B03">
            <w:pPr>
              <w:jc w:val="both"/>
              <w:rPr>
                <w:rFonts w:ascii="Calibri" w:hAnsi="Calibri" w:cs="Calibri"/>
                <w:color w:val="000000"/>
                <w:sz w:val="22"/>
                <w:szCs w:val="22"/>
                <w:lang w:val="es-ES"/>
              </w:rPr>
            </w:pPr>
            <w:r w:rsidRPr="00E63C6D">
              <w:rPr>
                <w:rFonts w:ascii="Calibri" w:hAnsi="Calibri" w:cs="Calibri"/>
                <w:color w:val="000000"/>
                <w:sz w:val="22"/>
                <w:szCs w:val="22"/>
                <w:lang w:val="es-ES"/>
              </w:rPr>
              <w:t>Conforme a la Guía para la Elaboración de Estudios de Sector publicada por Colombia Compra Eficiente, las Entidades estatales deben entender claramente cuál es su necesidad y cómo pueden satisfacerla, por lo cual, deben conocer y entender cómo y con quién pueden establecer la relación que permite satisfacer la necesidad identificada.</w:t>
            </w:r>
          </w:p>
          <w:p w14:paraId="2D1F23E4" w14:textId="77777777" w:rsidR="005401FC" w:rsidRPr="00E63C6D" w:rsidRDefault="005401FC" w:rsidP="00EF4B03">
            <w:pPr>
              <w:jc w:val="both"/>
              <w:rPr>
                <w:rFonts w:ascii="Calibri" w:hAnsi="Calibri" w:cs="Calibri"/>
                <w:color w:val="000000"/>
                <w:sz w:val="22"/>
                <w:szCs w:val="22"/>
                <w:lang w:val="es-ES"/>
              </w:rPr>
            </w:pPr>
          </w:p>
          <w:p w14:paraId="7A20ED23" w14:textId="1EB0AAA9" w:rsidR="005401FC" w:rsidRPr="00E63C6D" w:rsidRDefault="005401FC" w:rsidP="00EF4B03">
            <w:pPr>
              <w:jc w:val="both"/>
              <w:rPr>
                <w:rFonts w:ascii="Calibri" w:hAnsi="Calibri" w:cs="Calibri"/>
                <w:color w:val="000000"/>
                <w:sz w:val="22"/>
                <w:szCs w:val="22"/>
                <w:lang w:val="es-ES"/>
              </w:rPr>
            </w:pPr>
            <w:r w:rsidRPr="00E63C6D">
              <w:rPr>
                <w:rFonts w:ascii="Calibri" w:hAnsi="Calibri" w:cs="Calibri"/>
                <w:color w:val="000000"/>
                <w:sz w:val="22"/>
                <w:szCs w:val="22"/>
                <w:lang w:val="es-ES"/>
              </w:rPr>
              <w:t>En esta medida la Entidad se basa en parámetros establecidos por Colombia Compra Eficiente, según la Guía para la Elaboración de Estudios de Sector G-EES-, para lo cual el análisis cubre las siguientes áreas:</w:t>
            </w:r>
          </w:p>
          <w:p w14:paraId="7A8FDE26" w14:textId="77777777" w:rsidR="005401FC" w:rsidRPr="00E63C6D" w:rsidRDefault="005401FC" w:rsidP="00EF4B03">
            <w:pPr>
              <w:jc w:val="both"/>
              <w:rPr>
                <w:rFonts w:ascii="Calibri" w:hAnsi="Calibri" w:cs="Calibri"/>
                <w:color w:val="000000"/>
                <w:sz w:val="22"/>
                <w:szCs w:val="22"/>
                <w:lang w:val="es-ES"/>
              </w:rPr>
            </w:pPr>
          </w:p>
          <w:p w14:paraId="5C365D9C" w14:textId="77777777" w:rsidR="005401FC" w:rsidRPr="00E63C6D" w:rsidRDefault="005401FC" w:rsidP="00EF4B03">
            <w:pPr>
              <w:jc w:val="both"/>
              <w:rPr>
                <w:rFonts w:ascii="Calibri" w:hAnsi="Calibri" w:cs="Calibri"/>
                <w:color w:val="000000"/>
                <w:sz w:val="22"/>
                <w:szCs w:val="22"/>
                <w:lang w:val="es-ES"/>
              </w:rPr>
            </w:pPr>
            <w:r w:rsidRPr="00E63C6D">
              <w:rPr>
                <w:rFonts w:ascii="Calibri" w:hAnsi="Calibri" w:cs="Calibri"/>
                <w:color w:val="000000"/>
                <w:sz w:val="22"/>
                <w:szCs w:val="22"/>
                <w:lang w:val="es-ES"/>
              </w:rPr>
              <w:t>•</w:t>
            </w:r>
            <w:r w:rsidRPr="00E63C6D">
              <w:rPr>
                <w:rFonts w:ascii="Calibri" w:hAnsi="Calibri" w:cs="Calibri"/>
                <w:color w:val="000000"/>
                <w:sz w:val="22"/>
                <w:szCs w:val="22"/>
                <w:lang w:val="es-ES"/>
              </w:rPr>
              <w:tab/>
              <w:t>Análisis económico</w:t>
            </w:r>
          </w:p>
          <w:p w14:paraId="2CB21A4A" w14:textId="77777777" w:rsidR="005401FC" w:rsidRPr="00E63C6D" w:rsidRDefault="005401FC" w:rsidP="00EF4B03">
            <w:pPr>
              <w:jc w:val="both"/>
              <w:rPr>
                <w:rFonts w:ascii="Calibri" w:hAnsi="Calibri" w:cs="Calibri"/>
                <w:color w:val="000000"/>
                <w:sz w:val="22"/>
                <w:szCs w:val="22"/>
                <w:lang w:val="es-ES"/>
              </w:rPr>
            </w:pPr>
            <w:r w:rsidRPr="00E63C6D">
              <w:rPr>
                <w:rFonts w:ascii="Calibri" w:hAnsi="Calibri" w:cs="Calibri"/>
                <w:color w:val="000000"/>
                <w:sz w:val="22"/>
                <w:szCs w:val="22"/>
                <w:lang w:val="es-ES"/>
              </w:rPr>
              <w:t>•</w:t>
            </w:r>
            <w:r w:rsidRPr="00E63C6D">
              <w:rPr>
                <w:rFonts w:ascii="Calibri" w:hAnsi="Calibri" w:cs="Calibri"/>
                <w:color w:val="000000"/>
                <w:sz w:val="22"/>
                <w:szCs w:val="22"/>
                <w:lang w:val="es-ES"/>
              </w:rPr>
              <w:tab/>
              <w:t>Análisis de la oferta</w:t>
            </w:r>
          </w:p>
          <w:p w14:paraId="1A541D96" w14:textId="47A762F2" w:rsidR="005401FC" w:rsidRPr="00E63C6D" w:rsidRDefault="005401FC" w:rsidP="00EF4B03">
            <w:pPr>
              <w:jc w:val="both"/>
              <w:rPr>
                <w:rFonts w:ascii="Calibri" w:hAnsi="Calibri" w:cs="Calibri"/>
                <w:color w:val="000000"/>
                <w:sz w:val="22"/>
                <w:szCs w:val="22"/>
                <w:lang w:val="es-ES"/>
              </w:rPr>
            </w:pPr>
            <w:r w:rsidRPr="00E63C6D">
              <w:rPr>
                <w:rFonts w:ascii="Calibri" w:hAnsi="Calibri" w:cs="Calibri"/>
                <w:color w:val="000000"/>
                <w:sz w:val="22"/>
                <w:szCs w:val="22"/>
                <w:lang w:val="es-ES"/>
              </w:rPr>
              <w:t>•</w:t>
            </w:r>
            <w:r w:rsidRPr="00E63C6D">
              <w:rPr>
                <w:rFonts w:ascii="Calibri" w:hAnsi="Calibri" w:cs="Calibri"/>
                <w:color w:val="000000"/>
                <w:sz w:val="22"/>
                <w:szCs w:val="22"/>
                <w:lang w:val="es-ES"/>
              </w:rPr>
              <w:tab/>
              <w:t>Análisis de la demanda</w:t>
            </w:r>
          </w:p>
          <w:p w14:paraId="1C036CC3" w14:textId="72286FEA" w:rsidR="005401FC" w:rsidRPr="00E63C6D" w:rsidRDefault="005401FC" w:rsidP="00EF4B03">
            <w:pPr>
              <w:jc w:val="both"/>
              <w:rPr>
                <w:rFonts w:ascii="Calibri" w:hAnsi="Calibri" w:cs="Calibri"/>
                <w:color w:val="000000"/>
                <w:sz w:val="22"/>
                <w:szCs w:val="22"/>
              </w:rPr>
            </w:pPr>
          </w:p>
          <w:p w14:paraId="745D5890" w14:textId="3E0CDB68" w:rsidR="00623AED" w:rsidRPr="00E63C6D" w:rsidRDefault="00623AED" w:rsidP="00EF4B03">
            <w:pPr>
              <w:jc w:val="both"/>
              <w:rPr>
                <w:rFonts w:ascii="Calibri" w:hAnsi="Calibri" w:cs="Calibri"/>
                <w:b/>
                <w:color w:val="000000"/>
                <w:sz w:val="22"/>
                <w:szCs w:val="22"/>
                <w:lang w:val="es-ES"/>
              </w:rPr>
            </w:pPr>
            <w:r w:rsidRPr="00E63C6D">
              <w:rPr>
                <w:rFonts w:ascii="Calibri" w:hAnsi="Calibri" w:cs="Calibri"/>
                <w:b/>
                <w:color w:val="000000"/>
                <w:sz w:val="22"/>
                <w:szCs w:val="22"/>
                <w:lang w:val="es-ES"/>
              </w:rPr>
              <w:t>SECTOR PERTENECIENTE AL OBJETO CONTRACTUAL.</w:t>
            </w:r>
          </w:p>
          <w:p w14:paraId="0E49F1F6" w14:textId="77777777" w:rsidR="00623AED" w:rsidRPr="00E63C6D" w:rsidRDefault="00623AED" w:rsidP="00EF4B03">
            <w:pPr>
              <w:jc w:val="both"/>
              <w:rPr>
                <w:rFonts w:ascii="Calibri" w:hAnsi="Calibri" w:cs="Calibri"/>
                <w:b/>
                <w:color w:val="000000"/>
                <w:sz w:val="22"/>
                <w:szCs w:val="22"/>
                <w:lang w:val="es-ES"/>
              </w:rPr>
            </w:pPr>
          </w:p>
          <w:p w14:paraId="5A1CA58F" w14:textId="697161D1" w:rsidR="00623AED" w:rsidRPr="00E63C6D" w:rsidRDefault="00623AED" w:rsidP="00EF4B03">
            <w:pPr>
              <w:jc w:val="both"/>
              <w:rPr>
                <w:rFonts w:ascii="Calibri" w:hAnsi="Calibri" w:cs="Calibri"/>
                <w:color w:val="000000"/>
                <w:sz w:val="22"/>
                <w:szCs w:val="22"/>
                <w:lang w:val="es-ES"/>
              </w:rPr>
            </w:pPr>
            <w:r w:rsidRPr="00E63C6D">
              <w:rPr>
                <w:rFonts w:ascii="Calibri" w:hAnsi="Calibri" w:cs="Calibri"/>
                <w:color w:val="000000"/>
                <w:sz w:val="22"/>
                <w:szCs w:val="22"/>
                <w:lang w:val="es-ES"/>
              </w:rPr>
              <w:t xml:space="preserve">Teniendo en cuenta que el tipo de contrato es de compra de materiales, se analiza el </w:t>
            </w:r>
            <w:r w:rsidRPr="00E63C6D">
              <w:rPr>
                <w:rFonts w:ascii="Calibri" w:hAnsi="Calibri" w:cs="Calibri"/>
                <w:b/>
                <w:color w:val="000000"/>
                <w:sz w:val="22"/>
                <w:szCs w:val="22"/>
                <w:lang w:val="es-ES"/>
              </w:rPr>
              <w:t xml:space="preserve">sector terciario </w:t>
            </w:r>
            <w:r w:rsidRPr="00E63C6D">
              <w:rPr>
                <w:rFonts w:ascii="Calibri" w:hAnsi="Calibri" w:cs="Calibri"/>
                <w:color w:val="000000"/>
                <w:sz w:val="22"/>
                <w:szCs w:val="22"/>
                <w:lang w:val="es-ES"/>
              </w:rPr>
              <w:t xml:space="preserve">del cual hace parte el sector </w:t>
            </w:r>
            <w:r w:rsidRPr="00E63C6D">
              <w:rPr>
                <w:rFonts w:ascii="Calibri" w:hAnsi="Calibri" w:cs="Calibri"/>
                <w:b/>
                <w:color w:val="000000"/>
                <w:sz w:val="22"/>
                <w:szCs w:val="22"/>
                <w:lang w:val="es-ES"/>
              </w:rPr>
              <w:t>comercio</w:t>
            </w:r>
            <w:r w:rsidRPr="00E63C6D">
              <w:rPr>
                <w:rFonts w:ascii="Calibri" w:hAnsi="Calibri" w:cs="Calibri"/>
                <w:color w:val="000000"/>
                <w:sz w:val="22"/>
                <w:szCs w:val="22"/>
                <w:lang w:val="es-ES"/>
              </w:rPr>
              <w:t>, el sector terciario de Colombia es uno de los más desarrollados.</w:t>
            </w:r>
          </w:p>
          <w:p w14:paraId="66B6D3ED" w14:textId="77777777" w:rsidR="009D6A94" w:rsidRPr="00E63C6D" w:rsidRDefault="009D6A94" w:rsidP="00EF4B03">
            <w:pPr>
              <w:jc w:val="both"/>
              <w:rPr>
                <w:rFonts w:ascii="Calibri" w:hAnsi="Calibri" w:cs="Calibri"/>
                <w:color w:val="000000"/>
                <w:spacing w:val="-7"/>
                <w:sz w:val="22"/>
                <w:szCs w:val="22"/>
                <w:lang w:val="es-ES"/>
              </w:rPr>
            </w:pPr>
          </w:p>
          <w:p w14:paraId="180849A6" w14:textId="77777777" w:rsidR="00623AED" w:rsidRPr="00E63C6D" w:rsidRDefault="00623AED" w:rsidP="00EF4B03">
            <w:pPr>
              <w:pBdr>
                <w:top w:val="single" w:sz="5" w:space="0" w:color="000000"/>
                <w:left w:val="single" w:sz="5" w:space="0" w:color="000000"/>
                <w:bottom w:val="single" w:sz="5" w:space="0" w:color="000000"/>
                <w:right w:val="single" w:sz="5" w:space="0" w:color="000000"/>
              </w:pBdr>
              <w:ind w:left="2052" w:right="3344"/>
              <w:jc w:val="center"/>
              <w:rPr>
                <w:rFonts w:ascii="Calibri" w:hAnsi="Calibri" w:cs="Calibri"/>
                <w:b/>
                <w:color w:val="000000"/>
                <w:w w:val="105"/>
                <w:sz w:val="22"/>
                <w:szCs w:val="22"/>
                <w:lang w:val="es-ES"/>
              </w:rPr>
            </w:pPr>
            <w:r w:rsidRPr="00E63C6D">
              <w:rPr>
                <w:rFonts w:ascii="Calibri" w:hAnsi="Calibri" w:cs="Calibri"/>
                <w:b/>
                <w:color w:val="000000"/>
                <w:w w:val="105"/>
                <w:sz w:val="22"/>
                <w:szCs w:val="22"/>
                <w:lang w:val="es-ES"/>
              </w:rPr>
              <w:t xml:space="preserve">SECTOR </w:t>
            </w:r>
            <w:r w:rsidRPr="00E63C6D">
              <w:rPr>
                <w:rFonts w:ascii="Calibri" w:hAnsi="Calibri" w:cs="Calibri"/>
                <w:b/>
                <w:color w:val="000000"/>
                <w:w w:val="105"/>
                <w:sz w:val="22"/>
                <w:szCs w:val="22"/>
                <w:lang w:val="es-ES"/>
              </w:rPr>
              <w:br/>
              <w:t>ECONÓMICO</w:t>
            </w:r>
          </w:p>
          <w:p w14:paraId="10FE31F6" w14:textId="77777777" w:rsidR="00623AED" w:rsidRPr="00E63C6D" w:rsidRDefault="00623AED" w:rsidP="00EF4B03">
            <w:pPr>
              <w:pBdr>
                <w:top w:val="single" w:sz="5" w:space="12" w:color="000000"/>
                <w:left w:val="single" w:sz="5" w:space="0" w:color="000000"/>
                <w:bottom w:val="single" w:sz="5" w:space="1" w:color="000000"/>
                <w:right w:val="single" w:sz="5" w:space="0" w:color="000000"/>
              </w:pBdr>
              <w:ind w:left="2052" w:right="3339"/>
              <w:jc w:val="center"/>
              <w:rPr>
                <w:rFonts w:ascii="Calibri" w:hAnsi="Calibri" w:cs="Calibri"/>
                <w:b/>
                <w:color w:val="000000"/>
                <w:w w:val="105"/>
                <w:sz w:val="22"/>
                <w:szCs w:val="22"/>
                <w:lang w:val="es-ES"/>
              </w:rPr>
            </w:pPr>
            <w:r w:rsidRPr="00E63C6D">
              <w:rPr>
                <w:rFonts w:ascii="Calibri" w:hAnsi="Calibri" w:cs="Calibri"/>
                <w:b/>
                <w:color w:val="000000"/>
                <w:w w:val="105"/>
                <w:sz w:val="22"/>
                <w:szCs w:val="22"/>
                <w:lang w:val="es-ES"/>
              </w:rPr>
              <w:t>Comercio</w:t>
            </w:r>
          </w:p>
          <w:p w14:paraId="760DF330" w14:textId="77777777" w:rsidR="00623AED" w:rsidRPr="00E63C6D" w:rsidRDefault="00623AED" w:rsidP="00EF4B03">
            <w:pPr>
              <w:jc w:val="both"/>
              <w:rPr>
                <w:rFonts w:ascii="Calibri" w:hAnsi="Calibri" w:cs="Calibri"/>
                <w:color w:val="000000"/>
                <w:sz w:val="22"/>
                <w:szCs w:val="22"/>
                <w:lang w:val="es-ES"/>
              </w:rPr>
            </w:pPr>
          </w:p>
          <w:p w14:paraId="52D41298" w14:textId="3DC27821" w:rsidR="00623AED" w:rsidRPr="00E63C6D" w:rsidRDefault="00623AED" w:rsidP="00EF4B03">
            <w:pPr>
              <w:jc w:val="both"/>
              <w:rPr>
                <w:rFonts w:ascii="Calibri" w:hAnsi="Calibri" w:cs="Calibri"/>
                <w:color w:val="000000"/>
                <w:sz w:val="22"/>
                <w:szCs w:val="22"/>
                <w:lang w:val="es-ES"/>
              </w:rPr>
            </w:pPr>
            <w:r w:rsidRPr="00E63C6D">
              <w:rPr>
                <w:rFonts w:ascii="Calibri" w:hAnsi="Calibri" w:cs="Calibri"/>
                <w:color w:val="000000"/>
                <w:sz w:val="22"/>
                <w:szCs w:val="22"/>
                <w:lang w:val="es-ES"/>
              </w:rPr>
              <w:t>En economía, el sector terciario es aquel que se encarga de las actividades de comercio, servicios y transporte. A diferencia de los sectores primario y secundario, el sector terciario no se encarga de producir sino de ofrecer y distribuir productos; incluye todas aquellas actividades que se relacionan con la provisión de bienes y servicios a un consumidor, entre estas destacan el comercio, las telecomunicaciones, el transporte, la medicina, la salud pública, la educación, el turismo, la administración y las finanzas.</w:t>
            </w:r>
          </w:p>
          <w:p w14:paraId="6887555D" w14:textId="77777777" w:rsidR="00623AED" w:rsidRPr="00E63C6D" w:rsidRDefault="00623AED" w:rsidP="00EF4B03">
            <w:pPr>
              <w:jc w:val="both"/>
              <w:rPr>
                <w:rFonts w:ascii="Calibri" w:hAnsi="Calibri" w:cs="Calibri"/>
                <w:color w:val="000000"/>
                <w:sz w:val="22"/>
                <w:szCs w:val="22"/>
                <w:lang w:val="es-ES"/>
              </w:rPr>
            </w:pPr>
          </w:p>
          <w:p w14:paraId="2CDA2CA2" w14:textId="2AE2C6A6" w:rsidR="00623AED" w:rsidRPr="00E63C6D" w:rsidRDefault="00623AED" w:rsidP="00EF4B03">
            <w:pPr>
              <w:jc w:val="both"/>
              <w:rPr>
                <w:rFonts w:ascii="Calibri" w:hAnsi="Calibri" w:cs="Calibri"/>
                <w:color w:val="000000"/>
                <w:sz w:val="22"/>
                <w:szCs w:val="22"/>
                <w:lang w:val="es-ES"/>
              </w:rPr>
            </w:pPr>
            <w:r w:rsidRPr="00E63C6D">
              <w:rPr>
                <w:rFonts w:ascii="Calibri" w:hAnsi="Calibri" w:cs="Calibri"/>
                <w:color w:val="000000"/>
                <w:sz w:val="22"/>
                <w:szCs w:val="22"/>
                <w:lang w:val="es-ES"/>
              </w:rPr>
              <w:t xml:space="preserve">Colombia presenta una gran cantidad de mercados regionales, centros comerciales y otros establecimientos destinados a la compra y venta de productos. El Departamento Administrativo Nacional de Estadísticas de </w:t>
            </w:r>
            <w:r w:rsidRPr="00E63C6D">
              <w:rPr>
                <w:rFonts w:ascii="Calibri" w:hAnsi="Calibri" w:cs="Calibri"/>
                <w:color w:val="000000"/>
                <w:sz w:val="22"/>
                <w:szCs w:val="22"/>
                <w:lang w:val="es-ES"/>
              </w:rPr>
              <w:lastRenderedPageBreak/>
              <w:t>Colombia establece que de los establecimientos económicos que existen en el país, el 48 % está dedicado al comercio mientras que el 40 % está destinado al ofrecimiento de servicios.</w:t>
            </w:r>
          </w:p>
          <w:p w14:paraId="58EB9D6E" w14:textId="77777777" w:rsidR="00623AED" w:rsidRPr="00E63C6D" w:rsidRDefault="00623AED" w:rsidP="00EF4B03">
            <w:pPr>
              <w:jc w:val="both"/>
              <w:rPr>
                <w:rFonts w:ascii="Calibri" w:hAnsi="Calibri" w:cs="Calibri"/>
                <w:color w:val="000000"/>
                <w:sz w:val="22"/>
                <w:szCs w:val="22"/>
                <w:lang w:val="es-ES"/>
              </w:rPr>
            </w:pPr>
          </w:p>
          <w:p w14:paraId="48EF0D68" w14:textId="6203579B" w:rsidR="00623AED" w:rsidRPr="00E63C6D" w:rsidRDefault="00623AED" w:rsidP="00EF4B03">
            <w:pPr>
              <w:jc w:val="both"/>
              <w:rPr>
                <w:rFonts w:ascii="Calibri" w:hAnsi="Calibri" w:cs="Calibri"/>
                <w:color w:val="000000"/>
                <w:sz w:val="22"/>
                <w:szCs w:val="22"/>
                <w:lang w:val="es-ES"/>
              </w:rPr>
            </w:pPr>
            <w:r w:rsidRPr="00E63C6D">
              <w:rPr>
                <w:rFonts w:ascii="Calibri" w:hAnsi="Calibri" w:cs="Calibri"/>
                <w:color w:val="000000"/>
                <w:sz w:val="22"/>
                <w:szCs w:val="22"/>
                <w:lang w:val="es-ES"/>
              </w:rPr>
              <w:t xml:space="preserve">El </w:t>
            </w:r>
            <w:r w:rsidRPr="00E63C6D">
              <w:rPr>
                <w:rFonts w:ascii="Calibri" w:hAnsi="Calibri" w:cs="Calibri"/>
                <w:b/>
                <w:color w:val="000000"/>
                <w:sz w:val="22"/>
                <w:szCs w:val="22"/>
                <w:lang w:val="es-ES"/>
              </w:rPr>
              <w:t xml:space="preserve">sector terciario de Colombia </w:t>
            </w:r>
            <w:r w:rsidRPr="00E63C6D">
              <w:rPr>
                <w:rFonts w:ascii="Calibri" w:hAnsi="Calibri" w:cs="Calibri"/>
                <w:color w:val="000000"/>
                <w:sz w:val="22"/>
                <w:szCs w:val="22"/>
                <w:lang w:val="es-ES"/>
              </w:rPr>
              <w:t>es uno de los más desarrollados. De acuerdo con el Departamento Administrativo Nacional de Estadísticas de Colombia (DANE), el sector terciario aloja más del 80 % de la fuerza laboral del país.</w:t>
            </w:r>
          </w:p>
          <w:p w14:paraId="3544BC90" w14:textId="77777777" w:rsidR="00623AED" w:rsidRPr="00E63C6D" w:rsidRDefault="00623AED" w:rsidP="00EF4B03">
            <w:pPr>
              <w:jc w:val="both"/>
              <w:rPr>
                <w:rFonts w:ascii="Calibri" w:hAnsi="Calibri" w:cs="Calibri"/>
                <w:color w:val="000000"/>
                <w:sz w:val="22"/>
                <w:szCs w:val="22"/>
                <w:lang w:val="es-ES"/>
              </w:rPr>
            </w:pPr>
          </w:p>
          <w:p w14:paraId="145A548E" w14:textId="4AFF3D1A" w:rsidR="00623AED" w:rsidRPr="00E63C6D" w:rsidRDefault="00623AED" w:rsidP="00EF4B03">
            <w:pPr>
              <w:jc w:val="both"/>
              <w:rPr>
                <w:rFonts w:ascii="Calibri" w:hAnsi="Calibri" w:cs="Calibri"/>
                <w:color w:val="000000"/>
                <w:sz w:val="22"/>
                <w:szCs w:val="22"/>
                <w:lang w:val="es-ES"/>
              </w:rPr>
            </w:pPr>
            <w:r w:rsidRPr="00E63C6D">
              <w:rPr>
                <w:rFonts w:ascii="Calibri" w:hAnsi="Calibri" w:cs="Calibri"/>
                <w:color w:val="000000"/>
                <w:sz w:val="22"/>
                <w:szCs w:val="22"/>
                <w:lang w:val="es-ES"/>
              </w:rPr>
              <w:t>El sector comercio perteneciente a dicho sector económico, agrupa a las empresas que se dedican a la venta y distribución de bienes y productos al por mayor o minorista, distribuidoras, importadoras, micro negocios ofreciendo productos de un sector específico como repuestos para automóviles o maquinaria, partes y accesorios en sistemas y equipos de cómputo, ferreterías, insumos y productos en el sector de artesanías y en madera, partes y repuestos del sector eléctrico, productos para peluquerías y de belleza, artículos diversos para el deporte, insumos</w:t>
            </w:r>
            <w:r w:rsidR="00AB386E" w:rsidRPr="00E63C6D">
              <w:rPr>
                <w:rFonts w:ascii="Calibri" w:hAnsi="Calibri" w:cs="Calibri"/>
                <w:color w:val="000000"/>
                <w:sz w:val="22"/>
                <w:szCs w:val="22"/>
                <w:lang w:val="es-ES"/>
              </w:rPr>
              <w:t xml:space="preserve">, </w:t>
            </w:r>
            <w:r w:rsidRPr="00E63C6D">
              <w:rPr>
                <w:rFonts w:ascii="Calibri" w:hAnsi="Calibri" w:cs="Calibri"/>
                <w:color w:val="000000"/>
                <w:sz w:val="22"/>
                <w:szCs w:val="22"/>
                <w:lang w:val="es-ES"/>
              </w:rPr>
              <w:t xml:space="preserve">productos </w:t>
            </w:r>
            <w:r w:rsidR="00AB386E" w:rsidRPr="00E63C6D">
              <w:rPr>
                <w:rFonts w:ascii="Calibri" w:hAnsi="Calibri" w:cs="Calibri"/>
                <w:color w:val="000000"/>
                <w:sz w:val="22"/>
                <w:szCs w:val="22"/>
                <w:lang w:val="es-ES"/>
              </w:rPr>
              <w:t xml:space="preserve">y servicios </w:t>
            </w:r>
            <w:r w:rsidRPr="00E63C6D">
              <w:rPr>
                <w:rFonts w:ascii="Calibri" w:hAnsi="Calibri" w:cs="Calibri"/>
                <w:color w:val="000000"/>
                <w:sz w:val="22"/>
                <w:szCs w:val="22"/>
                <w:lang w:val="es-ES"/>
              </w:rPr>
              <w:t>en el sector agroindustrial, pecuaria y avícolas, entre otros productos.</w:t>
            </w:r>
          </w:p>
          <w:p w14:paraId="03D78492" w14:textId="77777777" w:rsidR="00B151A3" w:rsidRPr="00E63C6D" w:rsidRDefault="00B151A3" w:rsidP="00EF4B03">
            <w:pPr>
              <w:jc w:val="both"/>
              <w:rPr>
                <w:rFonts w:ascii="Calibri" w:hAnsi="Calibri" w:cs="Calibri"/>
                <w:color w:val="000000"/>
                <w:sz w:val="22"/>
                <w:szCs w:val="22"/>
                <w:lang w:val="es-ES"/>
              </w:rPr>
            </w:pPr>
          </w:p>
          <w:p w14:paraId="5E10FA7A" w14:textId="26B93AF2" w:rsidR="00B151A3" w:rsidRPr="00E63C6D" w:rsidRDefault="00EB2ED6" w:rsidP="00B151A3">
            <w:pPr>
              <w:jc w:val="both"/>
              <w:rPr>
                <w:rFonts w:ascii="Calibri" w:hAnsi="Calibri" w:cs="Calibri"/>
                <w:i/>
                <w:iCs/>
                <w:color w:val="000000"/>
                <w:sz w:val="22"/>
                <w:szCs w:val="22"/>
              </w:rPr>
            </w:pPr>
            <w:r>
              <w:rPr>
                <w:rFonts w:ascii="Calibri" w:hAnsi="Calibri" w:cs="Calibri"/>
                <w:color w:val="000000"/>
                <w:sz w:val="22"/>
                <w:szCs w:val="22"/>
              </w:rPr>
              <w:t>…</w:t>
            </w:r>
          </w:p>
          <w:p w14:paraId="051EB971" w14:textId="53996652" w:rsidR="00571C52" w:rsidRPr="00E63C6D" w:rsidRDefault="00571C52" w:rsidP="00EF4B03">
            <w:pPr>
              <w:jc w:val="both"/>
              <w:rPr>
                <w:rFonts w:ascii="Calibri" w:hAnsi="Calibri" w:cs="Calibri"/>
                <w:b/>
                <w:bCs/>
                <w:sz w:val="22"/>
                <w:szCs w:val="22"/>
              </w:rPr>
            </w:pPr>
          </w:p>
        </w:tc>
      </w:tr>
      <w:tr w:rsidR="00EC7987" w:rsidRPr="00E63C6D" w14:paraId="4E0F5B3E" w14:textId="77777777" w:rsidTr="004F3BBF">
        <w:trPr>
          <w:trHeight w:val="1256"/>
          <w:jc w:val="center"/>
        </w:trPr>
        <w:tc>
          <w:tcPr>
            <w:tcW w:w="10205" w:type="dxa"/>
            <w:gridSpan w:val="2"/>
            <w:shd w:val="clear" w:color="auto" w:fill="auto"/>
          </w:tcPr>
          <w:p w14:paraId="12F9067F" w14:textId="77777777" w:rsidR="00EC7987" w:rsidRPr="00E63C6D" w:rsidRDefault="00EC7987" w:rsidP="00EF4B03">
            <w:pPr>
              <w:numPr>
                <w:ilvl w:val="0"/>
                <w:numId w:val="9"/>
              </w:numPr>
              <w:tabs>
                <w:tab w:val="left" w:pos="176"/>
              </w:tabs>
              <w:overflowPunct w:val="0"/>
              <w:autoSpaceDE w:val="0"/>
              <w:autoSpaceDN w:val="0"/>
              <w:adjustRightInd w:val="0"/>
              <w:ind w:left="34" w:hanging="34"/>
              <w:jc w:val="both"/>
              <w:textAlignment w:val="baseline"/>
              <w:rPr>
                <w:rFonts w:ascii="Calibri" w:hAnsi="Calibri" w:cs="Calibri"/>
                <w:sz w:val="22"/>
                <w:szCs w:val="22"/>
              </w:rPr>
            </w:pPr>
            <w:r w:rsidRPr="00E63C6D">
              <w:rPr>
                <w:rFonts w:ascii="Calibri" w:hAnsi="Calibri" w:cs="Calibri"/>
                <w:b/>
                <w:sz w:val="22"/>
                <w:szCs w:val="22"/>
              </w:rPr>
              <w:lastRenderedPageBreak/>
              <w:t xml:space="preserve"> JUSTIFICACIÓN DE LOS FACTORES QUE PERMITEN IDENTIFICAR LAS CONDICIONES DEL MERCADO PROVEEDOR.</w:t>
            </w:r>
          </w:p>
          <w:p w14:paraId="767AFEE4" w14:textId="77777777" w:rsidR="00EC7987" w:rsidRPr="00E63C6D" w:rsidRDefault="00EC7987" w:rsidP="00EF4B03">
            <w:pPr>
              <w:tabs>
                <w:tab w:val="left" w:pos="176"/>
              </w:tabs>
              <w:overflowPunct w:val="0"/>
              <w:autoSpaceDE w:val="0"/>
              <w:autoSpaceDN w:val="0"/>
              <w:adjustRightInd w:val="0"/>
              <w:ind w:left="34"/>
              <w:jc w:val="both"/>
              <w:textAlignment w:val="baseline"/>
              <w:rPr>
                <w:rFonts w:ascii="Calibri" w:hAnsi="Calibri" w:cs="Calibri"/>
                <w:sz w:val="22"/>
                <w:szCs w:val="22"/>
              </w:rPr>
            </w:pPr>
          </w:p>
          <w:p w14:paraId="53E27333" w14:textId="77777777" w:rsidR="00F60441" w:rsidRPr="00E63C6D" w:rsidRDefault="00F60441" w:rsidP="00EF4B03">
            <w:pPr>
              <w:rPr>
                <w:rFonts w:ascii="Calibri" w:hAnsi="Calibri" w:cs="Calibri"/>
                <w:b/>
                <w:sz w:val="22"/>
                <w:szCs w:val="22"/>
                <w:u w:val="single"/>
                <w:shd w:val="clear" w:color="auto" w:fill="FFFFFF"/>
              </w:rPr>
            </w:pPr>
            <w:r w:rsidRPr="00E63C6D">
              <w:rPr>
                <w:rFonts w:ascii="Calibri" w:hAnsi="Calibri" w:cs="Calibri"/>
                <w:b/>
                <w:sz w:val="22"/>
                <w:szCs w:val="22"/>
                <w:u w:val="single"/>
                <w:shd w:val="clear" w:color="auto" w:fill="FFFFFF"/>
              </w:rPr>
              <w:t>De la modalidad de selección:</w:t>
            </w:r>
          </w:p>
          <w:p w14:paraId="316A3DF3" w14:textId="77777777" w:rsidR="00F60441" w:rsidRPr="00E63C6D" w:rsidRDefault="00F60441" w:rsidP="00EF4B03">
            <w:pPr>
              <w:rPr>
                <w:rFonts w:ascii="Calibri" w:hAnsi="Calibri" w:cs="Calibri"/>
                <w:b/>
                <w:sz w:val="22"/>
                <w:szCs w:val="22"/>
                <w:shd w:val="clear" w:color="auto" w:fill="FFFFFF"/>
              </w:rPr>
            </w:pPr>
          </w:p>
          <w:p w14:paraId="53D7659F" w14:textId="77777777" w:rsidR="00F60441" w:rsidRPr="00E63C6D" w:rsidRDefault="00F60441" w:rsidP="00EF4B03">
            <w:pPr>
              <w:autoSpaceDE w:val="0"/>
              <w:autoSpaceDN w:val="0"/>
              <w:adjustRightInd w:val="0"/>
              <w:jc w:val="both"/>
              <w:rPr>
                <w:rFonts w:ascii="Calibri" w:hAnsi="Calibri" w:cs="Calibri"/>
                <w:sz w:val="22"/>
                <w:szCs w:val="22"/>
              </w:rPr>
            </w:pPr>
            <w:r w:rsidRPr="00E63C6D">
              <w:rPr>
                <w:rFonts w:ascii="Calibri" w:hAnsi="Calibri" w:cs="Calibri"/>
                <w:sz w:val="22"/>
                <w:szCs w:val="22"/>
              </w:rPr>
              <w:t>Los contratos estatales son definidos en el Estatuto General de Contratación de la administración Pública, ley 80 de 1993, como acto jurídico generador de obligaciones en el que una de las partes sea una entidad pública, cuya descripción o tipificación se encuentre en las normas civiles, comerciales, especiales o las previstas en el mismo cuerpo normativo.</w:t>
            </w:r>
          </w:p>
          <w:p w14:paraId="09627682" w14:textId="77777777" w:rsidR="00F60441" w:rsidRPr="00E63C6D" w:rsidRDefault="00F60441" w:rsidP="00EF4B03">
            <w:pPr>
              <w:autoSpaceDE w:val="0"/>
              <w:autoSpaceDN w:val="0"/>
              <w:adjustRightInd w:val="0"/>
              <w:jc w:val="both"/>
              <w:rPr>
                <w:rFonts w:ascii="Calibri" w:hAnsi="Calibri" w:cs="Calibri"/>
                <w:sz w:val="22"/>
                <w:szCs w:val="22"/>
              </w:rPr>
            </w:pPr>
          </w:p>
          <w:p w14:paraId="2169025D" w14:textId="3B6BB0BE" w:rsidR="00F60441" w:rsidRPr="00E63C6D" w:rsidRDefault="00F60441" w:rsidP="00EF4B03">
            <w:pPr>
              <w:autoSpaceDE w:val="0"/>
              <w:autoSpaceDN w:val="0"/>
              <w:adjustRightInd w:val="0"/>
              <w:jc w:val="both"/>
              <w:rPr>
                <w:rFonts w:ascii="Calibri" w:hAnsi="Calibri" w:cs="Calibri"/>
                <w:sz w:val="22"/>
                <w:szCs w:val="22"/>
                <w:shd w:val="clear" w:color="auto" w:fill="FFFFFF"/>
              </w:rPr>
            </w:pPr>
            <w:r w:rsidRPr="00E63C6D">
              <w:rPr>
                <w:rFonts w:ascii="Calibri" w:hAnsi="Calibri" w:cs="Calibri"/>
                <w:i/>
                <w:iCs/>
                <w:color w:val="000000"/>
                <w:sz w:val="22"/>
                <w:szCs w:val="22"/>
                <w:shd w:val="clear" w:color="auto" w:fill="FFFFFF"/>
              </w:rPr>
              <w:t>Contrato o convención es un acto por el cual una parte se obliga para con otra a dar, </w:t>
            </w:r>
            <w:r w:rsidRPr="00E63C6D">
              <w:rPr>
                <w:rStyle w:val="Textoennegrita"/>
                <w:rFonts w:ascii="Calibri" w:hAnsi="Calibri" w:cs="Calibri"/>
                <w:i/>
                <w:iCs/>
                <w:color w:val="000000"/>
                <w:sz w:val="22"/>
                <w:szCs w:val="22"/>
                <w:shd w:val="clear" w:color="auto" w:fill="FFFFFF"/>
              </w:rPr>
              <w:t>hacer</w:t>
            </w:r>
            <w:r w:rsidRPr="00E63C6D">
              <w:rPr>
                <w:rFonts w:ascii="Calibri" w:hAnsi="Calibri" w:cs="Calibri"/>
                <w:i/>
                <w:iCs/>
                <w:color w:val="000000"/>
                <w:sz w:val="22"/>
                <w:szCs w:val="22"/>
                <w:shd w:val="clear" w:color="auto" w:fill="FFFFFF"/>
              </w:rPr>
              <w:t> o no hacer alguna cosa.  Cada parte puede ser de una o de muchas personas.</w:t>
            </w:r>
            <w:r w:rsidRPr="00E63C6D">
              <w:rPr>
                <w:rFonts w:ascii="Calibri" w:hAnsi="Calibri" w:cs="Calibri"/>
                <w:sz w:val="22"/>
                <w:szCs w:val="22"/>
                <w:shd w:val="clear" w:color="auto" w:fill="FFFFFF"/>
              </w:rPr>
              <w:t xml:space="preserve"> Lo cual se encuentra establecido en el Código Civil en su artículo 1495</w:t>
            </w:r>
            <w:r w:rsidR="008460AF" w:rsidRPr="00E63C6D">
              <w:rPr>
                <w:rFonts w:ascii="Calibri" w:hAnsi="Calibri" w:cs="Calibri"/>
                <w:sz w:val="22"/>
                <w:szCs w:val="22"/>
                <w:shd w:val="clear" w:color="auto" w:fill="FFFFFF"/>
              </w:rPr>
              <w:t>.</w:t>
            </w:r>
          </w:p>
          <w:p w14:paraId="548C78E9" w14:textId="77777777" w:rsidR="00F60441" w:rsidRPr="00E63C6D" w:rsidRDefault="00F60441" w:rsidP="00EF4B03">
            <w:pPr>
              <w:autoSpaceDE w:val="0"/>
              <w:autoSpaceDN w:val="0"/>
              <w:adjustRightInd w:val="0"/>
              <w:jc w:val="both"/>
              <w:rPr>
                <w:rFonts w:ascii="Calibri" w:hAnsi="Calibri" w:cs="Calibri"/>
                <w:sz w:val="22"/>
                <w:szCs w:val="22"/>
              </w:rPr>
            </w:pPr>
          </w:p>
          <w:p w14:paraId="2C07554B" w14:textId="04478679" w:rsidR="00F60441" w:rsidRPr="00E63C6D" w:rsidRDefault="00F60441" w:rsidP="00EF4B03">
            <w:pPr>
              <w:autoSpaceDE w:val="0"/>
              <w:autoSpaceDN w:val="0"/>
              <w:adjustRightInd w:val="0"/>
              <w:jc w:val="both"/>
              <w:rPr>
                <w:rFonts w:ascii="Calibri" w:hAnsi="Calibri" w:cs="Calibri"/>
                <w:sz w:val="22"/>
                <w:szCs w:val="22"/>
              </w:rPr>
            </w:pPr>
            <w:r w:rsidRPr="00E63C6D">
              <w:rPr>
                <w:rFonts w:ascii="Calibri" w:hAnsi="Calibri" w:cs="Calibri"/>
                <w:sz w:val="22"/>
                <w:szCs w:val="22"/>
              </w:rPr>
              <w:t xml:space="preserve">El presente estudio se realiza en cumplimiento de lo señalado en el Decreto 1082 de 2015 y para efectos del presente </w:t>
            </w:r>
            <w:r w:rsidR="00FB3C15" w:rsidRPr="00E63C6D">
              <w:rPr>
                <w:rFonts w:ascii="Calibri" w:hAnsi="Calibri" w:cs="Calibri"/>
                <w:sz w:val="22"/>
                <w:szCs w:val="22"/>
              </w:rPr>
              <w:t>SERVICIO</w:t>
            </w:r>
            <w:r w:rsidRPr="00E63C6D">
              <w:rPr>
                <w:rFonts w:ascii="Calibri" w:hAnsi="Calibri" w:cs="Calibri"/>
                <w:sz w:val="22"/>
                <w:szCs w:val="22"/>
              </w:rPr>
              <w:t xml:space="preserve">, se tendrá en cuenta aspectos tales como las condiciones técnicas, así como el cumplimiento oportuno de </w:t>
            </w:r>
            <w:r w:rsidR="008460AF" w:rsidRPr="00E63C6D">
              <w:rPr>
                <w:rFonts w:ascii="Calibri" w:hAnsi="Calibri" w:cs="Calibri"/>
                <w:sz w:val="22"/>
                <w:szCs w:val="22"/>
              </w:rPr>
              <w:t xml:space="preserve">la prestación de los servicios contratados, </w:t>
            </w:r>
            <w:r w:rsidRPr="00E63C6D">
              <w:rPr>
                <w:rFonts w:ascii="Calibri" w:hAnsi="Calibri" w:cs="Calibri"/>
                <w:sz w:val="22"/>
                <w:szCs w:val="22"/>
              </w:rPr>
              <w:t>so pena de incumplimiento de las obligaciones contractuales.</w:t>
            </w:r>
          </w:p>
          <w:p w14:paraId="305FDF23" w14:textId="77777777" w:rsidR="00F60441" w:rsidRPr="00E63C6D" w:rsidRDefault="00F60441" w:rsidP="00EF4B03">
            <w:pPr>
              <w:autoSpaceDE w:val="0"/>
              <w:autoSpaceDN w:val="0"/>
              <w:adjustRightInd w:val="0"/>
              <w:jc w:val="both"/>
              <w:rPr>
                <w:rFonts w:ascii="Calibri" w:hAnsi="Calibri" w:cs="Calibri"/>
                <w:sz w:val="22"/>
                <w:szCs w:val="22"/>
              </w:rPr>
            </w:pPr>
          </w:p>
          <w:p w14:paraId="690000BA" w14:textId="35E92339" w:rsidR="00F60441" w:rsidRPr="00E63C6D" w:rsidRDefault="00F60441" w:rsidP="00EF4B03">
            <w:pPr>
              <w:jc w:val="both"/>
              <w:rPr>
                <w:rFonts w:ascii="Calibri" w:hAnsi="Calibri" w:cs="Calibri"/>
                <w:sz w:val="22"/>
                <w:szCs w:val="22"/>
              </w:rPr>
            </w:pPr>
            <w:r w:rsidRPr="00E63C6D">
              <w:rPr>
                <w:rFonts w:ascii="Calibri" w:hAnsi="Calibri" w:cs="Calibri"/>
                <w:sz w:val="22"/>
                <w:szCs w:val="22"/>
              </w:rPr>
              <w:t xml:space="preserve">De otra parte, teniendo en cuenta que el Proceso Contractual a adelantar no excede el 10% de la menor cuantía, se regirá por el procedimiento establecido para la Contratación bajo la modalidad de Mínima Cuantía, conforme a lo establecido en el Artículo 2.2.1.2.1.5.1 del Decreto 1082 de 2015. </w:t>
            </w:r>
          </w:p>
          <w:p w14:paraId="4BF911BB" w14:textId="77777777" w:rsidR="000F0D10" w:rsidRPr="00E63C6D" w:rsidRDefault="000F0D10" w:rsidP="00EF4B03">
            <w:pPr>
              <w:jc w:val="both"/>
              <w:rPr>
                <w:rFonts w:ascii="Calibri" w:hAnsi="Calibri" w:cs="Calibri"/>
                <w:sz w:val="22"/>
                <w:szCs w:val="22"/>
              </w:rPr>
            </w:pPr>
          </w:p>
          <w:p w14:paraId="1EB06073" w14:textId="0728C7EA" w:rsidR="00EC7987" w:rsidRPr="00E63C6D" w:rsidRDefault="00F60441" w:rsidP="00EF4B03">
            <w:pPr>
              <w:overflowPunct w:val="0"/>
              <w:autoSpaceDE w:val="0"/>
              <w:autoSpaceDN w:val="0"/>
              <w:adjustRightInd w:val="0"/>
              <w:jc w:val="both"/>
              <w:textAlignment w:val="baseline"/>
              <w:rPr>
                <w:rFonts w:ascii="Calibri" w:hAnsi="Calibri" w:cs="Calibri"/>
                <w:sz w:val="22"/>
                <w:szCs w:val="22"/>
              </w:rPr>
            </w:pPr>
            <w:r w:rsidRPr="00E63C6D">
              <w:rPr>
                <w:rFonts w:ascii="Calibri" w:hAnsi="Calibri" w:cs="Calibri"/>
                <w:sz w:val="22"/>
                <w:szCs w:val="22"/>
              </w:rPr>
              <w:t>En los Procesos de Contratación de mínima cuantía el alcance del estudio de sector debe ser proporcionado al valor del Proceso de Contratación, la naturaleza del objeto a contratar, el tipo de contrato y a los Riesgos identificados para el Proceso de Contratación</w:t>
            </w:r>
            <w:r w:rsidR="0054754E" w:rsidRPr="00E63C6D">
              <w:rPr>
                <w:rFonts w:ascii="Calibri" w:hAnsi="Calibri" w:cs="Calibri"/>
                <w:sz w:val="22"/>
                <w:szCs w:val="22"/>
              </w:rPr>
              <w:t xml:space="preserve">. </w:t>
            </w:r>
          </w:p>
          <w:p w14:paraId="428A0392" w14:textId="3F2E7622" w:rsidR="0054754E" w:rsidRPr="00E63C6D" w:rsidRDefault="0054754E" w:rsidP="00EF4B03">
            <w:pPr>
              <w:overflowPunct w:val="0"/>
              <w:autoSpaceDE w:val="0"/>
              <w:autoSpaceDN w:val="0"/>
              <w:adjustRightInd w:val="0"/>
              <w:jc w:val="both"/>
              <w:textAlignment w:val="baseline"/>
              <w:rPr>
                <w:rFonts w:ascii="Calibri" w:hAnsi="Calibri" w:cs="Calibri"/>
                <w:sz w:val="22"/>
                <w:szCs w:val="22"/>
              </w:rPr>
            </w:pPr>
          </w:p>
          <w:p w14:paraId="32256A0C" w14:textId="1D8E3F9A" w:rsidR="000F0D10" w:rsidRPr="00E63C6D" w:rsidRDefault="000F0D10" w:rsidP="00EF4B03">
            <w:pPr>
              <w:overflowPunct w:val="0"/>
              <w:autoSpaceDE w:val="0"/>
              <w:autoSpaceDN w:val="0"/>
              <w:adjustRightInd w:val="0"/>
              <w:jc w:val="both"/>
              <w:textAlignment w:val="baseline"/>
              <w:rPr>
                <w:rFonts w:ascii="Calibri" w:hAnsi="Calibri" w:cs="Calibri"/>
                <w:sz w:val="22"/>
                <w:szCs w:val="22"/>
              </w:rPr>
            </w:pPr>
            <w:r w:rsidRPr="00E63C6D">
              <w:rPr>
                <w:rFonts w:ascii="Calibri" w:hAnsi="Calibri" w:cs="Calibri"/>
                <w:sz w:val="22"/>
                <w:szCs w:val="22"/>
              </w:rPr>
              <w:t xml:space="preserve">Conforme </w:t>
            </w:r>
            <w:r w:rsidR="007A0830" w:rsidRPr="00E63C6D">
              <w:rPr>
                <w:rFonts w:ascii="Calibri" w:hAnsi="Calibri" w:cs="Calibri"/>
                <w:sz w:val="22"/>
                <w:szCs w:val="22"/>
              </w:rPr>
              <w:t xml:space="preserve">a </w:t>
            </w:r>
            <w:r w:rsidR="00CB790F" w:rsidRPr="00E63C6D">
              <w:rPr>
                <w:rFonts w:ascii="Calibri" w:hAnsi="Calibri" w:cs="Calibri"/>
                <w:sz w:val="22"/>
                <w:szCs w:val="22"/>
              </w:rPr>
              <w:t>lo publicado por las diferentes plataformas de contratación estatal se encuentra que</w:t>
            </w:r>
            <w:r w:rsidRPr="00E63C6D">
              <w:rPr>
                <w:rFonts w:ascii="Calibri" w:hAnsi="Calibri" w:cs="Calibri"/>
                <w:sz w:val="22"/>
                <w:szCs w:val="22"/>
              </w:rPr>
              <w:t xml:space="preserve"> varias entidades </w:t>
            </w:r>
            <w:r w:rsidR="00C91B2E" w:rsidRPr="00E63C6D">
              <w:rPr>
                <w:rFonts w:ascii="Calibri" w:hAnsi="Calibri" w:cs="Calibri"/>
                <w:sz w:val="22"/>
                <w:szCs w:val="22"/>
              </w:rPr>
              <w:t>han contratado el</w:t>
            </w:r>
            <w:r w:rsidR="00CB790F" w:rsidRPr="00E63C6D">
              <w:rPr>
                <w:rFonts w:ascii="Calibri" w:hAnsi="Calibri" w:cs="Calibri"/>
                <w:sz w:val="22"/>
                <w:szCs w:val="22"/>
              </w:rPr>
              <w:t xml:space="preserve"> </w:t>
            </w:r>
            <w:r w:rsidR="00B151A3" w:rsidRPr="00E63C6D">
              <w:rPr>
                <w:rFonts w:ascii="Calibri" w:hAnsi="Calibri" w:cs="Calibri"/>
                <w:sz w:val="22"/>
                <w:szCs w:val="22"/>
              </w:rPr>
              <w:t>SERVICIO DE REALIZACION DE EXAMENES MEDICOS LABORALES</w:t>
            </w:r>
            <w:r w:rsidR="00C91B2E" w:rsidRPr="00E63C6D">
              <w:rPr>
                <w:rFonts w:ascii="Calibri" w:hAnsi="Calibri" w:cs="Calibri"/>
                <w:sz w:val="22"/>
                <w:szCs w:val="22"/>
              </w:rPr>
              <w:t>, las</w:t>
            </w:r>
            <w:r w:rsidRPr="00E63C6D">
              <w:rPr>
                <w:rFonts w:ascii="Calibri" w:hAnsi="Calibri" w:cs="Calibri"/>
                <w:sz w:val="22"/>
                <w:szCs w:val="22"/>
              </w:rPr>
              <w:t xml:space="preserve"> modalidades de selección varían </w:t>
            </w:r>
            <w:r w:rsidR="00AB386E" w:rsidRPr="00E63C6D">
              <w:rPr>
                <w:rFonts w:ascii="Calibri" w:hAnsi="Calibri" w:cs="Calibri"/>
                <w:sz w:val="22"/>
                <w:szCs w:val="22"/>
              </w:rPr>
              <w:t>de acuerdo con</w:t>
            </w:r>
            <w:r w:rsidRPr="00E63C6D">
              <w:rPr>
                <w:rFonts w:ascii="Calibri" w:hAnsi="Calibri" w:cs="Calibri"/>
                <w:sz w:val="22"/>
                <w:szCs w:val="22"/>
              </w:rPr>
              <w:t xml:space="preserve"> las necesidades, tiempos de ejecución y presupuesto. </w:t>
            </w:r>
          </w:p>
          <w:p w14:paraId="46C08ABC" w14:textId="77777777" w:rsidR="000F0D10" w:rsidRPr="00E63C6D" w:rsidRDefault="000F0D10" w:rsidP="00EF4B03">
            <w:pPr>
              <w:overflowPunct w:val="0"/>
              <w:autoSpaceDE w:val="0"/>
              <w:autoSpaceDN w:val="0"/>
              <w:adjustRightInd w:val="0"/>
              <w:jc w:val="both"/>
              <w:textAlignment w:val="baseline"/>
              <w:rPr>
                <w:rFonts w:ascii="Calibri" w:hAnsi="Calibri" w:cs="Calibri"/>
                <w:sz w:val="22"/>
                <w:szCs w:val="22"/>
              </w:rPr>
            </w:pPr>
          </w:p>
          <w:p w14:paraId="38B4FAD8" w14:textId="55E6A3A2" w:rsidR="000F0D10" w:rsidRPr="00E63C6D" w:rsidRDefault="007A0830" w:rsidP="00EF4B03">
            <w:pPr>
              <w:overflowPunct w:val="0"/>
              <w:autoSpaceDE w:val="0"/>
              <w:autoSpaceDN w:val="0"/>
              <w:adjustRightInd w:val="0"/>
              <w:jc w:val="both"/>
              <w:textAlignment w:val="baseline"/>
              <w:rPr>
                <w:rFonts w:ascii="Calibri" w:hAnsi="Calibri" w:cs="Calibri"/>
                <w:sz w:val="22"/>
                <w:szCs w:val="22"/>
              </w:rPr>
            </w:pPr>
            <w:r w:rsidRPr="00E63C6D">
              <w:rPr>
                <w:rFonts w:ascii="Calibri" w:hAnsi="Calibri" w:cs="Calibri"/>
                <w:sz w:val="22"/>
                <w:szCs w:val="22"/>
              </w:rPr>
              <w:t>De conformidad</w:t>
            </w:r>
            <w:r w:rsidR="000F0D10" w:rsidRPr="00E63C6D">
              <w:rPr>
                <w:rFonts w:ascii="Calibri" w:hAnsi="Calibri" w:cs="Calibri"/>
                <w:sz w:val="22"/>
                <w:szCs w:val="22"/>
              </w:rPr>
              <w:t xml:space="preserve"> a lo estipulado en el Decreto 1082 de 2015, por medio del cual se expide el Decreto Único Reglamentario del sector Administrativo de Planeación Nacional”, se verificó el </w:t>
            </w:r>
            <w:r w:rsidR="0092238E" w:rsidRPr="00E63C6D">
              <w:rPr>
                <w:rFonts w:ascii="Calibri" w:hAnsi="Calibri" w:cs="Calibri"/>
                <w:sz w:val="22"/>
                <w:szCs w:val="22"/>
              </w:rPr>
              <w:t>e</w:t>
            </w:r>
            <w:r w:rsidR="000F0D10" w:rsidRPr="00E63C6D">
              <w:rPr>
                <w:rFonts w:ascii="Calibri" w:hAnsi="Calibri" w:cs="Calibri"/>
                <w:sz w:val="22"/>
                <w:szCs w:val="22"/>
              </w:rPr>
              <w:t xml:space="preserve">scenario de mercado para </w:t>
            </w:r>
            <w:r w:rsidR="00CB790F" w:rsidRPr="00E63C6D">
              <w:rPr>
                <w:rFonts w:ascii="Calibri" w:hAnsi="Calibri" w:cs="Calibri"/>
                <w:sz w:val="22"/>
                <w:szCs w:val="22"/>
              </w:rPr>
              <w:t xml:space="preserve">el </w:t>
            </w:r>
            <w:r w:rsidR="0092238E" w:rsidRPr="00E63C6D">
              <w:rPr>
                <w:rFonts w:ascii="Calibri" w:hAnsi="Calibri" w:cs="Calibri"/>
                <w:sz w:val="22"/>
                <w:szCs w:val="22"/>
              </w:rPr>
              <w:t>SERVICIO</w:t>
            </w:r>
            <w:r w:rsidR="00CB790F" w:rsidRPr="00E63C6D">
              <w:rPr>
                <w:rFonts w:ascii="Calibri" w:hAnsi="Calibri" w:cs="Calibri"/>
                <w:sz w:val="22"/>
                <w:szCs w:val="22"/>
              </w:rPr>
              <w:t xml:space="preserve"> a contratar por parte de la entidad</w:t>
            </w:r>
            <w:r w:rsidR="000F0D10" w:rsidRPr="00E63C6D">
              <w:rPr>
                <w:rFonts w:ascii="Calibri" w:hAnsi="Calibri" w:cs="Calibri"/>
                <w:sz w:val="22"/>
                <w:szCs w:val="22"/>
              </w:rPr>
              <w:t xml:space="preserve">: </w:t>
            </w:r>
          </w:p>
          <w:p w14:paraId="59AB686E" w14:textId="77777777" w:rsidR="000F0D10" w:rsidRPr="00E63C6D" w:rsidRDefault="000F0D10" w:rsidP="00EF4B03">
            <w:pPr>
              <w:overflowPunct w:val="0"/>
              <w:autoSpaceDE w:val="0"/>
              <w:autoSpaceDN w:val="0"/>
              <w:adjustRightInd w:val="0"/>
              <w:jc w:val="both"/>
              <w:textAlignment w:val="baseline"/>
              <w:rPr>
                <w:rFonts w:ascii="Calibri" w:hAnsi="Calibri" w:cs="Calibri"/>
                <w:sz w:val="22"/>
                <w:szCs w:val="22"/>
              </w:rPr>
            </w:pPr>
          </w:p>
          <w:p w14:paraId="450F6FBD" w14:textId="0E8B31D2" w:rsidR="000F0D10" w:rsidRPr="00E63C6D" w:rsidRDefault="000F0D10" w:rsidP="00EF4B03">
            <w:pPr>
              <w:jc w:val="both"/>
              <w:rPr>
                <w:rFonts w:ascii="Calibri" w:hAnsi="Calibri" w:cs="Calibri"/>
                <w:sz w:val="22"/>
                <w:szCs w:val="22"/>
              </w:rPr>
            </w:pPr>
            <w:r w:rsidRPr="00E63C6D">
              <w:rPr>
                <w:rFonts w:ascii="Calibri" w:hAnsi="Calibri" w:cs="Calibri"/>
                <w:sz w:val="22"/>
                <w:szCs w:val="22"/>
              </w:rPr>
              <w:t xml:space="preserve">1. </w:t>
            </w:r>
            <w:r w:rsidR="0092238E" w:rsidRPr="00E63C6D">
              <w:rPr>
                <w:rFonts w:ascii="Calibri" w:hAnsi="Calibri" w:cs="Calibri"/>
                <w:sz w:val="22"/>
                <w:szCs w:val="22"/>
              </w:rPr>
              <w:t>Se realizo la verificación en la Tienda Virtual Del Estado Colombiano y a la fecha de la presente solicitud no existe un acuerdo marco de precios celebrado por Colombia Compra Eficiente, referente al objeto de la necesidad</w:t>
            </w:r>
            <w:r w:rsidR="007E10F8" w:rsidRPr="00E63C6D">
              <w:rPr>
                <w:rFonts w:ascii="Calibri" w:hAnsi="Calibri" w:cs="Calibri"/>
                <w:sz w:val="22"/>
                <w:szCs w:val="22"/>
              </w:rPr>
              <w:t>.</w:t>
            </w:r>
            <w:r w:rsidR="00CD647E" w:rsidRPr="00E63C6D">
              <w:rPr>
                <w:rFonts w:ascii="Calibri" w:hAnsi="Calibri" w:cs="Calibri"/>
                <w:sz w:val="22"/>
                <w:szCs w:val="22"/>
              </w:rPr>
              <w:t xml:space="preserve"> </w:t>
            </w:r>
            <w:hyperlink r:id="rId8">
              <w:r w:rsidR="00CD647E" w:rsidRPr="00E63C6D">
                <w:rPr>
                  <w:rFonts w:ascii="Calibri" w:hAnsi="Calibri" w:cs="Calibri"/>
                  <w:color w:val="0000FF"/>
                  <w:spacing w:val="7"/>
                  <w:sz w:val="22"/>
                  <w:szCs w:val="22"/>
                  <w:u w:val="single"/>
                  <w:lang w:val="es-ES"/>
                </w:rPr>
                <w:t>https://www.colombiacompra.gov.co/TIENDA-</w:t>
              </w:r>
            </w:hyperlink>
            <w:r w:rsidR="00CD647E" w:rsidRPr="00E63C6D">
              <w:rPr>
                <w:rFonts w:ascii="Calibri" w:hAnsi="Calibri" w:cs="Calibri"/>
                <w:sz w:val="22"/>
                <w:szCs w:val="22"/>
              </w:rPr>
              <w:t xml:space="preserve"> </w:t>
            </w:r>
            <w:r w:rsidR="00CD647E" w:rsidRPr="00E63C6D">
              <w:rPr>
                <w:rFonts w:ascii="Calibri" w:hAnsi="Calibri" w:cs="Calibri"/>
                <w:color w:val="0000FF"/>
                <w:spacing w:val="7"/>
                <w:sz w:val="22"/>
                <w:szCs w:val="22"/>
                <w:u w:val="single"/>
              </w:rPr>
              <w:t>VIRTUAL-DEL-ESTADO-COLOMBIANO TIENDA VIRTUAL DEL ESTADO COLOMBIANO,</w:t>
            </w:r>
          </w:p>
          <w:p w14:paraId="53FAEAA8" w14:textId="77777777" w:rsidR="000F0D10" w:rsidRPr="00E63C6D" w:rsidRDefault="000F0D10" w:rsidP="00EF4B03">
            <w:pPr>
              <w:overflowPunct w:val="0"/>
              <w:autoSpaceDE w:val="0"/>
              <w:autoSpaceDN w:val="0"/>
              <w:adjustRightInd w:val="0"/>
              <w:jc w:val="both"/>
              <w:textAlignment w:val="baseline"/>
              <w:rPr>
                <w:rFonts w:ascii="Calibri" w:hAnsi="Calibri" w:cs="Calibri"/>
                <w:sz w:val="22"/>
                <w:szCs w:val="22"/>
              </w:rPr>
            </w:pPr>
          </w:p>
          <w:p w14:paraId="043288BD" w14:textId="51DFDDD0" w:rsidR="000F0D10" w:rsidRPr="00E63C6D" w:rsidRDefault="000F0D10" w:rsidP="00EF4B03">
            <w:pPr>
              <w:overflowPunct w:val="0"/>
              <w:autoSpaceDE w:val="0"/>
              <w:autoSpaceDN w:val="0"/>
              <w:adjustRightInd w:val="0"/>
              <w:jc w:val="both"/>
              <w:textAlignment w:val="baseline"/>
              <w:rPr>
                <w:rFonts w:ascii="Calibri" w:hAnsi="Calibri" w:cs="Calibri"/>
                <w:sz w:val="22"/>
                <w:szCs w:val="22"/>
              </w:rPr>
            </w:pPr>
            <w:r w:rsidRPr="00E63C6D">
              <w:rPr>
                <w:rFonts w:ascii="Calibri" w:hAnsi="Calibri" w:cs="Calibri"/>
                <w:sz w:val="22"/>
                <w:szCs w:val="22"/>
              </w:rPr>
              <w:t xml:space="preserve">2.  </w:t>
            </w:r>
            <w:r w:rsidR="00CB790F" w:rsidRPr="00E63C6D">
              <w:rPr>
                <w:rFonts w:ascii="Calibri" w:hAnsi="Calibri" w:cs="Calibri"/>
                <w:sz w:val="22"/>
                <w:szCs w:val="22"/>
              </w:rPr>
              <w:t>Solicitud de cotizaciones a proveedores</w:t>
            </w:r>
            <w:r w:rsidRPr="00E63C6D">
              <w:rPr>
                <w:rFonts w:ascii="Calibri" w:hAnsi="Calibri" w:cs="Calibri"/>
                <w:sz w:val="22"/>
                <w:szCs w:val="22"/>
              </w:rPr>
              <w:t xml:space="preserve"> </w:t>
            </w:r>
            <w:r w:rsidR="00CB790F" w:rsidRPr="00E63C6D">
              <w:rPr>
                <w:rFonts w:ascii="Calibri" w:hAnsi="Calibri" w:cs="Calibri"/>
                <w:sz w:val="22"/>
                <w:szCs w:val="22"/>
              </w:rPr>
              <w:t xml:space="preserve">que podrían </w:t>
            </w:r>
            <w:r w:rsidR="0092238E" w:rsidRPr="00E63C6D">
              <w:rPr>
                <w:rFonts w:ascii="Calibri" w:hAnsi="Calibri" w:cs="Calibri"/>
                <w:sz w:val="22"/>
                <w:szCs w:val="22"/>
              </w:rPr>
              <w:t xml:space="preserve">prestar el servicio </w:t>
            </w:r>
            <w:r w:rsidR="00CB790F" w:rsidRPr="00E63C6D">
              <w:rPr>
                <w:rFonts w:ascii="Calibri" w:hAnsi="Calibri" w:cs="Calibri"/>
                <w:sz w:val="22"/>
                <w:szCs w:val="22"/>
              </w:rPr>
              <w:t>requeridos por la entidad</w:t>
            </w:r>
            <w:r w:rsidR="00CD647E" w:rsidRPr="00E63C6D">
              <w:rPr>
                <w:rFonts w:ascii="Calibri" w:hAnsi="Calibri" w:cs="Calibri"/>
                <w:sz w:val="22"/>
                <w:szCs w:val="22"/>
              </w:rPr>
              <w:t>.</w:t>
            </w:r>
          </w:p>
          <w:p w14:paraId="52ECD9A9" w14:textId="63670DD8" w:rsidR="00C91B2E" w:rsidRPr="00E63C6D" w:rsidRDefault="00C91B2E" w:rsidP="00EF4B03">
            <w:pPr>
              <w:overflowPunct w:val="0"/>
              <w:autoSpaceDE w:val="0"/>
              <w:autoSpaceDN w:val="0"/>
              <w:adjustRightInd w:val="0"/>
              <w:jc w:val="both"/>
              <w:textAlignment w:val="baseline"/>
              <w:rPr>
                <w:rFonts w:ascii="Calibri" w:hAnsi="Calibri" w:cs="Calibri"/>
                <w:sz w:val="22"/>
                <w:szCs w:val="22"/>
              </w:rPr>
            </w:pPr>
          </w:p>
          <w:p w14:paraId="363127DE" w14:textId="56CB7B27" w:rsidR="00726E3C" w:rsidRPr="00E63C6D" w:rsidRDefault="000F0D10" w:rsidP="00EF4B03">
            <w:pPr>
              <w:overflowPunct w:val="0"/>
              <w:autoSpaceDE w:val="0"/>
              <w:autoSpaceDN w:val="0"/>
              <w:adjustRightInd w:val="0"/>
              <w:jc w:val="both"/>
              <w:textAlignment w:val="baseline"/>
              <w:rPr>
                <w:rFonts w:ascii="Calibri" w:hAnsi="Calibri" w:cs="Calibri"/>
                <w:sz w:val="22"/>
                <w:szCs w:val="22"/>
              </w:rPr>
            </w:pPr>
            <w:r w:rsidRPr="00E63C6D">
              <w:rPr>
                <w:rFonts w:ascii="Calibri" w:hAnsi="Calibri" w:cs="Calibri"/>
                <w:sz w:val="22"/>
                <w:szCs w:val="22"/>
              </w:rPr>
              <w:t>Por  lo  tanto</w:t>
            </w:r>
            <w:r w:rsidR="00CD647E" w:rsidRPr="00E63C6D">
              <w:rPr>
                <w:rFonts w:ascii="Calibri" w:hAnsi="Calibri" w:cs="Calibri"/>
                <w:sz w:val="22"/>
                <w:szCs w:val="22"/>
              </w:rPr>
              <w:t>,</w:t>
            </w:r>
            <w:r w:rsidRPr="00E63C6D">
              <w:rPr>
                <w:rFonts w:ascii="Calibri" w:hAnsi="Calibri" w:cs="Calibri"/>
                <w:sz w:val="22"/>
                <w:szCs w:val="22"/>
              </w:rPr>
              <w:t xml:space="preserve">  en  virtud  del  objeto  contractual  que  se  enmarca  en  el  sector  de  adquisición  de  bienes y  servicios  en  los  aspectos  relacionados  con  contratar  </w:t>
            </w:r>
            <w:r w:rsidR="00CD647E" w:rsidRPr="00E63C6D">
              <w:rPr>
                <w:rFonts w:ascii="Calibri" w:hAnsi="Calibri" w:cs="Calibri"/>
                <w:sz w:val="22"/>
                <w:szCs w:val="22"/>
              </w:rPr>
              <w:t xml:space="preserve">el </w:t>
            </w:r>
            <w:r w:rsidR="0028782C" w:rsidRPr="00E63C6D">
              <w:rPr>
                <w:rFonts w:ascii="Calibri" w:hAnsi="Calibri" w:cs="Calibri"/>
                <w:sz w:val="22"/>
                <w:szCs w:val="22"/>
              </w:rPr>
              <w:t>SERVICIO DE REALIZACION DE EXAMENES MEDICOS LABORALES</w:t>
            </w:r>
            <w:r w:rsidRPr="00E63C6D">
              <w:rPr>
                <w:rFonts w:ascii="Calibri" w:hAnsi="Calibri" w:cs="Calibri"/>
                <w:sz w:val="22"/>
                <w:szCs w:val="22"/>
              </w:rPr>
              <w:t xml:space="preserve">,  se  evidencia  que  de  acuerdo  a    las  obligaciones  que  se  desarrollaran    en  la  ejecución, estas  pueden  ser  ejecutadas  por  una  persona  natural o  jurídica  que  cumpla con  los  requerimientos técnicos exigidos por la  entidad, idoneidad  y  experiencia en el desarrollo  del objeto  contractual, de conformidad  con  el  Art.  2 </w:t>
            </w:r>
            <w:r w:rsidR="00FB3C15" w:rsidRPr="00E63C6D">
              <w:rPr>
                <w:rFonts w:ascii="Calibri" w:hAnsi="Calibri" w:cs="Calibri"/>
                <w:sz w:val="22"/>
                <w:szCs w:val="22"/>
              </w:rPr>
              <w:t xml:space="preserve">numeral </w:t>
            </w:r>
            <w:r w:rsidRPr="00E63C6D">
              <w:rPr>
                <w:rFonts w:ascii="Calibri" w:hAnsi="Calibri" w:cs="Calibri"/>
                <w:sz w:val="22"/>
                <w:szCs w:val="22"/>
              </w:rPr>
              <w:t>2º literal a) de la Ley 1150 de 2007 y el Artículo 2.2.1.2.1.2.2 y subsiguientes del Decreto 1082 de 2015 y normas concordantes.</w:t>
            </w:r>
          </w:p>
          <w:p w14:paraId="5527C7CA" w14:textId="77777777" w:rsidR="00623AED" w:rsidRPr="00E63C6D" w:rsidRDefault="00623AED" w:rsidP="00EF4B03">
            <w:pPr>
              <w:overflowPunct w:val="0"/>
              <w:autoSpaceDE w:val="0"/>
              <w:autoSpaceDN w:val="0"/>
              <w:adjustRightInd w:val="0"/>
              <w:jc w:val="both"/>
              <w:textAlignment w:val="baseline"/>
              <w:rPr>
                <w:rFonts w:ascii="Calibri" w:hAnsi="Calibri" w:cs="Calibri"/>
                <w:color w:val="000000"/>
                <w:sz w:val="22"/>
                <w:szCs w:val="22"/>
              </w:rPr>
            </w:pPr>
          </w:p>
          <w:p w14:paraId="5FC85D9F" w14:textId="77777777" w:rsidR="0054754E" w:rsidRPr="00E63C6D" w:rsidRDefault="0054754E" w:rsidP="00EF4B03">
            <w:pPr>
              <w:overflowPunct w:val="0"/>
              <w:autoSpaceDE w:val="0"/>
              <w:autoSpaceDN w:val="0"/>
              <w:adjustRightInd w:val="0"/>
              <w:jc w:val="both"/>
              <w:textAlignment w:val="baseline"/>
              <w:rPr>
                <w:rFonts w:ascii="Calibri" w:hAnsi="Calibri" w:cs="Calibri"/>
                <w:b/>
                <w:bCs/>
                <w:iCs/>
                <w:sz w:val="22"/>
                <w:szCs w:val="22"/>
              </w:rPr>
            </w:pPr>
            <w:r w:rsidRPr="00E63C6D">
              <w:rPr>
                <w:rFonts w:ascii="Calibri" w:hAnsi="Calibri" w:cs="Calibri"/>
                <w:b/>
                <w:bCs/>
                <w:iCs/>
                <w:sz w:val="22"/>
                <w:szCs w:val="22"/>
              </w:rPr>
              <w:t xml:space="preserve">Análisis de la oferta. </w:t>
            </w:r>
          </w:p>
          <w:p w14:paraId="6E01D966" w14:textId="77777777" w:rsidR="0054754E" w:rsidRPr="00E63C6D" w:rsidRDefault="0054754E" w:rsidP="00EF4B03">
            <w:pPr>
              <w:overflowPunct w:val="0"/>
              <w:autoSpaceDE w:val="0"/>
              <w:autoSpaceDN w:val="0"/>
              <w:adjustRightInd w:val="0"/>
              <w:jc w:val="both"/>
              <w:textAlignment w:val="baseline"/>
              <w:rPr>
                <w:rFonts w:ascii="Calibri" w:hAnsi="Calibri" w:cs="Calibri"/>
                <w:b/>
                <w:bCs/>
                <w:iCs/>
                <w:sz w:val="22"/>
                <w:szCs w:val="22"/>
              </w:rPr>
            </w:pPr>
          </w:p>
          <w:p w14:paraId="57FE0B26" w14:textId="122A5E27" w:rsidR="0054754E" w:rsidRPr="00E63C6D" w:rsidRDefault="0054754E" w:rsidP="00EF4B03">
            <w:pPr>
              <w:jc w:val="both"/>
              <w:rPr>
                <w:rFonts w:ascii="Calibri" w:hAnsi="Calibri" w:cs="Calibri"/>
                <w:color w:val="000000"/>
                <w:sz w:val="22"/>
                <w:szCs w:val="22"/>
              </w:rPr>
            </w:pPr>
            <w:r w:rsidRPr="00E63C6D">
              <w:rPr>
                <w:rFonts w:ascii="Calibri" w:hAnsi="Calibri" w:cs="Calibri"/>
                <w:color w:val="000000"/>
                <w:sz w:val="22"/>
                <w:szCs w:val="22"/>
              </w:rPr>
              <w:t>En el mercado colombiano existen gran cantidad de</w:t>
            </w:r>
            <w:r w:rsidR="00CD647E" w:rsidRPr="00E63C6D">
              <w:rPr>
                <w:rFonts w:ascii="Calibri" w:hAnsi="Calibri" w:cs="Calibri"/>
                <w:color w:val="000000"/>
                <w:sz w:val="22"/>
                <w:szCs w:val="22"/>
              </w:rPr>
              <w:t xml:space="preserve"> proveedores responsa y no responsables de IVA</w:t>
            </w:r>
            <w:r w:rsidRPr="00E63C6D">
              <w:rPr>
                <w:rFonts w:ascii="Calibri" w:hAnsi="Calibri" w:cs="Calibri"/>
                <w:color w:val="000000"/>
                <w:sz w:val="22"/>
                <w:szCs w:val="22"/>
              </w:rPr>
              <w:t xml:space="preserve">, cuyo objeto social se relaciona directamente con el objeto contractual que se está adelantando mediante el presente proceso; del análisis realizado se evidencia que en el </w:t>
            </w:r>
            <w:r w:rsidR="00CD647E" w:rsidRPr="00E63C6D">
              <w:rPr>
                <w:rFonts w:ascii="Calibri" w:hAnsi="Calibri" w:cs="Calibri"/>
                <w:color w:val="000000"/>
                <w:sz w:val="22"/>
                <w:szCs w:val="22"/>
              </w:rPr>
              <w:t>s</w:t>
            </w:r>
            <w:r w:rsidRPr="00E63C6D">
              <w:rPr>
                <w:rFonts w:ascii="Calibri" w:hAnsi="Calibri" w:cs="Calibri"/>
                <w:color w:val="000000"/>
                <w:sz w:val="22"/>
                <w:szCs w:val="22"/>
              </w:rPr>
              <w:t xml:space="preserve">ector existen varios oferentes que brindan los </w:t>
            </w:r>
            <w:r w:rsidR="00CD647E" w:rsidRPr="00E63C6D">
              <w:rPr>
                <w:rFonts w:ascii="Calibri" w:hAnsi="Calibri" w:cs="Calibri"/>
                <w:color w:val="000000"/>
                <w:sz w:val="22"/>
                <w:szCs w:val="22"/>
              </w:rPr>
              <w:t>servicios</w:t>
            </w:r>
            <w:r w:rsidRPr="00E63C6D">
              <w:rPr>
                <w:rFonts w:ascii="Calibri" w:hAnsi="Calibri" w:cs="Calibri"/>
                <w:color w:val="000000"/>
                <w:sz w:val="22"/>
                <w:szCs w:val="22"/>
              </w:rPr>
              <w:t xml:space="preserve">  relacionados y con los que se puede adelantar un mayor poder de negociación, se generaliza que estos actúan como competidores presentes en el mercado, con lo que se lograra obtener precios más bajos y  condiciones más  favorables para la </w:t>
            </w:r>
            <w:r w:rsidR="00CD647E" w:rsidRPr="00E63C6D">
              <w:rPr>
                <w:rFonts w:ascii="Calibri" w:hAnsi="Calibri" w:cs="Calibri"/>
                <w:color w:val="000000"/>
                <w:sz w:val="22"/>
                <w:szCs w:val="22"/>
              </w:rPr>
              <w:t>Corporación</w:t>
            </w:r>
            <w:r w:rsidRPr="00E63C6D">
              <w:rPr>
                <w:rFonts w:ascii="Calibri" w:hAnsi="Calibri" w:cs="Calibri"/>
                <w:color w:val="000000"/>
                <w:sz w:val="22"/>
                <w:szCs w:val="22"/>
              </w:rPr>
              <w:t>.</w:t>
            </w:r>
          </w:p>
          <w:p w14:paraId="26D5CAF7" w14:textId="77777777" w:rsidR="0054754E" w:rsidRPr="00E63C6D" w:rsidRDefault="0054754E" w:rsidP="00EF4B03">
            <w:pPr>
              <w:jc w:val="both"/>
              <w:rPr>
                <w:rFonts w:ascii="Calibri" w:hAnsi="Calibri" w:cs="Calibri"/>
                <w:color w:val="000000"/>
                <w:sz w:val="22"/>
                <w:szCs w:val="22"/>
              </w:rPr>
            </w:pPr>
          </w:p>
          <w:p w14:paraId="47FE9CA0" w14:textId="24803F70" w:rsidR="0054754E" w:rsidRPr="00E63C6D" w:rsidRDefault="0054754E" w:rsidP="00EF4B03">
            <w:pPr>
              <w:jc w:val="both"/>
              <w:rPr>
                <w:rFonts w:ascii="Calibri" w:hAnsi="Calibri" w:cs="Calibri"/>
                <w:color w:val="000000"/>
                <w:sz w:val="22"/>
                <w:szCs w:val="22"/>
              </w:rPr>
            </w:pPr>
            <w:r w:rsidRPr="00E63C6D">
              <w:rPr>
                <w:rFonts w:ascii="Calibri" w:hAnsi="Calibri" w:cs="Calibri"/>
                <w:color w:val="000000"/>
                <w:sz w:val="22"/>
                <w:szCs w:val="22"/>
              </w:rPr>
              <w:t xml:space="preserve">En ese sentido, la entidad tuvo en cuenta cotizaciones de </w:t>
            </w:r>
            <w:r w:rsidR="00CD647E" w:rsidRPr="00E63C6D">
              <w:rPr>
                <w:rFonts w:ascii="Calibri" w:hAnsi="Calibri" w:cs="Calibri"/>
                <w:color w:val="000000"/>
                <w:sz w:val="22"/>
                <w:szCs w:val="22"/>
              </w:rPr>
              <w:t>proveedores</w:t>
            </w:r>
            <w:r w:rsidRPr="00E63C6D">
              <w:rPr>
                <w:rFonts w:ascii="Calibri" w:hAnsi="Calibri" w:cs="Calibri"/>
                <w:color w:val="000000"/>
                <w:sz w:val="22"/>
                <w:szCs w:val="22"/>
              </w:rPr>
              <w:t xml:space="preserve"> prestador</w:t>
            </w:r>
            <w:r w:rsidR="00CD647E" w:rsidRPr="00E63C6D">
              <w:rPr>
                <w:rFonts w:ascii="Calibri" w:hAnsi="Calibri" w:cs="Calibri"/>
                <w:color w:val="000000"/>
                <w:sz w:val="22"/>
                <w:szCs w:val="22"/>
              </w:rPr>
              <w:t>e</w:t>
            </w:r>
            <w:r w:rsidRPr="00E63C6D">
              <w:rPr>
                <w:rFonts w:ascii="Calibri" w:hAnsi="Calibri" w:cs="Calibri"/>
                <w:color w:val="000000"/>
                <w:sz w:val="22"/>
                <w:szCs w:val="22"/>
              </w:rPr>
              <w:t xml:space="preserve">s del </w:t>
            </w:r>
            <w:r w:rsidR="00804A5E" w:rsidRPr="00E63C6D">
              <w:rPr>
                <w:rFonts w:ascii="Calibri" w:hAnsi="Calibri" w:cs="Calibri"/>
                <w:color w:val="000000"/>
                <w:sz w:val="22"/>
                <w:szCs w:val="22"/>
              </w:rPr>
              <w:t>servicio</w:t>
            </w:r>
            <w:r w:rsidRPr="00E63C6D">
              <w:rPr>
                <w:rFonts w:ascii="Calibri" w:hAnsi="Calibri" w:cs="Calibri"/>
                <w:color w:val="000000"/>
                <w:sz w:val="22"/>
                <w:szCs w:val="22"/>
              </w:rPr>
              <w:t xml:space="preserve"> requerido, y se realizó verificación en cuanto a cantidades, condiciones técnicas como</w:t>
            </w:r>
            <w:r w:rsidR="007E10F8" w:rsidRPr="00E63C6D">
              <w:rPr>
                <w:rFonts w:ascii="Calibri" w:hAnsi="Calibri" w:cs="Calibri"/>
                <w:color w:val="000000"/>
                <w:sz w:val="22"/>
                <w:szCs w:val="22"/>
              </w:rPr>
              <w:t xml:space="preserve"> y </w:t>
            </w:r>
            <w:r w:rsidRPr="00E63C6D">
              <w:rPr>
                <w:rFonts w:ascii="Calibri" w:hAnsi="Calibri" w:cs="Calibri"/>
                <w:color w:val="000000"/>
                <w:sz w:val="22"/>
                <w:szCs w:val="22"/>
              </w:rPr>
              <w:t>precios</w:t>
            </w:r>
            <w:r w:rsidR="007E10F8" w:rsidRPr="00E63C6D">
              <w:rPr>
                <w:rFonts w:ascii="Calibri" w:hAnsi="Calibri" w:cs="Calibri"/>
                <w:color w:val="000000"/>
                <w:sz w:val="22"/>
                <w:szCs w:val="22"/>
              </w:rPr>
              <w:t xml:space="preserve"> unitarios</w:t>
            </w:r>
            <w:r w:rsidRPr="00E63C6D">
              <w:rPr>
                <w:rFonts w:ascii="Calibri" w:hAnsi="Calibri" w:cs="Calibri"/>
                <w:color w:val="000000"/>
                <w:sz w:val="22"/>
                <w:szCs w:val="22"/>
              </w:rPr>
              <w:t>; que ofertan en el Departamento de Cundinamarca</w:t>
            </w:r>
            <w:r w:rsidR="007E10F8" w:rsidRPr="00E63C6D">
              <w:rPr>
                <w:rFonts w:ascii="Calibri" w:hAnsi="Calibri" w:cs="Calibri"/>
                <w:color w:val="000000"/>
                <w:sz w:val="22"/>
                <w:szCs w:val="22"/>
              </w:rPr>
              <w:t xml:space="preserve"> (Bogotá)</w:t>
            </w:r>
            <w:r w:rsidRPr="00E63C6D">
              <w:rPr>
                <w:rFonts w:ascii="Calibri" w:hAnsi="Calibri" w:cs="Calibri"/>
                <w:color w:val="000000"/>
                <w:sz w:val="22"/>
                <w:szCs w:val="22"/>
              </w:rPr>
              <w:t xml:space="preserve"> y Chía, de tal manera que se identificó que en este mercado existen múltiples </w:t>
            </w:r>
            <w:r w:rsidR="00CD647E" w:rsidRPr="00E63C6D">
              <w:rPr>
                <w:rFonts w:ascii="Calibri" w:hAnsi="Calibri" w:cs="Calibri"/>
                <w:color w:val="000000"/>
                <w:sz w:val="22"/>
                <w:szCs w:val="22"/>
              </w:rPr>
              <w:t>proveedores</w:t>
            </w:r>
            <w:r w:rsidRPr="00E63C6D">
              <w:rPr>
                <w:rFonts w:ascii="Calibri" w:hAnsi="Calibri" w:cs="Calibri"/>
                <w:color w:val="000000"/>
                <w:sz w:val="22"/>
                <w:szCs w:val="22"/>
              </w:rPr>
              <w:t xml:space="preserve"> cuyo objeto social se relaciona directamente con el objeto contractual que se está adelantando. </w:t>
            </w:r>
          </w:p>
          <w:p w14:paraId="377DB6A6" w14:textId="6CD4D3B8" w:rsidR="005B05BA" w:rsidRPr="00E63C6D" w:rsidRDefault="005B05BA" w:rsidP="00EF4B03">
            <w:pPr>
              <w:jc w:val="both"/>
              <w:rPr>
                <w:rFonts w:ascii="Calibri" w:hAnsi="Calibri" w:cs="Calibri"/>
                <w:color w:val="000000"/>
                <w:sz w:val="22"/>
                <w:szCs w:val="22"/>
              </w:rPr>
            </w:pPr>
          </w:p>
          <w:p w14:paraId="3BCB3CBE" w14:textId="32DA5A24" w:rsidR="005B05BA" w:rsidRPr="00E63C6D" w:rsidRDefault="005B05BA" w:rsidP="00EF4B03">
            <w:pPr>
              <w:jc w:val="both"/>
              <w:rPr>
                <w:rFonts w:ascii="Calibri" w:hAnsi="Calibri" w:cs="Calibri"/>
                <w:b/>
                <w:bCs/>
                <w:color w:val="000000"/>
                <w:sz w:val="22"/>
                <w:szCs w:val="22"/>
              </w:rPr>
            </w:pPr>
            <w:r w:rsidRPr="00E63C6D">
              <w:rPr>
                <w:rFonts w:ascii="Calibri" w:hAnsi="Calibri" w:cs="Calibri"/>
                <w:b/>
                <w:bCs/>
                <w:color w:val="000000"/>
                <w:sz w:val="22"/>
                <w:szCs w:val="22"/>
              </w:rPr>
              <w:t xml:space="preserve">Aspectos técnicos de los </w:t>
            </w:r>
            <w:r w:rsidR="002579AD" w:rsidRPr="00E63C6D">
              <w:rPr>
                <w:rFonts w:ascii="Calibri" w:hAnsi="Calibri" w:cs="Calibri"/>
                <w:b/>
                <w:bCs/>
                <w:color w:val="000000"/>
                <w:sz w:val="22"/>
                <w:szCs w:val="22"/>
              </w:rPr>
              <w:t>bienes</w:t>
            </w:r>
            <w:r w:rsidRPr="00E63C6D">
              <w:rPr>
                <w:rFonts w:ascii="Calibri" w:hAnsi="Calibri" w:cs="Calibri"/>
                <w:b/>
                <w:bCs/>
                <w:color w:val="000000"/>
                <w:sz w:val="22"/>
                <w:szCs w:val="22"/>
              </w:rPr>
              <w:t xml:space="preserve"> solicitados: </w:t>
            </w:r>
          </w:p>
          <w:p w14:paraId="60377C09" w14:textId="555D61FA" w:rsidR="000F0D10" w:rsidRPr="00E63C6D" w:rsidRDefault="000F0D10" w:rsidP="00EF4B03">
            <w:pPr>
              <w:jc w:val="both"/>
              <w:rPr>
                <w:rFonts w:ascii="Calibri" w:hAnsi="Calibri" w:cs="Calibri"/>
                <w:b/>
                <w:bCs/>
                <w:color w:val="000000"/>
                <w:sz w:val="22"/>
                <w:szCs w:val="22"/>
              </w:rPr>
            </w:pPr>
          </w:p>
          <w:p w14:paraId="7A8490E1" w14:textId="6D771E16" w:rsidR="001E34CD" w:rsidRPr="00E63C6D" w:rsidRDefault="001E34CD" w:rsidP="00EF4B03">
            <w:pPr>
              <w:jc w:val="both"/>
              <w:rPr>
                <w:rFonts w:ascii="Calibri" w:hAnsi="Calibri" w:cs="Calibri"/>
                <w:color w:val="000000"/>
                <w:sz w:val="22"/>
                <w:szCs w:val="22"/>
              </w:rPr>
            </w:pPr>
            <w:r w:rsidRPr="00E63C6D">
              <w:rPr>
                <w:rFonts w:ascii="Calibri" w:hAnsi="Calibri" w:cs="Calibri"/>
                <w:color w:val="000000"/>
                <w:sz w:val="22"/>
                <w:szCs w:val="22"/>
              </w:rPr>
              <w:t>Conforme es radicado a</w:t>
            </w:r>
            <w:r w:rsidR="002579AD" w:rsidRPr="00E63C6D">
              <w:rPr>
                <w:rFonts w:ascii="Calibri" w:hAnsi="Calibri" w:cs="Calibri"/>
                <w:color w:val="000000"/>
                <w:sz w:val="22"/>
                <w:szCs w:val="22"/>
              </w:rPr>
              <w:t>l ordenador del gasto de la entidad</w:t>
            </w:r>
            <w:r w:rsidRPr="00E63C6D">
              <w:rPr>
                <w:rFonts w:ascii="Calibri" w:hAnsi="Calibri" w:cs="Calibri"/>
                <w:color w:val="000000"/>
                <w:sz w:val="22"/>
                <w:szCs w:val="22"/>
              </w:rPr>
              <w:t>,</w:t>
            </w:r>
            <w:r w:rsidR="008B3A3D" w:rsidRPr="00E63C6D">
              <w:rPr>
                <w:rFonts w:ascii="Calibri" w:hAnsi="Calibri" w:cs="Calibri"/>
                <w:color w:val="000000"/>
                <w:sz w:val="22"/>
                <w:szCs w:val="22"/>
              </w:rPr>
              <w:t xml:space="preserve"> con respectivo alcance, </w:t>
            </w:r>
            <w:r w:rsidRPr="00E63C6D">
              <w:rPr>
                <w:rFonts w:ascii="Calibri" w:hAnsi="Calibri" w:cs="Calibri"/>
                <w:color w:val="000000"/>
                <w:sz w:val="22"/>
                <w:szCs w:val="22"/>
              </w:rPr>
              <w:t xml:space="preserve">los aspectos técnicos de los </w:t>
            </w:r>
            <w:r w:rsidR="008B3A3D" w:rsidRPr="00E63C6D">
              <w:rPr>
                <w:rFonts w:ascii="Calibri" w:hAnsi="Calibri" w:cs="Calibri"/>
                <w:color w:val="000000"/>
                <w:sz w:val="22"/>
                <w:szCs w:val="22"/>
              </w:rPr>
              <w:t>bienes</w:t>
            </w:r>
            <w:r w:rsidRPr="00E63C6D">
              <w:rPr>
                <w:rFonts w:ascii="Calibri" w:hAnsi="Calibri" w:cs="Calibri"/>
                <w:color w:val="000000"/>
                <w:sz w:val="22"/>
                <w:szCs w:val="22"/>
              </w:rPr>
              <w:t xml:space="preserve"> a </w:t>
            </w:r>
            <w:r w:rsidR="00FC0793" w:rsidRPr="00E63C6D">
              <w:rPr>
                <w:rFonts w:ascii="Calibri" w:hAnsi="Calibri" w:cs="Calibri"/>
                <w:color w:val="000000"/>
                <w:sz w:val="22"/>
                <w:szCs w:val="22"/>
              </w:rPr>
              <w:t>contratar</w:t>
            </w:r>
            <w:r w:rsidRPr="00E63C6D">
              <w:rPr>
                <w:rFonts w:ascii="Calibri" w:hAnsi="Calibri" w:cs="Calibri"/>
                <w:color w:val="000000"/>
                <w:sz w:val="22"/>
                <w:szCs w:val="22"/>
              </w:rPr>
              <w:t xml:space="preserve"> son los siguientes: </w:t>
            </w:r>
          </w:p>
          <w:p w14:paraId="3258B7AF" w14:textId="77777777" w:rsidR="001D176B" w:rsidRPr="00E63C6D" w:rsidRDefault="001D176B" w:rsidP="00EF4B03">
            <w:pPr>
              <w:ind w:right="648"/>
              <w:jc w:val="both"/>
              <w:rPr>
                <w:rFonts w:ascii="Calibri" w:hAnsi="Calibri" w:cs="Calibri"/>
                <w:color w:val="050505"/>
                <w:sz w:val="22"/>
                <w:szCs w:val="22"/>
                <w:lang w:val="es-ES"/>
              </w:rPr>
            </w:pPr>
          </w:p>
          <w:tbl>
            <w:tblPr>
              <w:tblStyle w:val="Tablaconcuadrcula"/>
              <w:tblW w:w="7930" w:type="dxa"/>
              <w:jc w:val="center"/>
              <w:tblLayout w:type="fixed"/>
              <w:tblLook w:val="04A0" w:firstRow="1" w:lastRow="0" w:firstColumn="1" w:lastColumn="0" w:noHBand="0" w:noVBand="1"/>
            </w:tblPr>
            <w:tblGrid>
              <w:gridCol w:w="834"/>
              <w:gridCol w:w="5788"/>
              <w:gridCol w:w="1308"/>
            </w:tblGrid>
            <w:tr w:rsidR="0028782C" w:rsidRPr="00E63C6D" w14:paraId="7357C9E2" w14:textId="77777777" w:rsidTr="00EB2ED6">
              <w:trPr>
                <w:trHeight w:val="296"/>
                <w:jc w:val="center"/>
              </w:trPr>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7D9D6CF4" w14:textId="77777777" w:rsidR="0028782C" w:rsidRPr="00E63C6D" w:rsidRDefault="0028782C" w:rsidP="0028782C">
                  <w:pPr>
                    <w:pStyle w:val="Sinespaciado"/>
                    <w:jc w:val="center"/>
                    <w:rPr>
                      <w:rFonts w:ascii="Calibri" w:hAnsi="Calibri" w:cs="Calibri"/>
                      <w:b/>
                      <w:sz w:val="22"/>
                      <w:szCs w:val="22"/>
                    </w:rPr>
                  </w:pPr>
                  <w:r w:rsidRPr="00E63C6D">
                    <w:rPr>
                      <w:rFonts w:ascii="Calibri" w:hAnsi="Calibri" w:cs="Calibri"/>
                      <w:b/>
                      <w:sz w:val="22"/>
                      <w:szCs w:val="22"/>
                    </w:rPr>
                    <w:t>ITEM</w:t>
                  </w:r>
                </w:p>
              </w:tc>
              <w:tc>
                <w:tcPr>
                  <w:tcW w:w="5788" w:type="dxa"/>
                  <w:tcBorders>
                    <w:top w:val="single" w:sz="4" w:space="0" w:color="auto"/>
                    <w:left w:val="single" w:sz="4" w:space="0" w:color="auto"/>
                    <w:bottom w:val="single" w:sz="4" w:space="0" w:color="auto"/>
                    <w:right w:val="single" w:sz="4" w:space="0" w:color="auto"/>
                  </w:tcBorders>
                  <w:shd w:val="clear" w:color="auto" w:fill="auto"/>
                  <w:vAlign w:val="center"/>
                </w:tcPr>
                <w:p w14:paraId="1B69D6A9" w14:textId="77777777" w:rsidR="0028782C" w:rsidRPr="00E63C6D" w:rsidRDefault="0028782C" w:rsidP="0028782C">
                  <w:pPr>
                    <w:pStyle w:val="Sinespaciado"/>
                    <w:jc w:val="center"/>
                    <w:rPr>
                      <w:rFonts w:ascii="Calibri" w:hAnsi="Calibri" w:cs="Calibri"/>
                      <w:b/>
                      <w:sz w:val="22"/>
                      <w:szCs w:val="22"/>
                    </w:rPr>
                  </w:pPr>
                  <w:r w:rsidRPr="00E63C6D">
                    <w:rPr>
                      <w:rFonts w:ascii="Calibri" w:hAnsi="Calibri" w:cs="Calibri"/>
                      <w:b/>
                      <w:sz w:val="22"/>
                      <w:szCs w:val="22"/>
                    </w:rPr>
                    <w:t>DESCRIPCIÓN</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465CDB59" w14:textId="77777777" w:rsidR="0028782C" w:rsidRPr="00E63C6D" w:rsidRDefault="0028782C" w:rsidP="0028782C">
                  <w:pPr>
                    <w:pStyle w:val="Sinespaciado"/>
                    <w:jc w:val="center"/>
                    <w:rPr>
                      <w:rFonts w:ascii="Calibri" w:hAnsi="Calibri" w:cs="Calibri"/>
                      <w:b/>
                      <w:sz w:val="22"/>
                      <w:szCs w:val="22"/>
                    </w:rPr>
                  </w:pPr>
                  <w:r w:rsidRPr="00E63C6D">
                    <w:rPr>
                      <w:rFonts w:ascii="Calibri" w:hAnsi="Calibri" w:cs="Calibri"/>
                      <w:b/>
                      <w:sz w:val="22"/>
                      <w:szCs w:val="22"/>
                    </w:rPr>
                    <w:t>CANTIDAD</w:t>
                  </w:r>
                </w:p>
              </w:tc>
            </w:tr>
            <w:tr w:rsidR="0028782C" w:rsidRPr="00E63C6D" w14:paraId="5033B211" w14:textId="77777777" w:rsidTr="00EB2ED6">
              <w:trPr>
                <w:jc w:val="center"/>
              </w:trPr>
              <w:tc>
                <w:tcPr>
                  <w:tcW w:w="834" w:type="dxa"/>
                  <w:tcBorders>
                    <w:top w:val="single" w:sz="4" w:space="0" w:color="auto"/>
                    <w:left w:val="single" w:sz="4" w:space="0" w:color="auto"/>
                    <w:bottom w:val="single" w:sz="4" w:space="0" w:color="auto"/>
                    <w:right w:val="single" w:sz="4" w:space="0" w:color="auto"/>
                  </w:tcBorders>
                  <w:vAlign w:val="center"/>
                </w:tcPr>
                <w:p w14:paraId="09E8DA2B" w14:textId="01396CE3" w:rsidR="0028782C" w:rsidRPr="00E63C6D" w:rsidRDefault="0028782C" w:rsidP="0028782C">
                  <w:pPr>
                    <w:pStyle w:val="Sinespaciado"/>
                    <w:jc w:val="center"/>
                    <w:rPr>
                      <w:rFonts w:ascii="Calibri" w:hAnsi="Calibri" w:cs="Calibri"/>
                      <w:b/>
                      <w:sz w:val="22"/>
                      <w:szCs w:val="22"/>
                    </w:rPr>
                  </w:pPr>
                </w:p>
              </w:tc>
              <w:tc>
                <w:tcPr>
                  <w:tcW w:w="5788" w:type="dxa"/>
                  <w:tcBorders>
                    <w:top w:val="single" w:sz="4" w:space="0" w:color="auto"/>
                    <w:left w:val="single" w:sz="4" w:space="0" w:color="auto"/>
                    <w:bottom w:val="single" w:sz="4" w:space="0" w:color="auto"/>
                    <w:right w:val="single" w:sz="4" w:space="0" w:color="auto"/>
                  </w:tcBorders>
                  <w:vAlign w:val="center"/>
                </w:tcPr>
                <w:p w14:paraId="264FF091" w14:textId="7A935539" w:rsidR="0028782C" w:rsidRPr="00E63C6D" w:rsidRDefault="0028782C" w:rsidP="0028782C">
                  <w:pPr>
                    <w:pStyle w:val="Sinespaciado"/>
                    <w:jc w:val="both"/>
                    <w:rPr>
                      <w:rFonts w:ascii="Calibri" w:hAnsi="Calibri" w:cs="Calibri"/>
                      <w:b/>
                      <w:sz w:val="22"/>
                      <w:szCs w:val="22"/>
                    </w:rPr>
                  </w:pPr>
                </w:p>
              </w:tc>
              <w:tc>
                <w:tcPr>
                  <w:tcW w:w="1308" w:type="dxa"/>
                  <w:tcBorders>
                    <w:top w:val="single" w:sz="4" w:space="0" w:color="auto"/>
                    <w:left w:val="single" w:sz="4" w:space="0" w:color="auto"/>
                    <w:bottom w:val="single" w:sz="4" w:space="0" w:color="auto"/>
                    <w:right w:val="single" w:sz="4" w:space="0" w:color="auto"/>
                  </w:tcBorders>
                  <w:vAlign w:val="center"/>
                </w:tcPr>
                <w:p w14:paraId="62CC3C57" w14:textId="51385EA2" w:rsidR="0028782C" w:rsidRPr="00E63C6D" w:rsidRDefault="0028782C" w:rsidP="0028782C">
                  <w:pPr>
                    <w:pStyle w:val="Sinespaciado"/>
                    <w:jc w:val="center"/>
                    <w:rPr>
                      <w:rFonts w:ascii="Calibri" w:hAnsi="Calibri" w:cs="Calibri"/>
                      <w:bCs/>
                      <w:sz w:val="22"/>
                      <w:szCs w:val="22"/>
                    </w:rPr>
                  </w:pPr>
                </w:p>
              </w:tc>
            </w:tr>
          </w:tbl>
          <w:p w14:paraId="0F588022" w14:textId="77777777" w:rsidR="00EB2ED6" w:rsidRDefault="00EB2ED6" w:rsidP="00EF4B03">
            <w:pPr>
              <w:ind w:left="72" w:right="61"/>
              <w:jc w:val="both"/>
              <w:rPr>
                <w:rFonts w:ascii="Calibri" w:hAnsi="Calibri" w:cs="Calibri"/>
                <w:color w:val="050505"/>
                <w:sz w:val="22"/>
                <w:szCs w:val="22"/>
                <w:lang w:val="es-ES"/>
              </w:rPr>
            </w:pPr>
          </w:p>
          <w:p w14:paraId="64CA2DBB" w14:textId="32F8D6E3" w:rsidR="00002E95" w:rsidRPr="00E63C6D" w:rsidRDefault="00002E95" w:rsidP="00EF4B03">
            <w:pPr>
              <w:ind w:left="72" w:right="61"/>
              <w:jc w:val="both"/>
              <w:rPr>
                <w:rFonts w:ascii="Calibri" w:hAnsi="Calibri" w:cs="Calibri"/>
                <w:color w:val="050505"/>
                <w:sz w:val="22"/>
                <w:szCs w:val="22"/>
                <w:lang w:val="es-ES"/>
              </w:rPr>
            </w:pPr>
            <w:r w:rsidRPr="00E63C6D">
              <w:rPr>
                <w:rFonts w:ascii="Calibri" w:hAnsi="Calibri" w:cs="Calibri"/>
                <w:color w:val="050505"/>
                <w:sz w:val="22"/>
                <w:szCs w:val="22"/>
                <w:lang w:val="es-ES"/>
              </w:rPr>
              <w:t xml:space="preserve">* La codificación de los bienes requeridos se encuentra de conformidad con el clasificador de bienes y servicios de las Naciones Unidas (V.14.080 del UNSPSC) contenido en la dirección </w:t>
            </w:r>
            <w:hyperlink r:id="rId9">
              <w:r w:rsidRPr="00E63C6D">
                <w:rPr>
                  <w:rFonts w:ascii="Calibri" w:hAnsi="Calibri" w:cs="Calibri"/>
                  <w:b/>
                  <w:color w:val="0000FF"/>
                  <w:spacing w:val="-6"/>
                  <w:w w:val="105"/>
                  <w:sz w:val="22"/>
                  <w:szCs w:val="22"/>
                  <w:u w:val="single"/>
                  <w:lang w:val="es-ES"/>
                </w:rPr>
                <w:t>http://www.colombiacompra.gov.co/es/Clasificacion*</w:t>
              </w:r>
            </w:hyperlink>
            <w:r w:rsidRPr="00E63C6D">
              <w:rPr>
                <w:rFonts w:ascii="Calibri" w:hAnsi="Calibri" w:cs="Calibri"/>
                <w:b/>
                <w:color w:val="050505"/>
                <w:spacing w:val="-6"/>
                <w:sz w:val="22"/>
                <w:szCs w:val="22"/>
                <w:lang w:val="es-ES"/>
              </w:rPr>
              <w:t xml:space="preserve"> </w:t>
            </w:r>
          </w:p>
          <w:p w14:paraId="39B58627" w14:textId="1C2487AF" w:rsidR="000F0D10" w:rsidRPr="00E63C6D" w:rsidRDefault="000F0D10" w:rsidP="00EF4B03">
            <w:pPr>
              <w:jc w:val="both"/>
              <w:rPr>
                <w:rFonts w:ascii="Calibri" w:hAnsi="Calibri" w:cs="Calibri"/>
                <w:b/>
                <w:bCs/>
                <w:color w:val="000000"/>
                <w:sz w:val="22"/>
                <w:szCs w:val="22"/>
                <w:lang w:val="es-ES"/>
              </w:rPr>
            </w:pPr>
          </w:p>
          <w:p w14:paraId="1A62D155" w14:textId="77777777" w:rsidR="000F0D10" w:rsidRPr="00E63C6D" w:rsidRDefault="000F0D10" w:rsidP="00EF4B03">
            <w:pPr>
              <w:jc w:val="both"/>
              <w:rPr>
                <w:rFonts w:ascii="Calibri" w:hAnsi="Calibri" w:cs="Calibri"/>
                <w:b/>
                <w:bCs/>
                <w:color w:val="000000"/>
                <w:sz w:val="22"/>
                <w:szCs w:val="22"/>
                <w:lang w:val="es-MX"/>
              </w:rPr>
            </w:pPr>
            <w:r w:rsidRPr="00E63C6D">
              <w:rPr>
                <w:rFonts w:ascii="Calibri" w:hAnsi="Calibri" w:cs="Calibri"/>
                <w:b/>
                <w:bCs/>
                <w:color w:val="000000"/>
                <w:sz w:val="22"/>
                <w:szCs w:val="22"/>
                <w:lang w:val="es-MX"/>
              </w:rPr>
              <w:t xml:space="preserve">CÓDIGOS </w:t>
            </w:r>
            <w:r w:rsidRPr="00E63C6D">
              <w:rPr>
                <w:rFonts w:ascii="Calibri" w:hAnsi="Calibri" w:cs="Calibri"/>
                <w:b/>
                <w:bCs/>
                <w:color w:val="000000"/>
                <w:sz w:val="22"/>
                <w:szCs w:val="22"/>
              </w:rPr>
              <w:t>UNSPSC</w:t>
            </w:r>
          </w:p>
          <w:p w14:paraId="5C055EC7" w14:textId="77777777" w:rsidR="000F0D10" w:rsidRPr="00E63C6D" w:rsidRDefault="000F0D10" w:rsidP="00EF4B03">
            <w:pPr>
              <w:jc w:val="both"/>
              <w:rPr>
                <w:rFonts w:ascii="Calibri" w:hAnsi="Calibri" w:cs="Calibri"/>
                <w:b/>
                <w:bCs/>
                <w:color w:val="000000"/>
                <w:sz w:val="22"/>
                <w:szCs w:val="22"/>
                <w:lang w:val="es-MX"/>
              </w:rPr>
            </w:pPr>
          </w:p>
          <w:p w14:paraId="5511DB46" w14:textId="77777777" w:rsidR="000F0D10" w:rsidRPr="00E63C6D" w:rsidRDefault="000F0D10" w:rsidP="00EF4B03">
            <w:pPr>
              <w:jc w:val="both"/>
              <w:rPr>
                <w:rFonts w:ascii="Calibri" w:hAnsi="Calibri" w:cs="Calibri"/>
                <w:color w:val="000000"/>
                <w:sz w:val="22"/>
                <w:szCs w:val="22"/>
                <w:lang w:val="es-MX"/>
              </w:rPr>
            </w:pPr>
            <w:r w:rsidRPr="00E63C6D">
              <w:rPr>
                <w:rFonts w:ascii="Calibri" w:hAnsi="Calibri" w:cs="Calibri"/>
                <w:color w:val="000000"/>
                <w:sz w:val="22"/>
                <w:szCs w:val="22"/>
                <w:lang w:val="es-MX"/>
              </w:rPr>
              <w:t xml:space="preserve">Según los manuales de clasificación de proveedores en Colombia Compra Eficiente, los códigos UNSPSC para para cada uno de los ítems corresponde a: </w:t>
            </w:r>
          </w:p>
          <w:p w14:paraId="33BD2ED1" w14:textId="77777777" w:rsidR="00602A39" w:rsidRPr="00E63C6D" w:rsidRDefault="00602A39" w:rsidP="00EF4B03">
            <w:pPr>
              <w:jc w:val="both"/>
              <w:rPr>
                <w:rFonts w:ascii="Calibri" w:hAnsi="Calibri" w:cs="Calibri"/>
                <w:b/>
                <w:bCs/>
                <w:color w:val="000000"/>
                <w:sz w:val="22"/>
                <w:szCs w:val="22"/>
              </w:rPr>
            </w:pPr>
          </w:p>
          <w:tbl>
            <w:tblPr>
              <w:tblW w:w="66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72"/>
              <w:gridCol w:w="5177"/>
            </w:tblGrid>
            <w:tr w:rsidR="0028782C" w:rsidRPr="00E63C6D" w14:paraId="287A890A" w14:textId="77777777" w:rsidTr="00C14BD5">
              <w:trPr>
                <w:trHeight w:val="315"/>
                <w:jc w:val="center"/>
              </w:trPr>
              <w:tc>
                <w:tcPr>
                  <w:tcW w:w="14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F66295" w14:textId="77777777" w:rsidR="0028782C" w:rsidRPr="00E63C6D" w:rsidRDefault="0028782C" w:rsidP="0028782C">
                  <w:pPr>
                    <w:jc w:val="center"/>
                    <w:rPr>
                      <w:rFonts w:ascii="Calibri" w:hAnsi="Calibri" w:cs="Calibri"/>
                      <w:b/>
                      <w:bCs/>
                      <w:color w:val="000000"/>
                      <w:sz w:val="22"/>
                      <w:szCs w:val="22"/>
                    </w:rPr>
                  </w:pPr>
                  <w:bookmarkStart w:id="0" w:name="_Hlk44511510"/>
                  <w:r w:rsidRPr="00E63C6D">
                    <w:rPr>
                      <w:rFonts w:ascii="Calibri" w:hAnsi="Calibri" w:cs="Calibri"/>
                      <w:b/>
                      <w:bCs/>
                      <w:color w:val="000000"/>
                      <w:sz w:val="22"/>
                      <w:szCs w:val="22"/>
                    </w:rPr>
                    <w:t>CODIGO</w:t>
                  </w:r>
                </w:p>
              </w:tc>
              <w:tc>
                <w:tcPr>
                  <w:tcW w:w="51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30B41D" w14:textId="77777777" w:rsidR="0028782C" w:rsidRPr="00E63C6D" w:rsidRDefault="0028782C" w:rsidP="0028782C">
                  <w:pPr>
                    <w:jc w:val="center"/>
                    <w:rPr>
                      <w:rFonts w:ascii="Calibri" w:hAnsi="Calibri" w:cs="Calibri"/>
                      <w:b/>
                      <w:bCs/>
                      <w:color w:val="000000"/>
                      <w:sz w:val="22"/>
                      <w:szCs w:val="22"/>
                    </w:rPr>
                  </w:pPr>
                  <w:r w:rsidRPr="00E63C6D">
                    <w:rPr>
                      <w:rFonts w:ascii="Calibri" w:hAnsi="Calibri" w:cs="Calibri"/>
                      <w:b/>
                      <w:bCs/>
                      <w:color w:val="000000"/>
                      <w:sz w:val="22"/>
                      <w:szCs w:val="22"/>
                    </w:rPr>
                    <w:t>PRODUCTO</w:t>
                  </w:r>
                </w:p>
              </w:tc>
            </w:tr>
            <w:tr w:rsidR="0028782C" w:rsidRPr="00E63C6D" w14:paraId="0C1D6776" w14:textId="77777777" w:rsidTr="00C14BD5">
              <w:trPr>
                <w:trHeight w:val="409"/>
                <w:jc w:val="center"/>
              </w:trPr>
              <w:tc>
                <w:tcPr>
                  <w:tcW w:w="1472" w:type="dxa"/>
                  <w:tcBorders>
                    <w:top w:val="single" w:sz="4" w:space="0" w:color="auto"/>
                    <w:left w:val="single" w:sz="4" w:space="0" w:color="auto"/>
                    <w:bottom w:val="single" w:sz="4" w:space="0" w:color="auto"/>
                    <w:right w:val="single" w:sz="4" w:space="0" w:color="auto"/>
                  </w:tcBorders>
                  <w:vAlign w:val="center"/>
                </w:tcPr>
                <w:p w14:paraId="7FE80990" w14:textId="71D7ECB7" w:rsidR="0028782C" w:rsidRPr="00E63C6D" w:rsidRDefault="00EB2ED6" w:rsidP="0028782C">
                  <w:pPr>
                    <w:jc w:val="center"/>
                    <w:rPr>
                      <w:rFonts w:ascii="Calibri" w:hAnsi="Calibri" w:cs="Calibri"/>
                      <w:color w:val="000000"/>
                      <w:sz w:val="22"/>
                      <w:szCs w:val="22"/>
                    </w:rPr>
                  </w:pPr>
                  <w:r>
                    <w:rPr>
                      <w:rFonts w:ascii="Calibri" w:hAnsi="Calibri" w:cs="Calibri"/>
                      <w:b/>
                      <w:bCs/>
                      <w:sz w:val="22"/>
                      <w:szCs w:val="22"/>
                    </w:rPr>
                    <w:t>XXXXXXXX</w:t>
                  </w:r>
                </w:p>
              </w:tc>
              <w:tc>
                <w:tcPr>
                  <w:tcW w:w="5177" w:type="dxa"/>
                  <w:tcBorders>
                    <w:top w:val="single" w:sz="4" w:space="0" w:color="auto"/>
                    <w:left w:val="single" w:sz="4" w:space="0" w:color="auto"/>
                    <w:bottom w:val="single" w:sz="4" w:space="0" w:color="auto"/>
                    <w:right w:val="single" w:sz="4" w:space="0" w:color="auto"/>
                  </w:tcBorders>
                  <w:vAlign w:val="center"/>
                </w:tcPr>
                <w:p w14:paraId="03C3DDB7" w14:textId="2EEFB838" w:rsidR="0028782C" w:rsidRPr="00E63C6D" w:rsidRDefault="00EB2ED6" w:rsidP="0028782C">
                  <w:pPr>
                    <w:jc w:val="both"/>
                    <w:rPr>
                      <w:rFonts w:ascii="Calibri" w:hAnsi="Calibri" w:cs="Calibri"/>
                      <w:color w:val="000000"/>
                      <w:sz w:val="22"/>
                      <w:szCs w:val="22"/>
                    </w:rPr>
                  </w:pPr>
                  <w:r>
                    <w:rPr>
                      <w:rFonts w:ascii="Calibri" w:hAnsi="Calibri" w:cs="Calibri"/>
                      <w:color w:val="000000"/>
                      <w:sz w:val="22"/>
                      <w:szCs w:val="22"/>
                    </w:rPr>
                    <w:t>XXXXXXXXXXXXXXXXXX</w:t>
                  </w:r>
                </w:p>
              </w:tc>
            </w:tr>
            <w:tr w:rsidR="0028782C" w:rsidRPr="00E63C6D" w14:paraId="48B86C54" w14:textId="77777777" w:rsidTr="00C14BD5">
              <w:trPr>
                <w:trHeight w:val="409"/>
                <w:jc w:val="center"/>
              </w:trPr>
              <w:tc>
                <w:tcPr>
                  <w:tcW w:w="1472" w:type="dxa"/>
                  <w:tcBorders>
                    <w:top w:val="single" w:sz="4" w:space="0" w:color="auto"/>
                    <w:left w:val="single" w:sz="4" w:space="0" w:color="auto"/>
                    <w:bottom w:val="single" w:sz="4" w:space="0" w:color="auto"/>
                    <w:right w:val="single" w:sz="4" w:space="0" w:color="auto"/>
                  </w:tcBorders>
                  <w:vAlign w:val="center"/>
                  <w:hideMark/>
                </w:tcPr>
                <w:p w14:paraId="5F16D343" w14:textId="09D2537D" w:rsidR="0028782C" w:rsidRPr="00E63C6D" w:rsidRDefault="00EB2ED6" w:rsidP="0028782C">
                  <w:pPr>
                    <w:jc w:val="center"/>
                    <w:rPr>
                      <w:rFonts w:ascii="Calibri" w:hAnsi="Calibri" w:cs="Calibri"/>
                      <w:color w:val="000000"/>
                      <w:sz w:val="22"/>
                      <w:szCs w:val="22"/>
                    </w:rPr>
                  </w:pPr>
                  <w:r>
                    <w:rPr>
                      <w:rFonts w:ascii="Calibri" w:hAnsi="Calibri" w:cs="Calibri"/>
                      <w:b/>
                      <w:bCs/>
                      <w:sz w:val="22"/>
                      <w:szCs w:val="22"/>
                    </w:rPr>
                    <w:t>XXXXXXXX</w:t>
                  </w:r>
                </w:p>
              </w:tc>
              <w:tc>
                <w:tcPr>
                  <w:tcW w:w="5177" w:type="dxa"/>
                  <w:tcBorders>
                    <w:top w:val="single" w:sz="4" w:space="0" w:color="auto"/>
                    <w:left w:val="single" w:sz="4" w:space="0" w:color="auto"/>
                    <w:bottom w:val="single" w:sz="4" w:space="0" w:color="auto"/>
                    <w:right w:val="single" w:sz="4" w:space="0" w:color="auto"/>
                  </w:tcBorders>
                  <w:vAlign w:val="center"/>
                </w:tcPr>
                <w:p w14:paraId="09B3906D" w14:textId="7B5563DD" w:rsidR="0028782C" w:rsidRPr="00E63C6D" w:rsidRDefault="00EB2ED6" w:rsidP="0028782C">
                  <w:pPr>
                    <w:jc w:val="both"/>
                    <w:rPr>
                      <w:rFonts w:ascii="Calibri" w:hAnsi="Calibri" w:cs="Calibri"/>
                      <w:color w:val="000000"/>
                      <w:sz w:val="22"/>
                      <w:szCs w:val="22"/>
                    </w:rPr>
                  </w:pPr>
                  <w:r>
                    <w:rPr>
                      <w:rFonts w:ascii="Calibri" w:hAnsi="Calibri" w:cs="Calibri"/>
                      <w:color w:val="000000"/>
                      <w:sz w:val="22"/>
                      <w:szCs w:val="22"/>
                    </w:rPr>
                    <w:t>XXXXXXXXXXXXXXXXXXXX</w:t>
                  </w:r>
                </w:p>
              </w:tc>
            </w:tr>
            <w:bookmarkEnd w:id="0"/>
          </w:tbl>
          <w:p w14:paraId="3F866B43" w14:textId="77777777" w:rsidR="0028782C" w:rsidRPr="00E63C6D" w:rsidRDefault="0028782C" w:rsidP="00EF4B03">
            <w:pPr>
              <w:jc w:val="both"/>
              <w:rPr>
                <w:rFonts w:ascii="Calibri" w:hAnsi="Calibri" w:cs="Calibri"/>
                <w:b/>
                <w:bCs/>
                <w:color w:val="000000"/>
                <w:sz w:val="22"/>
                <w:szCs w:val="22"/>
              </w:rPr>
            </w:pPr>
          </w:p>
          <w:p w14:paraId="6AD3EB68" w14:textId="683B6A64" w:rsidR="00662D98" w:rsidRPr="00E63C6D" w:rsidRDefault="00662D98" w:rsidP="00EF4B03">
            <w:pPr>
              <w:jc w:val="both"/>
              <w:rPr>
                <w:rFonts w:ascii="Calibri" w:hAnsi="Calibri" w:cs="Calibri"/>
                <w:sz w:val="22"/>
                <w:szCs w:val="22"/>
              </w:rPr>
            </w:pPr>
            <w:r w:rsidRPr="00E63C6D">
              <w:rPr>
                <w:rFonts w:ascii="Calibri" w:hAnsi="Calibri" w:cs="Calibri"/>
                <w:sz w:val="22"/>
                <w:szCs w:val="22"/>
              </w:rPr>
              <w:t xml:space="preserve">* La codificación de los bienes requeridos se encuentra de conformidad con el clasificador de bienes y servicios de las Naciones Unidas (V.14.080 del UNSPSC) contenido en la dirección </w:t>
            </w:r>
            <w:hyperlink r:id="rId10" w:history="1">
              <w:r w:rsidR="00FB3C15" w:rsidRPr="00E63C6D">
                <w:rPr>
                  <w:rStyle w:val="Hipervnculo"/>
                  <w:rFonts w:ascii="Calibri" w:hAnsi="Calibri" w:cs="Calibri"/>
                  <w:sz w:val="22"/>
                  <w:szCs w:val="22"/>
                </w:rPr>
                <w:t>http://www.colombiacompra.gov.co/es/Clasificación*</w:t>
              </w:r>
            </w:hyperlink>
            <w:r w:rsidR="00CD647E" w:rsidRPr="00E63C6D">
              <w:rPr>
                <w:rFonts w:ascii="Calibri" w:hAnsi="Calibri" w:cs="Calibri"/>
                <w:sz w:val="22"/>
                <w:szCs w:val="22"/>
              </w:rPr>
              <w:t xml:space="preserve"> </w:t>
            </w:r>
          </w:p>
          <w:p w14:paraId="679158FA" w14:textId="24BC7C86" w:rsidR="0054754E" w:rsidRPr="00E63C6D" w:rsidRDefault="0054754E" w:rsidP="00EF4B03">
            <w:pPr>
              <w:overflowPunct w:val="0"/>
              <w:autoSpaceDE w:val="0"/>
              <w:autoSpaceDN w:val="0"/>
              <w:adjustRightInd w:val="0"/>
              <w:jc w:val="both"/>
              <w:textAlignment w:val="baseline"/>
              <w:rPr>
                <w:rFonts w:ascii="Calibri" w:hAnsi="Calibri" w:cs="Calibri"/>
                <w:b/>
                <w:bCs/>
                <w:iCs/>
                <w:sz w:val="22"/>
                <w:szCs w:val="22"/>
              </w:rPr>
            </w:pPr>
          </w:p>
        </w:tc>
      </w:tr>
      <w:tr w:rsidR="00EC7987" w:rsidRPr="00E63C6D" w14:paraId="7E8F2A68" w14:textId="77777777" w:rsidTr="004F3BBF">
        <w:trPr>
          <w:trHeight w:val="700"/>
          <w:jc w:val="center"/>
        </w:trPr>
        <w:tc>
          <w:tcPr>
            <w:tcW w:w="10205" w:type="dxa"/>
            <w:gridSpan w:val="2"/>
            <w:shd w:val="clear" w:color="auto" w:fill="auto"/>
          </w:tcPr>
          <w:p w14:paraId="3E2C2CFE" w14:textId="77777777" w:rsidR="00EC7987" w:rsidRPr="00E63C6D" w:rsidRDefault="00EC7987" w:rsidP="00EF4B03">
            <w:pPr>
              <w:tabs>
                <w:tab w:val="left" w:pos="318"/>
              </w:tabs>
              <w:overflowPunct w:val="0"/>
              <w:autoSpaceDE w:val="0"/>
              <w:autoSpaceDN w:val="0"/>
              <w:adjustRightInd w:val="0"/>
              <w:ind w:left="34"/>
              <w:jc w:val="both"/>
              <w:textAlignment w:val="baseline"/>
              <w:rPr>
                <w:rFonts w:ascii="Calibri" w:hAnsi="Calibri" w:cs="Calibri"/>
                <w:b/>
                <w:sz w:val="22"/>
                <w:szCs w:val="22"/>
              </w:rPr>
            </w:pPr>
          </w:p>
          <w:p w14:paraId="3FC6F373" w14:textId="69696151" w:rsidR="00EC7987" w:rsidRPr="00E63C6D" w:rsidRDefault="00EC7987" w:rsidP="00EF4B03">
            <w:pPr>
              <w:numPr>
                <w:ilvl w:val="0"/>
                <w:numId w:val="9"/>
              </w:numPr>
              <w:overflowPunct w:val="0"/>
              <w:autoSpaceDE w:val="0"/>
              <w:autoSpaceDN w:val="0"/>
              <w:adjustRightInd w:val="0"/>
              <w:contextualSpacing/>
              <w:jc w:val="both"/>
              <w:textAlignment w:val="baseline"/>
              <w:rPr>
                <w:rFonts w:ascii="Calibri" w:eastAsia="Calibri" w:hAnsi="Calibri" w:cs="Calibri"/>
                <w:sz w:val="22"/>
                <w:szCs w:val="22"/>
              </w:rPr>
            </w:pPr>
            <w:r w:rsidRPr="00E63C6D">
              <w:rPr>
                <w:rFonts w:ascii="Calibri" w:eastAsia="Calibri" w:hAnsi="Calibri" w:cs="Calibri"/>
                <w:sz w:val="22"/>
                <w:szCs w:val="22"/>
              </w:rPr>
              <w:t xml:space="preserve">En el presente análisis se tuvo en cuenta entre otros aspectos, </w:t>
            </w:r>
            <w:r w:rsidR="00776100" w:rsidRPr="00E63C6D">
              <w:rPr>
                <w:rFonts w:ascii="Calibri" w:eastAsia="Calibri" w:hAnsi="Calibri" w:cs="Calibri"/>
                <w:sz w:val="22"/>
                <w:szCs w:val="22"/>
              </w:rPr>
              <w:t>el comparativo</w:t>
            </w:r>
            <w:r w:rsidRPr="00E63C6D">
              <w:rPr>
                <w:rFonts w:ascii="Calibri" w:eastAsia="Calibri" w:hAnsi="Calibri" w:cs="Calibri"/>
                <w:sz w:val="22"/>
                <w:szCs w:val="22"/>
              </w:rPr>
              <w:t xml:space="preserve"> de contratos celebrados con igual o similar objeto,</w:t>
            </w:r>
            <w:r w:rsidR="00776100" w:rsidRPr="00E63C6D">
              <w:rPr>
                <w:rFonts w:ascii="Calibri" w:eastAsia="Calibri" w:hAnsi="Calibri" w:cs="Calibri"/>
                <w:sz w:val="22"/>
                <w:szCs w:val="22"/>
              </w:rPr>
              <w:t xml:space="preserve"> en otras entidades, encontrando</w:t>
            </w:r>
            <w:r w:rsidRPr="00E63C6D">
              <w:rPr>
                <w:rFonts w:ascii="Calibri" w:eastAsia="Calibri" w:hAnsi="Calibri" w:cs="Calibri"/>
                <w:sz w:val="22"/>
                <w:szCs w:val="22"/>
              </w:rPr>
              <w:t xml:space="preserve"> lo siguiente: </w:t>
            </w:r>
          </w:p>
          <w:p w14:paraId="4E766130" w14:textId="77777777" w:rsidR="00EC7987" w:rsidRPr="00E63C6D" w:rsidRDefault="00EC7987" w:rsidP="00EF4B03">
            <w:pPr>
              <w:ind w:left="720"/>
              <w:rPr>
                <w:rFonts w:ascii="Calibri" w:hAnsi="Calibri" w:cs="Calibri"/>
                <w:sz w:val="22"/>
                <w:szCs w:val="22"/>
              </w:rPr>
            </w:pPr>
          </w:p>
          <w:p w14:paraId="5C888676" w14:textId="0DB35AE4" w:rsidR="00DA0B76" w:rsidRPr="00E63C6D" w:rsidRDefault="00776100" w:rsidP="00EF4B03">
            <w:pPr>
              <w:tabs>
                <w:tab w:val="left" w:pos="318"/>
              </w:tabs>
              <w:overflowPunct w:val="0"/>
              <w:autoSpaceDE w:val="0"/>
              <w:autoSpaceDN w:val="0"/>
              <w:adjustRightInd w:val="0"/>
              <w:ind w:left="34"/>
              <w:jc w:val="both"/>
              <w:textAlignment w:val="baseline"/>
              <w:rPr>
                <w:rFonts w:ascii="Calibri" w:hAnsi="Calibri" w:cs="Calibri"/>
                <w:bCs/>
                <w:sz w:val="22"/>
                <w:szCs w:val="22"/>
              </w:rPr>
            </w:pPr>
            <w:r w:rsidRPr="00E63C6D">
              <w:rPr>
                <w:rFonts w:ascii="Calibri" w:hAnsi="Calibri" w:cs="Calibri"/>
                <w:bCs/>
                <w:sz w:val="22"/>
                <w:szCs w:val="22"/>
              </w:rPr>
              <w:lastRenderedPageBreak/>
              <w:t xml:space="preserve">En la herramienta de búsqueda datos abiertos </w:t>
            </w:r>
            <w:hyperlink r:id="rId11" w:history="1">
              <w:r w:rsidR="00DA0B76" w:rsidRPr="00E63C6D">
                <w:rPr>
                  <w:rStyle w:val="Hipervnculo"/>
                  <w:rFonts w:ascii="Calibri" w:hAnsi="Calibri" w:cs="Calibri"/>
                  <w:sz w:val="22"/>
                  <w:szCs w:val="22"/>
                </w:rPr>
                <w:t>https://www.datos.gov.co/Gastos-Gubernamentales/SECOP-Integrado/rpmr-utcd/data</w:t>
              </w:r>
            </w:hyperlink>
            <w:r w:rsidR="00DA0B76" w:rsidRPr="00E63C6D">
              <w:rPr>
                <w:rFonts w:ascii="Calibri" w:hAnsi="Calibri" w:cs="Calibri"/>
                <w:sz w:val="22"/>
                <w:szCs w:val="22"/>
              </w:rPr>
              <w:t xml:space="preserve"> </w:t>
            </w:r>
            <w:r w:rsidRPr="00E63C6D">
              <w:rPr>
                <w:rFonts w:ascii="Calibri" w:hAnsi="Calibri" w:cs="Calibri"/>
                <w:bCs/>
                <w:sz w:val="22"/>
                <w:szCs w:val="22"/>
              </w:rPr>
              <w:t xml:space="preserve"> se encuentran procesos de selección relacionados con la búsqueda relacionada con el objeto contractual materia de nuestro análisis, donde la modalidad de selección dominante conforme a la cuantía de las diferentes entidades contratantes es la selección abreviada </w:t>
            </w:r>
            <w:r w:rsidR="00CD647E" w:rsidRPr="00E63C6D">
              <w:rPr>
                <w:rFonts w:ascii="Calibri" w:hAnsi="Calibri" w:cs="Calibri"/>
                <w:bCs/>
                <w:sz w:val="22"/>
                <w:szCs w:val="22"/>
              </w:rPr>
              <w:t xml:space="preserve">y </w:t>
            </w:r>
            <w:r w:rsidRPr="00E63C6D">
              <w:rPr>
                <w:rFonts w:ascii="Calibri" w:hAnsi="Calibri" w:cs="Calibri"/>
                <w:bCs/>
                <w:sz w:val="22"/>
                <w:szCs w:val="22"/>
              </w:rPr>
              <w:t xml:space="preserve">mínima cuantía, se toman </w:t>
            </w:r>
            <w:r w:rsidR="00DA0B76" w:rsidRPr="00E63C6D">
              <w:rPr>
                <w:rFonts w:ascii="Calibri" w:hAnsi="Calibri" w:cs="Calibri"/>
                <w:bCs/>
                <w:sz w:val="22"/>
                <w:szCs w:val="22"/>
              </w:rPr>
              <w:t>a manera de muestra</w:t>
            </w:r>
            <w:r w:rsidR="00B677D7" w:rsidRPr="00E63C6D">
              <w:rPr>
                <w:rFonts w:ascii="Calibri" w:hAnsi="Calibri" w:cs="Calibri"/>
                <w:bCs/>
                <w:sz w:val="22"/>
                <w:szCs w:val="22"/>
              </w:rPr>
              <w:t xml:space="preserve"> aleatoria</w:t>
            </w:r>
            <w:r w:rsidR="00DA0B76" w:rsidRPr="00E63C6D">
              <w:rPr>
                <w:rFonts w:ascii="Calibri" w:hAnsi="Calibri" w:cs="Calibri"/>
                <w:bCs/>
                <w:sz w:val="22"/>
                <w:szCs w:val="22"/>
              </w:rPr>
              <w:t xml:space="preserve"> los siguientes procesos con entidades </w:t>
            </w:r>
            <w:r w:rsidR="00CD647E" w:rsidRPr="00E63C6D">
              <w:rPr>
                <w:rFonts w:ascii="Calibri" w:hAnsi="Calibri" w:cs="Calibri"/>
                <w:bCs/>
                <w:sz w:val="22"/>
                <w:szCs w:val="22"/>
              </w:rPr>
              <w:t>que han contratado un servicio similar:</w:t>
            </w:r>
          </w:p>
          <w:p w14:paraId="64743C2A" w14:textId="61484F8D" w:rsidR="00776100" w:rsidRPr="00E63C6D" w:rsidRDefault="00776100" w:rsidP="00EF4B03">
            <w:pPr>
              <w:tabs>
                <w:tab w:val="left" w:pos="318"/>
              </w:tabs>
              <w:overflowPunct w:val="0"/>
              <w:autoSpaceDE w:val="0"/>
              <w:autoSpaceDN w:val="0"/>
              <w:adjustRightInd w:val="0"/>
              <w:ind w:left="34"/>
              <w:jc w:val="both"/>
              <w:textAlignment w:val="baseline"/>
              <w:rPr>
                <w:rFonts w:ascii="Calibri" w:hAnsi="Calibri" w:cs="Calibri"/>
                <w:bCs/>
                <w:sz w:val="22"/>
                <w:szCs w:val="22"/>
              </w:rPr>
            </w:pPr>
          </w:p>
          <w:p w14:paraId="21846F21" w14:textId="64C19DC4" w:rsidR="00350B5A" w:rsidRPr="00E63C6D" w:rsidRDefault="00EB2ED6" w:rsidP="00EF4B03">
            <w:pPr>
              <w:tabs>
                <w:tab w:val="left" w:pos="318"/>
              </w:tabs>
              <w:overflowPunct w:val="0"/>
              <w:autoSpaceDE w:val="0"/>
              <w:autoSpaceDN w:val="0"/>
              <w:adjustRightInd w:val="0"/>
              <w:ind w:left="34"/>
              <w:jc w:val="both"/>
              <w:textAlignment w:val="baseline"/>
              <w:rPr>
                <w:rFonts w:ascii="Calibri" w:hAnsi="Calibri" w:cs="Calibri"/>
                <w:bCs/>
                <w:sz w:val="22"/>
                <w:szCs w:val="22"/>
              </w:rPr>
            </w:pPr>
            <w:r>
              <w:rPr>
                <w:rFonts w:ascii="Calibri" w:hAnsi="Calibri" w:cs="Calibri"/>
                <w:bCs/>
                <w:noProof/>
                <w:sz w:val="22"/>
                <w:szCs w:val="22"/>
              </w:rPr>
              <w:t>…</w:t>
            </w:r>
          </w:p>
          <w:p w14:paraId="605CDE82" w14:textId="77777777" w:rsidR="00350B5A" w:rsidRPr="00E63C6D" w:rsidRDefault="00350B5A" w:rsidP="00EF4B03">
            <w:pPr>
              <w:tabs>
                <w:tab w:val="left" w:pos="318"/>
              </w:tabs>
              <w:overflowPunct w:val="0"/>
              <w:autoSpaceDE w:val="0"/>
              <w:autoSpaceDN w:val="0"/>
              <w:adjustRightInd w:val="0"/>
              <w:ind w:left="34"/>
              <w:jc w:val="both"/>
              <w:textAlignment w:val="baseline"/>
              <w:rPr>
                <w:rFonts w:ascii="Calibri" w:hAnsi="Calibri" w:cs="Calibri"/>
                <w:bCs/>
                <w:sz w:val="22"/>
                <w:szCs w:val="22"/>
              </w:rPr>
            </w:pPr>
          </w:p>
          <w:p w14:paraId="5185A9EA" w14:textId="0C77B7C6" w:rsidR="0086458F" w:rsidRPr="00E63C6D" w:rsidRDefault="0086458F" w:rsidP="00EF4B03">
            <w:pPr>
              <w:tabs>
                <w:tab w:val="left" w:pos="318"/>
              </w:tabs>
              <w:overflowPunct w:val="0"/>
              <w:autoSpaceDE w:val="0"/>
              <w:autoSpaceDN w:val="0"/>
              <w:adjustRightInd w:val="0"/>
              <w:ind w:left="34"/>
              <w:jc w:val="both"/>
              <w:textAlignment w:val="baseline"/>
              <w:rPr>
                <w:rFonts w:ascii="Calibri" w:hAnsi="Calibri" w:cs="Calibri"/>
                <w:b/>
                <w:sz w:val="22"/>
                <w:szCs w:val="22"/>
              </w:rPr>
            </w:pPr>
            <w:r w:rsidRPr="00E63C6D">
              <w:rPr>
                <w:rFonts w:ascii="Calibri" w:hAnsi="Calibri" w:cs="Calibri"/>
                <w:b/>
                <w:sz w:val="22"/>
                <w:szCs w:val="22"/>
              </w:rPr>
              <w:t xml:space="preserve">4. Histórico de la entidad. </w:t>
            </w:r>
          </w:p>
          <w:p w14:paraId="03889B30" w14:textId="77777777" w:rsidR="00C72385" w:rsidRPr="00E63C6D" w:rsidRDefault="00C72385" w:rsidP="00EF4B03">
            <w:pPr>
              <w:tabs>
                <w:tab w:val="left" w:pos="318"/>
              </w:tabs>
              <w:overflowPunct w:val="0"/>
              <w:autoSpaceDE w:val="0"/>
              <w:autoSpaceDN w:val="0"/>
              <w:adjustRightInd w:val="0"/>
              <w:ind w:left="34"/>
              <w:jc w:val="both"/>
              <w:textAlignment w:val="baseline"/>
              <w:rPr>
                <w:rFonts w:ascii="Calibri" w:hAnsi="Calibri" w:cs="Calibri"/>
                <w:bCs/>
                <w:sz w:val="22"/>
                <w:szCs w:val="22"/>
              </w:rPr>
            </w:pPr>
          </w:p>
          <w:p w14:paraId="5768CD0F" w14:textId="77777777" w:rsidR="007C7134" w:rsidRPr="00E63C6D" w:rsidRDefault="007C7134" w:rsidP="00EF4B03">
            <w:pPr>
              <w:tabs>
                <w:tab w:val="left" w:pos="318"/>
              </w:tabs>
              <w:overflowPunct w:val="0"/>
              <w:autoSpaceDE w:val="0"/>
              <w:autoSpaceDN w:val="0"/>
              <w:adjustRightInd w:val="0"/>
              <w:ind w:left="34"/>
              <w:jc w:val="both"/>
              <w:textAlignment w:val="baseline"/>
              <w:rPr>
                <w:rFonts w:ascii="Calibri" w:hAnsi="Calibri" w:cs="Calibri"/>
                <w:bCs/>
                <w:sz w:val="22"/>
                <w:szCs w:val="22"/>
              </w:rPr>
            </w:pPr>
          </w:p>
          <w:tbl>
            <w:tblPr>
              <w:tblStyle w:val="Tablaconcuadrcula"/>
              <w:tblW w:w="9979" w:type="dxa"/>
              <w:tblInd w:w="34" w:type="dxa"/>
              <w:tblLayout w:type="fixed"/>
              <w:tblLook w:val="04A0" w:firstRow="1" w:lastRow="0" w:firstColumn="1" w:lastColumn="0" w:noHBand="0" w:noVBand="1"/>
            </w:tblPr>
            <w:tblGrid>
              <w:gridCol w:w="1191"/>
              <w:gridCol w:w="3150"/>
              <w:gridCol w:w="1260"/>
              <w:gridCol w:w="1350"/>
              <w:gridCol w:w="3028"/>
            </w:tblGrid>
            <w:tr w:rsidR="007C7134" w:rsidRPr="00E63C6D" w14:paraId="4DE18067" w14:textId="77777777" w:rsidTr="004C6E10">
              <w:tc>
                <w:tcPr>
                  <w:tcW w:w="1191" w:type="dxa"/>
                </w:tcPr>
                <w:p w14:paraId="04CD3AA8" w14:textId="1FDEBE5D" w:rsidR="007C7134" w:rsidRPr="00E63C6D" w:rsidRDefault="007C7134" w:rsidP="00EB2ED6">
                  <w:pPr>
                    <w:tabs>
                      <w:tab w:val="left" w:pos="318"/>
                    </w:tabs>
                    <w:overflowPunct w:val="0"/>
                    <w:autoSpaceDE w:val="0"/>
                    <w:autoSpaceDN w:val="0"/>
                    <w:adjustRightInd w:val="0"/>
                    <w:jc w:val="center"/>
                    <w:textAlignment w:val="baseline"/>
                    <w:rPr>
                      <w:rFonts w:ascii="Calibri" w:hAnsi="Calibri" w:cs="Calibri"/>
                      <w:b/>
                      <w:sz w:val="22"/>
                      <w:szCs w:val="22"/>
                    </w:rPr>
                  </w:pPr>
                  <w:r w:rsidRPr="00E63C6D">
                    <w:rPr>
                      <w:rFonts w:ascii="Calibri" w:hAnsi="Calibri" w:cs="Calibri"/>
                      <w:b/>
                      <w:sz w:val="22"/>
                      <w:szCs w:val="22"/>
                    </w:rPr>
                    <w:t>Vigencia</w:t>
                  </w:r>
                </w:p>
              </w:tc>
              <w:tc>
                <w:tcPr>
                  <w:tcW w:w="3150" w:type="dxa"/>
                </w:tcPr>
                <w:p w14:paraId="504FF19B" w14:textId="2AD7EAE7" w:rsidR="007C7134" w:rsidRPr="00E63C6D" w:rsidRDefault="00446EF7" w:rsidP="00EB2ED6">
                  <w:pPr>
                    <w:tabs>
                      <w:tab w:val="left" w:pos="318"/>
                    </w:tabs>
                    <w:overflowPunct w:val="0"/>
                    <w:autoSpaceDE w:val="0"/>
                    <w:autoSpaceDN w:val="0"/>
                    <w:adjustRightInd w:val="0"/>
                    <w:jc w:val="center"/>
                    <w:textAlignment w:val="baseline"/>
                    <w:rPr>
                      <w:rFonts w:ascii="Calibri" w:hAnsi="Calibri" w:cs="Calibri"/>
                      <w:b/>
                      <w:sz w:val="22"/>
                      <w:szCs w:val="22"/>
                    </w:rPr>
                  </w:pPr>
                  <w:r w:rsidRPr="00E63C6D">
                    <w:rPr>
                      <w:rFonts w:ascii="Calibri" w:hAnsi="Calibri" w:cs="Calibri"/>
                      <w:b/>
                      <w:sz w:val="22"/>
                      <w:szCs w:val="22"/>
                    </w:rPr>
                    <w:t xml:space="preserve"># Contrato y </w:t>
                  </w:r>
                  <w:r w:rsidR="007C7134" w:rsidRPr="00E63C6D">
                    <w:rPr>
                      <w:rFonts w:ascii="Calibri" w:hAnsi="Calibri" w:cs="Calibri"/>
                      <w:b/>
                      <w:sz w:val="22"/>
                      <w:szCs w:val="22"/>
                    </w:rPr>
                    <w:t>Objeto</w:t>
                  </w:r>
                </w:p>
              </w:tc>
              <w:tc>
                <w:tcPr>
                  <w:tcW w:w="1260" w:type="dxa"/>
                </w:tcPr>
                <w:p w14:paraId="25F4B874" w14:textId="77777777" w:rsidR="007C7134" w:rsidRPr="00E63C6D" w:rsidRDefault="007C7134" w:rsidP="00EB2ED6">
                  <w:pPr>
                    <w:tabs>
                      <w:tab w:val="left" w:pos="318"/>
                    </w:tabs>
                    <w:overflowPunct w:val="0"/>
                    <w:autoSpaceDE w:val="0"/>
                    <w:autoSpaceDN w:val="0"/>
                    <w:adjustRightInd w:val="0"/>
                    <w:jc w:val="center"/>
                    <w:textAlignment w:val="baseline"/>
                    <w:rPr>
                      <w:rFonts w:ascii="Calibri" w:hAnsi="Calibri" w:cs="Calibri"/>
                      <w:b/>
                      <w:sz w:val="22"/>
                      <w:szCs w:val="22"/>
                    </w:rPr>
                  </w:pPr>
                  <w:r w:rsidRPr="00E63C6D">
                    <w:rPr>
                      <w:rFonts w:ascii="Calibri" w:hAnsi="Calibri" w:cs="Calibri"/>
                      <w:b/>
                      <w:sz w:val="22"/>
                      <w:szCs w:val="22"/>
                    </w:rPr>
                    <w:t>Valor del Contrato</w:t>
                  </w:r>
                </w:p>
              </w:tc>
              <w:tc>
                <w:tcPr>
                  <w:tcW w:w="1350" w:type="dxa"/>
                </w:tcPr>
                <w:p w14:paraId="3854F842" w14:textId="3F39AD3C" w:rsidR="007C7134" w:rsidRPr="00E63C6D" w:rsidRDefault="007C7134" w:rsidP="00EB2ED6">
                  <w:pPr>
                    <w:tabs>
                      <w:tab w:val="left" w:pos="318"/>
                    </w:tabs>
                    <w:overflowPunct w:val="0"/>
                    <w:autoSpaceDE w:val="0"/>
                    <w:autoSpaceDN w:val="0"/>
                    <w:adjustRightInd w:val="0"/>
                    <w:jc w:val="center"/>
                    <w:textAlignment w:val="baseline"/>
                    <w:rPr>
                      <w:rFonts w:ascii="Calibri" w:hAnsi="Calibri" w:cs="Calibri"/>
                      <w:b/>
                      <w:sz w:val="22"/>
                      <w:szCs w:val="22"/>
                    </w:rPr>
                  </w:pPr>
                  <w:r w:rsidRPr="00E63C6D">
                    <w:rPr>
                      <w:rFonts w:ascii="Calibri" w:hAnsi="Calibri" w:cs="Calibri"/>
                      <w:b/>
                      <w:sz w:val="22"/>
                      <w:szCs w:val="22"/>
                    </w:rPr>
                    <w:t>Plazo de ejecución</w:t>
                  </w:r>
                </w:p>
              </w:tc>
              <w:tc>
                <w:tcPr>
                  <w:tcW w:w="3028" w:type="dxa"/>
                </w:tcPr>
                <w:p w14:paraId="2EC4C5B5" w14:textId="77777777" w:rsidR="007C7134" w:rsidRPr="00E63C6D" w:rsidRDefault="007C7134" w:rsidP="00EB2ED6">
                  <w:pPr>
                    <w:tabs>
                      <w:tab w:val="left" w:pos="318"/>
                    </w:tabs>
                    <w:overflowPunct w:val="0"/>
                    <w:autoSpaceDE w:val="0"/>
                    <w:autoSpaceDN w:val="0"/>
                    <w:adjustRightInd w:val="0"/>
                    <w:jc w:val="center"/>
                    <w:textAlignment w:val="baseline"/>
                    <w:rPr>
                      <w:rFonts w:ascii="Calibri" w:hAnsi="Calibri" w:cs="Calibri"/>
                      <w:b/>
                      <w:sz w:val="22"/>
                      <w:szCs w:val="22"/>
                    </w:rPr>
                  </w:pPr>
                  <w:r w:rsidRPr="00E63C6D">
                    <w:rPr>
                      <w:rFonts w:ascii="Calibri" w:hAnsi="Calibri" w:cs="Calibri"/>
                      <w:b/>
                      <w:sz w:val="22"/>
                      <w:szCs w:val="22"/>
                    </w:rPr>
                    <w:t>Plataforma</w:t>
                  </w:r>
                </w:p>
              </w:tc>
            </w:tr>
            <w:tr w:rsidR="007C7134" w:rsidRPr="00EB2ED6" w14:paraId="049A1DAB" w14:textId="77777777" w:rsidTr="004C6E10">
              <w:trPr>
                <w:trHeight w:val="900"/>
              </w:trPr>
              <w:tc>
                <w:tcPr>
                  <w:tcW w:w="1191" w:type="dxa"/>
                </w:tcPr>
                <w:p w14:paraId="6BB7B9D6" w14:textId="63B1327C" w:rsidR="007C7134" w:rsidRPr="00E63C6D" w:rsidRDefault="007C7134" w:rsidP="007C7134">
                  <w:pPr>
                    <w:tabs>
                      <w:tab w:val="left" w:pos="318"/>
                    </w:tabs>
                    <w:overflowPunct w:val="0"/>
                    <w:autoSpaceDE w:val="0"/>
                    <w:autoSpaceDN w:val="0"/>
                    <w:adjustRightInd w:val="0"/>
                    <w:jc w:val="both"/>
                    <w:textAlignment w:val="baseline"/>
                    <w:rPr>
                      <w:rFonts w:ascii="Calibri" w:hAnsi="Calibri" w:cs="Calibri"/>
                      <w:bCs/>
                      <w:sz w:val="22"/>
                      <w:szCs w:val="22"/>
                    </w:rPr>
                  </w:pPr>
                </w:p>
              </w:tc>
              <w:tc>
                <w:tcPr>
                  <w:tcW w:w="3150" w:type="dxa"/>
                </w:tcPr>
                <w:p w14:paraId="02613364" w14:textId="0E476317" w:rsidR="007C7134" w:rsidRPr="00E63C6D" w:rsidRDefault="007C7134" w:rsidP="007C7134">
                  <w:pPr>
                    <w:tabs>
                      <w:tab w:val="left" w:pos="318"/>
                    </w:tabs>
                    <w:overflowPunct w:val="0"/>
                    <w:autoSpaceDE w:val="0"/>
                    <w:autoSpaceDN w:val="0"/>
                    <w:adjustRightInd w:val="0"/>
                    <w:jc w:val="both"/>
                    <w:textAlignment w:val="baseline"/>
                    <w:rPr>
                      <w:rFonts w:ascii="Calibri" w:hAnsi="Calibri" w:cs="Calibri"/>
                      <w:bCs/>
                      <w:sz w:val="22"/>
                      <w:szCs w:val="22"/>
                    </w:rPr>
                  </w:pPr>
                </w:p>
              </w:tc>
              <w:tc>
                <w:tcPr>
                  <w:tcW w:w="1260" w:type="dxa"/>
                </w:tcPr>
                <w:p w14:paraId="65FD457D" w14:textId="08144FD5" w:rsidR="007C7134" w:rsidRPr="00E63C6D" w:rsidRDefault="007C7134" w:rsidP="007C7134">
                  <w:pPr>
                    <w:tabs>
                      <w:tab w:val="left" w:pos="318"/>
                    </w:tabs>
                    <w:overflowPunct w:val="0"/>
                    <w:autoSpaceDE w:val="0"/>
                    <w:autoSpaceDN w:val="0"/>
                    <w:adjustRightInd w:val="0"/>
                    <w:jc w:val="both"/>
                    <w:textAlignment w:val="baseline"/>
                    <w:rPr>
                      <w:rFonts w:ascii="Calibri" w:hAnsi="Calibri" w:cs="Calibri"/>
                      <w:bCs/>
                      <w:sz w:val="22"/>
                      <w:szCs w:val="22"/>
                    </w:rPr>
                  </w:pPr>
                </w:p>
              </w:tc>
              <w:tc>
                <w:tcPr>
                  <w:tcW w:w="1350" w:type="dxa"/>
                </w:tcPr>
                <w:p w14:paraId="405FB52A" w14:textId="70BC6FA7" w:rsidR="007C7134" w:rsidRPr="00E63C6D" w:rsidRDefault="007C7134" w:rsidP="007C7134">
                  <w:pPr>
                    <w:tabs>
                      <w:tab w:val="left" w:pos="318"/>
                    </w:tabs>
                    <w:overflowPunct w:val="0"/>
                    <w:autoSpaceDE w:val="0"/>
                    <w:autoSpaceDN w:val="0"/>
                    <w:adjustRightInd w:val="0"/>
                    <w:jc w:val="both"/>
                    <w:textAlignment w:val="baseline"/>
                    <w:rPr>
                      <w:rFonts w:ascii="Calibri" w:hAnsi="Calibri" w:cs="Calibri"/>
                      <w:bCs/>
                      <w:sz w:val="22"/>
                      <w:szCs w:val="22"/>
                    </w:rPr>
                  </w:pPr>
                </w:p>
              </w:tc>
              <w:tc>
                <w:tcPr>
                  <w:tcW w:w="3028" w:type="dxa"/>
                </w:tcPr>
                <w:p w14:paraId="32B5D431" w14:textId="72CE55BF" w:rsidR="00F159BC" w:rsidRPr="00E63C6D" w:rsidRDefault="00F159BC" w:rsidP="007C7134">
                  <w:pPr>
                    <w:tabs>
                      <w:tab w:val="left" w:pos="318"/>
                    </w:tabs>
                    <w:overflowPunct w:val="0"/>
                    <w:autoSpaceDE w:val="0"/>
                    <w:autoSpaceDN w:val="0"/>
                    <w:adjustRightInd w:val="0"/>
                    <w:jc w:val="both"/>
                    <w:textAlignment w:val="baseline"/>
                    <w:rPr>
                      <w:rFonts w:ascii="Calibri" w:hAnsi="Calibri" w:cs="Calibri"/>
                      <w:bCs/>
                      <w:sz w:val="22"/>
                      <w:szCs w:val="22"/>
                      <w:lang w:val="en-US"/>
                    </w:rPr>
                  </w:pPr>
                </w:p>
              </w:tc>
            </w:tr>
          </w:tbl>
          <w:p w14:paraId="0795FB84" w14:textId="77777777" w:rsidR="00EB2ED6" w:rsidRDefault="00EB2ED6" w:rsidP="00EF4B03">
            <w:pPr>
              <w:tabs>
                <w:tab w:val="left" w:pos="318"/>
              </w:tabs>
              <w:overflowPunct w:val="0"/>
              <w:autoSpaceDE w:val="0"/>
              <w:autoSpaceDN w:val="0"/>
              <w:adjustRightInd w:val="0"/>
              <w:ind w:left="34"/>
              <w:jc w:val="both"/>
              <w:textAlignment w:val="baseline"/>
              <w:rPr>
                <w:rFonts w:ascii="Calibri" w:hAnsi="Calibri" w:cs="Calibri"/>
                <w:b/>
                <w:sz w:val="22"/>
                <w:szCs w:val="22"/>
              </w:rPr>
            </w:pPr>
          </w:p>
          <w:p w14:paraId="67B5C519" w14:textId="1FEAA3AE" w:rsidR="00E26E5C" w:rsidRPr="00E63C6D" w:rsidRDefault="0086458F" w:rsidP="00EF4B03">
            <w:pPr>
              <w:tabs>
                <w:tab w:val="left" w:pos="318"/>
              </w:tabs>
              <w:overflowPunct w:val="0"/>
              <w:autoSpaceDE w:val="0"/>
              <w:autoSpaceDN w:val="0"/>
              <w:adjustRightInd w:val="0"/>
              <w:ind w:left="34"/>
              <w:jc w:val="both"/>
              <w:textAlignment w:val="baseline"/>
              <w:rPr>
                <w:rFonts w:ascii="Calibri" w:hAnsi="Calibri" w:cs="Calibri"/>
                <w:b/>
                <w:sz w:val="22"/>
                <w:szCs w:val="22"/>
              </w:rPr>
            </w:pPr>
            <w:r w:rsidRPr="00E63C6D">
              <w:rPr>
                <w:rFonts w:ascii="Calibri" w:hAnsi="Calibri" w:cs="Calibri"/>
                <w:b/>
                <w:sz w:val="22"/>
                <w:szCs w:val="22"/>
              </w:rPr>
              <w:t xml:space="preserve">5. </w:t>
            </w:r>
            <w:r w:rsidR="00EC7987" w:rsidRPr="00E63C6D">
              <w:rPr>
                <w:rFonts w:ascii="Calibri" w:hAnsi="Calibri" w:cs="Calibri"/>
                <w:b/>
                <w:sz w:val="22"/>
                <w:szCs w:val="22"/>
              </w:rPr>
              <w:t>RESUMEN COMPARATIVO CONDICIONES DE MERCADO DE PROVEEDORE</w:t>
            </w:r>
            <w:r w:rsidR="00662D98" w:rsidRPr="00E63C6D">
              <w:rPr>
                <w:rFonts w:ascii="Calibri" w:hAnsi="Calibri" w:cs="Calibri"/>
                <w:b/>
                <w:sz w:val="22"/>
                <w:szCs w:val="22"/>
              </w:rPr>
              <w:t>S</w:t>
            </w:r>
          </w:p>
          <w:p w14:paraId="0A4592E6" w14:textId="681F94F8" w:rsidR="00EC7987" w:rsidRPr="00E63C6D" w:rsidRDefault="00EC7987" w:rsidP="00EF4B03">
            <w:pPr>
              <w:rPr>
                <w:rFonts w:ascii="Calibri" w:hAnsi="Calibri" w:cs="Calibri"/>
                <w:i/>
                <w:sz w:val="22"/>
                <w:szCs w:val="22"/>
                <w:u w:val="single"/>
              </w:rPr>
            </w:pPr>
          </w:p>
          <w:p w14:paraId="05C2B383" w14:textId="196D55B3" w:rsidR="00672311" w:rsidRPr="00E63C6D" w:rsidRDefault="00672311" w:rsidP="00EF4B03">
            <w:pPr>
              <w:rPr>
                <w:rFonts w:ascii="Calibri" w:hAnsi="Calibri" w:cs="Calibri"/>
                <w:b/>
                <w:noProof/>
                <w:sz w:val="22"/>
                <w:szCs w:val="22"/>
              </w:rPr>
            </w:pPr>
            <w:r w:rsidRPr="00E63C6D">
              <w:rPr>
                <w:rFonts w:ascii="Calibri" w:hAnsi="Calibri" w:cs="Calibri"/>
                <w:b/>
                <w:noProof/>
                <w:sz w:val="22"/>
                <w:szCs w:val="22"/>
              </w:rPr>
              <w:t>ESTUDIOS DE MERCADO</w:t>
            </w:r>
          </w:p>
          <w:p w14:paraId="480BBA2F" w14:textId="77777777" w:rsidR="00F622E5" w:rsidRPr="00E63C6D" w:rsidRDefault="00F622E5" w:rsidP="00EF4B03">
            <w:pPr>
              <w:rPr>
                <w:rFonts w:ascii="Calibri" w:hAnsi="Calibri" w:cs="Calibri"/>
                <w:b/>
                <w:noProof/>
                <w:sz w:val="22"/>
                <w:szCs w:val="22"/>
              </w:rPr>
            </w:pPr>
          </w:p>
          <w:p w14:paraId="127D74D8" w14:textId="192FDB51" w:rsidR="00672311" w:rsidRPr="00E63C6D" w:rsidRDefault="00F622E5" w:rsidP="00EF4B03">
            <w:pPr>
              <w:jc w:val="both"/>
              <w:rPr>
                <w:rFonts w:ascii="Calibri" w:hAnsi="Calibri" w:cs="Calibri"/>
                <w:iCs/>
                <w:sz w:val="22"/>
                <w:szCs w:val="22"/>
              </w:rPr>
            </w:pPr>
            <w:r w:rsidRPr="00E63C6D">
              <w:rPr>
                <w:rFonts w:ascii="Calibri" w:hAnsi="Calibri" w:cs="Calibri"/>
                <w:iCs/>
                <w:sz w:val="22"/>
                <w:szCs w:val="22"/>
              </w:rPr>
              <w:t xml:space="preserve">Para el presente estudio del sector se solicitaron </w:t>
            </w:r>
            <w:r w:rsidR="00C72385" w:rsidRPr="00E63C6D">
              <w:rPr>
                <w:rFonts w:ascii="Calibri" w:hAnsi="Calibri" w:cs="Calibri"/>
                <w:iCs/>
                <w:sz w:val="22"/>
                <w:szCs w:val="22"/>
              </w:rPr>
              <w:t>DOS</w:t>
            </w:r>
            <w:r w:rsidRPr="00E63C6D">
              <w:rPr>
                <w:rFonts w:ascii="Calibri" w:hAnsi="Calibri" w:cs="Calibri"/>
                <w:iCs/>
                <w:sz w:val="22"/>
                <w:szCs w:val="22"/>
              </w:rPr>
              <w:t xml:space="preserve"> (</w:t>
            </w:r>
            <w:r w:rsidR="00C72385" w:rsidRPr="00E63C6D">
              <w:rPr>
                <w:rFonts w:ascii="Calibri" w:hAnsi="Calibri" w:cs="Calibri"/>
                <w:iCs/>
                <w:sz w:val="22"/>
                <w:szCs w:val="22"/>
              </w:rPr>
              <w:t>2</w:t>
            </w:r>
            <w:r w:rsidRPr="00E63C6D">
              <w:rPr>
                <w:rFonts w:ascii="Calibri" w:hAnsi="Calibri" w:cs="Calibri"/>
                <w:iCs/>
                <w:sz w:val="22"/>
                <w:szCs w:val="22"/>
              </w:rPr>
              <w:t xml:space="preserve">) cotizaciones de proveedores que </w:t>
            </w:r>
            <w:r w:rsidR="00C72385" w:rsidRPr="00E63C6D">
              <w:rPr>
                <w:rFonts w:ascii="Calibri" w:hAnsi="Calibri" w:cs="Calibri"/>
                <w:iCs/>
                <w:sz w:val="22"/>
                <w:szCs w:val="22"/>
              </w:rPr>
              <w:t>ofrecen</w:t>
            </w:r>
            <w:r w:rsidRPr="00E63C6D">
              <w:rPr>
                <w:rFonts w:ascii="Calibri" w:hAnsi="Calibri" w:cs="Calibri"/>
                <w:iCs/>
                <w:sz w:val="22"/>
                <w:szCs w:val="22"/>
              </w:rPr>
              <w:t xml:space="preserve"> este tipo de </w:t>
            </w:r>
            <w:r w:rsidR="00315F08" w:rsidRPr="00E63C6D">
              <w:rPr>
                <w:rFonts w:ascii="Calibri" w:hAnsi="Calibri" w:cs="Calibri"/>
                <w:iCs/>
                <w:sz w:val="22"/>
                <w:szCs w:val="22"/>
              </w:rPr>
              <w:t xml:space="preserve">suministros </w:t>
            </w:r>
            <w:r w:rsidRPr="00E63C6D">
              <w:rPr>
                <w:rFonts w:ascii="Calibri" w:hAnsi="Calibri" w:cs="Calibri"/>
                <w:iCs/>
                <w:sz w:val="22"/>
                <w:szCs w:val="22"/>
              </w:rPr>
              <w:t>en el mercado, por lo que se realizó el respectivo análisis</w:t>
            </w:r>
            <w:r w:rsidR="00312CC7">
              <w:rPr>
                <w:rFonts w:ascii="Calibri" w:hAnsi="Calibri" w:cs="Calibri"/>
                <w:iCs/>
                <w:sz w:val="22"/>
                <w:szCs w:val="22"/>
              </w:rPr>
              <w:t>,</w:t>
            </w:r>
            <w:r w:rsidRPr="00E63C6D">
              <w:rPr>
                <w:rFonts w:ascii="Calibri" w:hAnsi="Calibri" w:cs="Calibri"/>
                <w:iCs/>
                <w:sz w:val="22"/>
                <w:szCs w:val="22"/>
              </w:rPr>
              <w:t xml:space="preserve"> </w:t>
            </w:r>
            <w:r w:rsidR="007728A2" w:rsidRPr="00E63C6D">
              <w:rPr>
                <w:rFonts w:ascii="Calibri" w:hAnsi="Calibri" w:cs="Calibri"/>
                <w:iCs/>
                <w:sz w:val="22"/>
                <w:szCs w:val="22"/>
              </w:rPr>
              <w:t>así</w:t>
            </w:r>
            <w:r w:rsidR="00C72385" w:rsidRPr="00E63C6D">
              <w:rPr>
                <w:rFonts w:ascii="Calibri" w:hAnsi="Calibri" w:cs="Calibri"/>
                <w:iCs/>
                <w:sz w:val="22"/>
                <w:szCs w:val="22"/>
              </w:rPr>
              <w:t>:</w:t>
            </w:r>
          </w:p>
          <w:p w14:paraId="78CBE940" w14:textId="77777777" w:rsidR="00C72385" w:rsidRPr="00E63C6D" w:rsidRDefault="00C72385" w:rsidP="00EF4B03">
            <w:pPr>
              <w:jc w:val="both"/>
              <w:rPr>
                <w:rFonts w:ascii="Calibri" w:hAnsi="Calibri" w:cs="Calibri"/>
                <w:iCs/>
                <w:sz w:val="22"/>
                <w:szCs w:val="22"/>
              </w:rPr>
            </w:pPr>
          </w:p>
          <w:p w14:paraId="36A61BED" w14:textId="50E74005" w:rsidR="00C72385" w:rsidRPr="00E63C6D" w:rsidRDefault="00E63C6D" w:rsidP="00EF4B03">
            <w:pPr>
              <w:jc w:val="center"/>
              <w:rPr>
                <w:rFonts w:ascii="Calibri" w:hAnsi="Calibri" w:cs="Calibri"/>
                <w:iCs/>
                <w:sz w:val="22"/>
                <w:szCs w:val="22"/>
              </w:rPr>
            </w:pPr>
            <w:r>
              <w:rPr>
                <w:rFonts w:ascii="Calibri" w:hAnsi="Calibri" w:cs="Calibri"/>
                <w:b/>
                <w:bCs/>
                <w:iCs/>
                <w:sz w:val="22"/>
                <w:szCs w:val="22"/>
              </w:rPr>
              <w:t xml:space="preserve">TABLA DE </w:t>
            </w:r>
            <w:r w:rsidR="00C72385" w:rsidRPr="00E63C6D">
              <w:rPr>
                <w:rFonts w:ascii="Calibri" w:hAnsi="Calibri" w:cs="Calibri"/>
                <w:b/>
                <w:bCs/>
                <w:iCs/>
                <w:sz w:val="22"/>
                <w:szCs w:val="22"/>
              </w:rPr>
              <w:t>PROMEDIO</w:t>
            </w:r>
            <w:r>
              <w:rPr>
                <w:rFonts w:ascii="Calibri" w:hAnsi="Calibri" w:cs="Calibri"/>
                <w:b/>
                <w:bCs/>
                <w:iCs/>
                <w:sz w:val="22"/>
                <w:szCs w:val="22"/>
              </w:rPr>
              <w:t>S</w:t>
            </w:r>
            <w:r w:rsidR="00C72385" w:rsidRPr="00E63C6D">
              <w:rPr>
                <w:rFonts w:ascii="Calibri" w:hAnsi="Calibri" w:cs="Calibri"/>
                <w:iCs/>
                <w:sz w:val="22"/>
                <w:szCs w:val="22"/>
              </w:rPr>
              <w:t>:</w:t>
            </w:r>
          </w:p>
          <w:p w14:paraId="134B846A" w14:textId="77777777" w:rsidR="00315F08" w:rsidRPr="00E63C6D" w:rsidRDefault="00315F08" w:rsidP="004C6E10">
            <w:pPr>
              <w:rPr>
                <w:rFonts w:ascii="Calibri" w:hAnsi="Calibri" w:cs="Calibri"/>
                <w:iCs/>
                <w:sz w:val="22"/>
                <w:szCs w:val="22"/>
              </w:rPr>
            </w:pPr>
          </w:p>
          <w:tbl>
            <w:tblPr>
              <w:tblStyle w:val="Tablaconcuadrcula"/>
              <w:tblW w:w="9895" w:type="dxa"/>
              <w:jc w:val="center"/>
              <w:tblLayout w:type="fixed"/>
              <w:tblLook w:val="04A0" w:firstRow="1" w:lastRow="0" w:firstColumn="1" w:lastColumn="0" w:noHBand="0" w:noVBand="1"/>
            </w:tblPr>
            <w:tblGrid>
              <w:gridCol w:w="1165"/>
              <w:gridCol w:w="2910"/>
              <w:gridCol w:w="1080"/>
              <w:gridCol w:w="1500"/>
              <w:gridCol w:w="1620"/>
              <w:gridCol w:w="1620"/>
            </w:tblGrid>
            <w:tr w:rsidR="004C6E10" w:rsidRPr="00E63C6D" w14:paraId="2716A429" w14:textId="7298FCC4" w:rsidTr="004C6E10">
              <w:trPr>
                <w:trHeight w:val="1174"/>
                <w:jc w:val="center"/>
              </w:trPr>
              <w:tc>
                <w:tcPr>
                  <w:tcW w:w="1165" w:type="dxa"/>
                  <w:tcBorders>
                    <w:top w:val="single" w:sz="4" w:space="0" w:color="auto"/>
                    <w:left w:val="single" w:sz="4" w:space="0" w:color="auto"/>
                    <w:right w:val="single" w:sz="4" w:space="0" w:color="auto"/>
                  </w:tcBorders>
                  <w:shd w:val="clear" w:color="auto" w:fill="auto"/>
                  <w:vAlign w:val="center"/>
                </w:tcPr>
                <w:p w14:paraId="3D345549" w14:textId="3E4440BE" w:rsidR="004C6E10" w:rsidRPr="00E63C6D" w:rsidRDefault="004C6E10" w:rsidP="004C6E10">
                  <w:pPr>
                    <w:pStyle w:val="Sinespaciado"/>
                    <w:jc w:val="center"/>
                    <w:rPr>
                      <w:rFonts w:ascii="Calibri" w:hAnsi="Calibri" w:cs="Calibri"/>
                      <w:b/>
                      <w:sz w:val="20"/>
                      <w:szCs w:val="20"/>
                    </w:rPr>
                  </w:pPr>
                  <w:r w:rsidRPr="00E63C6D">
                    <w:rPr>
                      <w:rFonts w:ascii="Calibri" w:hAnsi="Calibri" w:cs="Calibri"/>
                      <w:b/>
                      <w:sz w:val="20"/>
                      <w:szCs w:val="20"/>
                    </w:rPr>
                    <w:t>ITEM</w:t>
                  </w:r>
                </w:p>
              </w:tc>
              <w:tc>
                <w:tcPr>
                  <w:tcW w:w="2910" w:type="dxa"/>
                  <w:tcBorders>
                    <w:top w:val="single" w:sz="4" w:space="0" w:color="auto"/>
                    <w:left w:val="single" w:sz="4" w:space="0" w:color="auto"/>
                    <w:right w:val="single" w:sz="4" w:space="0" w:color="auto"/>
                  </w:tcBorders>
                  <w:shd w:val="clear" w:color="auto" w:fill="auto"/>
                  <w:vAlign w:val="center"/>
                </w:tcPr>
                <w:p w14:paraId="1BB89F73" w14:textId="249F56BE" w:rsidR="004C6E10" w:rsidRPr="00E63C6D" w:rsidRDefault="004C6E10" w:rsidP="004C6E10">
                  <w:pPr>
                    <w:pStyle w:val="Sinespaciado"/>
                    <w:jc w:val="center"/>
                    <w:rPr>
                      <w:rFonts w:ascii="Calibri" w:hAnsi="Calibri" w:cs="Calibri"/>
                      <w:b/>
                      <w:sz w:val="20"/>
                      <w:szCs w:val="20"/>
                    </w:rPr>
                  </w:pPr>
                  <w:r w:rsidRPr="00E63C6D">
                    <w:rPr>
                      <w:rFonts w:ascii="Calibri" w:hAnsi="Calibri" w:cs="Calibri"/>
                      <w:b/>
                      <w:sz w:val="20"/>
                      <w:szCs w:val="20"/>
                    </w:rPr>
                    <w:t>DESCRIPCIÓN</w:t>
                  </w:r>
                </w:p>
              </w:tc>
              <w:tc>
                <w:tcPr>
                  <w:tcW w:w="1080" w:type="dxa"/>
                  <w:tcBorders>
                    <w:top w:val="single" w:sz="4" w:space="0" w:color="auto"/>
                    <w:left w:val="single" w:sz="4" w:space="0" w:color="auto"/>
                    <w:right w:val="single" w:sz="4" w:space="0" w:color="auto"/>
                  </w:tcBorders>
                  <w:shd w:val="clear" w:color="auto" w:fill="auto"/>
                  <w:vAlign w:val="center"/>
                </w:tcPr>
                <w:p w14:paraId="14C9AEA9" w14:textId="37AD1AC0" w:rsidR="004C6E10" w:rsidRPr="00E63C6D" w:rsidRDefault="004C6E10" w:rsidP="004C6E10">
                  <w:pPr>
                    <w:pStyle w:val="Sinespaciado"/>
                    <w:jc w:val="center"/>
                    <w:rPr>
                      <w:rFonts w:ascii="Calibri" w:hAnsi="Calibri" w:cs="Calibri"/>
                      <w:b/>
                      <w:sz w:val="20"/>
                      <w:szCs w:val="20"/>
                    </w:rPr>
                  </w:pPr>
                  <w:r w:rsidRPr="00E63C6D">
                    <w:rPr>
                      <w:rFonts w:ascii="Calibri" w:hAnsi="Calibri" w:cs="Calibri"/>
                      <w:b/>
                      <w:sz w:val="20"/>
                      <w:szCs w:val="20"/>
                    </w:rPr>
                    <w:t>CANT</w:t>
                  </w:r>
                </w:p>
              </w:tc>
              <w:tc>
                <w:tcPr>
                  <w:tcW w:w="1500" w:type="dxa"/>
                  <w:tcBorders>
                    <w:top w:val="single" w:sz="4" w:space="0" w:color="auto"/>
                    <w:left w:val="single" w:sz="4" w:space="0" w:color="auto"/>
                    <w:right w:val="single" w:sz="4" w:space="0" w:color="auto"/>
                  </w:tcBorders>
                  <w:shd w:val="clear" w:color="auto" w:fill="auto"/>
                  <w:vAlign w:val="center"/>
                </w:tcPr>
                <w:p w14:paraId="743F04F0" w14:textId="77777777" w:rsidR="004C6E10" w:rsidRPr="00E63C6D" w:rsidRDefault="004C6E10" w:rsidP="004C6E10">
                  <w:pPr>
                    <w:pStyle w:val="Sinespaciado"/>
                    <w:jc w:val="center"/>
                    <w:rPr>
                      <w:rFonts w:ascii="Calibri" w:hAnsi="Calibri" w:cs="Calibri"/>
                      <w:b/>
                      <w:sz w:val="20"/>
                      <w:szCs w:val="20"/>
                    </w:rPr>
                  </w:pPr>
                  <w:r w:rsidRPr="00E63C6D">
                    <w:rPr>
                      <w:rFonts w:ascii="Calibri" w:hAnsi="Calibri" w:cs="Calibri"/>
                      <w:b/>
                      <w:sz w:val="20"/>
                      <w:szCs w:val="20"/>
                    </w:rPr>
                    <w:t>Cotización 1</w:t>
                  </w:r>
                </w:p>
                <w:p w14:paraId="183E3F7F" w14:textId="594280CB" w:rsidR="004C6E10" w:rsidRPr="00E63C6D" w:rsidRDefault="004C6E10" w:rsidP="004C6E10">
                  <w:pPr>
                    <w:pStyle w:val="Sinespaciado"/>
                    <w:jc w:val="center"/>
                    <w:rPr>
                      <w:rFonts w:ascii="Calibri" w:hAnsi="Calibri" w:cs="Calibri"/>
                      <w:b/>
                      <w:sz w:val="20"/>
                      <w:szCs w:val="20"/>
                    </w:rPr>
                  </w:pPr>
                  <w:r w:rsidRPr="00E63C6D">
                    <w:rPr>
                      <w:rFonts w:ascii="Calibri" w:hAnsi="Calibri" w:cs="Calibri"/>
                      <w:b/>
                      <w:sz w:val="20"/>
                      <w:szCs w:val="20"/>
                    </w:rPr>
                    <w:t>CERO XTRES IPS</w:t>
                  </w:r>
                </w:p>
              </w:tc>
              <w:tc>
                <w:tcPr>
                  <w:tcW w:w="1620" w:type="dxa"/>
                  <w:tcBorders>
                    <w:top w:val="single" w:sz="4" w:space="0" w:color="auto"/>
                    <w:left w:val="single" w:sz="4" w:space="0" w:color="auto"/>
                    <w:right w:val="single" w:sz="4" w:space="0" w:color="auto"/>
                  </w:tcBorders>
                  <w:vAlign w:val="center"/>
                </w:tcPr>
                <w:p w14:paraId="7983AB35" w14:textId="77777777" w:rsidR="004C6E10" w:rsidRPr="00E63C6D" w:rsidRDefault="004C6E10" w:rsidP="004C6E10">
                  <w:pPr>
                    <w:pStyle w:val="Sinespaciado"/>
                    <w:jc w:val="center"/>
                    <w:rPr>
                      <w:rFonts w:ascii="Calibri" w:hAnsi="Calibri" w:cs="Calibri"/>
                      <w:b/>
                      <w:sz w:val="20"/>
                      <w:szCs w:val="20"/>
                    </w:rPr>
                  </w:pPr>
                  <w:r w:rsidRPr="00E63C6D">
                    <w:rPr>
                      <w:rFonts w:ascii="Calibri" w:hAnsi="Calibri" w:cs="Calibri"/>
                      <w:b/>
                      <w:sz w:val="20"/>
                      <w:szCs w:val="20"/>
                    </w:rPr>
                    <w:t>Cotización 1</w:t>
                  </w:r>
                </w:p>
                <w:p w14:paraId="3A0B189D" w14:textId="36D312D6" w:rsidR="004C6E10" w:rsidRPr="00E63C6D" w:rsidRDefault="004C6E10" w:rsidP="004C6E10">
                  <w:pPr>
                    <w:pStyle w:val="Sinespaciado"/>
                    <w:jc w:val="center"/>
                    <w:rPr>
                      <w:rFonts w:ascii="Calibri" w:hAnsi="Calibri" w:cs="Calibri"/>
                      <w:b/>
                      <w:sz w:val="20"/>
                      <w:szCs w:val="20"/>
                    </w:rPr>
                  </w:pPr>
                  <w:r w:rsidRPr="00E63C6D">
                    <w:rPr>
                      <w:rFonts w:ascii="Calibri" w:hAnsi="Calibri" w:cs="Calibri"/>
                      <w:b/>
                      <w:sz w:val="20"/>
                      <w:szCs w:val="20"/>
                    </w:rPr>
                    <w:t>TEJIDO SALUD IPS</w:t>
                  </w:r>
                </w:p>
              </w:tc>
              <w:tc>
                <w:tcPr>
                  <w:tcW w:w="1620" w:type="dxa"/>
                  <w:tcBorders>
                    <w:top w:val="single" w:sz="4" w:space="0" w:color="auto"/>
                    <w:left w:val="single" w:sz="4" w:space="0" w:color="auto"/>
                    <w:right w:val="single" w:sz="4" w:space="0" w:color="auto"/>
                  </w:tcBorders>
                  <w:vAlign w:val="center"/>
                </w:tcPr>
                <w:p w14:paraId="7225E569" w14:textId="29C19357" w:rsidR="004C6E10" w:rsidRPr="00E63C6D" w:rsidRDefault="004C6E10" w:rsidP="004C6E10">
                  <w:pPr>
                    <w:pStyle w:val="Sinespaciado"/>
                    <w:jc w:val="center"/>
                    <w:rPr>
                      <w:rFonts w:ascii="Calibri" w:hAnsi="Calibri" w:cs="Calibri"/>
                      <w:b/>
                      <w:sz w:val="20"/>
                      <w:szCs w:val="20"/>
                    </w:rPr>
                  </w:pPr>
                  <w:r w:rsidRPr="00E63C6D">
                    <w:rPr>
                      <w:rFonts w:ascii="Calibri" w:hAnsi="Calibri" w:cs="Calibri"/>
                      <w:b/>
                      <w:sz w:val="20"/>
                      <w:szCs w:val="20"/>
                    </w:rPr>
                    <w:t>PROMEDIO</w:t>
                  </w:r>
                </w:p>
              </w:tc>
            </w:tr>
            <w:tr w:rsidR="004C6E10" w:rsidRPr="00E63C6D" w14:paraId="78D1FAFB" w14:textId="32DED0E0" w:rsidTr="004C6E10">
              <w:trPr>
                <w:trHeight w:val="1921"/>
                <w:jc w:val="center"/>
              </w:trPr>
              <w:tc>
                <w:tcPr>
                  <w:tcW w:w="1165" w:type="dxa"/>
                  <w:tcBorders>
                    <w:top w:val="single" w:sz="4" w:space="0" w:color="auto"/>
                    <w:left w:val="single" w:sz="4" w:space="0" w:color="auto"/>
                    <w:bottom w:val="single" w:sz="4" w:space="0" w:color="auto"/>
                    <w:right w:val="single" w:sz="4" w:space="0" w:color="auto"/>
                  </w:tcBorders>
                  <w:vAlign w:val="center"/>
                </w:tcPr>
                <w:p w14:paraId="2AA956C1" w14:textId="77777777" w:rsidR="004C6E10" w:rsidRPr="00E63C6D" w:rsidRDefault="004C6E10" w:rsidP="004C6E10">
                  <w:pPr>
                    <w:pStyle w:val="Sinespaciado"/>
                    <w:jc w:val="center"/>
                    <w:rPr>
                      <w:rFonts w:ascii="Calibri" w:hAnsi="Calibri" w:cs="Calibri"/>
                      <w:b/>
                      <w:sz w:val="20"/>
                      <w:szCs w:val="20"/>
                    </w:rPr>
                  </w:pPr>
                  <w:r w:rsidRPr="00E63C6D">
                    <w:rPr>
                      <w:rFonts w:ascii="Calibri" w:hAnsi="Calibri" w:cs="Calibri"/>
                      <w:b/>
                      <w:sz w:val="20"/>
                      <w:szCs w:val="20"/>
                    </w:rPr>
                    <w:t>1</w:t>
                  </w:r>
                </w:p>
              </w:tc>
              <w:tc>
                <w:tcPr>
                  <w:tcW w:w="2910" w:type="dxa"/>
                  <w:tcBorders>
                    <w:top w:val="single" w:sz="4" w:space="0" w:color="auto"/>
                    <w:left w:val="single" w:sz="4" w:space="0" w:color="auto"/>
                    <w:bottom w:val="single" w:sz="4" w:space="0" w:color="auto"/>
                    <w:right w:val="single" w:sz="4" w:space="0" w:color="auto"/>
                  </w:tcBorders>
                  <w:vAlign w:val="center"/>
                </w:tcPr>
                <w:p w14:paraId="708BBAA0" w14:textId="21CB097C" w:rsidR="004C6E10" w:rsidRPr="00E63C6D" w:rsidRDefault="004C6E10" w:rsidP="004C6E10">
                  <w:pPr>
                    <w:pStyle w:val="Sinespaciado"/>
                    <w:rPr>
                      <w:rFonts w:ascii="Calibri" w:hAnsi="Calibri" w:cs="Calibri"/>
                      <w:b/>
                      <w:sz w:val="20"/>
                      <w:szCs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3EBE8079" w14:textId="4E5EB177" w:rsidR="004C6E10" w:rsidRPr="00E63C6D" w:rsidRDefault="004C6E10" w:rsidP="004C6E10">
                  <w:pPr>
                    <w:pStyle w:val="Sinespaciado"/>
                    <w:jc w:val="center"/>
                    <w:rPr>
                      <w:rFonts w:ascii="Calibri" w:hAnsi="Calibri" w:cs="Calibri"/>
                      <w:bCs/>
                      <w:sz w:val="20"/>
                      <w:szCs w:val="20"/>
                    </w:rPr>
                  </w:pPr>
                </w:p>
              </w:tc>
              <w:tc>
                <w:tcPr>
                  <w:tcW w:w="1500" w:type="dxa"/>
                  <w:tcBorders>
                    <w:top w:val="single" w:sz="4" w:space="0" w:color="auto"/>
                    <w:left w:val="single" w:sz="4" w:space="0" w:color="auto"/>
                    <w:bottom w:val="single" w:sz="4" w:space="0" w:color="auto"/>
                    <w:right w:val="single" w:sz="4" w:space="0" w:color="auto"/>
                  </w:tcBorders>
                  <w:vAlign w:val="center"/>
                </w:tcPr>
                <w:p w14:paraId="2D538996" w14:textId="374788FA" w:rsidR="004C6E10" w:rsidRPr="00E63C6D" w:rsidRDefault="004C6E10" w:rsidP="004C6E10">
                  <w:pPr>
                    <w:pStyle w:val="Sinespaciado"/>
                    <w:jc w:val="right"/>
                    <w:rPr>
                      <w:rFonts w:ascii="Calibri" w:hAnsi="Calibri" w:cs="Calibri"/>
                      <w:b/>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57010DD6" w14:textId="76EB2DC3" w:rsidR="004C6E10" w:rsidRPr="00E63C6D" w:rsidRDefault="004C6E10" w:rsidP="004C6E10">
                  <w:pPr>
                    <w:pStyle w:val="Sinespaciado"/>
                    <w:jc w:val="right"/>
                    <w:rPr>
                      <w:rFonts w:ascii="Calibri" w:hAnsi="Calibri" w:cs="Calibri"/>
                      <w:b/>
                      <w:sz w:val="20"/>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28FFF239" w14:textId="4E8F9F9D" w:rsidR="004C6E10" w:rsidRPr="00E63C6D" w:rsidRDefault="004C6E10" w:rsidP="004C6E10">
                  <w:pPr>
                    <w:pStyle w:val="Sinespaciado"/>
                    <w:jc w:val="right"/>
                    <w:rPr>
                      <w:rFonts w:ascii="Calibri" w:hAnsi="Calibri" w:cs="Calibri"/>
                      <w:b/>
                      <w:sz w:val="20"/>
                      <w:szCs w:val="20"/>
                    </w:rPr>
                  </w:pPr>
                </w:p>
              </w:tc>
            </w:tr>
            <w:tr w:rsidR="00503AB8" w:rsidRPr="00E63C6D" w14:paraId="4C2A5C13" w14:textId="4626FC98" w:rsidTr="004C6E10">
              <w:trPr>
                <w:trHeight w:val="426"/>
                <w:jc w:val="center"/>
              </w:trPr>
              <w:tc>
                <w:tcPr>
                  <w:tcW w:w="5155" w:type="dxa"/>
                  <w:gridSpan w:val="3"/>
                  <w:vAlign w:val="center"/>
                </w:tcPr>
                <w:p w14:paraId="0A4DADC7" w14:textId="77777777" w:rsidR="00503AB8" w:rsidRPr="00E63C6D" w:rsidRDefault="00503AB8" w:rsidP="00503AB8">
                  <w:pPr>
                    <w:pStyle w:val="Sinespaciado"/>
                    <w:jc w:val="center"/>
                    <w:rPr>
                      <w:rFonts w:ascii="Calibri" w:hAnsi="Calibri" w:cs="Calibri"/>
                      <w:b/>
                      <w:sz w:val="20"/>
                      <w:szCs w:val="20"/>
                    </w:rPr>
                  </w:pPr>
                  <w:proofErr w:type="gramStart"/>
                  <w:r w:rsidRPr="00E63C6D">
                    <w:rPr>
                      <w:rFonts w:ascii="Calibri" w:hAnsi="Calibri" w:cs="Calibri"/>
                      <w:b/>
                      <w:sz w:val="20"/>
                      <w:szCs w:val="20"/>
                    </w:rPr>
                    <w:t>TOTAL</w:t>
                  </w:r>
                  <w:proofErr w:type="gramEnd"/>
                  <w:r w:rsidRPr="00E63C6D">
                    <w:rPr>
                      <w:rFonts w:ascii="Calibri" w:hAnsi="Calibri" w:cs="Calibri"/>
                      <w:b/>
                      <w:sz w:val="20"/>
                      <w:szCs w:val="20"/>
                    </w:rPr>
                    <w:t xml:space="preserve"> GENERAL</w:t>
                  </w:r>
                </w:p>
              </w:tc>
              <w:tc>
                <w:tcPr>
                  <w:tcW w:w="1500" w:type="dxa"/>
                  <w:vAlign w:val="center"/>
                </w:tcPr>
                <w:p w14:paraId="61105F71" w14:textId="7D444C3E" w:rsidR="00503AB8" w:rsidRPr="00E63C6D" w:rsidRDefault="00503AB8" w:rsidP="00503AB8">
                  <w:pPr>
                    <w:pStyle w:val="Sinespaciado"/>
                    <w:jc w:val="right"/>
                    <w:rPr>
                      <w:rFonts w:ascii="Calibri" w:hAnsi="Calibri" w:cs="Calibri"/>
                      <w:b/>
                      <w:sz w:val="20"/>
                      <w:szCs w:val="20"/>
                    </w:rPr>
                  </w:pPr>
                </w:p>
              </w:tc>
              <w:tc>
                <w:tcPr>
                  <w:tcW w:w="1620" w:type="dxa"/>
                  <w:vAlign w:val="center"/>
                </w:tcPr>
                <w:p w14:paraId="2D4457D5" w14:textId="40F7CB70" w:rsidR="00503AB8" w:rsidRPr="00E63C6D" w:rsidRDefault="00503AB8" w:rsidP="00503AB8">
                  <w:pPr>
                    <w:pStyle w:val="Sinespaciado"/>
                    <w:jc w:val="right"/>
                    <w:rPr>
                      <w:rFonts w:ascii="Calibri" w:hAnsi="Calibri" w:cs="Calibri"/>
                      <w:b/>
                      <w:sz w:val="20"/>
                      <w:szCs w:val="20"/>
                    </w:rPr>
                  </w:pPr>
                </w:p>
              </w:tc>
              <w:tc>
                <w:tcPr>
                  <w:tcW w:w="1620" w:type="dxa"/>
                  <w:vAlign w:val="center"/>
                </w:tcPr>
                <w:p w14:paraId="60B52FE7" w14:textId="05379911" w:rsidR="00503AB8" w:rsidRPr="00E63C6D" w:rsidRDefault="00503AB8" w:rsidP="00503AB8">
                  <w:pPr>
                    <w:pStyle w:val="Sinespaciado"/>
                    <w:jc w:val="right"/>
                    <w:rPr>
                      <w:rFonts w:ascii="Calibri" w:hAnsi="Calibri" w:cs="Calibri"/>
                      <w:b/>
                      <w:sz w:val="20"/>
                      <w:szCs w:val="20"/>
                    </w:rPr>
                  </w:pPr>
                </w:p>
              </w:tc>
            </w:tr>
          </w:tbl>
          <w:p w14:paraId="293EC7B0" w14:textId="77777777" w:rsidR="004C6E10" w:rsidRPr="00E63C6D" w:rsidRDefault="004C6E10" w:rsidP="004C6E10">
            <w:pPr>
              <w:rPr>
                <w:rFonts w:ascii="Calibri" w:hAnsi="Calibri" w:cs="Calibri"/>
                <w:iCs/>
                <w:sz w:val="22"/>
                <w:szCs w:val="22"/>
              </w:rPr>
            </w:pPr>
          </w:p>
          <w:p w14:paraId="7FD1F72C" w14:textId="5C32D940" w:rsidR="00EC7987" w:rsidRPr="00E63C6D" w:rsidRDefault="006E3469" w:rsidP="00EF4B03">
            <w:pPr>
              <w:jc w:val="both"/>
              <w:rPr>
                <w:rFonts w:ascii="Calibri" w:hAnsi="Calibri" w:cs="Calibri"/>
                <w:sz w:val="22"/>
                <w:szCs w:val="22"/>
              </w:rPr>
            </w:pPr>
            <w:r w:rsidRPr="00E63C6D">
              <w:rPr>
                <w:rFonts w:ascii="Calibri" w:hAnsi="Calibri" w:cs="Calibri"/>
                <w:sz w:val="22"/>
                <w:szCs w:val="22"/>
              </w:rPr>
              <w:t xml:space="preserve">Los posibles impuestos, tasas y contribuciones que serían aplicables al servicio solicitado por la entidad, se relacionan a continuación: </w:t>
            </w:r>
          </w:p>
          <w:p w14:paraId="25C54305" w14:textId="0385B9BD" w:rsidR="00AD4F5F" w:rsidRPr="00E63C6D" w:rsidRDefault="00AD4F5F" w:rsidP="00EF4B03">
            <w:pPr>
              <w:jc w:val="both"/>
              <w:rPr>
                <w:rFonts w:ascii="Calibri" w:hAnsi="Calibri" w:cs="Calibri"/>
                <w:sz w:val="22"/>
                <w:szCs w:val="22"/>
              </w:rPr>
            </w:pPr>
          </w:p>
          <w:tbl>
            <w:tblPr>
              <w:tblStyle w:val="Tablaconcuadrcula"/>
              <w:tblW w:w="0" w:type="auto"/>
              <w:jc w:val="center"/>
              <w:tblLayout w:type="fixed"/>
              <w:tblLook w:val="04A0" w:firstRow="1" w:lastRow="0" w:firstColumn="1" w:lastColumn="0" w:noHBand="0" w:noVBand="1"/>
            </w:tblPr>
            <w:tblGrid>
              <w:gridCol w:w="5827"/>
              <w:gridCol w:w="853"/>
            </w:tblGrid>
            <w:tr w:rsidR="006E3469" w:rsidRPr="00E63C6D" w14:paraId="3DDD2D3A" w14:textId="77777777" w:rsidTr="00B37D47">
              <w:trPr>
                <w:trHeight w:val="433"/>
                <w:jc w:val="center"/>
              </w:trPr>
              <w:tc>
                <w:tcPr>
                  <w:tcW w:w="5827" w:type="dxa"/>
                </w:tcPr>
                <w:p w14:paraId="165FEA41" w14:textId="1FBCF3BF" w:rsidR="006E3469" w:rsidRPr="00E63C6D" w:rsidRDefault="006E3469" w:rsidP="00EF4B03">
                  <w:pPr>
                    <w:jc w:val="both"/>
                    <w:rPr>
                      <w:rFonts w:ascii="Calibri" w:hAnsi="Calibri" w:cs="Calibri"/>
                      <w:sz w:val="22"/>
                      <w:szCs w:val="22"/>
                    </w:rPr>
                  </w:pPr>
                  <w:r w:rsidRPr="00E63C6D">
                    <w:rPr>
                      <w:rFonts w:ascii="Calibri" w:hAnsi="Calibri" w:cs="Calibri"/>
                      <w:sz w:val="22"/>
                      <w:szCs w:val="22"/>
                    </w:rPr>
                    <w:t xml:space="preserve">Estampilla Gerontológico </w:t>
                  </w:r>
                </w:p>
              </w:tc>
              <w:tc>
                <w:tcPr>
                  <w:tcW w:w="853" w:type="dxa"/>
                </w:tcPr>
                <w:p w14:paraId="78AA71D0" w14:textId="5649207C" w:rsidR="006E3469" w:rsidRPr="00E63C6D" w:rsidRDefault="006E3469" w:rsidP="00EF4B03">
                  <w:pPr>
                    <w:jc w:val="both"/>
                    <w:rPr>
                      <w:rFonts w:ascii="Calibri" w:hAnsi="Calibri" w:cs="Calibri"/>
                      <w:sz w:val="22"/>
                      <w:szCs w:val="22"/>
                    </w:rPr>
                  </w:pPr>
                  <w:r w:rsidRPr="00E63C6D">
                    <w:rPr>
                      <w:rFonts w:ascii="Calibri" w:hAnsi="Calibri" w:cs="Calibri"/>
                      <w:sz w:val="22"/>
                      <w:szCs w:val="22"/>
                    </w:rPr>
                    <w:t>3%</w:t>
                  </w:r>
                </w:p>
              </w:tc>
            </w:tr>
            <w:tr w:rsidR="006E3469" w:rsidRPr="00E63C6D" w14:paraId="4BC2A218" w14:textId="77777777" w:rsidTr="00B37D47">
              <w:trPr>
                <w:trHeight w:val="424"/>
                <w:jc w:val="center"/>
              </w:trPr>
              <w:tc>
                <w:tcPr>
                  <w:tcW w:w="5827" w:type="dxa"/>
                </w:tcPr>
                <w:p w14:paraId="691CDCDD" w14:textId="0A48D056" w:rsidR="006E3469" w:rsidRPr="00E63C6D" w:rsidRDefault="006E3469" w:rsidP="00EF4B03">
                  <w:pPr>
                    <w:jc w:val="both"/>
                    <w:rPr>
                      <w:rFonts w:ascii="Calibri" w:hAnsi="Calibri" w:cs="Calibri"/>
                      <w:sz w:val="22"/>
                      <w:szCs w:val="22"/>
                    </w:rPr>
                  </w:pPr>
                  <w:r w:rsidRPr="00E63C6D">
                    <w:rPr>
                      <w:rFonts w:ascii="Calibri" w:hAnsi="Calibri" w:cs="Calibri"/>
                      <w:sz w:val="22"/>
                      <w:szCs w:val="22"/>
                    </w:rPr>
                    <w:t>Estampilla Procultura</w:t>
                  </w:r>
                </w:p>
              </w:tc>
              <w:tc>
                <w:tcPr>
                  <w:tcW w:w="853" w:type="dxa"/>
                </w:tcPr>
                <w:p w14:paraId="1351FF7A" w14:textId="4758D126" w:rsidR="006E3469" w:rsidRPr="00E63C6D" w:rsidRDefault="006E3469" w:rsidP="00EF4B03">
                  <w:pPr>
                    <w:jc w:val="both"/>
                    <w:rPr>
                      <w:rFonts w:ascii="Calibri" w:hAnsi="Calibri" w:cs="Calibri"/>
                      <w:sz w:val="22"/>
                      <w:szCs w:val="22"/>
                    </w:rPr>
                  </w:pPr>
                  <w:r w:rsidRPr="00E63C6D">
                    <w:rPr>
                      <w:rFonts w:ascii="Calibri" w:hAnsi="Calibri" w:cs="Calibri"/>
                      <w:sz w:val="22"/>
                      <w:szCs w:val="22"/>
                    </w:rPr>
                    <w:t>2%</w:t>
                  </w:r>
                </w:p>
              </w:tc>
            </w:tr>
            <w:tr w:rsidR="006E3469" w:rsidRPr="00E63C6D" w14:paraId="6472F810" w14:textId="77777777" w:rsidTr="00B37D47">
              <w:trPr>
                <w:trHeight w:val="402"/>
                <w:jc w:val="center"/>
              </w:trPr>
              <w:tc>
                <w:tcPr>
                  <w:tcW w:w="5827" w:type="dxa"/>
                </w:tcPr>
                <w:p w14:paraId="0B1E001F" w14:textId="0BAE5DA0" w:rsidR="006E3469" w:rsidRPr="00E63C6D" w:rsidRDefault="006E3469" w:rsidP="00EF4B03">
                  <w:pPr>
                    <w:jc w:val="both"/>
                    <w:rPr>
                      <w:rFonts w:ascii="Calibri" w:hAnsi="Calibri" w:cs="Calibri"/>
                      <w:sz w:val="22"/>
                      <w:szCs w:val="22"/>
                    </w:rPr>
                  </w:pPr>
                  <w:r w:rsidRPr="00E63C6D">
                    <w:rPr>
                      <w:rFonts w:ascii="Calibri" w:hAnsi="Calibri" w:cs="Calibri"/>
                      <w:sz w:val="22"/>
                      <w:szCs w:val="22"/>
                    </w:rPr>
                    <w:t xml:space="preserve">Tasa </w:t>
                  </w:r>
                  <w:proofErr w:type="spellStart"/>
                  <w:r w:rsidRPr="00E63C6D">
                    <w:rPr>
                      <w:rFonts w:ascii="Calibri" w:hAnsi="Calibri" w:cs="Calibri"/>
                      <w:sz w:val="22"/>
                      <w:szCs w:val="22"/>
                    </w:rPr>
                    <w:t>Prodeporte</w:t>
                  </w:r>
                  <w:proofErr w:type="spellEnd"/>
                  <w:r w:rsidRPr="00E63C6D">
                    <w:rPr>
                      <w:rFonts w:ascii="Calibri" w:hAnsi="Calibri" w:cs="Calibri"/>
                      <w:sz w:val="22"/>
                      <w:szCs w:val="22"/>
                    </w:rPr>
                    <w:t xml:space="preserve"> </w:t>
                  </w:r>
                </w:p>
              </w:tc>
              <w:tc>
                <w:tcPr>
                  <w:tcW w:w="853" w:type="dxa"/>
                </w:tcPr>
                <w:p w14:paraId="18F75B36" w14:textId="6356CFB4" w:rsidR="006E3469" w:rsidRPr="00E63C6D" w:rsidRDefault="006E3469" w:rsidP="00EF4B03">
                  <w:pPr>
                    <w:jc w:val="both"/>
                    <w:rPr>
                      <w:rFonts w:ascii="Calibri" w:hAnsi="Calibri" w:cs="Calibri"/>
                      <w:sz w:val="22"/>
                      <w:szCs w:val="22"/>
                    </w:rPr>
                  </w:pPr>
                  <w:r w:rsidRPr="00E63C6D">
                    <w:rPr>
                      <w:rFonts w:ascii="Calibri" w:hAnsi="Calibri" w:cs="Calibri"/>
                      <w:sz w:val="22"/>
                      <w:szCs w:val="22"/>
                    </w:rPr>
                    <w:t>2.5%</w:t>
                  </w:r>
                </w:p>
              </w:tc>
            </w:tr>
            <w:tr w:rsidR="006E3469" w:rsidRPr="00E63C6D" w14:paraId="68F06046" w14:textId="77777777" w:rsidTr="00F622E5">
              <w:trPr>
                <w:jc w:val="center"/>
              </w:trPr>
              <w:tc>
                <w:tcPr>
                  <w:tcW w:w="5827" w:type="dxa"/>
                </w:tcPr>
                <w:p w14:paraId="74E4E434" w14:textId="14470968" w:rsidR="006E3469" w:rsidRPr="00E63C6D" w:rsidRDefault="006E3469" w:rsidP="00EF4B03">
                  <w:pPr>
                    <w:jc w:val="both"/>
                    <w:rPr>
                      <w:rFonts w:ascii="Calibri" w:hAnsi="Calibri" w:cs="Calibri"/>
                      <w:sz w:val="22"/>
                      <w:szCs w:val="22"/>
                    </w:rPr>
                  </w:pPr>
                  <w:proofErr w:type="spellStart"/>
                  <w:r w:rsidRPr="00E63C6D">
                    <w:rPr>
                      <w:rFonts w:ascii="Calibri" w:hAnsi="Calibri" w:cs="Calibri"/>
                      <w:sz w:val="22"/>
                      <w:szCs w:val="22"/>
                    </w:rPr>
                    <w:t>Reteica</w:t>
                  </w:r>
                  <w:proofErr w:type="spellEnd"/>
                  <w:r w:rsidRPr="00E63C6D">
                    <w:rPr>
                      <w:rFonts w:ascii="Calibri" w:hAnsi="Calibri" w:cs="Calibri"/>
                      <w:sz w:val="22"/>
                      <w:szCs w:val="22"/>
                    </w:rPr>
                    <w:t xml:space="preserve"> el cual depende de la actividad económica, en donde puede ser aproximado en  </w:t>
                  </w:r>
                </w:p>
              </w:tc>
              <w:tc>
                <w:tcPr>
                  <w:tcW w:w="853" w:type="dxa"/>
                </w:tcPr>
                <w:p w14:paraId="0C13A6BD" w14:textId="4766DFBB" w:rsidR="006E3469" w:rsidRPr="00E63C6D" w:rsidRDefault="006E3469" w:rsidP="00EF4B03">
                  <w:pPr>
                    <w:jc w:val="both"/>
                    <w:rPr>
                      <w:rFonts w:ascii="Calibri" w:hAnsi="Calibri" w:cs="Calibri"/>
                      <w:sz w:val="22"/>
                      <w:szCs w:val="22"/>
                    </w:rPr>
                  </w:pPr>
                  <w:r w:rsidRPr="00E63C6D">
                    <w:rPr>
                      <w:rFonts w:ascii="Calibri" w:hAnsi="Calibri" w:cs="Calibri"/>
                      <w:sz w:val="22"/>
                      <w:szCs w:val="22"/>
                    </w:rPr>
                    <w:t>7 u 8 X1000</w:t>
                  </w:r>
                </w:p>
              </w:tc>
            </w:tr>
          </w:tbl>
          <w:p w14:paraId="7652FFA7" w14:textId="7D9C9D93" w:rsidR="006E3469" w:rsidRPr="00E63C6D" w:rsidRDefault="006E3469" w:rsidP="00EF4B03">
            <w:pPr>
              <w:jc w:val="both"/>
              <w:rPr>
                <w:rFonts w:ascii="Calibri" w:hAnsi="Calibri" w:cs="Calibri"/>
                <w:sz w:val="22"/>
                <w:szCs w:val="22"/>
              </w:rPr>
            </w:pPr>
            <w:r w:rsidRPr="00E63C6D">
              <w:rPr>
                <w:rFonts w:ascii="Calibri" w:hAnsi="Calibri" w:cs="Calibri"/>
                <w:sz w:val="22"/>
                <w:szCs w:val="22"/>
              </w:rPr>
              <w:t>*Datos aproximados provenientes de</w:t>
            </w:r>
            <w:r w:rsidR="007728A2" w:rsidRPr="00E63C6D">
              <w:rPr>
                <w:rFonts w:ascii="Calibri" w:hAnsi="Calibri" w:cs="Calibri"/>
                <w:sz w:val="22"/>
                <w:szCs w:val="22"/>
              </w:rPr>
              <w:t xml:space="preserve">l área de tesorería </w:t>
            </w:r>
            <w:r w:rsidRPr="00E63C6D">
              <w:rPr>
                <w:rFonts w:ascii="Calibri" w:hAnsi="Calibri" w:cs="Calibri"/>
                <w:sz w:val="22"/>
                <w:szCs w:val="22"/>
              </w:rPr>
              <w:t xml:space="preserve">de la entidad. </w:t>
            </w:r>
          </w:p>
          <w:p w14:paraId="261B732B" w14:textId="77777777" w:rsidR="006E3469" w:rsidRPr="00E63C6D" w:rsidRDefault="006E3469" w:rsidP="00EF4B03">
            <w:pPr>
              <w:jc w:val="both"/>
              <w:rPr>
                <w:rFonts w:ascii="Calibri" w:hAnsi="Calibri" w:cs="Calibri"/>
                <w:sz w:val="22"/>
                <w:szCs w:val="22"/>
                <w:highlight w:val="yellow"/>
              </w:rPr>
            </w:pPr>
          </w:p>
          <w:p w14:paraId="350445B3" w14:textId="77777777" w:rsidR="00EC7987" w:rsidRPr="00E63C6D" w:rsidRDefault="00EC7987" w:rsidP="00EF4B03">
            <w:pPr>
              <w:jc w:val="both"/>
              <w:rPr>
                <w:rFonts w:ascii="Calibri" w:hAnsi="Calibri" w:cs="Calibri"/>
                <w:sz w:val="22"/>
                <w:szCs w:val="22"/>
              </w:rPr>
            </w:pPr>
            <w:r w:rsidRPr="00E63C6D">
              <w:rPr>
                <w:rFonts w:ascii="Calibri" w:hAnsi="Calibri" w:cs="Calibri"/>
                <w:sz w:val="22"/>
                <w:szCs w:val="22"/>
              </w:rPr>
              <w:t xml:space="preserve">En virtud del análisis técnico económico realizado se concluye que:  </w:t>
            </w:r>
          </w:p>
          <w:p w14:paraId="7FF2C176" w14:textId="77777777" w:rsidR="00EC7987" w:rsidRPr="00E63C6D" w:rsidRDefault="00EC7987" w:rsidP="00EF4B03">
            <w:pPr>
              <w:jc w:val="both"/>
              <w:rPr>
                <w:rFonts w:ascii="Calibri" w:hAnsi="Calibri" w:cs="Calibri"/>
                <w:sz w:val="22"/>
                <w:szCs w:val="22"/>
              </w:rPr>
            </w:pPr>
          </w:p>
          <w:p w14:paraId="1EF4B91D" w14:textId="1AB03F96" w:rsidR="00EC7987" w:rsidRPr="00E63C6D" w:rsidRDefault="00EC7987" w:rsidP="00EF4B03">
            <w:pPr>
              <w:jc w:val="both"/>
              <w:rPr>
                <w:rFonts w:ascii="Calibri" w:hAnsi="Calibri" w:cs="Calibri"/>
                <w:b/>
                <w:sz w:val="22"/>
                <w:szCs w:val="22"/>
              </w:rPr>
            </w:pPr>
            <w:r w:rsidRPr="00E63C6D">
              <w:rPr>
                <w:rFonts w:ascii="Calibri" w:hAnsi="Calibri" w:cs="Calibri"/>
                <w:sz w:val="22"/>
                <w:szCs w:val="22"/>
              </w:rPr>
              <w:lastRenderedPageBreak/>
              <w:t xml:space="preserve">El </w:t>
            </w:r>
            <w:r w:rsidR="00503AB8" w:rsidRPr="00E63C6D">
              <w:rPr>
                <w:rFonts w:ascii="Calibri" w:hAnsi="Calibri" w:cs="Calibri"/>
                <w:sz w:val="22"/>
                <w:szCs w:val="22"/>
              </w:rPr>
              <w:t>presupuesto</w:t>
            </w:r>
            <w:r w:rsidRPr="00E63C6D">
              <w:rPr>
                <w:rFonts w:ascii="Calibri" w:hAnsi="Calibri" w:cs="Calibri"/>
                <w:sz w:val="22"/>
                <w:szCs w:val="22"/>
              </w:rPr>
              <w:t xml:space="preserve"> </w:t>
            </w:r>
            <w:r w:rsidR="00503AB8" w:rsidRPr="00E63C6D">
              <w:rPr>
                <w:rFonts w:ascii="Calibri" w:hAnsi="Calibri" w:cs="Calibri"/>
                <w:sz w:val="22"/>
                <w:szCs w:val="22"/>
              </w:rPr>
              <w:t xml:space="preserve">asignado </w:t>
            </w:r>
            <w:r w:rsidRPr="00E63C6D">
              <w:rPr>
                <w:rFonts w:ascii="Calibri" w:hAnsi="Calibri" w:cs="Calibri"/>
                <w:sz w:val="22"/>
                <w:szCs w:val="22"/>
              </w:rPr>
              <w:t xml:space="preserve">para la ejecución del objeto </w:t>
            </w:r>
            <w:r w:rsidR="007728A2" w:rsidRPr="00E63C6D">
              <w:rPr>
                <w:rFonts w:ascii="Calibri" w:hAnsi="Calibri" w:cs="Calibri"/>
                <w:sz w:val="22"/>
                <w:szCs w:val="22"/>
              </w:rPr>
              <w:t>contractual</w:t>
            </w:r>
            <w:r w:rsidRPr="00E63C6D">
              <w:rPr>
                <w:rFonts w:ascii="Calibri" w:hAnsi="Calibri" w:cs="Calibri"/>
                <w:sz w:val="22"/>
                <w:szCs w:val="22"/>
              </w:rPr>
              <w:t xml:space="preserve"> es de: </w:t>
            </w:r>
            <w:r w:rsidR="00EB2ED6">
              <w:rPr>
                <w:rFonts w:ascii="Calibri" w:hAnsi="Calibri" w:cs="Calibri"/>
                <w:b/>
                <w:sz w:val="22"/>
                <w:szCs w:val="22"/>
              </w:rPr>
              <w:t>XXXXXXXXXXX</w:t>
            </w:r>
            <w:r w:rsidR="00672311" w:rsidRPr="00E63C6D">
              <w:rPr>
                <w:rFonts w:ascii="Calibri" w:hAnsi="Calibri" w:cs="Calibri"/>
                <w:b/>
                <w:sz w:val="22"/>
                <w:szCs w:val="22"/>
              </w:rPr>
              <w:t xml:space="preserve"> ($</w:t>
            </w:r>
            <w:r w:rsidR="00EB2ED6">
              <w:rPr>
                <w:rFonts w:ascii="Calibri" w:hAnsi="Calibri" w:cs="Calibri"/>
                <w:b/>
                <w:sz w:val="22"/>
                <w:szCs w:val="22"/>
              </w:rPr>
              <w:t>XXXX</w:t>
            </w:r>
            <w:r w:rsidR="00503AB8" w:rsidRPr="00E63C6D">
              <w:rPr>
                <w:rFonts w:ascii="Calibri" w:hAnsi="Calibri" w:cs="Calibri"/>
                <w:b/>
                <w:sz w:val="22"/>
                <w:szCs w:val="22"/>
              </w:rPr>
              <w:t>.</w:t>
            </w:r>
            <w:r w:rsidR="00672311" w:rsidRPr="00E63C6D">
              <w:rPr>
                <w:rFonts w:ascii="Calibri" w:hAnsi="Calibri" w:cs="Calibri"/>
                <w:b/>
                <w:sz w:val="22"/>
                <w:szCs w:val="22"/>
              </w:rPr>
              <w:t xml:space="preserve">000) </w:t>
            </w:r>
            <w:r w:rsidR="00672311" w:rsidRPr="00E63C6D">
              <w:rPr>
                <w:rFonts w:ascii="Calibri" w:hAnsi="Calibri" w:cs="Calibri"/>
                <w:b/>
                <w:bCs/>
                <w:sz w:val="22"/>
                <w:szCs w:val="22"/>
              </w:rPr>
              <w:t>MONEDA CORRIENTE</w:t>
            </w:r>
            <w:r w:rsidRPr="00E63C6D">
              <w:rPr>
                <w:rFonts w:ascii="Calibri" w:hAnsi="Calibri" w:cs="Calibri"/>
                <w:b/>
                <w:sz w:val="22"/>
                <w:szCs w:val="22"/>
              </w:rPr>
              <w:t>.</w:t>
            </w:r>
          </w:p>
          <w:p w14:paraId="2D6E6115" w14:textId="77777777" w:rsidR="00EC7987" w:rsidRPr="00E63C6D" w:rsidRDefault="00EC7987" w:rsidP="00EF4B03">
            <w:pPr>
              <w:autoSpaceDE w:val="0"/>
              <w:autoSpaceDN w:val="0"/>
              <w:adjustRightInd w:val="0"/>
              <w:jc w:val="both"/>
              <w:rPr>
                <w:rFonts w:ascii="Calibri" w:hAnsi="Calibri" w:cs="Calibri"/>
                <w:sz w:val="22"/>
                <w:szCs w:val="22"/>
              </w:rPr>
            </w:pPr>
          </w:p>
        </w:tc>
      </w:tr>
      <w:tr w:rsidR="00EC7987" w:rsidRPr="00E63C6D" w14:paraId="7A7D76C4" w14:textId="77777777" w:rsidTr="004F3BBF">
        <w:trPr>
          <w:trHeight w:val="1160"/>
          <w:jc w:val="center"/>
        </w:trPr>
        <w:tc>
          <w:tcPr>
            <w:tcW w:w="10205" w:type="dxa"/>
            <w:gridSpan w:val="2"/>
            <w:shd w:val="clear" w:color="auto" w:fill="auto"/>
          </w:tcPr>
          <w:p w14:paraId="5684B0C0" w14:textId="1C426F83" w:rsidR="003858CA" w:rsidRPr="00E63C6D" w:rsidRDefault="006F2FCF" w:rsidP="000B22C3">
            <w:pPr>
              <w:pStyle w:val="Prrafodelista"/>
              <w:numPr>
                <w:ilvl w:val="0"/>
                <w:numId w:val="14"/>
              </w:numPr>
              <w:tabs>
                <w:tab w:val="left" w:pos="318"/>
              </w:tabs>
              <w:overflowPunct w:val="0"/>
              <w:autoSpaceDE w:val="0"/>
              <w:autoSpaceDN w:val="0"/>
              <w:adjustRightInd w:val="0"/>
              <w:textAlignment w:val="baseline"/>
              <w:rPr>
                <w:rFonts w:cs="Calibri"/>
              </w:rPr>
            </w:pPr>
            <w:r w:rsidRPr="00E63C6D">
              <w:rPr>
                <w:rFonts w:cs="Calibri"/>
                <w:b/>
                <w:bCs/>
              </w:rPr>
              <w:lastRenderedPageBreak/>
              <w:t xml:space="preserve">ACUERDOS COMERCIALES </w:t>
            </w:r>
          </w:p>
          <w:p w14:paraId="38440E9F" w14:textId="25F1A961" w:rsidR="006F2FCF" w:rsidRPr="00E63C6D" w:rsidRDefault="006F2FCF" w:rsidP="00EF4B03">
            <w:pPr>
              <w:tabs>
                <w:tab w:val="left" w:pos="318"/>
              </w:tabs>
              <w:overflowPunct w:val="0"/>
              <w:autoSpaceDE w:val="0"/>
              <w:autoSpaceDN w:val="0"/>
              <w:adjustRightInd w:val="0"/>
              <w:textAlignment w:val="baseline"/>
              <w:rPr>
                <w:rFonts w:ascii="Calibri" w:hAnsi="Calibri" w:cs="Calibri"/>
                <w:b/>
                <w:bCs/>
                <w:sz w:val="22"/>
                <w:szCs w:val="22"/>
              </w:rPr>
            </w:pPr>
          </w:p>
          <w:p w14:paraId="2FDA0461" w14:textId="39EBE7A1" w:rsidR="000326AA" w:rsidRPr="00E63C6D" w:rsidRDefault="000326AA" w:rsidP="00EF4B03">
            <w:pPr>
              <w:tabs>
                <w:tab w:val="left" w:pos="318"/>
              </w:tabs>
              <w:overflowPunct w:val="0"/>
              <w:autoSpaceDE w:val="0"/>
              <w:autoSpaceDN w:val="0"/>
              <w:adjustRightInd w:val="0"/>
              <w:jc w:val="both"/>
              <w:textAlignment w:val="baseline"/>
              <w:rPr>
                <w:rFonts w:ascii="Calibri" w:hAnsi="Calibri" w:cs="Calibri"/>
                <w:sz w:val="22"/>
                <w:szCs w:val="22"/>
              </w:rPr>
            </w:pPr>
            <w:r w:rsidRPr="00E63C6D">
              <w:rPr>
                <w:rFonts w:ascii="Calibri" w:hAnsi="Calibri" w:cs="Calibri"/>
                <w:sz w:val="22"/>
                <w:szCs w:val="22"/>
              </w:rPr>
              <w:t>De acuerdo con la definición contenida en el artículo 2.2.1.1.1.3.1 del Decreto 1082 de 2015, los Acuerdos Comerciales son tratados internacionales vigentes celebrados por el Estado colombiano, que contienen derechos y obligaciones en materia de compras públicas, en los cuales existe como mínimo el compromiso de trato nacional para: (i) los bienes y servicios de origen colombiano y (</w:t>
            </w:r>
            <w:proofErr w:type="spellStart"/>
            <w:r w:rsidRPr="00E63C6D">
              <w:rPr>
                <w:rFonts w:ascii="Calibri" w:hAnsi="Calibri" w:cs="Calibri"/>
                <w:sz w:val="22"/>
                <w:szCs w:val="22"/>
              </w:rPr>
              <w:t>ii</w:t>
            </w:r>
            <w:proofErr w:type="spellEnd"/>
            <w:r w:rsidRPr="00E63C6D">
              <w:rPr>
                <w:rFonts w:ascii="Calibri" w:hAnsi="Calibri" w:cs="Calibri"/>
                <w:sz w:val="22"/>
                <w:szCs w:val="22"/>
              </w:rPr>
              <w:t xml:space="preserve">) los proveedores colombianos. </w:t>
            </w:r>
          </w:p>
          <w:p w14:paraId="2A21F0DE" w14:textId="77777777" w:rsidR="000326AA" w:rsidRPr="00E63C6D" w:rsidRDefault="000326AA" w:rsidP="00EF4B03">
            <w:pPr>
              <w:tabs>
                <w:tab w:val="left" w:pos="318"/>
              </w:tabs>
              <w:overflowPunct w:val="0"/>
              <w:autoSpaceDE w:val="0"/>
              <w:autoSpaceDN w:val="0"/>
              <w:adjustRightInd w:val="0"/>
              <w:jc w:val="both"/>
              <w:textAlignment w:val="baseline"/>
              <w:rPr>
                <w:rFonts w:ascii="Calibri" w:hAnsi="Calibri" w:cs="Calibri"/>
                <w:sz w:val="22"/>
                <w:szCs w:val="22"/>
              </w:rPr>
            </w:pPr>
          </w:p>
          <w:p w14:paraId="59E6C265" w14:textId="55B43DE6" w:rsidR="000326AA" w:rsidRPr="00E63C6D" w:rsidRDefault="000326AA" w:rsidP="00EF4B03">
            <w:pPr>
              <w:tabs>
                <w:tab w:val="left" w:pos="318"/>
              </w:tabs>
              <w:overflowPunct w:val="0"/>
              <w:autoSpaceDE w:val="0"/>
              <w:autoSpaceDN w:val="0"/>
              <w:adjustRightInd w:val="0"/>
              <w:jc w:val="both"/>
              <w:textAlignment w:val="baseline"/>
              <w:rPr>
                <w:rFonts w:ascii="Calibri" w:hAnsi="Calibri" w:cs="Calibri"/>
                <w:sz w:val="22"/>
                <w:szCs w:val="22"/>
              </w:rPr>
            </w:pPr>
            <w:r w:rsidRPr="00E63C6D">
              <w:rPr>
                <w:rFonts w:ascii="Calibri" w:hAnsi="Calibri" w:cs="Calibri"/>
                <w:sz w:val="22"/>
                <w:szCs w:val="22"/>
              </w:rPr>
              <w:t xml:space="preserve">La indicación de si el Proceso de Contratación está cobijado por un Acuerdo Comercial o no, se encuentra establecida en los estudios y documentos previos, de conformidad con el artículo 2.2.1.1.2.1.1 del </w:t>
            </w:r>
            <w:r w:rsidR="007728A2" w:rsidRPr="00E63C6D">
              <w:rPr>
                <w:rFonts w:ascii="Calibri" w:hAnsi="Calibri" w:cs="Calibri"/>
                <w:sz w:val="22"/>
                <w:szCs w:val="22"/>
              </w:rPr>
              <w:t xml:space="preserve">Decreto </w:t>
            </w:r>
            <w:r w:rsidRPr="00E63C6D">
              <w:rPr>
                <w:rFonts w:ascii="Calibri" w:hAnsi="Calibri" w:cs="Calibri"/>
                <w:sz w:val="22"/>
                <w:szCs w:val="22"/>
              </w:rPr>
              <w:t xml:space="preserve">1082 de 2015, y en atención a directrices impartidas por Colombia Compra eficiente, en su “Manual para el Manejo de los Acuerdos Comerciales en Procesos de Contratación”: </w:t>
            </w:r>
          </w:p>
          <w:p w14:paraId="1DA55DA9" w14:textId="77777777" w:rsidR="00330FFA" w:rsidRPr="00E63C6D" w:rsidRDefault="00330FFA" w:rsidP="00EF4B03">
            <w:pPr>
              <w:tabs>
                <w:tab w:val="left" w:pos="318"/>
              </w:tabs>
              <w:overflowPunct w:val="0"/>
              <w:autoSpaceDE w:val="0"/>
              <w:autoSpaceDN w:val="0"/>
              <w:adjustRightInd w:val="0"/>
              <w:textAlignment w:val="baseline"/>
              <w:rPr>
                <w:rFonts w:ascii="Calibri" w:hAnsi="Calibri" w:cs="Calibri"/>
                <w:noProof/>
                <w:sz w:val="22"/>
                <w:szCs w:val="22"/>
              </w:rPr>
            </w:pPr>
          </w:p>
          <w:p w14:paraId="697C3B81" w14:textId="325C6542" w:rsidR="00E95AFD" w:rsidRPr="00E63C6D" w:rsidRDefault="00330FFA" w:rsidP="00EF4B03">
            <w:pPr>
              <w:tabs>
                <w:tab w:val="left" w:pos="318"/>
              </w:tabs>
              <w:overflowPunct w:val="0"/>
              <w:autoSpaceDE w:val="0"/>
              <w:autoSpaceDN w:val="0"/>
              <w:adjustRightInd w:val="0"/>
              <w:jc w:val="center"/>
              <w:textAlignment w:val="baseline"/>
              <w:rPr>
                <w:rFonts w:ascii="Calibri" w:hAnsi="Calibri" w:cs="Calibri"/>
                <w:b/>
                <w:bCs/>
                <w:sz w:val="22"/>
                <w:szCs w:val="22"/>
              </w:rPr>
            </w:pPr>
            <w:r w:rsidRPr="00E63C6D">
              <w:rPr>
                <w:rFonts w:ascii="Calibri" w:hAnsi="Calibri" w:cs="Calibri"/>
                <w:noProof/>
                <w:sz w:val="22"/>
                <w:szCs w:val="22"/>
                <w:lang w:eastAsia="es-CO"/>
              </w:rPr>
              <w:drawing>
                <wp:inline distT="0" distB="0" distL="0" distR="0" wp14:anchorId="09975274" wp14:editId="78B9B11E">
                  <wp:extent cx="6047105" cy="19812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2074" t="42980" r="33627" b="20448"/>
                          <a:stretch/>
                        </pic:blipFill>
                        <pic:spPr bwMode="auto">
                          <a:xfrm>
                            <a:off x="0" y="0"/>
                            <a:ext cx="6077263" cy="1991081"/>
                          </a:xfrm>
                          <a:prstGeom prst="rect">
                            <a:avLst/>
                          </a:prstGeom>
                          <a:ln>
                            <a:noFill/>
                          </a:ln>
                          <a:extLst>
                            <a:ext uri="{53640926-AAD7-44D8-BBD7-CCE9431645EC}">
                              <a14:shadowObscured xmlns:a14="http://schemas.microsoft.com/office/drawing/2010/main"/>
                            </a:ext>
                          </a:extLst>
                        </pic:spPr>
                      </pic:pic>
                    </a:graphicData>
                  </a:graphic>
                </wp:inline>
              </w:drawing>
            </w:r>
          </w:p>
          <w:p w14:paraId="0D2B00AE" w14:textId="45C5BBBF" w:rsidR="00E95AFD" w:rsidRPr="00E63C6D" w:rsidRDefault="00E95AFD" w:rsidP="00EF4B03">
            <w:pPr>
              <w:tabs>
                <w:tab w:val="left" w:pos="318"/>
              </w:tabs>
              <w:overflowPunct w:val="0"/>
              <w:autoSpaceDE w:val="0"/>
              <w:autoSpaceDN w:val="0"/>
              <w:adjustRightInd w:val="0"/>
              <w:textAlignment w:val="baseline"/>
              <w:rPr>
                <w:rFonts w:ascii="Calibri" w:hAnsi="Calibri" w:cs="Calibri"/>
                <w:b/>
                <w:bCs/>
                <w:sz w:val="22"/>
                <w:szCs w:val="22"/>
              </w:rPr>
            </w:pPr>
          </w:p>
          <w:p w14:paraId="555AD86F" w14:textId="237C6F30" w:rsidR="00EC7987" w:rsidRPr="00E63C6D" w:rsidRDefault="00EC7987" w:rsidP="000B22C3">
            <w:pPr>
              <w:pStyle w:val="Prrafodelista"/>
              <w:numPr>
                <w:ilvl w:val="0"/>
                <w:numId w:val="14"/>
              </w:numPr>
              <w:tabs>
                <w:tab w:val="left" w:pos="318"/>
              </w:tabs>
              <w:overflowPunct w:val="0"/>
              <w:autoSpaceDE w:val="0"/>
              <w:autoSpaceDN w:val="0"/>
              <w:adjustRightInd w:val="0"/>
              <w:textAlignment w:val="baseline"/>
              <w:rPr>
                <w:rFonts w:cs="Calibri"/>
              </w:rPr>
            </w:pPr>
            <w:r w:rsidRPr="00E63C6D">
              <w:rPr>
                <w:rFonts w:cs="Calibri"/>
                <w:b/>
              </w:rPr>
              <w:t>Anexos</w:t>
            </w:r>
          </w:p>
          <w:p w14:paraId="124A88F3" w14:textId="6945FDD7" w:rsidR="00EC7987" w:rsidRPr="00E63C6D" w:rsidRDefault="00EC7987" w:rsidP="00EF4B03">
            <w:pPr>
              <w:rPr>
                <w:rFonts w:ascii="Calibri" w:eastAsia="Times New Roman" w:hAnsi="Calibri" w:cs="Calibri"/>
                <w:sz w:val="22"/>
                <w:szCs w:val="22"/>
                <w:lang w:val="es-ES" w:eastAsia="es-ES"/>
              </w:rPr>
            </w:pPr>
            <w:r w:rsidRPr="00E63C6D">
              <w:rPr>
                <w:rFonts w:ascii="Calibri" w:eastAsia="Times New Roman" w:hAnsi="Calibri" w:cs="Calibri"/>
                <w:sz w:val="22"/>
                <w:szCs w:val="22"/>
                <w:lang w:val="es-ES" w:eastAsia="es-ES"/>
              </w:rPr>
              <w:t>Cotizaciones</w:t>
            </w:r>
            <w:r w:rsidRPr="00E63C6D">
              <w:rPr>
                <w:rFonts w:ascii="Calibri" w:eastAsia="Times New Roman" w:hAnsi="Calibri" w:cs="Calibri"/>
                <w:sz w:val="22"/>
                <w:szCs w:val="22"/>
                <w:lang w:val="es-ES" w:eastAsia="es-ES"/>
              </w:rPr>
              <w:tab/>
            </w:r>
            <w:r w:rsidRPr="00E63C6D">
              <w:rPr>
                <w:rFonts w:ascii="Calibri" w:eastAsia="Times New Roman" w:hAnsi="Calibri" w:cs="Calibri"/>
                <w:sz w:val="22"/>
                <w:szCs w:val="22"/>
                <w:lang w:val="es-ES" w:eastAsia="es-ES"/>
              </w:rPr>
              <w:tab/>
            </w:r>
            <w:bookmarkStart w:id="1" w:name="Casilla3"/>
            <w:r w:rsidRPr="00E63C6D">
              <w:rPr>
                <w:rFonts w:ascii="Calibri" w:eastAsia="Times New Roman" w:hAnsi="Calibri" w:cs="Calibri"/>
                <w:sz w:val="22"/>
                <w:szCs w:val="22"/>
                <w:lang w:val="es-ES" w:eastAsia="es-ES"/>
              </w:rPr>
              <w:t xml:space="preserve">                  </w:t>
            </w:r>
            <w:bookmarkEnd w:id="1"/>
            <w:r w:rsidRPr="00E63C6D">
              <w:rPr>
                <w:rFonts w:ascii="Calibri" w:eastAsia="Times New Roman" w:hAnsi="Calibri" w:cs="Calibri"/>
                <w:sz w:val="22"/>
                <w:szCs w:val="22"/>
                <w:lang w:val="es-ES" w:eastAsia="es-ES"/>
              </w:rPr>
              <w:t>X</w:t>
            </w:r>
            <w:r w:rsidRPr="00E63C6D">
              <w:rPr>
                <w:rFonts w:ascii="Calibri" w:eastAsia="Times New Roman" w:hAnsi="Calibri" w:cs="Calibri"/>
                <w:sz w:val="22"/>
                <w:szCs w:val="22"/>
                <w:lang w:val="es-ES" w:eastAsia="es-ES"/>
              </w:rPr>
              <w:tab/>
            </w:r>
            <w:r w:rsidRPr="00E63C6D">
              <w:rPr>
                <w:rFonts w:ascii="Calibri" w:eastAsia="Times New Roman" w:hAnsi="Calibri" w:cs="Calibri"/>
                <w:sz w:val="22"/>
                <w:szCs w:val="22"/>
                <w:lang w:val="es-ES" w:eastAsia="es-ES"/>
              </w:rPr>
              <w:tab/>
              <w:t xml:space="preserve">Precio oficial regulado                    </w:t>
            </w:r>
            <w:r w:rsidR="00B0225F" w:rsidRPr="00E63C6D">
              <w:rPr>
                <w:rFonts w:ascii="Calibri" w:eastAsia="Times New Roman" w:hAnsi="Calibri" w:cs="Calibri"/>
                <w:sz w:val="22"/>
                <w:szCs w:val="22"/>
                <w:lang w:val="es-ES" w:eastAsia="es-ES"/>
              </w:rPr>
              <w:t>_____</w:t>
            </w:r>
            <w:r w:rsidRPr="00E63C6D">
              <w:rPr>
                <w:rFonts w:ascii="Calibri" w:eastAsia="Times New Roman" w:hAnsi="Calibri" w:cs="Calibri"/>
                <w:sz w:val="22"/>
                <w:szCs w:val="22"/>
                <w:lang w:val="es-ES" w:eastAsia="es-ES"/>
              </w:rPr>
              <w:tab/>
            </w:r>
          </w:p>
          <w:p w14:paraId="50749EA1" w14:textId="369974F6" w:rsidR="00EC7987" w:rsidRPr="00E63C6D" w:rsidRDefault="00EC7987" w:rsidP="00EF4B03">
            <w:pPr>
              <w:rPr>
                <w:rFonts w:ascii="Calibri" w:eastAsia="Times New Roman" w:hAnsi="Calibri" w:cs="Calibri"/>
                <w:sz w:val="22"/>
                <w:szCs w:val="22"/>
                <w:lang w:val="es-ES" w:eastAsia="es-ES"/>
              </w:rPr>
            </w:pPr>
            <w:r w:rsidRPr="00E63C6D">
              <w:rPr>
                <w:rFonts w:ascii="Calibri" w:eastAsia="Times New Roman" w:hAnsi="Calibri" w:cs="Calibri"/>
                <w:sz w:val="22"/>
                <w:szCs w:val="22"/>
                <w:lang w:val="es-ES" w:eastAsia="es-ES"/>
              </w:rPr>
              <w:t>Catálogos</w:t>
            </w:r>
            <w:r w:rsidRPr="00E63C6D">
              <w:rPr>
                <w:rFonts w:ascii="Calibri" w:eastAsia="Times New Roman" w:hAnsi="Calibri" w:cs="Calibri"/>
                <w:sz w:val="22"/>
                <w:szCs w:val="22"/>
                <w:lang w:val="es-ES" w:eastAsia="es-ES"/>
              </w:rPr>
              <w:tab/>
            </w:r>
            <w:r w:rsidRPr="00E63C6D">
              <w:rPr>
                <w:rFonts w:ascii="Calibri" w:eastAsia="Times New Roman" w:hAnsi="Calibri" w:cs="Calibri"/>
                <w:sz w:val="22"/>
                <w:szCs w:val="22"/>
                <w:lang w:val="es-ES" w:eastAsia="es-ES"/>
              </w:rPr>
              <w:tab/>
            </w:r>
            <w:r w:rsidRPr="00E63C6D">
              <w:rPr>
                <w:rFonts w:ascii="Calibri" w:eastAsia="Times New Roman" w:hAnsi="Calibri" w:cs="Calibri"/>
                <w:sz w:val="22"/>
                <w:szCs w:val="22"/>
                <w:lang w:val="es-ES" w:eastAsia="es-ES"/>
              </w:rPr>
              <w:tab/>
            </w:r>
            <w:r w:rsidR="00B0225F" w:rsidRPr="00E63C6D">
              <w:rPr>
                <w:rFonts w:ascii="Calibri" w:eastAsia="Times New Roman" w:hAnsi="Calibri" w:cs="Calibri"/>
                <w:sz w:val="22"/>
                <w:szCs w:val="22"/>
                <w:lang w:val="es-ES" w:eastAsia="es-ES"/>
              </w:rPr>
              <w:t>_____</w:t>
            </w:r>
            <w:r w:rsidRPr="00E63C6D">
              <w:rPr>
                <w:rFonts w:ascii="Calibri" w:eastAsia="Times New Roman" w:hAnsi="Calibri" w:cs="Calibri"/>
                <w:sz w:val="22"/>
                <w:szCs w:val="22"/>
                <w:lang w:val="es-ES" w:eastAsia="es-ES"/>
              </w:rPr>
              <w:tab/>
            </w:r>
            <w:r w:rsidR="00B0225F" w:rsidRPr="00E63C6D">
              <w:rPr>
                <w:rFonts w:ascii="Calibri" w:eastAsia="Times New Roman" w:hAnsi="Calibri" w:cs="Calibri"/>
                <w:sz w:val="22"/>
                <w:szCs w:val="22"/>
                <w:lang w:val="es-ES" w:eastAsia="es-ES"/>
              </w:rPr>
              <w:t xml:space="preserve"> </w:t>
            </w:r>
            <w:r w:rsidRPr="00E63C6D">
              <w:rPr>
                <w:rFonts w:ascii="Calibri" w:eastAsia="Times New Roman" w:hAnsi="Calibri" w:cs="Calibri"/>
                <w:sz w:val="22"/>
                <w:szCs w:val="22"/>
                <w:lang w:val="es-ES" w:eastAsia="es-ES"/>
              </w:rPr>
              <w:tab/>
              <w:t>Análisis costo beneficio</w:t>
            </w:r>
            <w:r w:rsidRPr="00E63C6D">
              <w:rPr>
                <w:rFonts w:ascii="Calibri" w:eastAsia="Times New Roman" w:hAnsi="Calibri" w:cs="Calibri"/>
                <w:sz w:val="22"/>
                <w:szCs w:val="22"/>
                <w:lang w:val="es-ES" w:eastAsia="es-ES"/>
              </w:rPr>
              <w:tab/>
            </w:r>
            <w:r w:rsidRPr="00E63C6D">
              <w:rPr>
                <w:rFonts w:ascii="Calibri" w:eastAsia="Times New Roman" w:hAnsi="Calibri" w:cs="Calibri"/>
                <w:sz w:val="22"/>
                <w:szCs w:val="22"/>
                <w:lang w:val="es-ES" w:eastAsia="es-ES"/>
              </w:rPr>
              <w:tab/>
              <w:t xml:space="preserve">   </w:t>
            </w:r>
            <w:r w:rsidR="00B0225F" w:rsidRPr="00E63C6D">
              <w:rPr>
                <w:rFonts w:ascii="Calibri" w:eastAsia="Times New Roman" w:hAnsi="Calibri" w:cs="Calibri"/>
                <w:sz w:val="22"/>
                <w:szCs w:val="22"/>
                <w:lang w:val="es-ES" w:eastAsia="es-ES"/>
              </w:rPr>
              <w:t>_____</w:t>
            </w:r>
          </w:p>
          <w:p w14:paraId="24F663DA" w14:textId="4B580634" w:rsidR="00EC7987" w:rsidRPr="00E63C6D" w:rsidRDefault="00EC7987" w:rsidP="00EF4B03">
            <w:pPr>
              <w:rPr>
                <w:rFonts w:ascii="Calibri" w:eastAsia="Times New Roman" w:hAnsi="Calibri" w:cs="Calibri"/>
                <w:sz w:val="22"/>
                <w:szCs w:val="22"/>
                <w:lang w:val="es-ES" w:eastAsia="es-ES"/>
              </w:rPr>
            </w:pPr>
            <w:r w:rsidRPr="00E63C6D">
              <w:rPr>
                <w:rFonts w:ascii="Calibri" w:eastAsia="Times New Roman" w:hAnsi="Calibri" w:cs="Calibri"/>
                <w:sz w:val="22"/>
                <w:szCs w:val="22"/>
                <w:lang w:val="es-ES" w:eastAsia="es-ES"/>
              </w:rPr>
              <w:t xml:space="preserve">Soporte Página web </w:t>
            </w:r>
            <w:r w:rsidRPr="00E63C6D">
              <w:rPr>
                <w:rFonts w:ascii="Calibri" w:eastAsia="Times New Roman" w:hAnsi="Calibri" w:cs="Calibri"/>
                <w:sz w:val="22"/>
                <w:szCs w:val="22"/>
                <w:lang w:val="es-ES" w:eastAsia="es-ES"/>
              </w:rPr>
              <w:tab/>
            </w:r>
            <w:r w:rsidRPr="00E63C6D">
              <w:rPr>
                <w:rFonts w:ascii="Calibri" w:eastAsia="Times New Roman" w:hAnsi="Calibri" w:cs="Calibri"/>
                <w:sz w:val="22"/>
                <w:szCs w:val="22"/>
                <w:lang w:val="es-ES" w:eastAsia="es-ES"/>
              </w:rPr>
              <w:tab/>
            </w:r>
            <w:r w:rsidR="00B0225F" w:rsidRPr="00E63C6D">
              <w:rPr>
                <w:rFonts w:ascii="Calibri" w:eastAsia="Times New Roman" w:hAnsi="Calibri" w:cs="Calibri"/>
                <w:sz w:val="22"/>
                <w:szCs w:val="22"/>
                <w:lang w:val="es-ES" w:eastAsia="es-ES"/>
              </w:rPr>
              <w:t>_____</w:t>
            </w:r>
            <w:r w:rsidRPr="00E63C6D">
              <w:rPr>
                <w:rFonts w:ascii="Calibri" w:eastAsia="Times New Roman" w:hAnsi="Calibri" w:cs="Calibri"/>
                <w:sz w:val="22"/>
                <w:szCs w:val="22"/>
                <w:lang w:val="es-ES" w:eastAsia="es-ES"/>
              </w:rPr>
              <w:t xml:space="preserve">          </w:t>
            </w:r>
            <w:r w:rsidR="00845754" w:rsidRPr="00E63C6D">
              <w:rPr>
                <w:rFonts w:ascii="Calibri" w:eastAsia="Times New Roman" w:hAnsi="Calibri" w:cs="Calibri"/>
                <w:sz w:val="22"/>
                <w:szCs w:val="22"/>
                <w:lang w:val="es-ES" w:eastAsia="es-ES"/>
              </w:rPr>
              <w:t xml:space="preserve">        </w:t>
            </w:r>
            <w:r w:rsidRPr="00E63C6D">
              <w:rPr>
                <w:rFonts w:ascii="Calibri" w:eastAsia="Times New Roman" w:hAnsi="Calibri" w:cs="Calibri"/>
                <w:sz w:val="22"/>
                <w:szCs w:val="22"/>
                <w:lang w:val="es-ES" w:eastAsia="es-ES"/>
              </w:rPr>
              <w:t xml:space="preserve">Preventa        </w:t>
            </w:r>
            <w:r w:rsidRPr="00E63C6D">
              <w:rPr>
                <w:rFonts w:ascii="Calibri" w:eastAsia="Times New Roman" w:hAnsi="Calibri" w:cs="Calibri"/>
                <w:sz w:val="22"/>
                <w:szCs w:val="22"/>
                <w:lang w:val="es-ES" w:eastAsia="es-ES"/>
              </w:rPr>
              <w:tab/>
              <w:t xml:space="preserve">                               </w:t>
            </w:r>
            <w:r w:rsidR="00845754" w:rsidRPr="00E63C6D">
              <w:rPr>
                <w:rFonts w:ascii="Calibri" w:eastAsia="Times New Roman" w:hAnsi="Calibri" w:cs="Calibri"/>
                <w:sz w:val="22"/>
                <w:szCs w:val="22"/>
                <w:lang w:val="es-ES" w:eastAsia="es-ES"/>
              </w:rPr>
              <w:t xml:space="preserve"> </w:t>
            </w:r>
            <w:r w:rsidR="00B0225F" w:rsidRPr="00E63C6D">
              <w:rPr>
                <w:rFonts w:ascii="Calibri" w:eastAsia="Times New Roman" w:hAnsi="Calibri" w:cs="Calibri"/>
                <w:sz w:val="22"/>
                <w:szCs w:val="22"/>
                <w:lang w:val="es-ES" w:eastAsia="es-ES"/>
              </w:rPr>
              <w:t>_____</w:t>
            </w:r>
          </w:p>
          <w:p w14:paraId="01FDA3B1" w14:textId="0AF2D3A2" w:rsidR="00EC7987" w:rsidRPr="00E63C6D" w:rsidRDefault="00EC7987" w:rsidP="00EF4B03">
            <w:pPr>
              <w:rPr>
                <w:rFonts w:ascii="Calibri" w:eastAsia="Times New Roman" w:hAnsi="Calibri" w:cs="Calibri"/>
                <w:sz w:val="22"/>
                <w:szCs w:val="22"/>
                <w:lang w:val="es-ES" w:eastAsia="es-ES"/>
              </w:rPr>
            </w:pPr>
            <w:r w:rsidRPr="00E63C6D">
              <w:rPr>
                <w:rFonts w:ascii="Calibri" w:eastAsia="Times New Roman" w:hAnsi="Calibri" w:cs="Calibri"/>
                <w:sz w:val="22"/>
                <w:szCs w:val="22"/>
                <w:lang w:val="es-ES" w:eastAsia="es-ES"/>
              </w:rPr>
              <w:t>Otros documentos</w:t>
            </w:r>
            <w:r w:rsidRPr="00E63C6D">
              <w:rPr>
                <w:rFonts w:ascii="Calibri" w:eastAsia="Times New Roman" w:hAnsi="Calibri" w:cs="Calibri"/>
                <w:sz w:val="22"/>
                <w:szCs w:val="22"/>
                <w:lang w:val="es-ES" w:eastAsia="es-ES"/>
              </w:rPr>
              <w:tab/>
            </w:r>
            <w:r w:rsidRPr="00E63C6D">
              <w:rPr>
                <w:rFonts w:ascii="Calibri" w:eastAsia="Times New Roman" w:hAnsi="Calibri" w:cs="Calibri"/>
                <w:sz w:val="22"/>
                <w:szCs w:val="22"/>
                <w:lang w:val="es-ES" w:eastAsia="es-ES"/>
              </w:rPr>
              <w:tab/>
            </w:r>
            <w:r w:rsidR="00B0225F" w:rsidRPr="00E63C6D">
              <w:rPr>
                <w:rFonts w:ascii="Calibri" w:eastAsia="Times New Roman" w:hAnsi="Calibri" w:cs="Calibri"/>
                <w:sz w:val="22"/>
                <w:szCs w:val="22"/>
                <w:lang w:val="es-ES" w:eastAsia="es-ES"/>
              </w:rPr>
              <w:t>_____</w:t>
            </w:r>
            <w:r w:rsidRPr="00E63C6D">
              <w:rPr>
                <w:rFonts w:ascii="Calibri" w:eastAsia="Times New Roman" w:hAnsi="Calibri" w:cs="Calibri"/>
                <w:sz w:val="22"/>
                <w:szCs w:val="22"/>
                <w:lang w:val="es-ES" w:eastAsia="es-ES"/>
              </w:rPr>
              <w:t xml:space="preserve">             </w:t>
            </w:r>
            <w:r w:rsidR="00845754" w:rsidRPr="00E63C6D">
              <w:rPr>
                <w:rFonts w:ascii="Calibri" w:eastAsia="Times New Roman" w:hAnsi="Calibri" w:cs="Calibri"/>
                <w:sz w:val="22"/>
                <w:szCs w:val="22"/>
                <w:lang w:val="es-ES" w:eastAsia="es-ES"/>
              </w:rPr>
              <w:t xml:space="preserve">        </w:t>
            </w:r>
          </w:p>
        </w:tc>
      </w:tr>
      <w:tr w:rsidR="00102B79" w:rsidRPr="00E63C6D" w14:paraId="18665881" w14:textId="77777777" w:rsidTr="00102B79">
        <w:trPr>
          <w:trHeight w:val="1706"/>
          <w:jc w:val="center"/>
        </w:trPr>
        <w:tc>
          <w:tcPr>
            <w:tcW w:w="5102" w:type="dxa"/>
            <w:shd w:val="clear" w:color="auto" w:fill="auto"/>
          </w:tcPr>
          <w:p w14:paraId="1C0F3274" w14:textId="6E02569A" w:rsidR="00102B79" w:rsidRPr="00E63C6D" w:rsidRDefault="00102B79" w:rsidP="00EF4B03">
            <w:pPr>
              <w:rPr>
                <w:rFonts w:ascii="Calibri" w:hAnsi="Calibri" w:cs="Calibri"/>
                <w:sz w:val="22"/>
                <w:szCs w:val="22"/>
              </w:rPr>
            </w:pPr>
            <w:r w:rsidRPr="00E63C6D">
              <w:rPr>
                <w:rFonts w:ascii="Calibri" w:hAnsi="Calibri" w:cs="Calibri"/>
                <w:sz w:val="22"/>
                <w:szCs w:val="22"/>
              </w:rPr>
              <w:t>Quien Elaboró:</w:t>
            </w:r>
          </w:p>
          <w:p w14:paraId="5B91DA74" w14:textId="3ECE54A3" w:rsidR="00102B79" w:rsidRPr="00E63C6D" w:rsidRDefault="00102B79" w:rsidP="00EF4B03">
            <w:pPr>
              <w:rPr>
                <w:rFonts w:ascii="Calibri" w:hAnsi="Calibri" w:cs="Calibri"/>
                <w:b/>
                <w:sz w:val="22"/>
                <w:szCs w:val="22"/>
              </w:rPr>
            </w:pPr>
          </w:p>
          <w:p w14:paraId="286F0092" w14:textId="77777777" w:rsidR="00102B79" w:rsidRPr="00E63C6D" w:rsidRDefault="00102B79" w:rsidP="00EF4B03">
            <w:pPr>
              <w:rPr>
                <w:rFonts w:ascii="Calibri" w:hAnsi="Calibri" w:cs="Calibri"/>
                <w:b/>
                <w:sz w:val="22"/>
                <w:szCs w:val="22"/>
              </w:rPr>
            </w:pPr>
          </w:p>
          <w:p w14:paraId="6ECF2462" w14:textId="77777777" w:rsidR="00102B79" w:rsidRPr="00E63C6D" w:rsidRDefault="00102B79" w:rsidP="00EF4B03">
            <w:pPr>
              <w:rPr>
                <w:rFonts w:ascii="Calibri" w:hAnsi="Calibri" w:cs="Calibri"/>
                <w:b/>
                <w:sz w:val="22"/>
                <w:szCs w:val="22"/>
              </w:rPr>
            </w:pPr>
          </w:p>
          <w:p w14:paraId="6EA1BDF3" w14:textId="77777777" w:rsidR="00102B79" w:rsidRPr="00E63C6D" w:rsidRDefault="00102B79" w:rsidP="00EF4B03">
            <w:pPr>
              <w:tabs>
                <w:tab w:val="center" w:pos="4419"/>
                <w:tab w:val="right" w:pos="8838"/>
              </w:tabs>
              <w:jc w:val="center"/>
              <w:rPr>
                <w:rFonts w:ascii="Calibri" w:hAnsi="Calibri" w:cs="Calibri"/>
                <w:b/>
                <w:sz w:val="22"/>
                <w:szCs w:val="22"/>
                <w:lang w:val="es-MX"/>
              </w:rPr>
            </w:pPr>
          </w:p>
        </w:tc>
        <w:tc>
          <w:tcPr>
            <w:tcW w:w="5103" w:type="dxa"/>
            <w:shd w:val="clear" w:color="auto" w:fill="auto"/>
          </w:tcPr>
          <w:p w14:paraId="7DA45E63" w14:textId="218551EE" w:rsidR="00102B79" w:rsidRPr="00E63C6D" w:rsidRDefault="00102B79" w:rsidP="00EF4B03">
            <w:pPr>
              <w:tabs>
                <w:tab w:val="center" w:pos="4419"/>
                <w:tab w:val="right" w:pos="8838"/>
              </w:tabs>
              <w:jc w:val="center"/>
              <w:rPr>
                <w:rFonts w:ascii="Calibri" w:hAnsi="Calibri" w:cs="Calibri"/>
                <w:b/>
                <w:sz w:val="22"/>
                <w:szCs w:val="22"/>
                <w:lang w:val="es-MX"/>
              </w:rPr>
            </w:pPr>
          </w:p>
          <w:p w14:paraId="4ED9B4B0" w14:textId="77777777" w:rsidR="00102B79" w:rsidRPr="00E63C6D" w:rsidRDefault="00102B79" w:rsidP="00102B79">
            <w:pPr>
              <w:tabs>
                <w:tab w:val="center" w:pos="4419"/>
                <w:tab w:val="right" w:pos="8838"/>
              </w:tabs>
              <w:jc w:val="center"/>
              <w:rPr>
                <w:rFonts w:ascii="Calibri" w:hAnsi="Calibri" w:cs="Calibri"/>
                <w:b/>
                <w:sz w:val="22"/>
                <w:szCs w:val="22"/>
                <w:shd w:val="clear" w:color="auto" w:fill="FFFFFF"/>
              </w:rPr>
            </w:pPr>
          </w:p>
          <w:p w14:paraId="39BB6395" w14:textId="77777777" w:rsidR="00102B79" w:rsidRPr="00E63C6D" w:rsidRDefault="00102B79" w:rsidP="00102B79">
            <w:pPr>
              <w:tabs>
                <w:tab w:val="center" w:pos="4419"/>
                <w:tab w:val="right" w:pos="8838"/>
              </w:tabs>
              <w:jc w:val="center"/>
              <w:rPr>
                <w:rFonts w:ascii="Calibri" w:hAnsi="Calibri" w:cs="Calibri"/>
                <w:b/>
                <w:sz w:val="22"/>
                <w:szCs w:val="22"/>
                <w:shd w:val="clear" w:color="auto" w:fill="FFFFFF"/>
              </w:rPr>
            </w:pPr>
          </w:p>
          <w:p w14:paraId="7D48DE93" w14:textId="77777777" w:rsidR="00102B79" w:rsidRPr="00E63C6D" w:rsidRDefault="00102B79" w:rsidP="00102B79">
            <w:pPr>
              <w:tabs>
                <w:tab w:val="center" w:pos="4419"/>
                <w:tab w:val="right" w:pos="8838"/>
              </w:tabs>
              <w:jc w:val="center"/>
              <w:rPr>
                <w:rFonts w:ascii="Calibri" w:hAnsi="Calibri" w:cs="Calibri"/>
                <w:b/>
                <w:sz w:val="22"/>
                <w:szCs w:val="22"/>
                <w:shd w:val="clear" w:color="auto" w:fill="FFFFFF"/>
              </w:rPr>
            </w:pPr>
          </w:p>
          <w:p w14:paraId="4900ED0A" w14:textId="58754A11" w:rsidR="00503AB8" w:rsidRPr="00E63C6D" w:rsidRDefault="00EB2ED6" w:rsidP="00503AB8">
            <w:pPr>
              <w:jc w:val="center"/>
              <w:rPr>
                <w:rFonts w:ascii="Calibri" w:hAnsi="Calibri" w:cs="Calibri"/>
                <w:b/>
                <w:bCs/>
                <w:iCs/>
                <w:color w:val="222222"/>
                <w:sz w:val="22"/>
                <w:szCs w:val="22"/>
                <w:bdr w:val="none" w:sz="0" w:space="0" w:color="auto" w:frame="1"/>
                <w:shd w:val="clear" w:color="auto" w:fill="FFFFFF"/>
              </w:rPr>
            </w:pPr>
            <w:r>
              <w:rPr>
                <w:rFonts w:ascii="Calibri" w:hAnsi="Calibri" w:cs="Calibri"/>
                <w:b/>
                <w:bCs/>
                <w:iCs/>
                <w:color w:val="222222"/>
                <w:sz w:val="22"/>
                <w:szCs w:val="22"/>
                <w:bdr w:val="none" w:sz="0" w:space="0" w:color="auto" w:frame="1"/>
                <w:shd w:val="clear" w:color="auto" w:fill="FFFFFF"/>
              </w:rPr>
              <w:t>XXXXXXXXXXXXXXXXXX</w:t>
            </w:r>
          </w:p>
          <w:p w14:paraId="43928714" w14:textId="41F6F6D6" w:rsidR="00503AB8" w:rsidRPr="00E63C6D" w:rsidRDefault="00EB2ED6" w:rsidP="00503AB8">
            <w:pPr>
              <w:jc w:val="center"/>
              <w:rPr>
                <w:rFonts w:ascii="Calibri" w:hAnsi="Calibri" w:cs="Calibri"/>
                <w:bCs/>
                <w:iCs/>
                <w:color w:val="222222"/>
                <w:sz w:val="22"/>
                <w:szCs w:val="22"/>
                <w:bdr w:val="none" w:sz="0" w:space="0" w:color="auto" w:frame="1"/>
                <w:shd w:val="clear" w:color="auto" w:fill="FFFFFF"/>
              </w:rPr>
            </w:pPr>
            <w:r>
              <w:rPr>
                <w:rFonts w:ascii="Calibri" w:eastAsia="Times New Roman" w:hAnsi="Calibri" w:cs="Calibri"/>
                <w:sz w:val="22"/>
                <w:szCs w:val="22"/>
                <w:lang w:eastAsia="es-CO"/>
              </w:rPr>
              <w:t>(Cargo)</w:t>
            </w:r>
          </w:p>
          <w:p w14:paraId="090ED0A1" w14:textId="74E364A0" w:rsidR="00102B79" w:rsidRPr="00E63C6D" w:rsidRDefault="00EB2ED6" w:rsidP="00503AB8">
            <w:pPr>
              <w:jc w:val="center"/>
              <w:rPr>
                <w:rFonts w:ascii="Calibri" w:hAnsi="Calibri" w:cs="Calibri"/>
                <w:bCs/>
                <w:iCs/>
                <w:color w:val="222222"/>
                <w:sz w:val="22"/>
                <w:szCs w:val="22"/>
                <w:bdr w:val="none" w:sz="0" w:space="0" w:color="auto" w:frame="1"/>
                <w:shd w:val="clear" w:color="auto" w:fill="FFFFFF"/>
              </w:rPr>
            </w:pPr>
            <w:r>
              <w:rPr>
                <w:rFonts w:ascii="Calibri" w:hAnsi="Calibri" w:cs="Calibri"/>
                <w:bCs/>
                <w:iCs/>
                <w:color w:val="222222"/>
                <w:sz w:val="22"/>
                <w:szCs w:val="22"/>
                <w:bdr w:val="none" w:sz="0" w:space="0" w:color="auto" w:frame="1"/>
                <w:shd w:val="clear" w:color="auto" w:fill="FFFFFF"/>
              </w:rPr>
              <w:t>(</w:t>
            </w:r>
            <w:proofErr w:type="spellStart"/>
            <w:r>
              <w:rPr>
                <w:rFonts w:ascii="Calibri" w:hAnsi="Calibri" w:cs="Calibri"/>
                <w:bCs/>
                <w:iCs/>
                <w:color w:val="222222"/>
                <w:sz w:val="22"/>
                <w:szCs w:val="22"/>
                <w:bdr w:val="none" w:sz="0" w:space="0" w:color="auto" w:frame="1"/>
                <w:shd w:val="clear" w:color="auto" w:fill="FFFFFF"/>
              </w:rPr>
              <w:t>Area</w:t>
            </w:r>
            <w:proofErr w:type="spellEnd"/>
            <w:r>
              <w:rPr>
                <w:rFonts w:ascii="Calibri" w:hAnsi="Calibri" w:cs="Calibri"/>
                <w:bCs/>
                <w:iCs/>
                <w:color w:val="222222"/>
                <w:sz w:val="22"/>
                <w:szCs w:val="22"/>
                <w:bdr w:val="none" w:sz="0" w:space="0" w:color="auto" w:frame="1"/>
                <w:shd w:val="clear" w:color="auto" w:fill="FFFFFF"/>
              </w:rPr>
              <w:t>)</w:t>
            </w:r>
          </w:p>
        </w:tc>
      </w:tr>
    </w:tbl>
    <w:p w14:paraId="0027C2BE" w14:textId="77777777" w:rsidR="006E3469" w:rsidRPr="00E63C6D" w:rsidRDefault="006E3469" w:rsidP="00EF4B03">
      <w:pPr>
        <w:rPr>
          <w:rFonts w:ascii="Calibri" w:hAnsi="Calibri" w:cs="Calibri"/>
          <w:sz w:val="22"/>
          <w:szCs w:val="22"/>
        </w:rPr>
      </w:pPr>
    </w:p>
    <w:sectPr w:rsidR="006E3469" w:rsidRPr="00E63C6D" w:rsidSect="00EF4B03">
      <w:headerReference w:type="default" r:id="rId13"/>
      <w:footerReference w:type="default" r:id="rId14"/>
      <w:pgSz w:w="12242" w:h="18722" w:code="14"/>
      <w:pgMar w:top="2269" w:right="1327" w:bottom="1276" w:left="1701" w:header="397" w:footer="3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1934B" w14:textId="77777777" w:rsidR="00956F98" w:rsidRDefault="00956F98">
      <w:r>
        <w:separator/>
      </w:r>
    </w:p>
  </w:endnote>
  <w:endnote w:type="continuationSeparator" w:id="0">
    <w:p w14:paraId="094895E7" w14:textId="77777777" w:rsidR="00956F98" w:rsidRDefault="00956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iandra GD">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172C7" w14:textId="26D73C25" w:rsidR="00672311" w:rsidRDefault="00672311" w:rsidP="002043BC">
    <w:pPr>
      <w:pStyle w:val="Piedepgina"/>
      <w:tabs>
        <w:tab w:val="clear" w:pos="4252"/>
        <w:tab w:val="clear" w:pos="8504"/>
        <w:tab w:val="left" w:pos="708"/>
        <w:tab w:val="left" w:pos="1416"/>
        <w:tab w:val="left" w:pos="2124"/>
        <w:tab w:val="left" w:pos="2832"/>
        <w:tab w:val="left" w:pos="3540"/>
      </w:tabs>
      <w:ind w:left="-141" w:right="-1255" w:hanging="1419"/>
      <w:rPr>
        <w:sz w:val="18"/>
        <w:szCs w:val="18"/>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p>
  <w:p w14:paraId="2F5CDCBD" w14:textId="7CB61819" w:rsidR="00672311" w:rsidRDefault="00672311" w:rsidP="00F81407">
    <w:pPr>
      <w:pStyle w:val="Piedepgina"/>
      <w:jc w:val="center"/>
      <w:rPr>
        <w:rFonts w:cs="Segoe U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E612F" w14:textId="77777777" w:rsidR="00956F98" w:rsidRDefault="00956F98">
      <w:r>
        <w:separator/>
      </w:r>
    </w:p>
  </w:footnote>
  <w:footnote w:type="continuationSeparator" w:id="0">
    <w:p w14:paraId="6E38781A" w14:textId="77777777" w:rsidR="00956F98" w:rsidRDefault="00956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DAACE" w14:textId="3421A7BB" w:rsidR="00672311" w:rsidRPr="001705FD" w:rsidRDefault="00672311" w:rsidP="00031984">
    <w:pPr>
      <w:rPr>
        <w:sz w:val="22"/>
        <w:szCs w:val="22"/>
      </w:rPr>
    </w:pPr>
    <w:r w:rsidRPr="00B87341">
      <w:rPr>
        <w:b/>
        <w:sz w:val="16"/>
        <w:szCs w:val="16"/>
      </w:rPr>
      <w:t xml:space="preserve"> </w:t>
    </w:r>
  </w:p>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85"/>
      <w:gridCol w:w="2732"/>
      <w:gridCol w:w="2550"/>
      <w:gridCol w:w="1864"/>
    </w:tblGrid>
    <w:tr w:rsidR="00672311" w:rsidRPr="0036047A" w14:paraId="32836324" w14:textId="77777777" w:rsidTr="00804A5E">
      <w:trPr>
        <w:trHeight w:hRule="exact" w:val="443"/>
        <w:jc w:val="center"/>
      </w:trPr>
      <w:tc>
        <w:tcPr>
          <w:tcW w:w="2785" w:type="dxa"/>
          <w:vMerge w:val="restart"/>
          <w:shd w:val="clear" w:color="auto" w:fill="auto"/>
          <w:noWrap/>
          <w:vAlign w:val="center"/>
          <w:hideMark/>
        </w:tcPr>
        <w:p w14:paraId="608FF588" w14:textId="370FE571" w:rsidR="00672311" w:rsidRPr="0036047A" w:rsidRDefault="00804A5E" w:rsidP="0036047A">
          <w:pPr>
            <w:ind w:left="-210"/>
            <w:jc w:val="center"/>
            <w:rPr>
              <w:rFonts w:ascii="Arial" w:hAnsi="Arial"/>
              <w:sz w:val="16"/>
              <w:szCs w:val="16"/>
            </w:rPr>
          </w:pPr>
          <w:r w:rsidRPr="00E94718">
            <w:rPr>
              <w:rFonts w:asciiTheme="minorHAnsi" w:hAnsiTheme="minorHAnsi" w:cstheme="minorHAnsi"/>
              <w:noProof/>
              <w:sz w:val="18"/>
              <w:szCs w:val="18"/>
            </w:rPr>
            <w:drawing>
              <wp:anchor distT="0" distB="0" distL="114300" distR="114300" simplePos="0" relativeHeight="251672576" behindDoc="0" locked="0" layoutInCell="1" allowOverlap="1" wp14:anchorId="77E1EB0D" wp14:editId="55B23250">
                <wp:simplePos x="0" y="0"/>
                <wp:positionH relativeFrom="margin">
                  <wp:posOffset>184150</wp:posOffset>
                </wp:positionH>
                <wp:positionV relativeFrom="margin">
                  <wp:posOffset>48260</wp:posOffset>
                </wp:positionV>
                <wp:extent cx="1314450" cy="552450"/>
                <wp:effectExtent l="0" t="0" r="0" b="0"/>
                <wp:wrapSquare wrapText="bothSides"/>
                <wp:docPr id="1420147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74648" name="Imagen 406974648"/>
                        <pic:cNvPicPr/>
                      </pic:nvPicPr>
                      <pic:blipFill>
                        <a:blip r:embed="rId1"/>
                        <a:stretch>
                          <a:fillRect/>
                        </a:stretch>
                      </pic:blipFill>
                      <pic:spPr>
                        <a:xfrm>
                          <a:off x="0" y="0"/>
                          <a:ext cx="1314450" cy="552450"/>
                        </a:xfrm>
                        <a:prstGeom prst="rect">
                          <a:avLst/>
                        </a:prstGeom>
                      </pic:spPr>
                    </pic:pic>
                  </a:graphicData>
                </a:graphic>
                <wp14:sizeRelH relativeFrom="margin">
                  <wp14:pctWidth>0</wp14:pctWidth>
                </wp14:sizeRelH>
                <wp14:sizeRelV relativeFrom="margin">
                  <wp14:pctHeight>0</wp14:pctHeight>
                </wp14:sizeRelV>
              </wp:anchor>
            </w:drawing>
          </w:r>
        </w:p>
      </w:tc>
      <w:tc>
        <w:tcPr>
          <w:tcW w:w="7146" w:type="dxa"/>
          <w:gridSpan w:val="3"/>
          <w:shd w:val="clear" w:color="auto" w:fill="auto"/>
          <w:vAlign w:val="center"/>
        </w:tcPr>
        <w:p w14:paraId="0DCB41DE" w14:textId="77777777" w:rsidR="00672311" w:rsidRPr="00804A5E" w:rsidRDefault="00672311" w:rsidP="0036047A">
          <w:pPr>
            <w:jc w:val="center"/>
            <w:rPr>
              <w:rFonts w:asciiTheme="minorHAnsi" w:eastAsia="Times New Roman" w:hAnsiTheme="minorHAnsi" w:cstheme="minorHAnsi"/>
              <w:b/>
              <w:sz w:val="18"/>
              <w:szCs w:val="18"/>
              <w:lang w:val="es-ES" w:eastAsia="es-ES"/>
            </w:rPr>
          </w:pPr>
          <w:r w:rsidRPr="00804A5E">
            <w:rPr>
              <w:rFonts w:asciiTheme="minorHAnsi" w:eastAsia="Times New Roman" w:hAnsiTheme="minorHAnsi" w:cstheme="minorHAnsi"/>
              <w:b/>
              <w:sz w:val="18"/>
              <w:szCs w:val="18"/>
              <w:lang w:val="es-ES" w:eastAsia="es-ES"/>
            </w:rPr>
            <w:t xml:space="preserve">SISTEMA DE GESTIÓN DE CALIDAD </w:t>
          </w:r>
        </w:p>
        <w:p w14:paraId="49AAA4DC" w14:textId="77777777" w:rsidR="00672311" w:rsidRPr="00804A5E" w:rsidRDefault="00672311" w:rsidP="0036047A">
          <w:pPr>
            <w:jc w:val="center"/>
            <w:rPr>
              <w:rFonts w:asciiTheme="minorHAnsi" w:eastAsia="Times New Roman" w:hAnsiTheme="minorHAnsi" w:cstheme="minorHAnsi"/>
              <w:b/>
              <w:sz w:val="18"/>
              <w:szCs w:val="18"/>
              <w:lang w:val="es-ES" w:eastAsia="es-ES"/>
            </w:rPr>
          </w:pPr>
          <w:r w:rsidRPr="00804A5E">
            <w:rPr>
              <w:rFonts w:asciiTheme="minorHAnsi" w:eastAsia="Times New Roman" w:hAnsiTheme="minorHAnsi" w:cstheme="minorHAnsi"/>
              <w:b/>
              <w:sz w:val="18"/>
              <w:szCs w:val="18"/>
              <w:lang w:val="es-ES" w:eastAsia="es-ES"/>
            </w:rPr>
            <w:t xml:space="preserve">CONCEJO MUNICIPAL DE CHÍA </w:t>
          </w:r>
        </w:p>
      </w:tc>
    </w:tr>
    <w:tr w:rsidR="00672311" w:rsidRPr="0036047A" w14:paraId="0A889977" w14:textId="77777777" w:rsidTr="00804A5E">
      <w:trPr>
        <w:trHeight w:hRule="exact" w:val="265"/>
        <w:jc w:val="center"/>
      </w:trPr>
      <w:tc>
        <w:tcPr>
          <w:tcW w:w="2785" w:type="dxa"/>
          <w:vMerge/>
          <w:shd w:val="clear" w:color="auto" w:fill="auto"/>
          <w:noWrap/>
          <w:vAlign w:val="center"/>
        </w:tcPr>
        <w:p w14:paraId="757F2009" w14:textId="77777777" w:rsidR="00672311" w:rsidRPr="0036047A" w:rsidRDefault="00672311" w:rsidP="0036047A">
          <w:pPr>
            <w:jc w:val="center"/>
            <w:rPr>
              <w:rFonts w:ascii="Arial" w:hAnsi="Arial"/>
              <w:sz w:val="16"/>
              <w:szCs w:val="16"/>
            </w:rPr>
          </w:pPr>
        </w:p>
      </w:tc>
      <w:tc>
        <w:tcPr>
          <w:tcW w:w="7146" w:type="dxa"/>
          <w:gridSpan w:val="3"/>
          <w:tcBorders>
            <w:bottom w:val="single" w:sz="6" w:space="0" w:color="auto"/>
          </w:tcBorders>
          <w:vAlign w:val="center"/>
        </w:tcPr>
        <w:p w14:paraId="28FCEFCF" w14:textId="2B5F96AF" w:rsidR="00672311" w:rsidRPr="00804A5E" w:rsidRDefault="00672311" w:rsidP="0036047A">
          <w:pPr>
            <w:jc w:val="center"/>
            <w:rPr>
              <w:rFonts w:asciiTheme="minorHAnsi" w:eastAsia="Times New Roman" w:hAnsiTheme="minorHAnsi" w:cstheme="minorHAnsi"/>
              <w:b/>
              <w:sz w:val="18"/>
              <w:szCs w:val="18"/>
              <w:lang w:val="es-ES" w:eastAsia="es-ES"/>
            </w:rPr>
          </w:pPr>
          <w:r w:rsidRPr="00804A5E">
            <w:rPr>
              <w:rFonts w:asciiTheme="minorHAnsi" w:eastAsia="Times New Roman" w:hAnsiTheme="minorHAnsi" w:cstheme="minorHAnsi"/>
              <w:b/>
              <w:sz w:val="18"/>
              <w:szCs w:val="18"/>
              <w:lang w:val="es-ES" w:eastAsia="es-ES"/>
            </w:rPr>
            <w:t xml:space="preserve">GESTIÓN </w:t>
          </w:r>
          <w:r w:rsidR="00FB3C15" w:rsidRPr="00804A5E">
            <w:rPr>
              <w:rFonts w:asciiTheme="minorHAnsi" w:eastAsia="Times New Roman" w:hAnsiTheme="minorHAnsi" w:cstheme="minorHAnsi"/>
              <w:b/>
              <w:sz w:val="18"/>
              <w:szCs w:val="18"/>
              <w:lang w:val="es-ES" w:eastAsia="es-ES"/>
            </w:rPr>
            <w:t>JURÍDICA</w:t>
          </w:r>
          <w:r w:rsidRPr="00804A5E">
            <w:rPr>
              <w:rFonts w:asciiTheme="minorHAnsi" w:eastAsia="Times New Roman" w:hAnsiTheme="minorHAnsi" w:cstheme="minorHAnsi"/>
              <w:b/>
              <w:sz w:val="18"/>
              <w:szCs w:val="18"/>
              <w:lang w:val="es-ES" w:eastAsia="es-ES"/>
            </w:rPr>
            <w:t xml:space="preserve"> Y CONTRACTUAL </w:t>
          </w:r>
        </w:p>
      </w:tc>
    </w:tr>
    <w:tr w:rsidR="00672311" w:rsidRPr="0036047A" w14:paraId="5267C34A" w14:textId="77777777" w:rsidTr="00804A5E">
      <w:trPr>
        <w:trHeight w:hRule="exact" w:val="311"/>
        <w:jc w:val="center"/>
      </w:trPr>
      <w:tc>
        <w:tcPr>
          <w:tcW w:w="2785" w:type="dxa"/>
          <w:vMerge/>
          <w:shd w:val="clear" w:color="auto" w:fill="auto"/>
          <w:noWrap/>
          <w:vAlign w:val="center"/>
        </w:tcPr>
        <w:p w14:paraId="357425B9" w14:textId="77777777" w:rsidR="00672311" w:rsidRPr="0036047A" w:rsidRDefault="00672311" w:rsidP="0036047A">
          <w:pPr>
            <w:jc w:val="center"/>
            <w:rPr>
              <w:rFonts w:ascii="Arial" w:hAnsi="Arial"/>
              <w:sz w:val="16"/>
              <w:szCs w:val="16"/>
            </w:rPr>
          </w:pPr>
        </w:p>
      </w:tc>
      <w:tc>
        <w:tcPr>
          <w:tcW w:w="7146" w:type="dxa"/>
          <w:gridSpan w:val="3"/>
          <w:tcBorders>
            <w:top w:val="single" w:sz="6" w:space="0" w:color="auto"/>
          </w:tcBorders>
          <w:vAlign w:val="center"/>
        </w:tcPr>
        <w:p w14:paraId="43D80C97" w14:textId="3FDF071D" w:rsidR="00672311" w:rsidRPr="00804A5E" w:rsidRDefault="00672311" w:rsidP="0036047A">
          <w:pPr>
            <w:jc w:val="center"/>
            <w:rPr>
              <w:rFonts w:asciiTheme="minorHAnsi" w:eastAsia="Times New Roman" w:hAnsiTheme="minorHAnsi" w:cstheme="minorHAnsi"/>
              <w:b/>
              <w:bCs/>
              <w:color w:val="000000"/>
              <w:sz w:val="18"/>
              <w:szCs w:val="18"/>
              <w:lang w:val="es-ES" w:eastAsia="es-ES"/>
            </w:rPr>
          </w:pPr>
          <w:r w:rsidRPr="00804A5E">
            <w:rPr>
              <w:rFonts w:asciiTheme="minorHAnsi" w:eastAsia="Times New Roman" w:hAnsiTheme="minorHAnsi" w:cstheme="minorHAnsi"/>
              <w:b/>
              <w:sz w:val="18"/>
              <w:szCs w:val="18"/>
              <w:lang w:val="es-ES" w:eastAsia="es-ES"/>
            </w:rPr>
            <w:t xml:space="preserve">FORMATO ANÁLISIS DEL SECTOR </w:t>
          </w:r>
          <w:r w:rsidR="00804A5E" w:rsidRPr="00804A5E">
            <w:rPr>
              <w:rFonts w:asciiTheme="minorHAnsi" w:eastAsia="Times New Roman" w:hAnsiTheme="minorHAnsi" w:cstheme="minorHAnsi"/>
              <w:b/>
              <w:sz w:val="18"/>
              <w:szCs w:val="18"/>
              <w:lang w:val="es-ES" w:eastAsia="es-ES"/>
            </w:rPr>
            <w:t xml:space="preserve">– </w:t>
          </w:r>
          <w:r w:rsidR="00FB3C15" w:rsidRPr="00804A5E">
            <w:rPr>
              <w:rFonts w:asciiTheme="minorHAnsi" w:eastAsia="Times New Roman" w:hAnsiTheme="minorHAnsi" w:cstheme="minorHAnsi"/>
              <w:b/>
              <w:sz w:val="18"/>
              <w:szCs w:val="18"/>
              <w:lang w:val="es-ES" w:eastAsia="es-ES"/>
            </w:rPr>
            <w:t>MÍNIMA</w:t>
          </w:r>
          <w:r w:rsidR="00804A5E" w:rsidRPr="00804A5E">
            <w:rPr>
              <w:rFonts w:asciiTheme="minorHAnsi" w:eastAsia="Times New Roman" w:hAnsiTheme="minorHAnsi" w:cstheme="minorHAnsi"/>
              <w:b/>
              <w:sz w:val="18"/>
              <w:szCs w:val="18"/>
              <w:lang w:val="es-ES" w:eastAsia="es-ES"/>
            </w:rPr>
            <w:t xml:space="preserve"> </w:t>
          </w:r>
          <w:r w:rsidR="00FB3C15" w:rsidRPr="00804A5E">
            <w:rPr>
              <w:rFonts w:asciiTheme="minorHAnsi" w:eastAsia="Times New Roman" w:hAnsiTheme="minorHAnsi" w:cstheme="minorHAnsi"/>
              <w:b/>
              <w:sz w:val="18"/>
              <w:szCs w:val="18"/>
              <w:lang w:val="es-ES" w:eastAsia="es-ES"/>
            </w:rPr>
            <w:t>CUANTÍA</w:t>
          </w:r>
        </w:p>
      </w:tc>
    </w:tr>
    <w:tr w:rsidR="00672311" w:rsidRPr="0036047A" w14:paraId="797BD807" w14:textId="77777777" w:rsidTr="00804A5E">
      <w:trPr>
        <w:trHeight w:hRule="exact" w:val="244"/>
        <w:jc w:val="center"/>
      </w:trPr>
      <w:tc>
        <w:tcPr>
          <w:tcW w:w="2785" w:type="dxa"/>
          <w:vMerge/>
          <w:shd w:val="clear" w:color="auto" w:fill="auto"/>
          <w:noWrap/>
          <w:vAlign w:val="bottom"/>
        </w:tcPr>
        <w:p w14:paraId="71BBBDD4" w14:textId="77777777" w:rsidR="00672311" w:rsidRPr="0036047A" w:rsidRDefault="00672311" w:rsidP="0036047A">
          <w:pPr>
            <w:jc w:val="center"/>
            <w:rPr>
              <w:rFonts w:ascii="Arial" w:hAnsi="Arial"/>
              <w:noProof/>
              <w:sz w:val="16"/>
              <w:szCs w:val="16"/>
            </w:rPr>
          </w:pPr>
        </w:p>
      </w:tc>
      <w:tc>
        <w:tcPr>
          <w:tcW w:w="2732" w:type="dxa"/>
          <w:shd w:val="clear" w:color="auto" w:fill="auto"/>
          <w:vAlign w:val="center"/>
        </w:tcPr>
        <w:p w14:paraId="4A6E66F3" w14:textId="5FE207B5" w:rsidR="00672311" w:rsidRPr="00804A5E" w:rsidRDefault="00672311" w:rsidP="0036047A">
          <w:pPr>
            <w:jc w:val="center"/>
            <w:rPr>
              <w:rFonts w:asciiTheme="minorHAnsi" w:eastAsia="Times New Roman" w:hAnsiTheme="minorHAnsi" w:cstheme="minorHAnsi"/>
              <w:b/>
              <w:sz w:val="18"/>
              <w:szCs w:val="18"/>
              <w:lang w:val="es-ES" w:eastAsia="es-ES"/>
            </w:rPr>
          </w:pPr>
          <w:r w:rsidRPr="00804A5E">
            <w:rPr>
              <w:rFonts w:asciiTheme="minorHAnsi" w:eastAsia="Times New Roman" w:hAnsiTheme="minorHAnsi" w:cstheme="minorHAnsi"/>
              <w:b/>
              <w:bCs/>
              <w:color w:val="000000"/>
              <w:sz w:val="18"/>
              <w:szCs w:val="18"/>
              <w:lang w:val="es-ES" w:eastAsia="es-ES"/>
            </w:rPr>
            <w:t xml:space="preserve">VERSIÓN: </w:t>
          </w:r>
          <w:r w:rsidR="00804A5E">
            <w:rPr>
              <w:rFonts w:asciiTheme="minorHAnsi" w:eastAsia="Times New Roman" w:hAnsiTheme="minorHAnsi" w:cstheme="minorHAnsi"/>
              <w:b/>
              <w:bCs/>
              <w:color w:val="000000"/>
              <w:sz w:val="18"/>
              <w:szCs w:val="18"/>
              <w:lang w:val="es-ES" w:eastAsia="es-ES"/>
            </w:rPr>
            <w:t>0</w:t>
          </w:r>
          <w:r w:rsidR="002B5807">
            <w:rPr>
              <w:rFonts w:asciiTheme="minorHAnsi" w:eastAsia="Times New Roman" w:hAnsiTheme="minorHAnsi" w:cstheme="minorHAnsi"/>
              <w:b/>
              <w:bCs/>
              <w:color w:val="000000"/>
              <w:sz w:val="18"/>
              <w:szCs w:val="18"/>
              <w:lang w:val="es-ES" w:eastAsia="es-ES"/>
            </w:rPr>
            <w:t>7</w:t>
          </w:r>
        </w:p>
      </w:tc>
      <w:tc>
        <w:tcPr>
          <w:tcW w:w="2550" w:type="dxa"/>
          <w:tcBorders>
            <w:left w:val="single" w:sz="6" w:space="0" w:color="auto"/>
          </w:tcBorders>
          <w:vAlign w:val="center"/>
        </w:tcPr>
        <w:p w14:paraId="087058B7" w14:textId="46B835C5" w:rsidR="00672311" w:rsidRPr="00804A5E" w:rsidRDefault="00672311" w:rsidP="0036047A">
          <w:pPr>
            <w:jc w:val="center"/>
            <w:rPr>
              <w:rFonts w:asciiTheme="minorHAnsi" w:eastAsia="Times New Roman" w:hAnsiTheme="minorHAnsi" w:cstheme="minorHAnsi"/>
              <w:b/>
              <w:bCs/>
              <w:color w:val="000000"/>
              <w:sz w:val="18"/>
              <w:szCs w:val="18"/>
              <w:lang w:val="es-ES" w:eastAsia="es-ES"/>
            </w:rPr>
          </w:pPr>
          <w:r w:rsidRPr="00804A5E">
            <w:rPr>
              <w:rFonts w:asciiTheme="minorHAnsi" w:eastAsia="Times New Roman" w:hAnsiTheme="minorHAnsi" w:cstheme="minorHAnsi"/>
              <w:b/>
              <w:bCs/>
              <w:color w:val="000000"/>
              <w:sz w:val="18"/>
              <w:szCs w:val="18"/>
              <w:lang w:val="es-ES" w:eastAsia="es-ES"/>
            </w:rPr>
            <w:t xml:space="preserve">FECHA: </w:t>
          </w:r>
          <w:r w:rsidR="002B5807">
            <w:rPr>
              <w:rFonts w:asciiTheme="minorHAnsi" w:eastAsia="Times New Roman" w:hAnsiTheme="minorHAnsi" w:cstheme="minorHAnsi"/>
              <w:b/>
              <w:bCs/>
              <w:color w:val="000000"/>
              <w:sz w:val="18"/>
              <w:szCs w:val="18"/>
              <w:lang w:val="es-ES" w:eastAsia="es-ES"/>
            </w:rPr>
            <w:t>28</w:t>
          </w:r>
          <w:r w:rsidRPr="00804A5E">
            <w:rPr>
              <w:rFonts w:asciiTheme="minorHAnsi" w:eastAsia="Times New Roman" w:hAnsiTheme="minorHAnsi" w:cstheme="minorHAnsi"/>
              <w:b/>
              <w:bCs/>
              <w:color w:val="000000"/>
              <w:sz w:val="18"/>
              <w:szCs w:val="18"/>
              <w:lang w:val="es-ES" w:eastAsia="es-ES"/>
            </w:rPr>
            <w:t>/0</w:t>
          </w:r>
          <w:r w:rsidR="00B0225F">
            <w:rPr>
              <w:rFonts w:asciiTheme="minorHAnsi" w:eastAsia="Times New Roman" w:hAnsiTheme="minorHAnsi" w:cstheme="minorHAnsi"/>
              <w:b/>
              <w:bCs/>
              <w:color w:val="000000"/>
              <w:sz w:val="18"/>
              <w:szCs w:val="18"/>
              <w:lang w:val="es-ES" w:eastAsia="es-ES"/>
            </w:rPr>
            <w:t>4</w:t>
          </w:r>
          <w:r w:rsidRPr="00804A5E">
            <w:rPr>
              <w:rFonts w:asciiTheme="minorHAnsi" w:eastAsia="Times New Roman" w:hAnsiTheme="minorHAnsi" w:cstheme="minorHAnsi"/>
              <w:b/>
              <w:bCs/>
              <w:color w:val="000000"/>
              <w:sz w:val="18"/>
              <w:szCs w:val="18"/>
              <w:lang w:val="es-ES" w:eastAsia="es-ES"/>
            </w:rPr>
            <w:t>/202</w:t>
          </w:r>
          <w:r w:rsidR="00804A5E">
            <w:rPr>
              <w:rFonts w:asciiTheme="minorHAnsi" w:eastAsia="Times New Roman" w:hAnsiTheme="minorHAnsi" w:cstheme="minorHAnsi"/>
              <w:b/>
              <w:bCs/>
              <w:color w:val="000000"/>
              <w:sz w:val="18"/>
              <w:szCs w:val="18"/>
              <w:lang w:val="es-ES" w:eastAsia="es-ES"/>
            </w:rPr>
            <w:t>5</w:t>
          </w:r>
        </w:p>
        <w:p w14:paraId="59080F30" w14:textId="77777777" w:rsidR="00672311" w:rsidRPr="00804A5E" w:rsidRDefault="00672311" w:rsidP="0036047A">
          <w:pPr>
            <w:jc w:val="center"/>
            <w:rPr>
              <w:rFonts w:asciiTheme="minorHAnsi" w:eastAsia="Times New Roman" w:hAnsiTheme="minorHAnsi" w:cstheme="minorHAnsi"/>
              <w:b/>
              <w:sz w:val="18"/>
              <w:szCs w:val="18"/>
              <w:lang w:val="es-ES" w:eastAsia="es-ES"/>
            </w:rPr>
          </w:pPr>
        </w:p>
      </w:tc>
      <w:tc>
        <w:tcPr>
          <w:tcW w:w="1864" w:type="dxa"/>
        </w:tcPr>
        <w:p w14:paraId="253B92CF" w14:textId="77777777" w:rsidR="00672311" w:rsidRPr="00804A5E" w:rsidRDefault="00672311" w:rsidP="0036047A">
          <w:pPr>
            <w:jc w:val="center"/>
            <w:rPr>
              <w:rFonts w:asciiTheme="minorHAnsi" w:eastAsia="Times New Roman" w:hAnsiTheme="minorHAnsi" w:cstheme="minorHAnsi"/>
              <w:b/>
              <w:sz w:val="18"/>
              <w:szCs w:val="18"/>
              <w:lang w:val="es-ES" w:eastAsia="es-ES"/>
            </w:rPr>
          </w:pPr>
          <w:r w:rsidRPr="00804A5E">
            <w:rPr>
              <w:rFonts w:asciiTheme="minorHAnsi" w:eastAsia="Times New Roman" w:hAnsiTheme="minorHAnsi" w:cstheme="minorHAnsi"/>
              <w:b/>
              <w:sz w:val="18"/>
              <w:szCs w:val="18"/>
              <w:lang w:val="es-ES" w:eastAsia="es-ES"/>
            </w:rPr>
            <w:t xml:space="preserve">Página </w:t>
          </w:r>
          <w:r w:rsidRPr="00804A5E">
            <w:rPr>
              <w:rFonts w:asciiTheme="minorHAnsi" w:eastAsia="Times New Roman" w:hAnsiTheme="minorHAnsi" w:cstheme="minorHAnsi"/>
              <w:b/>
              <w:sz w:val="18"/>
              <w:szCs w:val="18"/>
              <w:lang w:val="es-ES" w:eastAsia="es-ES"/>
            </w:rPr>
            <w:fldChar w:fldCharType="begin"/>
          </w:r>
          <w:r w:rsidRPr="00804A5E">
            <w:rPr>
              <w:rFonts w:asciiTheme="minorHAnsi" w:eastAsia="Times New Roman" w:hAnsiTheme="minorHAnsi" w:cstheme="minorHAnsi"/>
              <w:b/>
              <w:sz w:val="18"/>
              <w:szCs w:val="18"/>
              <w:lang w:val="es-ES" w:eastAsia="es-ES"/>
            </w:rPr>
            <w:instrText>PAGE  \* Arabic  \* MERGEFORMAT</w:instrText>
          </w:r>
          <w:r w:rsidRPr="00804A5E">
            <w:rPr>
              <w:rFonts w:asciiTheme="minorHAnsi" w:eastAsia="Times New Roman" w:hAnsiTheme="minorHAnsi" w:cstheme="minorHAnsi"/>
              <w:b/>
              <w:sz w:val="18"/>
              <w:szCs w:val="18"/>
              <w:lang w:val="es-ES" w:eastAsia="es-ES"/>
            </w:rPr>
            <w:fldChar w:fldCharType="separate"/>
          </w:r>
          <w:r w:rsidR="00F81945" w:rsidRPr="00804A5E">
            <w:rPr>
              <w:rFonts w:asciiTheme="minorHAnsi" w:eastAsia="Times New Roman" w:hAnsiTheme="minorHAnsi" w:cstheme="minorHAnsi"/>
              <w:b/>
              <w:noProof/>
              <w:sz w:val="18"/>
              <w:szCs w:val="18"/>
              <w:lang w:val="es-ES" w:eastAsia="es-ES"/>
            </w:rPr>
            <w:t>17</w:t>
          </w:r>
          <w:r w:rsidRPr="00804A5E">
            <w:rPr>
              <w:rFonts w:asciiTheme="minorHAnsi" w:eastAsia="Times New Roman" w:hAnsiTheme="minorHAnsi" w:cstheme="minorHAnsi"/>
              <w:b/>
              <w:sz w:val="18"/>
              <w:szCs w:val="18"/>
              <w:lang w:val="es-ES" w:eastAsia="es-ES"/>
            </w:rPr>
            <w:fldChar w:fldCharType="end"/>
          </w:r>
          <w:r w:rsidRPr="00804A5E">
            <w:rPr>
              <w:rFonts w:asciiTheme="minorHAnsi" w:eastAsia="Times New Roman" w:hAnsiTheme="minorHAnsi" w:cstheme="minorHAnsi"/>
              <w:b/>
              <w:sz w:val="18"/>
              <w:szCs w:val="18"/>
              <w:lang w:val="es-ES" w:eastAsia="es-ES"/>
            </w:rPr>
            <w:t xml:space="preserve"> de </w:t>
          </w:r>
          <w:r w:rsidRPr="00804A5E">
            <w:rPr>
              <w:rFonts w:asciiTheme="minorHAnsi" w:eastAsia="Times New Roman" w:hAnsiTheme="minorHAnsi" w:cstheme="minorHAnsi"/>
              <w:b/>
              <w:noProof/>
              <w:sz w:val="18"/>
              <w:szCs w:val="18"/>
              <w:lang w:val="es-ES" w:eastAsia="es-ES"/>
            </w:rPr>
            <w:fldChar w:fldCharType="begin"/>
          </w:r>
          <w:r w:rsidRPr="00804A5E">
            <w:rPr>
              <w:rFonts w:asciiTheme="minorHAnsi" w:eastAsia="Times New Roman" w:hAnsiTheme="minorHAnsi" w:cstheme="minorHAnsi"/>
              <w:b/>
              <w:noProof/>
              <w:sz w:val="18"/>
              <w:szCs w:val="18"/>
              <w:lang w:val="es-ES" w:eastAsia="es-ES"/>
            </w:rPr>
            <w:instrText>NUMPAGES  \* Arabic  \* MERGEFORMAT</w:instrText>
          </w:r>
          <w:r w:rsidRPr="00804A5E">
            <w:rPr>
              <w:rFonts w:asciiTheme="minorHAnsi" w:eastAsia="Times New Roman" w:hAnsiTheme="minorHAnsi" w:cstheme="minorHAnsi"/>
              <w:b/>
              <w:noProof/>
              <w:sz w:val="18"/>
              <w:szCs w:val="18"/>
              <w:lang w:val="es-ES" w:eastAsia="es-ES"/>
            </w:rPr>
            <w:fldChar w:fldCharType="separate"/>
          </w:r>
          <w:r w:rsidR="00F81945" w:rsidRPr="00804A5E">
            <w:rPr>
              <w:rFonts w:asciiTheme="minorHAnsi" w:eastAsia="Times New Roman" w:hAnsiTheme="minorHAnsi" w:cstheme="minorHAnsi"/>
              <w:b/>
              <w:noProof/>
              <w:sz w:val="18"/>
              <w:szCs w:val="18"/>
              <w:lang w:val="es-ES" w:eastAsia="es-ES"/>
            </w:rPr>
            <w:t>18</w:t>
          </w:r>
          <w:r w:rsidRPr="00804A5E">
            <w:rPr>
              <w:rFonts w:asciiTheme="minorHAnsi" w:eastAsia="Times New Roman" w:hAnsiTheme="minorHAnsi" w:cstheme="minorHAnsi"/>
              <w:b/>
              <w:noProof/>
              <w:sz w:val="18"/>
              <w:szCs w:val="18"/>
              <w:lang w:val="es-ES" w:eastAsia="es-ES"/>
            </w:rPr>
            <w:fldChar w:fldCharType="end"/>
          </w:r>
        </w:p>
      </w:tc>
    </w:tr>
  </w:tbl>
  <w:p w14:paraId="35616F86" w14:textId="77777777" w:rsidR="00672311" w:rsidRPr="001705FD" w:rsidRDefault="00672311" w:rsidP="009D6A94">
    <w:pP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6DDB"/>
    <w:multiLevelType w:val="hybridMultilevel"/>
    <w:tmpl w:val="781EBB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5951A66"/>
    <w:multiLevelType w:val="hybridMultilevel"/>
    <w:tmpl w:val="C458E9F8"/>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1BA25803"/>
    <w:multiLevelType w:val="hybridMultilevel"/>
    <w:tmpl w:val="66CE7B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1A16457"/>
    <w:multiLevelType w:val="hybridMultilevel"/>
    <w:tmpl w:val="95929530"/>
    <w:lvl w:ilvl="0" w:tplc="CA7CA6FC">
      <w:start w:val="6"/>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C0C0FA5"/>
    <w:multiLevelType w:val="hybridMultilevel"/>
    <w:tmpl w:val="DA1023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DF666CB"/>
    <w:multiLevelType w:val="hybridMultilevel"/>
    <w:tmpl w:val="C82A9DD4"/>
    <w:lvl w:ilvl="0" w:tplc="0C0A0005">
      <w:start w:val="1"/>
      <w:numFmt w:val="bullet"/>
      <w:lvlText w:val=""/>
      <w:lvlJc w:val="left"/>
      <w:pPr>
        <w:tabs>
          <w:tab w:val="num" w:pos="720"/>
        </w:tabs>
        <w:ind w:left="720" w:hanging="360"/>
      </w:pPr>
      <w:rPr>
        <w:rFonts w:ascii="Wingdings" w:hAnsi="Wingdings" w:hint="default"/>
      </w:rPr>
    </w:lvl>
    <w:lvl w:ilvl="1" w:tplc="240A0003" w:tentative="1">
      <w:start w:val="1"/>
      <w:numFmt w:val="bullet"/>
      <w:lvlText w:val="o"/>
      <w:lvlJc w:val="left"/>
      <w:pPr>
        <w:tabs>
          <w:tab w:val="num" w:pos="1440"/>
        </w:tabs>
        <w:ind w:left="1440" w:hanging="360"/>
      </w:pPr>
      <w:rPr>
        <w:rFonts w:ascii="Courier New" w:hAnsi="Courier New" w:cs="Courier New" w:hint="default"/>
      </w:rPr>
    </w:lvl>
    <w:lvl w:ilvl="2" w:tplc="240A0005" w:tentative="1">
      <w:start w:val="1"/>
      <w:numFmt w:val="bullet"/>
      <w:lvlText w:val=""/>
      <w:lvlJc w:val="left"/>
      <w:pPr>
        <w:tabs>
          <w:tab w:val="num" w:pos="2160"/>
        </w:tabs>
        <w:ind w:left="2160" w:hanging="360"/>
      </w:pPr>
      <w:rPr>
        <w:rFonts w:ascii="Wingdings" w:hAnsi="Wingdings" w:hint="default"/>
      </w:rPr>
    </w:lvl>
    <w:lvl w:ilvl="3" w:tplc="240A0001" w:tentative="1">
      <w:start w:val="1"/>
      <w:numFmt w:val="bullet"/>
      <w:lvlText w:val=""/>
      <w:lvlJc w:val="left"/>
      <w:pPr>
        <w:tabs>
          <w:tab w:val="num" w:pos="2880"/>
        </w:tabs>
        <w:ind w:left="2880" w:hanging="360"/>
      </w:pPr>
      <w:rPr>
        <w:rFonts w:ascii="Symbol" w:hAnsi="Symbol" w:hint="default"/>
      </w:rPr>
    </w:lvl>
    <w:lvl w:ilvl="4" w:tplc="240A0003" w:tentative="1">
      <w:start w:val="1"/>
      <w:numFmt w:val="bullet"/>
      <w:lvlText w:val="o"/>
      <w:lvlJc w:val="left"/>
      <w:pPr>
        <w:tabs>
          <w:tab w:val="num" w:pos="3600"/>
        </w:tabs>
        <w:ind w:left="3600" w:hanging="360"/>
      </w:pPr>
      <w:rPr>
        <w:rFonts w:ascii="Courier New" w:hAnsi="Courier New" w:cs="Courier New" w:hint="default"/>
      </w:rPr>
    </w:lvl>
    <w:lvl w:ilvl="5" w:tplc="240A0005" w:tentative="1">
      <w:start w:val="1"/>
      <w:numFmt w:val="bullet"/>
      <w:lvlText w:val=""/>
      <w:lvlJc w:val="left"/>
      <w:pPr>
        <w:tabs>
          <w:tab w:val="num" w:pos="4320"/>
        </w:tabs>
        <w:ind w:left="4320" w:hanging="360"/>
      </w:pPr>
      <w:rPr>
        <w:rFonts w:ascii="Wingdings" w:hAnsi="Wingdings" w:hint="default"/>
      </w:rPr>
    </w:lvl>
    <w:lvl w:ilvl="6" w:tplc="240A0001" w:tentative="1">
      <w:start w:val="1"/>
      <w:numFmt w:val="bullet"/>
      <w:lvlText w:val=""/>
      <w:lvlJc w:val="left"/>
      <w:pPr>
        <w:tabs>
          <w:tab w:val="num" w:pos="5040"/>
        </w:tabs>
        <w:ind w:left="5040" w:hanging="360"/>
      </w:pPr>
      <w:rPr>
        <w:rFonts w:ascii="Symbol" w:hAnsi="Symbol" w:hint="default"/>
      </w:rPr>
    </w:lvl>
    <w:lvl w:ilvl="7" w:tplc="240A0003" w:tentative="1">
      <w:start w:val="1"/>
      <w:numFmt w:val="bullet"/>
      <w:lvlText w:val="o"/>
      <w:lvlJc w:val="left"/>
      <w:pPr>
        <w:tabs>
          <w:tab w:val="num" w:pos="5760"/>
        </w:tabs>
        <w:ind w:left="5760" w:hanging="360"/>
      </w:pPr>
      <w:rPr>
        <w:rFonts w:ascii="Courier New" w:hAnsi="Courier New" w:cs="Courier New" w:hint="default"/>
      </w:rPr>
    </w:lvl>
    <w:lvl w:ilvl="8" w:tplc="24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CB1AF8"/>
    <w:multiLevelType w:val="hybridMultilevel"/>
    <w:tmpl w:val="1C00AC66"/>
    <w:lvl w:ilvl="0" w:tplc="3CF01954">
      <w:start w:val="1"/>
      <w:numFmt w:val="decimal"/>
      <w:lvlText w:val="%1."/>
      <w:lvlJc w:val="left"/>
      <w:pPr>
        <w:ind w:left="644"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ABD7A34"/>
    <w:multiLevelType w:val="hybridMultilevel"/>
    <w:tmpl w:val="CF84B4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C6A4ED5"/>
    <w:multiLevelType w:val="singleLevel"/>
    <w:tmpl w:val="6C7A20FE"/>
    <w:lvl w:ilvl="0">
      <w:start w:val="1"/>
      <w:numFmt w:val="bullet"/>
      <w:lvlText w:val=""/>
      <w:lvlJc w:val="left"/>
      <w:pPr>
        <w:ind w:left="360" w:hanging="360"/>
      </w:pPr>
      <w:rPr>
        <w:rFonts w:ascii="Wingdings" w:hAnsi="Wingdings" w:hint="default"/>
        <w:sz w:val="22"/>
        <w:szCs w:val="22"/>
      </w:rPr>
    </w:lvl>
  </w:abstractNum>
  <w:abstractNum w:abstractNumId="9" w15:restartNumberingAfterBreak="0">
    <w:nsid w:val="58AB738B"/>
    <w:multiLevelType w:val="hybridMultilevel"/>
    <w:tmpl w:val="A5B8FA64"/>
    <w:lvl w:ilvl="0" w:tplc="116EEB98">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D4D1DA3"/>
    <w:multiLevelType w:val="hybridMultilevel"/>
    <w:tmpl w:val="5F603EA6"/>
    <w:lvl w:ilvl="0" w:tplc="0C0A0005">
      <w:start w:val="1"/>
      <w:numFmt w:val="bullet"/>
      <w:lvlText w:val=""/>
      <w:lvlJc w:val="left"/>
      <w:pPr>
        <w:tabs>
          <w:tab w:val="num" w:pos="720"/>
        </w:tabs>
        <w:ind w:left="720" w:hanging="360"/>
      </w:pPr>
      <w:rPr>
        <w:rFonts w:ascii="Wingdings" w:hAnsi="Wingdings" w:hint="default"/>
      </w:rPr>
    </w:lvl>
    <w:lvl w:ilvl="1" w:tplc="240A0003" w:tentative="1">
      <w:start w:val="1"/>
      <w:numFmt w:val="bullet"/>
      <w:lvlText w:val="o"/>
      <w:lvlJc w:val="left"/>
      <w:pPr>
        <w:tabs>
          <w:tab w:val="num" w:pos="1440"/>
        </w:tabs>
        <w:ind w:left="1440" w:hanging="360"/>
      </w:pPr>
      <w:rPr>
        <w:rFonts w:ascii="Courier New" w:hAnsi="Courier New" w:cs="Courier New" w:hint="default"/>
      </w:rPr>
    </w:lvl>
    <w:lvl w:ilvl="2" w:tplc="240A0005" w:tentative="1">
      <w:start w:val="1"/>
      <w:numFmt w:val="bullet"/>
      <w:lvlText w:val=""/>
      <w:lvlJc w:val="left"/>
      <w:pPr>
        <w:tabs>
          <w:tab w:val="num" w:pos="2160"/>
        </w:tabs>
        <w:ind w:left="2160" w:hanging="360"/>
      </w:pPr>
      <w:rPr>
        <w:rFonts w:ascii="Wingdings" w:hAnsi="Wingdings" w:hint="default"/>
      </w:rPr>
    </w:lvl>
    <w:lvl w:ilvl="3" w:tplc="240A0001" w:tentative="1">
      <w:start w:val="1"/>
      <w:numFmt w:val="bullet"/>
      <w:lvlText w:val=""/>
      <w:lvlJc w:val="left"/>
      <w:pPr>
        <w:tabs>
          <w:tab w:val="num" w:pos="2880"/>
        </w:tabs>
        <w:ind w:left="2880" w:hanging="360"/>
      </w:pPr>
      <w:rPr>
        <w:rFonts w:ascii="Symbol" w:hAnsi="Symbol" w:hint="default"/>
      </w:rPr>
    </w:lvl>
    <w:lvl w:ilvl="4" w:tplc="240A0003" w:tentative="1">
      <w:start w:val="1"/>
      <w:numFmt w:val="bullet"/>
      <w:lvlText w:val="o"/>
      <w:lvlJc w:val="left"/>
      <w:pPr>
        <w:tabs>
          <w:tab w:val="num" w:pos="3600"/>
        </w:tabs>
        <w:ind w:left="3600" w:hanging="360"/>
      </w:pPr>
      <w:rPr>
        <w:rFonts w:ascii="Courier New" w:hAnsi="Courier New" w:cs="Courier New" w:hint="default"/>
      </w:rPr>
    </w:lvl>
    <w:lvl w:ilvl="5" w:tplc="240A0005" w:tentative="1">
      <w:start w:val="1"/>
      <w:numFmt w:val="bullet"/>
      <w:lvlText w:val=""/>
      <w:lvlJc w:val="left"/>
      <w:pPr>
        <w:tabs>
          <w:tab w:val="num" w:pos="4320"/>
        </w:tabs>
        <w:ind w:left="4320" w:hanging="360"/>
      </w:pPr>
      <w:rPr>
        <w:rFonts w:ascii="Wingdings" w:hAnsi="Wingdings" w:hint="default"/>
      </w:rPr>
    </w:lvl>
    <w:lvl w:ilvl="6" w:tplc="240A0001" w:tentative="1">
      <w:start w:val="1"/>
      <w:numFmt w:val="bullet"/>
      <w:lvlText w:val=""/>
      <w:lvlJc w:val="left"/>
      <w:pPr>
        <w:tabs>
          <w:tab w:val="num" w:pos="5040"/>
        </w:tabs>
        <w:ind w:left="5040" w:hanging="360"/>
      </w:pPr>
      <w:rPr>
        <w:rFonts w:ascii="Symbol" w:hAnsi="Symbol" w:hint="default"/>
      </w:rPr>
    </w:lvl>
    <w:lvl w:ilvl="7" w:tplc="240A0003" w:tentative="1">
      <w:start w:val="1"/>
      <w:numFmt w:val="bullet"/>
      <w:lvlText w:val="o"/>
      <w:lvlJc w:val="left"/>
      <w:pPr>
        <w:tabs>
          <w:tab w:val="num" w:pos="5760"/>
        </w:tabs>
        <w:ind w:left="5760" w:hanging="360"/>
      </w:pPr>
      <w:rPr>
        <w:rFonts w:ascii="Courier New" w:hAnsi="Courier New" w:cs="Courier New" w:hint="default"/>
      </w:rPr>
    </w:lvl>
    <w:lvl w:ilvl="8" w:tplc="24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3626710"/>
    <w:multiLevelType w:val="hybridMultilevel"/>
    <w:tmpl w:val="2BC8FCE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A0B6FDE"/>
    <w:multiLevelType w:val="hybridMultilevel"/>
    <w:tmpl w:val="7CD0CA0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7E96F9E"/>
    <w:multiLevelType w:val="hybridMultilevel"/>
    <w:tmpl w:val="227C76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E710A67"/>
    <w:multiLevelType w:val="hybridMultilevel"/>
    <w:tmpl w:val="629C5B7A"/>
    <w:lvl w:ilvl="0" w:tplc="C128B41A">
      <w:start w:val="1"/>
      <w:numFmt w:val="decimal"/>
      <w:lvlText w:val="%1."/>
      <w:lvlJc w:val="left"/>
      <w:pPr>
        <w:ind w:left="36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F8B510B"/>
    <w:multiLevelType w:val="hybridMultilevel"/>
    <w:tmpl w:val="03E2544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16168618">
    <w:abstractNumId w:val="1"/>
  </w:num>
  <w:num w:numId="2" w16cid:durableId="1762068646">
    <w:abstractNumId w:val="4"/>
  </w:num>
  <w:num w:numId="3" w16cid:durableId="98918584">
    <w:abstractNumId w:val="13"/>
  </w:num>
  <w:num w:numId="4" w16cid:durableId="2125072257">
    <w:abstractNumId w:val="2"/>
  </w:num>
  <w:num w:numId="5" w16cid:durableId="389114577">
    <w:abstractNumId w:val="12"/>
  </w:num>
  <w:num w:numId="6" w16cid:durableId="888304551">
    <w:abstractNumId w:val="8"/>
  </w:num>
  <w:num w:numId="7" w16cid:durableId="223950453">
    <w:abstractNumId w:val="5"/>
  </w:num>
  <w:num w:numId="8" w16cid:durableId="263152588">
    <w:abstractNumId w:val="10"/>
  </w:num>
  <w:num w:numId="9" w16cid:durableId="711543587">
    <w:abstractNumId w:val="14"/>
  </w:num>
  <w:num w:numId="10" w16cid:durableId="1178040362">
    <w:abstractNumId w:val="7"/>
  </w:num>
  <w:num w:numId="11" w16cid:durableId="1509637369">
    <w:abstractNumId w:val="15"/>
  </w:num>
  <w:num w:numId="12" w16cid:durableId="1776512383">
    <w:abstractNumId w:val="6"/>
  </w:num>
  <w:num w:numId="13" w16cid:durableId="1617560743">
    <w:abstractNumId w:val="9"/>
  </w:num>
  <w:num w:numId="14" w16cid:durableId="1642928225">
    <w:abstractNumId w:val="3"/>
  </w:num>
  <w:num w:numId="15" w16cid:durableId="680551590">
    <w:abstractNumId w:val="0"/>
  </w:num>
  <w:num w:numId="16" w16cid:durableId="4352478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1D6"/>
    <w:rsid w:val="00002E95"/>
    <w:rsid w:val="0000373A"/>
    <w:rsid w:val="000079B4"/>
    <w:rsid w:val="00007DE4"/>
    <w:rsid w:val="00011616"/>
    <w:rsid w:val="00026AA4"/>
    <w:rsid w:val="00030CBC"/>
    <w:rsid w:val="00031984"/>
    <w:rsid w:val="00031A24"/>
    <w:rsid w:val="000326AA"/>
    <w:rsid w:val="00032DFC"/>
    <w:rsid w:val="00042915"/>
    <w:rsid w:val="000535B1"/>
    <w:rsid w:val="00053D2B"/>
    <w:rsid w:val="00056FDB"/>
    <w:rsid w:val="00061C6D"/>
    <w:rsid w:val="0006712E"/>
    <w:rsid w:val="000716C3"/>
    <w:rsid w:val="0008766E"/>
    <w:rsid w:val="000931B0"/>
    <w:rsid w:val="000A2156"/>
    <w:rsid w:val="000A315B"/>
    <w:rsid w:val="000A61AD"/>
    <w:rsid w:val="000A62A9"/>
    <w:rsid w:val="000B0CD1"/>
    <w:rsid w:val="000B22C3"/>
    <w:rsid w:val="000B6505"/>
    <w:rsid w:val="000C081C"/>
    <w:rsid w:val="000D24D3"/>
    <w:rsid w:val="000D551D"/>
    <w:rsid w:val="000F0D10"/>
    <w:rsid w:val="000F1399"/>
    <w:rsid w:val="000F6711"/>
    <w:rsid w:val="00102B79"/>
    <w:rsid w:val="00106ABC"/>
    <w:rsid w:val="00113C3F"/>
    <w:rsid w:val="001151A6"/>
    <w:rsid w:val="00126305"/>
    <w:rsid w:val="00132592"/>
    <w:rsid w:val="001401B2"/>
    <w:rsid w:val="001424FD"/>
    <w:rsid w:val="00142C56"/>
    <w:rsid w:val="00144B97"/>
    <w:rsid w:val="00162057"/>
    <w:rsid w:val="001705FD"/>
    <w:rsid w:val="00181760"/>
    <w:rsid w:val="0018365E"/>
    <w:rsid w:val="00183784"/>
    <w:rsid w:val="001939E7"/>
    <w:rsid w:val="00194B3A"/>
    <w:rsid w:val="00195CAC"/>
    <w:rsid w:val="001964E3"/>
    <w:rsid w:val="001A01AF"/>
    <w:rsid w:val="001A1DD8"/>
    <w:rsid w:val="001A5305"/>
    <w:rsid w:val="001B44E2"/>
    <w:rsid w:val="001C4E4D"/>
    <w:rsid w:val="001D1719"/>
    <w:rsid w:val="001D176B"/>
    <w:rsid w:val="001D238A"/>
    <w:rsid w:val="001E2784"/>
    <w:rsid w:val="001E34CD"/>
    <w:rsid w:val="001E3CAC"/>
    <w:rsid w:val="001F78BD"/>
    <w:rsid w:val="00200561"/>
    <w:rsid w:val="002043BC"/>
    <w:rsid w:val="0020789F"/>
    <w:rsid w:val="002105B6"/>
    <w:rsid w:val="00220BF8"/>
    <w:rsid w:val="00231B16"/>
    <w:rsid w:val="00233188"/>
    <w:rsid w:val="002346B5"/>
    <w:rsid w:val="002434E6"/>
    <w:rsid w:val="0024749B"/>
    <w:rsid w:val="002501D6"/>
    <w:rsid w:val="00255C41"/>
    <w:rsid w:val="002579AD"/>
    <w:rsid w:val="00261D69"/>
    <w:rsid w:val="00264B48"/>
    <w:rsid w:val="002664CE"/>
    <w:rsid w:val="0027079C"/>
    <w:rsid w:val="00274722"/>
    <w:rsid w:val="00274C9A"/>
    <w:rsid w:val="002809E5"/>
    <w:rsid w:val="002822CC"/>
    <w:rsid w:val="00286EB6"/>
    <w:rsid w:val="0028782C"/>
    <w:rsid w:val="00290385"/>
    <w:rsid w:val="002A1534"/>
    <w:rsid w:val="002A66FF"/>
    <w:rsid w:val="002B08D1"/>
    <w:rsid w:val="002B5807"/>
    <w:rsid w:val="002C26AF"/>
    <w:rsid w:val="002C4CDC"/>
    <w:rsid w:val="002C6DC4"/>
    <w:rsid w:val="002D0FFD"/>
    <w:rsid w:val="002F21AB"/>
    <w:rsid w:val="002F61F8"/>
    <w:rsid w:val="00312CC7"/>
    <w:rsid w:val="0031508D"/>
    <w:rsid w:val="00315F08"/>
    <w:rsid w:val="0032290A"/>
    <w:rsid w:val="003263E5"/>
    <w:rsid w:val="00327BE2"/>
    <w:rsid w:val="00330FFA"/>
    <w:rsid w:val="003360E2"/>
    <w:rsid w:val="00350B5A"/>
    <w:rsid w:val="00357A2B"/>
    <w:rsid w:val="0036047A"/>
    <w:rsid w:val="00365654"/>
    <w:rsid w:val="00367C9B"/>
    <w:rsid w:val="00381188"/>
    <w:rsid w:val="00381ACA"/>
    <w:rsid w:val="0038325C"/>
    <w:rsid w:val="00384762"/>
    <w:rsid w:val="003858CA"/>
    <w:rsid w:val="003B052D"/>
    <w:rsid w:val="003B0AF7"/>
    <w:rsid w:val="003C25B2"/>
    <w:rsid w:val="003C3C14"/>
    <w:rsid w:val="003C7A4E"/>
    <w:rsid w:val="003D10C6"/>
    <w:rsid w:val="003D52FE"/>
    <w:rsid w:val="003E2D74"/>
    <w:rsid w:val="003F0248"/>
    <w:rsid w:val="003F0A8D"/>
    <w:rsid w:val="003F246A"/>
    <w:rsid w:val="003F36CA"/>
    <w:rsid w:val="003F5AF3"/>
    <w:rsid w:val="00402F08"/>
    <w:rsid w:val="00403046"/>
    <w:rsid w:val="00407399"/>
    <w:rsid w:val="00414DC7"/>
    <w:rsid w:val="004164A0"/>
    <w:rsid w:val="00417082"/>
    <w:rsid w:val="00421E26"/>
    <w:rsid w:val="004315C6"/>
    <w:rsid w:val="004323D3"/>
    <w:rsid w:val="00446EF7"/>
    <w:rsid w:val="004509B6"/>
    <w:rsid w:val="004544FB"/>
    <w:rsid w:val="0046078E"/>
    <w:rsid w:val="00464373"/>
    <w:rsid w:val="00470505"/>
    <w:rsid w:val="00471522"/>
    <w:rsid w:val="00474A3A"/>
    <w:rsid w:val="00474A46"/>
    <w:rsid w:val="00476F8B"/>
    <w:rsid w:val="00477F36"/>
    <w:rsid w:val="0048409F"/>
    <w:rsid w:val="004A4779"/>
    <w:rsid w:val="004A5501"/>
    <w:rsid w:val="004A6C3F"/>
    <w:rsid w:val="004B22FB"/>
    <w:rsid w:val="004C4C47"/>
    <w:rsid w:val="004C6E10"/>
    <w:rsid w:val="004D7B80"/>
    <w:rsid w:val="004E1EF9"/>
    <w:rsid w:val="004E4C70"/>
    <w:rsid w:val="004F3BBF"/>
    <w:rsid w:val="00502E1D"/>
    <w:rsid w:val="00503AB8"/>
    <w:rsid w:val="00526250"/>
    <w:rsid w:val="00533F7A"/>
    <w:rsid w:val="00535A04"/>
    <w:rsid w:val="005401FC"/>
    <w:rsid w:val="005402AA"/>
    <w:rsid w:val="00546206"/>
    <w:rsid w:val="0054754E"/>
    <w:rsid w:val="00552FE6"/>
    <w:rsid w:val="00562625"/>
    <w:rsid w:val="00564A1A"/>
    <w:rsid w:val="00565C4A"/>
    <w:rsid w:val="00570CE3"/>
    <w:rsid w:val="00571C52"/>
    <w:rsid w:val="005736F8"/>
    <w:rsid w:val="00573F78"/>
    <w:rsid w:val="005859F8"/>
    <w:rsid w:val="00592D97"/>
    <w:rsid w:val="00594F5B"/>
    <w:rsid w:val="0059583A"/>
    <w:rsid w:val="005A5E90"/>
    <w:rsid w:val="005A7F50"/>
    <w:rsid w:val="005B05BA"/>
    <w:rsid w:val="005E0026"/>
    <w:rsid w:val="005E1D04"/>
    <w:rsid w:val="005E23FF"/>
    <w:rsid w:val="005F76D1"/>
    <w:rsid w:val="00602A39"/>
    <w:rsid w:val="00611170"/>
    <w:rsid w:val="00611998"/>
    <w:rsid w:val="00613973"/>
    <w:rsid w:val="006172F2"/>
    <w:rsid w:val="00623AED"/>
    <w:rsid w:val="00624F51"/>
    <w:rsid w:val="00632AE4"/>
    <w:rsid w:val="0065732A"/>
    <w:rsid w:val="00662D98"/>
    <w:rsid w:val="00664189"/>
    <w:rsid w:val="0067168E"/>
    <w:rsid w:val="0067228B"/>
    <w:rsid w:val="00672311"/>
    <w:rsid w:val="00673238"/>
    <w:rsid w:val="006734A7"/>
    <w:rsid w:val="00677AE8"/>
    <w:rsid w:val="0068548B"/>
    <w:rsid w:val="006B6C6C"/>
    <w:rsid w:val="006C0AA0"/>
    <w:rsid w:val="006C22DF"/>
    <w:rsid w:val="006C7047"/>
    <w:rsid w:val="006D0BB3"/>
    <w:rsid w:val="006E0378"/>
    <w:rsid w:val="006E3469"/>
    <w:rsid w:val="006F0D2B"/>
    <w:rsid w:val="006F25DF"/>
    <w:rsid w:val="006F2FCF"/>
    <w:rsid w:val="007073EB"/>
    <w:rsid w:val="007152EA"/>
    <w:rsid w:val="00726E3C"/>
    <w:rsid w:val="007327BF"/>
    <w:rsid w:val="00734684"/>
    <w:rsid w:val="00735711"/>
    <w:rsid w:val="00741665"/>
    <w:rsid w:val="00751FD5"/>
    <w:rsid w:val="00757DDA"/>
    <w:rsid w:val="0076095F"/>
    <w:rsid w:val="00761358"/>
    <w:rsid w:val="007728A2"/>
    <w:rsid w:val="00776100"/>
    <w:rsid w:val="00780E49"/>
    <w:rsid w:val="00784F72"/>
    <w:rsid w:val="00792706"/>
    <w:rsid w:val="007A0830"/>
    <w:rsid w:val="007A7A78"/>
    <w:rsid w:val="007B2A40"/>
    <w:rsid w:val="007B5E81"/>
    <w:rsid w:val="007C1DF6"/>
    <w:rsid w:val="007C7134"/>
    <w:rsid w:val="007D4F04"/>
    <w:rsid w:val="007D70CD"/>
    <w:rsid w:val="007E10F8"/>
    <w:rsid w:val="0080302C"/>
    <w:rsid w:val="00804A5E"/>
    <w:rsid w:val="008052C2"/>
    <w:rsid w:val="00812B0B"/>
    <w:rsid w:val="00823946"/>
    <w:rsid w:val="008257C0"/>
    <w:rsid w:val="0082654B"/>
    <w:rsid w:val="008328AB"/>
    <w:rsid w:val="00836041"/>
    <w:rsid w:val="00836F1F"/>
    <w:rsid w:val="00842D06"/>
    <w:rsid w:val="008430F8"/>
    <w:rsid w:val="00845754"/>
    <w:rsid w:val="008460AF"/>
    <w:rsid w:val="00851B1A"/>
    <w:rsid w:val="00851E11"/>
    <w:rsid w:val="00852C65"/>
    <w:rsid w:val="00853BE4"/>
    <w:rsid w:val="00854FF0"/>
    <w:rsid w:val="00860B9C"/>
    <w:rsid w:val="008636C2"/>
    <w:rsid w:val="0086458F"/>
    <w:rsid w:val="0086614B"/>
    <w:rsid w:val="008668D4"/>
    <w:rsid w:val="008771C8"/>
    <w:rsid w:val="008834D6"/>
    <w:rsid w:val="008B30FC"/>
    <w:rsid w:val="008B3A3D"/>
    <w:rsid w:val="008B447A"/>
    <w:rsid w:val="008B6B6D"/>
    <w:rsid w:val="008E28A1"/>
    <w:rsid w:val="008F4278"/>
    <w:rsid w:val="008F59DF"/>
    <w:rsid w:val="00904ABC"/>
    <w:rsid w:val="00914CFB"/>
    <w:rsid w:val="00916E32"/>
    <w:rsid w:val="0092238E"/>
    <w:rsid w:val="0092317C"/>
    <w:rsid w:val="009337C6"/>
    <w:rsid w:val="009349BF"/>
    <w:rsid w:val="00935AE3"/>
    <w:rsid w:val="00935C61"/>
    <w:rsid w:val="00936BDE"/>
    <w:rsid w:val="00936E36"/>
    <w:rsid w:val="00941020"/>
    <w:rsid w:val="00943F14"/>
    <w:rsid w:val="009564F5"/>
    <w:rsid w:val="00956F98"/>
    <w:rsid w:val="0096079D"/>
    <w:rsid w:val="00966648"/>
    <w:rsid w:val="0097221A"/>
    <w:rsid w:val="00974C1B"/>
    <w:rsid w:val="0099051B"/>
    <w:rsid w:val="00993401"/>
    <w:rsid w:val="009938A9"/>
    <w:rsid w:val="009A3CAC"/>
    <w:rsid w:val="009A5314"/>
    <w:rsid w:val="009B0A6E"/>
    <w:rsid w:val="009C41A8"/>
    <w:rsid w:val="009C772F"/>
    <w:rsid w:val="009D6A94"/>
    <w:rsid w:val="009F26DF"/>
    <w:rsid w:val="009F3047"/>
    <w:rsid w:val="009F5445"/>
    <w:rsid w:val="009F5948"/>
    <w:rsid w:val="00A05351"/>
    <w:rsid w:val="00A22638"/>
    <w:rsid w:val="00A24BCB"/>
    <w:rsid w:val="00A3386A"/>
    <w:rsid w:val="00A419B2"/>
    <w:rsid w:val="00A44778"/>
    <w:rsid w:val="00A644BF"/>
    <w:rsid w:val="00A82608"/>
    <w:rsid w:val="00A85C50"/>
    <w:rsid w:val="00A85F03"/>
    <w:rsid w:val="00AA1381"/>
    <w:rsid w:val="00AB386E"/>
    <w:rsid w:val="00AD0471"/>
    <w:rsid w:val="00AD3254"/>
    <w:rsid w:val="00AD4F5F"/>
    <w:rsid w:val="00AE26BA"/>
    <w:rsid w:val="00AF48BD"/>
    <w:rsid w:val="00AF7B0E"/>
    <w:rsid w:val="00B0225F"/>
    <w:rsid w:val="00B03CD1"/>
    <w:rsid w:val="00B06031"/>
    <w:rsid w:val="00B07FD7"/>
    <w:rsid w:val="00B151A3"/>
    <w:rsid w:val="00B161D3"/>
    <w:rsid w:val="00B16239"/>
    <w:rsid w:val="00B223D6"/>
    <w:rsid w:val="00B344A7"/>
    <w:rsid w:val="00B37708"/>
    <w:rsid w:val="00B37D47"/>
    <w:rsid w:val="00B40520"/>
    <w:rsid w:val="00B43A82"/>
    <w:rsid w:val="00B460B2"/>
    <w:rsid w:val="00B52A8C"/>
    <w:rsid w:val="00B64A16"/>
    <w:rsid w:val="00B677D7"/>
    <w:rsid w:val="00B71A81"/>
    <w:rsid w:val="00B71D05"/>
    <w:rsid w:val="00B80D4F"/>
    <w:rsid w:val="00B87341"/>
    <w:rsid w:val="00B95C37"/>
    <w:rsid w:val="00BA241A"/>
    <w:rsid w:val="00BD59FB"/>
    <w:rsid w:val="00BE047C"/>
    <w:rsid w:val="00BE2C52"/>
    <w:rsid w:val="00BE39C2"/>
    <w:rsid w:val="00BE57A8"/>
    <w:rsid w:val="00BE6593"/>
    <w:rsid w:val="00BF6109"/>
    <w:rsid w:val="00BF73C1"/>
    <w:rsid w:val="00C00D24"/>
    <w:rsid w:val="00C078FD"/>
    <w:rsid w:val="00C11F0C"/>
    <w:rsid w:val="00C13C6E"/>
    <w:rsid w:val="00C1492A"/>
    <w:rsid w:val="00C14AF1"/>
    <w:rsid w:val="00C17425"/>
    <w:rsid w:val="00C21BF2"/>
    <w:rsid w:val="00C32EDF"/>
    <w:rsid w:val="00C37EA4"/>
    <w:rsid w:val="00C4544D"/>
    <w:rsid w:val="00C50482"/>
    <w:rsid w:val="00C61831"/>
    <w:rsid w:val="00C63520"/>
    <w:rsid w:val="00C72385"/>
    <w:rsid w:val="00C7242E"/>
    <w:rsid w:val="00C7438F"/>
    <w:rsid w:val="00C764EA"/>
    <w:rsid w:val="00C76D15"/>
    <w:rsid w:val="00C7702D"/>
    <w:rsid w:val="00C811BB"/>
    <w:rsid w:val="00C90CD6"/>
    <w:rsid w:val="00C91B2E"/>
    <w:rsid w:val="00CA3D37"/>
    <w:rsid w:val="00CB32DE"/>
    <w:rsid w:val="00CB790F"/>
    <w:rsid w:val="00CC5C9D"/>
    <w:rsid w:val="00CD647E"/>
    <w:rsid w:val="00CF07E5"/>
    <w:rsid w:val="00CF1F28"/>
    <w:rsid w:val="00CF7F17"/>
    <w:rsid w:val="00D108F6"/>
    <w:rsid w:val="00D14697"/>
    <w:rsid w:val="00D23EED"/>
    <w:rsid w:val="00D240A8"/>
    <w:rsid w:val="00D24831"/>
    <w:rsid w:val="00D3048C"/>
    <w:rsid w:val="00D431AD"/>
    <w:rsid w:val="00D507C6"/>
    <w:rsid w:val="00D53324"/>
    <w:rsid w:val="00D60BF0"/>
    <w:rsid w:val="00D65122"/>
    <w:rsid w:val="00D70975"/>
    <w:rsid w:val="00D72A5F"/>
    <w:rsid w:val="00D80E16"/>
    <w:rsid w:val="00D834F5"/>
    <w:rsid w:val="00D836B9"/>
    <w:rsid w:val="00DA0B76"/>
    <w:rsid w:val="00DA5F9F"/>
    <w:rsid w:val="00DB2902"/>
    <w:rsid w:val="00DB54F0"/>
    <w:rsid w:val="00DE1EB9"/>
    <w:rsid w:val="00DE2197"/>
    <w:rsid w:val="00DE381E"/>
    <w:rsid w:val="00DF2C91"/>
    <w:rsid w:val="00DF75D3"/>
    <w:rsid w:val="00E13325"/>
    <w:rsid w:val="00E147CD"/>
    <w:rsid w:val="00E15245"/>
    <w:rsid w:val="00E25CAF"/>
    <w:rsid w:val="00E26E5C"/>
    <w:rsid w:val="00E36176"/>
    <w:rsid w:val="00E4166D"/>
    <w:rsid w:val="00E42980"/>
    <w:rsid w:val="00E43595"/>
    <w:rsid w:val="00E4362A"/>
    <w:rsid w:val="00E47270"/>
    <w:rsid w:val="00E52768"/>
    <w:rsid w:val="00E63C6D"/>
    <w:rsid w:val="00E72ABC"/>
    <w:rsid w:val="00E758D5"/>
    <w:rsid w:val="00E93100"/>
    <w:rsid w:val="00E9394F"/>
    <w:rsid w:val="00E95AFD"/>
    <w:rsid w:val="00EB17B2"/>
    <w:rsid w:val="00EB2ED6"/>
    <w:rsid w:val="00EB58FE"/>
    <w:rsid w:val="00EB5B97"/>
    <w:rsid w:val="00EC1825"/>
    <w:rsid w:val="00EC69CE"/>
    <w:rsid w:val="00EC7987"/>
    <w:rsid w:val="00ED4054"/>
    <w:rsid w:val="00EE232C"/>
    <w:rsid w:val="00EF138B"/>
    <w:rsid w:val="00EF4B03"/>
    <w:rsid w:val="00EF569B"/>
    <w:rsid w:val="00F039EB"/>
    <w:rsid w:val="00F12081"/>
    <w:rsid w:val="00F159BC"/>
    <w:rsid w:val="00F23CE0"/>
    <w:rsid w:val="00F240F9"/>
    <w:rsid w:val="00F33B46"/>
    <w:rsid w:val="00F40840"/>
    <w:rsid w:val="00F53CD1"/>
    <w:rsid w:val="00F60441"/>
    <w:rsid w:val="00F622E5"/>
    <w:rsid w:val="00F6462F"/>
    <w:rsid w:val="00F72C07"/>
    <w:rsid w:val="00F74D90"/>
    <w:rsid w:val="00F81407"/>
    <w:rsid w:val="00F81945"/>
    <w:rsid w:val="00F87F95"/>
    <w:rsid w:val="00F96AA1"/>
    <w:rsid w:val="00F97228"/>
    <w:rsid w:val="00FA02EC"/>
    <w:rsid w:val="00FA0339"/>
    <w:rsid w:val="00FA4C79"/>
    <w:rsid w:val="00FA5790"/>
    <w:rsid w:val="00FB3C15"/>
    <w:rsid w:val="00FC0314"/>
    <w:rsid w:val="00FC0793"/>
    <w:rsid w:val="00FC7848"/>
    <w:rsid w:val="00FE6503"/>
    <w:rsid w:val="00FF2C4E"/>
    <w:rsid w:val="00FF3437"/>
    <w:rsid w:val="00FF64A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02A20"/>
  <w15:docId w15:val="{1D04F149-1C11-49D0-99C4-27F10B61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iandra GD" w:eastAsiaTheme="minorHAnsi" w:hAnsi="Maiandra GD" w:cs="Times New Roman"/>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F08"/>
  </w:style>
  <w:style w:type="paragraph" w:styleId="Ttulo4">
    <w:name w:val="heading 4"/>
    <w:basedOn w:val="Normal"/>
    <w:next w:val="Normal"/>
    <w:link w:val="Ttulo4Car"/>
    <w:qFormat/>
    <w:rsid w:val="0096079D"/>
    <w:pPr>
      <w:keepNext/>
      <w:spacing w:before="240" w:after="60"/>
      <w:outlineLvl w:val="3"/>
    </w:pPr>
    <w:rPr>
      <w:rFonts w:ascii="Times New Roman" w:eastAsia="Times New Roman" w:hAnsi="Times New Roman"/>
      <w:b/>
      <w:kern w:val="28"/>
      <w:sz w:val="28"/>
      <w:szCs w:val="20"/>
      <w:lang w:val="es-ES_tradnl"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96079D"/>
    <w:rPr>
      <w:rFonts w:ascii="Times New Roman" w:eastAsia="Times New Roman" w:hAnsi="Times New Roman"/>
      <w:b/>
      <w:kern w:val="28"/>
      <w:sz w:val="28"/>
      <w:szCs w:val="20"/>
      <w:lang w:val="es-ES_tradnl" w:eastAsia="es-CO"/>
    </w:rPr>
  </w:style>
  <w:style w:type="paragraph" w:styleId="Piedepgina">
    <w:name w:val="footer"/>
    <w:basedOn w:val="Normal"/>
    <w:link w:val="PiedepginaCar"/>
    <w:rsid w:val="003B052D"/>
    <w:pPr>
      <w:tabs>
        <w:tab w:val="center" w:pos="4252"/>
        <w:tab w:val="right" w:pos="8504"/>
      </w:tabs>
    </w:pPr>
  </w:style>
  <w:style w:type="character" w:customStyle="1" w:styleId="PiedepginaCar">
    <w:name w:val="Pie de página Car"/>
    <w:basedOn w:val="Fuentedeprrafopredeter"/>
    <w:link w:val="Piedepgina"/>
    <w:rsid w:val="003B052D"/>
    <w:rPr>
      <w:rFonts w:ascii="Times New Roman" w:eastAsia="Times New Roman" w:hAnsi="Times New Roman" w:cs="Times New Roman"/>
      <w:sz w:val="24"/>
      <w:szCs w:val="24"/>
      <w:lang w:val="es-ES" w:eastAsia="es-ES"/>
    </w:rPr>
  </w:style>
  <w:style w:type="character" w:styleId="Hipervnculo">
    <w:name w:val="Hyperlink"/>
    <w:rsid w:val="003B052D"/>
    <w:rPr>
      <w:color w:val="0000FF"/>
      <w:u w:val="single"/>
    </w:rPr>
  </w:style>
  <w:style w:type="paragraph" w:styleId="Prrafodelista">
    <w:name w:val="List Paragraph"/>
    <w:basedOn w:val="Normal"/>
    <w:uiPriority w:val="34"/>
    <w:qFormat/>
    <w:rsid w:val="003B052D"/>
    <w:pPr>
      <w:spacing w:after="200" w:line="276" w:lineRule="auto"/>
      <w:ind w:left="720"/>
      <w:contextualSpacing/>
    </w:pPr>
    <w:rPr>
      <w:rFonts w:ascii="Calibri" w:eastAsia="Calibri" w:hAnsi="Calibri"/>
      <w:sz w:val="22"/>
      <w:szCs w:val="22"/>
    </w:rPr>
  </w:style>
  <w:style w:type="paragraph" w:styleId="Sinespaciado">
    <w:name w:val="No Spacing"/>
    <w:link w:val="SinespaciadoCar"/>
    <w:uiPriority w:val="1"/>
    <w:qFormat/>
    <w:rsid w:val="003B052D"/>
    <w:rPr>
      <w:rFonts w:ascii="Times New Roman" w:eastAsia="Times New Roman" w:hAnsi="Times New Roman"/>
      <w:lang w:val="es-ES" w:eastAsia="es-ES"/>
    </w:rPr>
  </w:style>
  <w:style w:type="character" w:customStyle="1" w:styleId="SinespaciadoCar">
    <w:name w:val="Sin espaciado Car"/>
    <w:link w:val="Sinespaciado"/>
    <w:uiPriority w:val="1"/>
    <w:rsid w:val="00B87341"/>
    <w:rPr>
      <w:rFonts w:ascii="Times New Roman" w:eastAsia="Times New Roman" w:hAnsi="Times New Roman"/>
      <w:lang w:val="es-ES" w:eastAsia="es-ES"/>
    </w:rPr>
  </w:style>
  <w:style w:type="paragraph" w:styleId="Encabezado">
    <w:name w:val="header"/>
    <w:basedOn w:val="Normal"/>
    <w:link w:val="EncabezadoCar"/>
    <w:uiPriority w:val="99"/>
    <w:unhideWhenUsed/>
    <w:rsid w:val="003B052D"/>
    <w:pPr>
      <w:tabs>
        <w:tab w:val="center" w:pos="4419"/>
        <w:tab w:val="right" w:pos="8838"/>
      </w:tabs>
    </w:pPr>
  </w:style>
  <w:style w:type="character" w:customStyle="1" w:styleId="EncabezadoCar">
    <w:name w:val="Encabezado Car"/>
    <w:basedOn w:val="Fuentedeprrafopredeter"/>
    <w:link w:val="Encabezado"/>
    <w:uiPriority w:val="99"/>
    <w:rsid w:val="003B052D"/>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59583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9583A"/>
    <w:rPr>
      <w:rFonts w:ascii="Segoe UI" w:eastAsia="Times New Roman" w:hAnsi="Segoe UI" w:cs="Segoe UI"/>
      <w:sz w:val="18"/>
      <w:szCs w:val="18"/>
      <w:lang w:val="es-ES" w:eastAsia="es-ES"/>
    </w:rPr>
  </w:style>
  <w:style w:type="paragraph" w:styleId="NormalWeb">
    <w:name w:val="Normal (Web)"/>
    <w:basedOn w:val="Normal"/>
    <w:uiPriority w:val="99"/>
    <w:semiHidden/>
    <w:unhideWhenUsed/>
    <w:rsid w:val="00B40520"/>
    <w:pPr>
      <w:spacing w:before="100" w:beforeAutospacing="1" w:after="100" w:afterAutospacing="1"/>
    </w:pPr>
    <w:rPr>
      <w:rFonts w:ascii="Times New Roman" w:eastAsiaTheme="minorEastAsia" w:hAnsi="Times New Roman"/>
      <w:lang w:eastAsia="es-CO"/>
    </w:rPr>
  </w:style>
  <w:style w:type="paragraph" w:styleId="Textonotapie">
    <w:name w:val="footnote text"/>
    <w:basedOn w:val="Normal"/>
    <w:link w:val="TextonotapieCar"/>
    <w:unhideWhenUsed/>
    <w:rsid w:val="003E2D74"/>
    <w:rPr>
      <w:rFonts w:ascii="Times New Roman" w:eastAsia="Times New Roman" w:hAnsi="Times New Roman"/>
      <w:sz w:val="20"/>
      <w:szCs w:val="20"/>
      <w:lang w:val="x-none" w:eastAsia="es-ES"/>
    </w:rPr>
  </w:style>
  <w:style w:type="character" w:customStyle="1" w:styleId="TextonotapieCar">
    <w:name w:val="Texto nota pie Car"/>
    <w:basedOn w:val="Fuentedeprrafopredeter"/>
    <w:link w:val="Textonotapie"/>
    <w:rsid w:val="003E2D74"/>
    <w:rPr>
      <w:rFonts w:ascii="Times New Roman" w:eastAsia="Times New Roman" w:hAnsi="Times New Roman"/>
      <w:sz w:val="20"/>
      <w:szCs w:val="20"/>
      <w:lang w:val="x-none" w:eastAsia="es-ES"/>
    </w:rPr>
  </w:style>
  <w:style w:type="paragraph" w:customStyle="1" w:styleId="MARITZA3">
    <w:name w:val="MARITZA3"/>
    <w:rsid w:val="00477F36"/>
    <w:pPr>
      <w:widowControl w:val="0"/>
      <w:tabs>
        <w:tab w:val="left" w:pos="-720"/>
        <w:tab w:val="left" w:pos="0"/>
      </w:tabs>
      <w:suppressAutoHyphens/>
      <w:jc w:val="both"/>
    </w:pPr>
    <w:rPr>
      <w:rFonts w:ascii="Courier New" w:eastAsia="Times New Roman" w:hAnsi="Courier New"/>
      <w:snapToGrid w:val="0"/>
      <w:spacing w:val="-2"/>
      <w:szCs w:val="20"/>
      <w:lang w:val="en-US" w:eastAsia="es-ES"/>
    </w:rPr>
  </w:style>
  <w:style w:type="table" w:styleId="Tablaconcuadrcula">
    <w:name w:val="Table Grid"/>
    <w:basedOn w:val="Tablanormal"/>
    <w:uiPriority w:val="39"/>
    <w:rsid w:val="00EC7987"/>
    <w:rPr>
      <w:rFonts w:ascii="Bookman Old Style" w:hAnsi="Bookman Old Styl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uiPriority w:val="22"/>
    <w:qFormat/>
    <w:rsid w:val="00F60441"/>
    <w:rPr>
      <w:b/>
      <w:bCs/>
    </w:rPr>
  </w:style>
  <w:style w:type="character" w:styleId="nfasissutil">
    <w:name w:val="Subtle Emphasis"/>
    <w:basedOn w:val="Fuentedeprrafopredeter"/>
    <w:uiPriority w:val="19"/>
    <w:qFormat/>
    <w:rsid w:val="00132592"/>
    <w:rPr>
      <w:i/>
      <w:iCs/>
      <w:color w:val="404040" w:themeColor="text1" w:themeTint="BF"/>
    </w:rPr>
  </w:style>
  <w:style w:type="character" w:customStyle="1" w:styleId="Mencinsinresolver1">
    <w:name w:val="Mención sin resolver1"/>
    <w:basedOn w:val="Fuentedeprrafopredeter"/>
    <w:uiPriority w:val="99"/>
    <w:semiHidden/>
    <w:unhideWhenUsed/>
    <w:rsid w:val="00776100"/>
    <w:rPr>
      <w:color w:val="605E5C"/>
      <w:shd w:val="clear" w:color="auto" w:fill="E1DFDD"/>
    </w:rPr>
  </w:style>
  <w:style w:type="paragraph" w:customStyle="1" w:styleId="Default">
    <w:name w:val="Default"/>
    <w:rsid w:val="00726E3C"/>
    <w:pPr>
      <w:autoSpaceDE w:val="0"/>
      <w:autoSpaceDN w:val="0"/>
      <w:adjustRightInd w:val="0"/>
    </w:pPr>
    <w:rPr>
      <w:rFonts w:ascii="Arial" w:hAnsi="Arial" w:cs="Arial"/>
      <w:color w:val="000000"/>
    </w:rPr>
  </w:style>
  <w:style w:type="character" w:styleId="Nmerodepgina">
    <w:name w:val="page number"/>
    <w:basedOn w:val="Fuentedeprrafopredeter"/>
    <w:semiHidden/>
    <w:unhideWhenUsed/>
    <w:rsid w:val="00C078FD"/>
  </w:style>
  <w:style w:type="paragraph" w:styleId="Revisin">
    <w:name w:val="Revision"/>
    <w:hidden/>
    <w:uiPriority w:val="99"/>
    <w:semiHidden/>
    <w:rsid w:val="005402AA"/>
  </w:style>
  <w:style w:type="character" w:styleId="Mencinsinresolver">
    <w:name w:val="Unresolved Mention"/>
    <w:basedOn w:val="Fuentedeprrafopredeter"/>
    <w:uiPriority w:val="99"/>
    <w:semiHidden/>
    <w:unhideWhenUsed/>
    <w:rsid w:val="00FB3C15"/>
    <w:rPr>
      <w:color w:val="605E5C"/>
      <w:shd w:val="clear" w:color="auto" w:fill="E1DFDD"/>
    </w:rPr>
  </w:style>
  <w:style w:type="character" w:customStyle="1" w:styleId="vortaltextarea">
    <w:name w:val="vortaltextarea"/>
    <w:basedOn w:val="Fuentedeprrafopredeter"/>
    <w:rsid w:val="00446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20076">
      <w:bodyDiv w:val="1"/>
      <w:marLeft w:val="0"/>
      <w:marRight w:val="0"/>
      <w:marTop w:val="0"/>
      <w:marBottom w:val="0"/>
      <w:divBdr>
        <w:top w:val="none" w:sz="0" w:space="0" w:color="auto"/>
        <w:left w:val="none" w:sz="0" w:space="0" w:color="auto"/>
        <w:bottom w:val="none" w:sz="0" w:space="0" w:color="auto"/>
        <w:right w:val="none" w:sz="0" w:space="0" w:color="auto"/>
      </w:divBdr>
    </w:div>
    <w:div w:id="194974259">
      <w:bodyDiv w:val="1"/>
      <w:marLeft w:val="0"/>
      <w:marRight w:val="0"/>
      <w:marTop w:val="0"/>
      <w:marBottom w:val="0"/>
      <w:divBdr>
        <w:top w:val="none" w:sz="0" w:space="0" w:color="auto"/>
        <w:left w:val="none" w:sz="0" w:space="0" w:color="auto"/>
        <w:bottom w:val="none" w:sz="0" w:space="0" w:color="auto"/>
        <w:right w:val="none" w:sz="0" w:space="0" w:color="auto"/>
      </w:divBdr>
    </w:div>
    <w:div w:id="577129906">
      <w:bodyDiv w:val="1"/>
      <w:marLeft w:val="0"/>
      <w:marRight w:val="0"/>
      <w:marTop w:val="0"/>
      <w:marBottom w:val="0"/>
      <w:divBdr>
        <w:top w:val="none" w:sz="0" w:space="0" w:color="auto"/>
        <w:left w:val="none" w:sz="0" w:space="0" w:color="auto"/>
        <w:bottom w:val="none" w:sz="0" w:space="0" w:color="auto"/>
        <w:right w:val="none" w:sz="0" w:space="0" w:color="auto"/>
      </w:divBdr>
    </w:div>
    <w:div w:id="809638709">
      <w:bodyDiv w:val="1"/>
      <w:marLeft w:val="0"/>
      <w:marRight w:val="0"/>
      <w:marTop w:val="0"/>
      <w:marBottom w:val="0"/>
      <w:divBdr>
        <w:top w:val="none" w:sz="0" w:space="0" w:color="auto"/>
        <w:left w:val="none" w:sz="0" w:space="0" w:color="auto"/>
        <w:bottom w:val="none" w:sz="0" w:space="0" w:color="auto"/>
        <w:right w:val="none" w:sz="0" w:space="0" w:color="auto"/>
      </w:divBdr>
    </w:div>
    <w:div w:id="924610638">
      <w:bodyDiv w:val="1"/>
      <w:marLeft w:val="0"/>
      <w:marRight w:val="0"/>
      <w:marTop w:val="0"/>
      <w:marBottom w:val="0"/>
      <w:divBdr>
        <w:top w:val="none" w:sz="0" w:space="0" w:color="auto"/>
        <w:left w:val="none" w:sz="0" w:space="0" w:color="auto"/>
        <w:bottom w:val="none" w:sz="0" w:space="0" w:color="auto"/>
        <w:right w:val="none" w:sz="0" w:space="0" w:color="auto"/>
      </w:divBdr>
    </w:div>
    <w:div w:id="1094595700">
      <w:bodyDiv w:val="1"/>
      <w:marLeft w:val="0"/>
      <w:marRight w:val="0"/>
      <w:marTop w:val="0"/>
      <w:marBottom w:val="0"/>
      <w:divBdr>
        <w:top w:val="none" w:sz="0" w:space="0" w:color="auto"/>
        <w:left w:val="none" w:sz="0" w:space="0" w:color="auto"/>
        <w:bottom w:val="none" w:sz="0" w:space="0" w:color="auto"/>
        <w:right w:val="none" w:sz="0" w:space="0" w:color="auto"/>
      </w:divBdr>
    </w:div>
    <w:div w:id="1155530861">
      <w:bodyDiv w:val="1"/>
      <w:marLeft w:val="0"/>
      <w:marRight w:val="0"/>
      <w:marTop w:val="0"/>
      <w:marBottom w:val="0"/>
      <w:divBdr>
        <w:top w:val="none" w:sz="0" w:space="0" w:color="auto"/>
        <w:left w:val="none" w:sz="0" w:space="0" w:color="auto"/>
        <w:bottom w:val="none" w:sz="0" w:space="0" w:color="auto"/>
        <w:right w:val="none" w:sz="0" w:space="0" w:color="auto"/>
      </w:divBdr>
    </w:div>
    <w:div w:id="1447963404">
      <w:bodyDiv w:val="1"/>
      <w:marLeft w:val="0"/>
      <w:marRight w:val="0"/>
      <w:marTop w:val="0"/>
      <w:marBottom w:val="0"/>
      <w:divBdr>
        <w:top w:val="none" w:sz="0" w:space="0" w:color="auto"/>
        <w:left w:val="none" w:sz="0" w:space="0" w:color="auto"/>
        <w:bottom w:val="none" w:sz="0" w:space="0" w:color="auto"/>
        <w:right w:val="none" w:sz="0" w:space="0" w:color="auto"/>
      </w:divBdr>
    </w:div>
    <w:div w:id="1881701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olombiacompra.gov.co/TIENDA-"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tos.gov.co/Gastos-Gubernamentales/SECOP-Integrado/rpmr-utcd/dat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colombiacompra.gov.co/es/Clasificaci&#243;n*" TargetMode="External"/><Relationship Id="rId4" Type="http://schemas.openxmlformats.org/officeDocument/2006/relationships/settings" Target="settings.xml"/><Relationship Id="rId9" Type="http://schemas.openxmlformats.org/officeDocument/2006/relationships/hyperlink" Target="http://www.colombiacompra.gov.co/es/Clasificacion*"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54ED5-47E6-4068-9A2E-51C475181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1978</Words>
  <Characters>10880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Marcela Galeano</dc:creator>
  <cp:lastModifiedBy>concejo chia</cp:lastModifiedBy>
  <cp:revision>2</cp:revision>
  <cp:lastPrinted>2025-03-19T00:12:00Z</cp:lastPrinted>
  <dcterms:created xsi:type="dcterms:W3CDTF">2025-07-14T21:19:00Z</dcterms:created>
  <dcterms:modified xsi:type="dcterms:W3CDTF">2025-07-14T21:19:00Z</dcterms:modified>
</cp:coreProperties>
</file>