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2F1C" w14:textId="77777777" w:rsidR="002B7FD2" w:rsidRPr="00D67CB6" w:rsidRDefault="002B7FD2" w:rsidP="002B7FD2">
      <w:pPr>
        <w:ind w:left="105" w:right="-234"/>
        <w:jc w:val="right"/>
        <w:rPr>
          <w:bCs/>
          <w:sz w:val="22"/>
          <w:szCs w:val="22"/>
        </w:rPr>
      </w:pPr>
      <w:r w:rsidRPr="00D67CB6">
        <w:rPr>
          <w:rFonts w:hint="cs"/>
          <w:bCs/>
          <w:sz w:val="22"/>
          <w:szCs w:val="22"/>
        </w:rPr>
        <w:t>Lugar</w:t>
      </w:r>
      <w:r w:rsidRPr="00D67CB6">
        <w:rPr>
          <w:rFonts w:hint="cs"/>
          <w:bCs/>
          <w:spacing w:val="-4"/>
          <w:sz w:val="22"/>
          <w:szCs w:val="22"/>
        </w:rPr>
        <w:t xml:space="preserve"> </w:t>
      </w:r>
      <w:r w:rsidRPr="00D67CB6">
        <w:rPr>
          <w:rFonts w:hint="cs"/>
          <w:bCs/>
          <w:sz w:val="22"/>
          <w:szCs w:val="22"/>
        </w:rPr>
        <w:t>y</w:t>
      </w:r>
      <w:r w:rsidRPr="00D67CB6">
        <w:rPr>
          <w:rFonts w:hint="cs"/>
          <w:bCs/>
          <w:spacing w:val="-6"/>
          <w:sz w:val="22"/>
          <w:szCs w:val="22"/>
        </w:rPr>
        <w:t xml:space="preserve"> </w:t>
      </w:r>
      <w:r w:rsidRPr="00D67CB6">
        <w:rPr>
          <w:rFonts w:hint="cs"/>
          <w:bCs/>
          <w:sz w:val="22"/>
          <w:szCs w:val="22"/>
        </w:rPr>
        <w:t>Fecha</w:t>
      </w:r>
      <w:r w:rsidRPr="00D67CB6">
        <w:rPr>
          <w:rFonts w:hint="cs"/>
          <w:bCs/>
          <w:spacing w:val="-4"/>
          <w:sz w:val="22"/>
          <w:szCs w:val="22"/>
        </w:rPr>
        <w:t xml:space="preserve"> </w:t>
      </w:r>
      <w:r w:rsidRPr="00D67CB6">
        <w:rPr>
          <w:rFonts w:hint="cs"/>
          <w:bCs/>
          <w:sz w:val="22"/>
          <w:szCs w:val="22"/>
        </w:rPr>
        <w:t>de</w:t>
      </w:r>
      <w:r w:rsidRPr="00D67CB6">
        <w:rPr>
          <w:rFonts w:hint="cs"/>
          <w:bCs/>
          <w:spacing w:val="-1"/>
          <w:sz w:val="22"/>
          <w:szCs w:val="22"/>
        </w:rPr>
        <w:t xml:space="preserve"> </w:t>
      </w:r>
      <w:r w:rsidRPr="00D67CB6">
        <w:rPr>
          <w:rFonts w:hint="cs"/>
          <w:bCs/>
          <w:spacing w:val="-2"/>
          <w:sz w:val="22"/>
          <w:szCs w:val="22"/>
        </w:rPr>
        <w:t>Elaboración</w:t>
      </w:r>
    </w:p>
    <w:p w14:paraId="73AA099E" w14:textId="77777777" w:rsidR="002B7FD2" w:rsidRPr="00D67CB6" w:rsidRDefault="002B7FD2" w:rsidP="002B7FD2">
      <w:pPr>
        <w:pStyle w:val="Textoindependiente"/>
        <w:ind w:right="-234"/>
        <w:jc w:val="both"/>
        <w:rPr>
          <w:rFonts w:ascii="Arial" w:hAnsi="Arial" w:cs="Arial"/>
          <w:b/>
          <w:sz w:val="22"/>
          <w:szCs w:val="22"/>
        </w:rPr>
      </w:pPr>
    </w:p>
    <w:p w14:paraId="5D3FDCAF" w14:textId="77777777" w:rsidR="002B7FD2" w:rsidRPr="00D67CB6" w:rsidRDefault="002B7FD2" w:rsidP="002B7FD2">
      <w:pPr>
        <w:ind w:left="105" w:right="-234"/>
        <w:jc w:val="both"/>
        <w:rPr>
          <w:spacing w:val="-2"/>
          <w:sz w:val="22"/>
          <w:szCs w:val="22"/>
        </w:rPr>
      </w:pPr>
    </w:p>
    <w:p w14:paraId="7602058E" w14:textId="77777777" w:rsidR="002B7FD2" w:rsidRPr="00D67CB6" w:rsidRDefault="002B7FD2" w:rsidP="002B7FD2">
      <w:pPr>
        <w:ind w:left="105" w:right="-234"/>
        <w:jc w:val="both"/>
        <w:rPr>
          <w:spacing w:val="-2"/>
          <w:sz w:val="22"/>
          <w:szCs w:val="22"/>
        </w:rPr>
      </w:pPr>
    </w:p>
    <w:p w14:paraId="469C0C93" w14:textId="77777777" w:rsidR="002B7FD2" w:rsidRPr="00D67CB6" w:rsidRDefault="002B7FD2" w:rsidP="002B7FD2">
      <w:pPr>
        <w:ind w:left="105" w:right="-234"/>
        <w:jc w:val="both"/>
        <w:rPr>
          <w:sz w:val="22"/>
          <w:szCs w:val="22"/>
        </w:rPr>
      </w:pPr>
      <w:r w:rsidRPr="00D67CB6">
        <w:rPr>
          <w:rFonts w:hint="cs"/>
          <w:spacing w:val="-2"/>
          <w:sz w:val="22"/>
          <w:szCs w:val="22"/>
        </w:rPr>
        <w:t>Denominación</w:t>
      </w:r>
    </w:p>
    <w:p w14:paraId="6B9B4422" w14:textId="77777777" w:rsidR="002B7FD2" w:rsidRPr="00D67CB6" w:rsidRDefault="002B7FD2" w:rsidP="002B7FD2">
      <w:pPr>
        <w:ind w:left="105" w:right="-234"/>
        <w:jc w:val="both"/>
        <w:rPr>
          <w:b/>
          <w:sz w:val="22"/>
          <w:szCs w:val="22"/>
        </w:rPr>
      </w:pPr>
      <w:r w:rsidRPr="00D67CB6">
        <w:rPr>
          <w:rFonts w:hint="cs"/>
          <w:b/>
          <w:spacing w:val="-2"/>
          <w:sz w:val="22"/>
          <w:szCs w:val="22"/>
        </w:rPr>
        <w:t>DESTINATARIO</w:t>
      </w:r>
    </w:p>
    <w:p w14:paraId="3E91B94C" w14:textId="77777777" w:rsidR="002B7FD2" w:rsidRPr="00D67CB6" w:rsidRDefault="002B7FD2" w:rsidP="002B7FD2">
      <w:pPr>
        <w:ind w:left="105" w:right="-234"/>
        <w:jc w:val="both"/>
        <w:rPr>
          <w:sz w:val="22"/>
          <w:szCs w:val="22"/>
        </w:rPr>
      </w:pPr>
      <w:r w:rsidRPr="00D67CB6">
        <w:rPr>
          <w:sz w:val="22"/>
          <w:szCs w:val="22"/>
        </w:rPr>
        <w:t>L</w:t>
      </w:r>
      <w:r w:rsidRPr="00D67CB6">
        <w:rPr>
          <w:rFonts w:hint="cs"/>
          <w:sz w:val="22"/>
          <w:szCs w:val="22"/>
        </w:rPr>
        <w:t>ugar</w:t>
      </w:r>
      <w:r w:rsidRPr="00D67CB6">
        <w:rPr>
          <w:rFonts w:hint="cs"/>
          <w:spacing w:val="-11"/>
          <w:sz w:val="22"/>
          <w:szCs w:val="22"/>
        </w:rPr>
        <w:t xml:space="preserve"> </w:t>
      </w:r>
      <w:r w:rsidRPr="00D67CB6">
        <w:rPr>
          <w:rFonts w:hint="cs"/>
          <w:sz w:val="22"/>
          <w:szCs w:val="22"/>
        </w:rPr>
        <w:t>de</w:t>
      </w:r>
      <w:r w:rsidRPr="00D67CB6">
        <w:rPr>
          <w:rFonts w:hint="cs"/>
          <w:spacing w:val="-13"/>
          <w:sz w:val="22"/>
          <w:szCs w:val="22"/>
        </w:rPr>
        <w:t xml:space="preserve"> </w:t>
      </w:r>
      <w:r w:rsidRPr="00D67CB6">
        <w:rPr>
          <w:rFonts w:hint="cs"/>
          <w:sz w:val="22"/>
          <w:szCs w:val="22"/>
        </w:rPr>
        <w:t>origen</w:t>
      </w:r>
      <w:r w:rsidRPr="00D67CB6">
        <w:rPr>
          <w:sz w:val="22"/>
          <w:szCs w:val="22"/>
        </w:rPr>
        <w:t>:</w:t>
      </w:r>
      <w:r w:rsidRPr="00D67CB6">
        <w:rPr>
          <w:rFonts w:hint="cs"/>
          <w:sz w:val="22"/>
          <w:szCs w:val="22"/>
        </w:rPr>
        <w:t xml:space="preserve"> </w:t>
      </w:r>
    </w:p>
    <w:p w14:paraId="777E76A4" w14:textId="77777777" w:rsidR="002B7FD2" w:rsidRPr="00D67CB6" w:rsidRDefault="002B7FD2" w:rsidP="002B7FD2">
      <w:pPr>
        <w:ind w:left="105" w:right="-234"/>
        <w:jc w:val="both"/>
        <w:rPr>
          <w:sz w:val="22"/>
          <w:szCs w:val="22"/>
        </w:rPr>
      </w:pPr>
      <w:r w:rsidRPr="00D67CB6">
        <w:rPr>
          <w:rFonts w:hint="cs"/>
          <w:spacing w:val="-2"/>
          <w:sz w:val="22"/>
          <w:szCs w:val="22"/>
        </w:rPr>
        <w:t>Teléfono:</w:t>
      </w:r>
    </w:p>
    <w:p w14:paraId="499A7035" w14:textId="77777777" w:rsidR="002B7FD2" w:rsidRPr="00D67CB6" w:rsidRDefault="002B7FD2" w:rsidP="002B7FD2">
      <w:pPr>
        <w:ind w:left="105" w:right="-234"/>
        <w:jc w:val="both"/>
        <w:rPr>
          <w:sz w:val="22"/>
          <w:szCs w:val="22"/>
        </w:rPr>
      </w:pPr>
      <w:r w:rsidRPr="00D67CB6">
        <w:rPr>
          <w:rFonts w:hint="cs"/>
          <w:spacing w:val="-2"/>
          <w:sz w:val="22"/>
          <w:szCs w:val="22"/>
        </w:rPr>
        <w:t>E-mail:</w:t>
      </w:r>
    </w:p>
    <w:p w14:paraId="44CF7A32" w14:textId="77777777" w:rsidR="002B7FD2" w:rsidRPr="00D67CB6" w:rsidRDefault="002B7FD2" w:rsidP="002B7FD2">
      <w:pPr>
        <w:pStyle w:val="Textoindependiente"/>
        <w:ind w:right="-234"/>
        <w:jc w:val="both"/>
        <w:rPr>
          <w:rFonts w:ascii="Arial" w:hAnsi="Arial" w:cs="Arial"/>
          <w:sz w:val="22"/>
          <w:szCs w:val="22"/>
        </w:rPr>
      </w:pPr>
    </w:p>
    <w:p w14:paraId="3399A0A3" w14:textId="6B1B7C04" w:rsidR="002B7FD2" w:rsidRPr="00D67CB6" w:rsidRDefault="002B7FD2" w:rsidP="00D67CB6">
      <w:pPr>
        <w:ind w:left="2124" w:right="-234"/>
        <w:jc w:val="both"/>
        <w:rPr>
          <w:b/>
          <w:spacing w:val="-2"/>
          <w:sz w:val="22"/>
          <w:szCs w:val="22"/>
        </w:rPr>
      </w:pPr>
      <w:r w:rsidRPr="00D67CB6">
        <w:rPr>
          <w:rFonts w:hint="cs"/>
          <w:b/>
          <w:spacing w:val="-2"/>
          <w:sz w:val="22"/>
          <w:szCs w:val="22"/>
        </w:rPr>
        <w:t xml:space="preserve">ASUNTO: </w:t>
      </w:r>
      <w:r w:rsidRPr="00D67CB6">
        <w:rPr>
          <w:sz w:val="22"/>
          <w:szCs w:val="22"/>
          <w:lang w:val="es-ES"/>
        </w:rPr>
        <w:t>R</w:t>
      </w:r>
      <w:r w:rsidRPr="00D67CB6">
        <w:rPr>
          <w:rFonts w:hint="cs"/>
          <w:sz w:val="22"/>
          <w:szCs w:val="22"/>
          <w:lang w:val="es-ES"/>
        </w:rPr>
        <w:t xml:space="preserve">espuesta </w:t>
      </w:r>
      <w:r w:rsidRPr="00D67CB6">
        <w:rPr>
          <w:sz w:val="22"/>
          <w:szCs w:val="22"/>
          <w:lang w:val="es-ES"/>
        </w:rPr>
        <w:t>P</w:t>
      </w:r>
      <w:r w:rsidRPr="00D67CB6">
        <w:rPr>
          <w:rFonts w:hint="cs"/>
          <w:sz w:val="22"/>
          <w:szCs w:val="22"/>
          <w:lang w:val="es-ES"/>
        </w:rPr>
        <w:t>etición</w:t>
      </w:r>
      <w:r w:rsidR="00D67CB6" w:rsidRPr="00D67CB6">
        <w:rPr>
          <w:b/>
          <w:spacing w:val="-2"/>
          <w:sz w:val="22"/>
          <w:szCs w:val="22"/>
        </w:rPr>
        <w:t xml:space="preserve"> </w:t>
      </w:r>
      <w:r w:rsidRPr="00D67CB6">
        <w:rPr>
          <w:rFonts w:hint="cs"/>
          <w:sz w:val="22"/>
          <w:szCs w:val="22"/>
          <w:lang w:val="es-ES"/>
        </w:rPr>
        <w:t xml:space="preserve">radicado </w:t>
      </w:r>
      <w:proofErr w:type="spellStart"/>
      <w:r w:rsidRPr="00D67CB6">
        <w:rPr>
          <w:rFonts w:hint="cs"/>
          <w:sz w:val="22"/>
          <w:szCs w:val="22"/>
          <w:lang w:val="es-ES"/>
        </w:rPr>
        <w:t>N°</w:t>
      </w:r>
      <w:proofErr w:type="spellEnd"/>
      <w:r w:rsidRPr="00D67CB6">
        <w:rPr>
          <w:rFonts w:hint="cs"/>
          <w:sz w:val="22"/>
          <w:szCs w:val="22"/>
          <w:lang w:val="es-ES"/>
        </w:rPr>
        <w:t xml:space="preserve">                          </w:t>
      </w:r>
    </w:p>
    <w:p w14:paraId="27B45CDE" w14:textId="77777777" w:rsidR="002B7FD2" w:rsidRPr="00D67CB6" w:rsidRDefault="002B7FD2" w:rsidP="002B7FD2">
      <w:pPr>
        <w:ind w:left="2124" w:right="-234"/>
        <w:jc w:val="both"/>
        <w:rPr>
          <w:b/>
          <w:spacing w:val="-2"/>
          <w:sz w:val="22"/>
          <w:szCs w:val="22"/>
        </w:rPr>
      </w:pPr>
    </w:p>
    <w:p w14:paraId="4D5B6758" w14:textId="77777777" w:rsidR="002B7FD2" w:rsidRPr="00D67CB6" w:rsidRDefault="002B7FD2" w:rsidP="002B7FD2">
      <w:pPr>
        <w:ind w:right="-234"/>
        <w:jc w:val="both"/>
        <w:rPr>
          <w:bCs/>
          <w:spacing w:val="-2"/>
          <w:sz w:val="22"/>
          <w:szCs w:val="22"/>
        </w:rPr>
      </w:pPr>
    </w:p>
    <w:p w14:paraId="559667E4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>Respetado(a) ciudadano(a),</w:t>
      </w:r>
    </w:p>
    <w:p w14:paraId="061C8C4B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103ED365" w14:textId="77777777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 xml:space="preserve">De acuerdo con la petición de la referencia, lo preceptuado en el artículo 23 de la Constitución Política de Colombia y los artículos 13 y </w:t>
      </w:r>
      <w:proofErr w:type="spellStart"/>
      <w:r w:rsidRPr="00D67CB6">
        <w:rPr>
          <w:bCs/>
          <w:spacing w:val="-2"/>
          <w:sz w:val="22"/>
          <w:szCs w:val="22"/>
        </w:rPr>
        <w:t>s.s</w:t>
      </w:r>
      <w:proofErr w:type="spellEnd"/>
      <w:r w:rsidRPr="00D67CB6">
        <w:rPr>
          <w:bCs/>
          <w:spacing w:val="-2"/>
          <w:sz w:val="22"/>
          <w:szCs w:val="22"/>
        </w:rPr>
        <w:t xml:space="preserve"> de la Ley 1437 de 2011, sustituidos por la Ley 1755 de 2015 me permito oportunamente dar respuesta en los siguientes términos:</w:t>
      </w:r>
    </w:p>
    <w:p w14:paraId="55407B5E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455AA542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4182C093" w14:textId="7FB39F4A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 xml:space="preserve">A través del escrito de petición allegado por </w:t>
      </w:r>
      <w:r w:rsidR="00D67CB6" w:rsidRPr="00D67CB6">
        <w:rPr>
          <w:bCs/>
          <w:spacing w:val="-2"/>
          <w:sz w:val="22"/>
          <w:szCs w:val="22"/>
        </w:rPr>
        <w:t xml:space="preserve">usted </w:t>
      </w:r>
      <w:proofErr w:type="spellStart"/>
      <w:r w:rsidR="00D67CB6" w:rsidRPr="00D67CB6">
        <w:rPr>
          <w:bCs/>
          <w:spacing w:val="-2"/>
          <w:sz w:val="22"/>
          <w:szCs w:val="22"/>
        </w:rPr>
        <w:t>xxxx</w:t>
      </w:r>
      <w:proofErr w:type="spellEnd"/>
      <w:r w:rsidRPr="00D67CB6">
        <w:rPr>
          <w:bCs/>
          <w:spacing w:val="-2"/>
          <w:sz w:val="22"/>
          <w:szCs w:val="22"/>
        </w:rPr>
        <w:t xml:space="preserve"> quien requiere del Concejo Municipal de Chía Cundinamarca:</w:t>
      </w:r>
    </w:p>
    <w:p w14:paraId="50229AF2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5A9F240F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>“…                                                                                                                                                          ...”</w:t>
      </w:r>
    </w:p>
    <w:p w14:paraId="26372DBD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6C9E1A53" w14:textId="4746C424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 xml:space="preserve">La respuesta a esta solicitud tiene sustento en lo descrito en el artículo 23 de la Constitución Política de Colombia y los artículos 13 y </w:t>
      </w:r>
      <w:proofErr w:type="spellStart"/>
      <w:r w:rsidRPr="00D67CB6">
        <w:rPr>
          <w:bCs/>
          <w:spacing w:val="-2"/>
          <w:sz w:val="22"/>
          <w:szCs w:val="22"/>
        </w:rPr>
        <w:t>s.s</w:t>
      </w:r>
      <w:proofErr w:type="spellEnd"/>
      <w:r w:rsidRPr="00D67CB6">
        <w:rPr>
          <w:bCs/>
          <w:spacing w:val="-2"/>
          <w:sz w:val="22"/>
          <w:szCs w:val="22"/>
        </w:rPr>
        <w:t xml:space="preserve"> de la Ley 1437 de 2011, sustituidos por la Ley 1755 de 2015, por medio de los cuales se reglamenta lo relativo al ejercicio y garantía del derecho fundamental de petición.</w:t>
      </w:r>
    </w:p>
    <w:p w14:paraId="4BDC12C0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54C82CA9" w14:textId="77777777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 xml:space="preserve">En atención a la solicitud, el Concejo Municipal de Chía Cundinamarca remitió por competencia a la                          a través del radicado </w:t>
      </w:r>
      <w:proofErr w:type="spellStart"/>
      <w:r w:rsidRPr="00D67CB6">
        <w:rPr>
          <w:bCs/>
          <w:spacing w:val="-2"/>
          <w:sz w:val="22"/>
          <w:szCs w:val="22"/>
        </w:rPr>
        <w:t>N°</w:t>
      </w:r>
      <w:proofErr w:type="spellEnd"/>
      <w:r w:rsidRPr="00D67CB6">
        <w:rPr>
          <w:bCs/>
          <w:spacing w:val="-2"/>
          <w:sz w:val="22"/>
          <w:szCs w:val="22"/>
        </w:rPr>
        <w:t xml:space="preserve">                           </w:t>
      </w:r>
      <w:proofErr w:type="gramStart"/>
      <w:r w:rsidRPr="00D67CB6">
        <w:rPr>
          <w:bCs/>
          <w:spacing w:val="-2"/>
          <w:sz w:val="22"/>
          <w:szCs w:val="22"/>
        </w:rPr>
        <w:t xml:space="preserve">  ,</w:t>
      </w:r>
      <w:proofErr w:type="gramEnd"/>
      <w:r w:rsidRPr="00D67CB6">
        <w:rPr>
          <w:bCs/>
          <w:spacing w:val="-2"/>
          <w:sz w:val="22"/>
          <w:szCs w:val="22"/>
        </w:rPr>
        <w:t xml:space="preserve"> para que dicha entidad de respuesta de fondo a la petición.</w:t>
      </w:r>
    </w:p>
    <w:p w14:paraId="1E66323A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51A1A4F3" w14:textId="77777777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 xml:space="preserve">Lo anterior de conformidad a lo dispuesto en el artículo </w:t>
      </w:r>
      <w:r w:rsidRPr="00D67CB6">
        <w:rPr>
          <w:bCs/>
          <w:spacing w:val="-2"/>
          <w:sz w:val="22"/>
          <w:szCs w:val="22"/>
          <w:lang w:val="es-ES"/>
        </w:rPr>
        <w:t xml:space="preserve">21 de la Ley 1755 de 2015, que señala: </w:t>
      </w:r>
    </w:p>
    <w:p w14:paraId="4141DBDD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169C821B" w14:textId="677202F4" w:rsidR="00D02BF5" w:rsidRPr="00D67CB6" w:rsidRDefault="00D02BF5" w:rsidP="00F16451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  <w:lang w:val="es-ES"/>
        </w:rPr>
        <w:t xml:space="preserve"> “</w:t>
      </w:r>
      <w:proofErr w:type="gramStart"/>
      <w:r w:rsidRPr="00D67CB6">
        <w:rPr>
          <w:b/>
          <w:bCs/>
          <w:i/>
          <w:iCs/>
          <w:spacing w:val="-2"/>
          <w:sz w:val="22"/>
          <w:szCs w:val="22"/>
        </w:rPr>
        <w:t>Funcionario</w:t>
      </w:r>
      <w:proofErr w:type="gramEnd"/>
      <w:r w:rsidRPr="00D67CB6">
        <w:rPr>
          <w:b/>
          <w:bCs/>
          <w:i/>
          <w:iCs/>
          <w:spacing w:val="-2"/>
          <w:sz w:val="22"/>
          <w:szCs w:val="22"/>
        </w:rPr>
        <w:t xml:space="preserve"> sin competencia.</w:t>
      </w:r>
      <w:r w:rsidRPr="00D67CB6">
        <w:rPr>
          <w:bCs/>
          <w:i/>
          <w:iCs/>
          <w:spacing w:val="-2"/>
          <w:sz w:val="22"/>
          <w:szCs w:val="22"/>
        </w:rPr>
        <w:t> Si la autoridad a quien se dirige la petición no es la competente, se informará de inmediato al interesado si este actúa verbalmente, o dentro de los cinco (5) días siguientes al de la recepción, si obró por escrito. Dentro del término señalado remitirá la petición al competente y enviará copia del oficio remisorio al peticionario o en caso de no existir funcionario competente así se lo comunicará. Los términos para decidir o responder se contarán a partir del día siguiente a la recepción de la Petición por la autoridad competente</w:t>
      </w:r>
      <w:r w:rsidRPr="00D67CB6">
        <w:rPr>
          <w:bCs/>
          <w:spacing w:val="-2"/>
          <w:sz w:val="22"/>
          <w:szCs w:val="22"/>
        </w:rPr>
        <w:t>.”.</w:t>
      </w:r>
    </w:p>
    <w:p w14:paraId="0D3810F7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3AEF8E53" w14:textId="73F0D506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1333E1A5" w14:textId="77777777" w:rsidR="00D02BF5" w:rsidRPr="00D67CB6" w:rsidRDefault="00D02BF5" w:rsidP="006F7EE9">
      <w:pPr>
        <w:jc w:val="both"/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lastRenderedPageBreak/>
        <w:t>Con lo anterior, se da respuesta en su totalidad a la petición por usted formulada, habiendo cumplido con los términos establecidos en la Ley 1755 de 2015.</w:t>
      </w:r>
    </w:p>
    <w:p w14:paraId="4864221A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447D0AE6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>Atentamente,</w:t>
      </w:r>
    </w:p>
    <w:p w14:paraId="0C17F007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0D5FE130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324E9B19" w14:textId="77777777" w:rsidR="00D02BF5" w:rsidRPr="00D67CB6" w:rsidRDefault="00D02BF5" w:rsidP="00D02BF5">
      <w:pPr>
        <w:rPr>
          <w:bCs/>
          <w:spacing w:val="-2"/>
          <w:sz w:val="22"/>
          <w:szCs w:val="22"/>
        </w:rPr>
      </w:pPr>
    </w:p>
    <w:p w14:paraId="0CA0CB74" w14:textId="5DF844E5" w:rsidR="00D02BF5" w:rsidRPr="00D67CB6" w:rsidRDefault="00D67CB6" w:rsidP="00D67CB6">
      <w:pPr>
        <w:rPr>
          <w:b/>
          <w:bCs/>
          <w:spacing w:val="-2"/>
          <w:sz w:val="22"/>
          <w:szCs w:val="22"/>
        </w:rPr>
      </w:pPr>
      <w:r w:rsidRPr="00D67CB6">
        <w:rPr>
          <w:b/>
          <w:bCs/>
          <w:spacing w:val="-2"/>
          <w:sz w:val="22"/>
          <w:szCs w:val="22"/>
        </w:rPr>
        <w:t>XXXXXXXXXXXXXXXXXXXXX</w:t>
      </w:r>
    </w:p>
    <w:p w14:paraId="0FA9CB8E" w14:textId="77777777" w:rsidR="00D02BF5" w:rsidRPr="00D67CB6" w:rsidRDefault="00D02BF5" w:rsidP="00D67CB6">
      <w:pPr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>Presidente</w:t>
      </w:r>
    </w:p>
    <w:p w14:paraId="7FF2B2B7" w14:textId="77777777" w:rsidR="00D02BF5" w:rsidRPr="00D67CB6" w:rsidRDefault="00D02BF5" w:rsidP="00D67CB6">
      <w:pPr>
        <w:rPr>
          <w:bCs/>
          <w:spacing w:val="-2"/>
          <w:sz w:val="22"/>
          <w:szCs w:val="22"/>
        </w:rPr>
      </w:pPr>
      <w:r w:rsidRPr="00D67CB6">
        <w:rPr>
          <w:bCs/>
          <w:spacing w:val="-2"/>
          <w:sz w:val="22"/>
          <w:szCs w:val="22"/>
        </w:rPr>
        <w:t>CONCEJO MUNICIPAL DE CHÍA</w:t>
      </w:r>
    </w:p>
    <w:p w14:paraId="1CBF1629" w14:textId="77777777" w:rsidR="00D02BF5" w:rsidRPr="00D02BF5" w:rsidRDefault="00D02BF5" w:rsidP="00D02BF5">
      <w:pPr>
        <w:rPr>
          <w:bCs/>
          <w:spacing w:val="-2"/>
        </w:rPr>
      </w:pPr>
    </w:p>
    <w:p w14:paraId="69C1EA26" w14:textId="77777777" w:rsidR="00D02BF5" w:rsidRPr="00D02BF5" w:rsidRDefault="00D02BF5" w:rsidP="00D02BF5">
      <w:pPr>
        <w:rPr>
          <w:bCs/>
          <w:spacing w:val="-2"/>
        </w:rPr>
      </w:pPr>
    </w:p>
    <w:p w14:paraId="4F40AA0A" w14:textId="77777777" w:rsidR="00D02BF5" w:rsidRPr="00D67CB6" w:rsidRDefault="00D02BF5" w:rsidP="00D02BF5">
      <w:pPr>
        <w:rPr>
          <w:bCs/>
          <w:i/>
          <w:iCs/>
          <w:spacing w:val="-2"/>
          <w:sz w:val="18"/>
          <w:szCs w:val="18"/>
          <w:lang w:val="es-ES"/>
        </w:rPr>
      </w:pPr>
      <w:r w:rsidRPr="00D67CB6">
        <w:rPr>
          <w:bCs/>
          <w:i/>
          <w:iCs/>
          <w:spacing w:val="-2"/>
          <w:sz w:val="18"/>
          <w:szCs w:val="18"/>
          <w:lang w:val="es-ES"/>
        </w:rPr>
        <w:t xml:space="preserve">Anexos: </w:t>
      </w:r>
    </w:p>
    <w:p w14:paraId="2E12A4AC" w14:textId="26E78D15" w:rsidR="00D02BF5" w:rsidRPr="00D67CB6" w:rsidRDefault="00D02BF5" w:rsidP="00D02BF5">
      <w:pPr>
        <w:rPr>
          <w:bCs/>
          <w:i/>
          <w:iCs/>
          <w:spacing w:val="-2"/>
          <w:sz w:val="18"/>
          <w:szCs w:val="18"/>
          <w:lang w:val="es-ES"/>
        </w:rPr>
      </w:pPr>
      <w:r w:rsidRPr="00D67CB6">
        <w:rPr>
          <w:bCs/>
          <w:i/>
          <w:iCs/>
          <w:spacing w:val="-2"/>
          <w:sz w:val="18"/>
          <w:szCs w:val="18"/>
          <w:lang w:val="es-ES"/>
        </w:rPr>
        <w:t xml:space="preserve">Copias: </w:t>
      </w:r>
    </w:p>
    <w:p w14:paraId="1C442E42" w14:textId="77777777" w:rsidR="00D02BF5" w:rsidRPr="00D67CB6" w:rsidRDefault="00D02BF5" w:rsidP="00D02BF5">
      <w:pPr>
        <w:rPr>
          <w:bCs/>
          <w:i/>
          <w:iCs/>
          <w:spacing w:val="-2"/>
          <w:sz w:val="18"/>
          <w:szCs w:val="18"/>
          <w:lang w:val="es-ES"/>
        </w:rPr>
      </w:pPr>
      <w:r w:rsidRPr="00D67CB6">
        <w:rPr>
          <w:bCs/>
          <w:i/>
          <w:iCs/>
          <w:spacing w:val="-2"/>
          <w:sz w:val="18"/>
          <w:szCs w:val="18"/>
          <w:lang w:val="es-ES"/>
        </w:rPr>
        <w:t>Revisado y Aprobado por: Nombres y Apellidos – Cargo -Dependencia</w:t>
      </w:r>
    </w:p>
    <w:p w14:paraId="7EAF504C" w14:textId="77777777" w:rsidR="00D02BF5" w:rsidRPr="00D67CB6" w:rsidRDefault="00D02BF5" w:rsidP="00D02BF5">
      <w:pPr>
        <w:rPr>
          <w:bCs/>
          <w:i/>
          <w:iCs/>
          <w:spacing w:val="-2"/>
          <w:sz w:val="18"/>
          <w:szCs w:val="18"/>
          <w:lang w:val="es-ES"/>
        </w:rPr>
      </w:pPr>
      <w:r w:rsidRPr="00D67CB6">
        <w:rPr>
          <w:bCs/>
          <w:i/>
          <w:iCs/>
          <w:spacing w:val="-2"/>
          <w:sz w:val="18"/>
          <w:szCs w:val="18"/>
          <w:lang w:val="es-ES"/>
        </w:rPr>
        <w:t>Elaborado por: Nombres y Apellidos – Cargo - Dependencia</w:t>
      </w:r>
    </w:p>
    <w:p w14:paraId="240995BF" w14:textId="77777777" w:rsidR="002B7FD2" w:rsidRPr="00473013" w:rsidRDefault="002B7FD2" w:rsidP="002B7FD2">
      <w:pPr>
        <w:rPr>
          <w:b/>
        </w:rPr>
      </w:pPr>
    </w:p>
    <w:p w14:paraId="6B98EDA0" w14:textId="77777777" w:rsidR="00C93FFD" w:rsidRPr="00E12C17" w:rsidRDefault="00C93FFD" w:rsidP="00C93FFD">
      <w:pPr>
        <w:rPr>
          <w:sz w:val="22"/>
          <w:szCs w:val="22"/>
        </w:rPr>
      </w:pPr>
    </w:p>
    <w:p w14:paraId="043D96BF" w14:textId="77777777" w:rsidR="00C93FFD" w:rsidRDefault="00C93FFD"/>
    <w:sectPr w:rsidR="00C93FFD" w:rsidSect="003727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74" w:right="1440" w:bottom="2127" w:left="1440" w:header="720" w:footer="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AEA3" w14:textId="77777777" w:rsidR="00B758C1" w:rsidRPr="00E12C17" w:rsidRDefault="00B758C1" w:rsidP="00C93FFD">
      <w:r w:rsidRPr="00E12C17">
        <w:separator/>
      </w:r>
    </w:p>
  </w:endnote>
  <w:endnote w:type="continuationSeparator" w:id="0">
    <w:p w14:paraId="1126B418" w14:textId="77777777" w:rsidR="00B758C1" w:rsidRPr="00E12C17" w:rsidRDefault="00B758C1" w:rsidP="00C93FFD">
      <w:r w:rsidRPr="00E12C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08192" w14:textId="77777777" w:rsidR="003727F5" w:rsidRDefault="003727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F849" w14:textId="77FD9646" w:rsidR="00AF4268" w:rsidRDefault="003727F5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67AE5E7" wp14:editId="697929BE">
          <wp:simplePos x="0" y="0"/>
          <wp:positionH relativeFrom="page">
            <wp:posOffset>28575</wp:posOffset>
          </wp:positionH>
          <wp:positionV relativeFrom="paragraph">
            <wp:posOffset>-923925</wp:posOffset>
          </wp:positionV>
          <wp:extent cx="7738745" cy="1047750"/>
          <wp:effectExtent l="0" t="0" r="0" b="0"/>
          <wp:wrapNone/>
          <wp:docPr id="1746080732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32A2" w14:textId="77777777" w:rsidR="003727F5" w:rsidRDefault="003727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6122" w14:textId="77777777" w:rsidR="00B758C1" w:rsidRPr="00E12C17" w:rsidRDefault="00B758C1" w:rsidP="00C93FFD">
      <w:r w:rsidRPr="00E12C17">
        <w:separator/>
      </w:r>
    </w:p>
  </w:footnote>
  <w:footnote w:type="continuationSeparator" w:id="0">
    <w:p w14:paraId="3F3B3A4A" w14:textId="77777777" w:rsidR="00B758C1" w:rsidRPr="00E12C17" w:rsidRDefault="00B758C1" w:rsidP="00C93FFD">
      <w:r w:rsidRPr="00E12C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44C9" w14:textId="77777777" w:rsidR="00C93FFD" w:rsidRPr="00E12C17" w:rsidRDefault="003727F5">
    <w:pPr>
      <w:pStyle w:val="Encabezado"/>
    </w:pPr>
    <w:r>
      <w:pict w14:anchorId="2DB8F8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5" type="#_x0000_t136" style="position:absolute;margin-left:0;margin-top:0;width:596.9pt;height:62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3"/>
      <w:gridCol w:w="2734"/>
      <w:gridCol w:w="3227"/>
      <w:gridCol w:w="1686"/>
    </w:tblGrid>
    <w:tr w:rsidR="00C93FFD" w:rsidRPr="00E12C17" w14:paraId="6A13C134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27BD30D9" w14:textId="396DC9DA" w:rsidR="00C93FFD" w:rsidRPr="00E12C17" w:rsidRDefault="00C93FFD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E12C17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43E57667" wp14:editId="54FC2ED3">
                <wp:extent cx="1260181" cy="455327"/>
                <wp:effectExtent l="0" t="0" r="0" b="1905"/>
                <wp:docPr id="1425407099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2007B51F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SISTEMA DE GESTIÓN DE CALIDAD</w:t>
          </w:r>
        </w:p>
        <w:p w14:paraId="62BC3A41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CONCEJO MUNICIPAL DE CHÍA</w:t>
          </w:r>
        </w:p>
      </w:tc>
    </w:tr>
    <w:tr w:rsidR="00C93FFD" w:rsidRPr="00E12C17" w14:paraId="750D7B24" w14:textId="77777777" w:rsidTr="00F432CA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12E7CFD2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621C5C4A" w14:textId="77777777" w:rsidR="00C93FFD" w:rsidRPr="00E12C17" w:rsidRDefault="00C93FFD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GESTIÓN JURÍDICA Y CONTRACTUAL</w:t>
          </w:r>
        </w:p>
      </w:tc>
    </w:tr>
    <w:tr w:rsidR="00C93FFD" w:rsidRPr="00E12C17" w14:paraId="6362C589" w14:textId="77777777" w:rsidTr="00F432CA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213A0260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4979DEBD" w14:textId="6E96226F" w:rsidR="00C93FFD" w:rsidRPr="00E12C17" w:rsidRDefault="00C93FFD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FORMATO</w:t>
          </w:r>
          <w:r w:rsidR="00D02BF5">
            <w:rPr>
              <w:b/>
              <w:bCs/>
              <w:color w:val="000000"/>
              <w:sz w:val="16"/>
              <w:szCs w:val="16"/>
            </w:rPr>
            <w:t xml:space="preserve"> CONTESTACIÓN</w:t>
          </w:r>
          <w:r w:rsidRPr="00E12C17">
            <w:rPr>
              <w:b/>
              <w:bCs/>
              <w:color w:val="000000"/>
              <w:sz w:val="16"/>
              <w:szCs w:val="16"/>
            </w:rPr>
            <w:t xml:space="preserve"> </w:t>
          </w:r>
          <w:r w:rsidR="00D02BF5">
            <w:rPr>
              <w:b/>
              <w:bCs/>
              <w:color w:val="000000"/>
              <w:sz w:val="16"/>
              <w:szCs w:val="16"/>
            </w:rPr>
            <w:t>NOTIFICACIÓN DE TRASLADO</w:t>
          </w:r>
        </w:p>
      </w:tc>
    </w:tr>
    <w:tr w:rsidR="00C93FFD" w:rsidRPr="00E12C17" w14:paraId="18539EB1" w14:textId="77777777" w:rsidTr="00F432CA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5F41008B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5BBEC44A" w14:textId="5D216108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407D2506" w14:textId="6D1F7AB4" w:rsidR="00C93FFD" w:rsidRPr="00E12C17" w:rsidRDefault="00C93FFD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FECHA:</w:t>
          </w:r>
          <w:r w:rsidR="004A3DFB">
            <w:rPr>
              <w:b/>
              <w:bCs/>
              <w:color w:val="000000"/>
              <w:sz w:val="16"/>
              <w:szCs w:val="16"/>
            </w:rPr>
            <w:t xml:space="preserve"> 31/07/2025</w:t>
          </w:r>
        </w:p>
      </w:tc>
      <w:tc>
        <w:tcPr>
          <w:tcW w:w="1686" w:type="dxa"/>
        </w:tcPr>
        <w:p w14:paraId="1C021E5D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 xml:space="preserve">Página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PAGE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10</w:t>
          </w:r>
          <w:r w:rsidRPr="00E12C17">
            <w:rPr>
              <w:b/>
              <w:sz w:val="16"/>
              <w:szCs w:val="16"/>
            </w:rPr>
            <w:fldChar w:fldCharType="end"/>
          </w:r>
          <w:r w:rsidRPr="00E12C17">
            <w:rPr>
              <w:b/>
              <w:sz w:val="16"/>
              <w:szCs w:val="16"/>
            </w:rPr>
            <w:t xml:space="preserve"> de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NUMPAGES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11</w:t>
          </w:r>
          <w:r w:rsidRPr="00E12C17">
            <w:rPr>
              <w:b/>
              <w:sz w:val="16"/>
              <w:szCs w:val="16"/>
            </w:rPr>
            <w:fldChar w:fldCharType="end"/>
          </w:r>
        </w:p>
      </w:tc>
    </w:tr>
  </w:tbl>
  <w:p w14:paraId="5AFBBC06" w14:textId="77777777" w:rsidR="00C93FFD" w:rsidRPr="00E12C17" w:rsidRDefault="00C93FF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8BF7" w14:textId="77777777" w:rsidR="00C93FFD" w:rsidRPr="00E12C17" w:rsidRDefault="003727F5">
    <w:pPr>
      <w:pStyle w:val="Encabezado"/>
    </w:pPr>
    <w:r>
      <w:pict w14:anchorId="6C47F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6" type="#_x0000_t136" style="position:absolute;margin-left:0;margin-top:0;width:596.9pt;height:62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7F6"/>
    <w:multiLevelType w:val="hybridMultilevel"/>
    <w:tmpl w:val="050E23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D0E37"/>
    <w:multiLevelType w:val="hybridMultilevel"/>
    <w:tmpl w:val="05F607B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264385"/>
    <w:multiLevelType w:val="hybridMultilevel"/>
    <w:tmpl w:val="F5EC0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4"/>
  </w:num>
  <w:num w:numId="2" w16cid:durableId="1253779132">
    <w:abstractNumId w:val="1"/>
  </w:num>
  <w:num w:numId="3" w16cid:durableId="940455765">
    <w:abstractNumId w:val="0"/>
  </w:num>
  <w:num w:numId="4" w16cid:durableId="1442073173">
    <w:abstractNumId w:val="2"/>
  </w:num>
  <w:num w:numId="5" w16cid:durableId="1725787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D"/>
    <w:rsid w:val="00064672"/>
    <w:rsid w:val="00232D08"/>
    <w:rsid w:val="002B7FD2"/>
    <w:rsid w:val="002D15DB"/>
    <w:rsid w:val="002F0491"/>
    <w:rsid w:val="003437DC"/>
    <w:rsid w:val="003727F5"/>
    <w:rsid w:val="004A3DFB"/>
    <w:rsid w:val="00592E6A"/>
    <w:rsid w:val="006F7EE9"/>
    <w:rsid w:val="00905A92"/>
    <w:rsid w:val="00A06C95"/>
    <w:rsid w:val="00A705E6"/>
    <w:rsid w:val="00AF4268"/>
    <w:rsid w:val="00B1746C"/>
    <w:rsid w:val="00B758C1"/>
    <w:rsid w:val="00C93FFD"/>
    <w:rsid w:val="00D02BF5"/>
    <w:rsid w:val="00D67CB6"/>
    <w:rsid w:val="00DA6283"/>
    <w:rsid w:val="00E12C17"/>
    <w:rsid w:val="00E449AC"/>
    <w:rsid w:val="00E46E7D"/>
    <w:rsid w:val="00ED0F2C"/>
    <w:rsid w:val="00F1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646B"/>
  <w15:chartTrackingRefBased/>
  <w15:docId w15:val="{81B49A37-251F-4115-8AEC-250E3B51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F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aut de page,encabezado"/>
    <w:basedOn w:val="Normal"/>
    <w:link w:val="EncabezadoCar"/>
    <w:unhideWhenUsed/>
    <w:rsid w:val="00C93FF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C93F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93F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93FFD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FFD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FF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3FFD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E12C17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2B7FD2"/>
    <w:pPr>
      <w:widowControl w:val="0"/>
      <w:autoSpaceDE w:val="0"/>
      <w:autoSpaceDN w:val="0"/>
    </w:pPr>
    <w:rPr>
      <w:rFonts w:ascii="Arial MT" w:eastAsia="Arial MT" w:hAnsi="Arial MT" w:cs="Arial MT"/>
      <w:sz w:val="12"/>
      <w:szCs w:val="1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7FD2"/>
    <w:rPr>
      <w:rFonts w:ascii="Arial MT" w:eastAsia="Arial MT" w:hAnsi="Arial MT" w:cs="Arial MT"/>
      <w:kern w:val="0"/>
      <w:sz w:val="12"/>
      <w:szCs w:val="12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2B7F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4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5</cp:revision>
  <cp:lastPrinted>2025-09-09T16:12:00Z</cp:lastPrinted>
  <dcterms:created xsi:type="dcterms:W3CDTF">2025-08-13T20:53:00Z</dcterms:created>
  <dcterms:modified xsi:type="dcterms:W3CDTF">2026-01-27T14:07:00Z</dcterms:modified>
</cp:coreProperties>
</file>