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17FA" w14:textId="77777777" w:rsidR="00586638" w:rsidRPr="00A80AD7" w:rsidRDefault="00586638" w:rsidP="00A80F7B">
      <w:pPr>
        <w:jc w:val="center"/>
        <w:rPr>
          <w:rFonts w:ascii="Arial" w:hAnsi="Arial" w:cs="Arial"/>
          <w:b/>
          <w:color w:val="000000" w:themeColor="text1"/>
          <w:sz w:val="22"/>
          <w:szCs w:val="22"/>
        </w:rPr>
      </w:pPr>
    </w:p>
    <w:p w14:paraId="2890D55F" w14:textId="77777777" w:rsidR="00586638" w:rsidRPr="00A80AD7" w:rsidRDefault="00586638" w:rsidP="00A80F7B">
      <w:pPr>
        <w:rPr>
          <w:rFonts w:ascii="Arial" w:hAnsi="Arial" w:cs="Arial"/>
          <w:b/>
          <w:color w:val="000000" w:themeColor="text1"/>
          <w:sz w:val="22"/>
          <w:szCs w:val="22"/>
        </w:rPr>
      </w:pPr>
    </w:p>
    <w:p w14:paraId="57566465" w14:textId="77777777" w:rsidR="00393174" w:rsidRPr="00A80AD7" w:rsidRDefault="00393174" w:rsidP="00A80F7B">
      <w:pPr>
        <w:jc w:val="center"/>
        <w:rPr>
          <w:rFonts w:ascii="Arial" w:hAnsi="Arial" w:cs="Arial"/>
          <w:b/>
          <w:color w:val="000000" w:themeColor="text1"/>
          <w:sz w:val="22"/>
          <w:szCs w:val="22"/>
        </w:rPr>
      </w:pPr>
    </w:p>
    <w:p w14:paraId="28564A17" w14:textId="77777777" w:rsidR="00586638" w:rsidRPr="00A80AD7" w:rsidRDefault="00586638" w:rsidP="00A80F7B">
      <w:pPr>
        <w:jc w:val="center"/>
        <w:rPr>
          <w:rFonts w:ascii="Arial" w:hAnsi="Arial" w:cs="Arial"/>
          <w:b/>
          <w:color w:val="000000" w:themeColor="text1"/>
          <w:sz w:val="22"/>
          <w:szCs w:val="22"/>
        </w:rPr>
      </w:pPr>
    </w:p>
    <w:p w14:paraId="0A4DE836" w14:textId="77777777" w:rsidR="00B940DF" w:rsidRPr="00847716" w:rsidRDefault="00B940DF" w:rsidP="00B940DF">
      <w:pPr>
        <w:spacing w:line="256" w:lineRule="auto"/>
        <w:ind w:left="72"/>
        <w:jc w:val="center"/>
        <w:rPr>
          <w:rFonts w:ascii="Arial" w:eastAsia="Arial" w:hAnsi="Arial" w:cs="Arial"/>
          <w:lang w:eastAsia="es-CO"/>
        </w:rPr>
      </w:pPr>
      <w:bookmarkStart w:id="0" w:name="_Hlk91752886"/>
      <w:r w:rsidRPr="00847716">
        <w:rPr>
          <w:rFonts w:ascii="Arial" w:eastAsia="Arial" w:hAnsi="Arial" w:cs="Arial"/>
          <w:b/>
          <w:lang w:eastAsia="es-CO"/>
        </w:rPr>
        <w:t>PROGRAMA DE TRANSPARENCIA Y ÉTICA PÚBLICA 2025</w:t>
      </w:r>
    </w:p>
    <w:p w14:paraId="4095A9F1" w14:textId="77777777" w:rsidR="004C447D" w:rsidRDefault="004C447D" w:rsidP="00A80F7B">
      <w:pPr>
        <w:jc w:val="center"/>
        <w:rPr>
          <w:rFonts w:ascii="Arial" w:hAnsi="Arial" w:cs="Arial"/>
          <w:b/>
          <w:color w:val="000000" w:themeColor="text1"/>
          <w:sz w:val="22"/>
          <w:szCs w:val="22"/>
        </w:rPr>
      </w:pPr>
    </w:p>
    <w:p w14:paraId="0A83A8B4" w14:textId="77777777" w:rsidR="00BB6809" w:rsidRPr="00A80AD7" w:rsidRDefault="00BB6809" w:rsidP="00A80F7B">
      <w:pPr>
        <w:rPr>
          <w:rFonts w:ascii="Arial" w:hAnsi="Arial" w:cs="Arial"/>
          <w:b/>
          <w:color w:val="000000" w:themeColor="text1"/>
          <w:sz w:val="22"/>
          <w:szCs w:val="22"/>
        </w:rPr>
      </w:pPr>
    </w:p>
    <w:p w14:paraId="692C574F" w14:textId="77777777" w:rsidR="00196EC7" w:rsidRPr="00A80AD7" w:rsidRDefault="00196EC7" w:rsidP="00A80F7B">
      <w:pPr>
        <w:rPr>
          <w:rFonts w:ascii="Arial" w:hAnsi="Arial" w:cs="Arial"/>
          <w:b/>
          <w:color w:val="000000" w:themeColor="text1"/>
          <w:sz w:val="22"/>
          <w:szCs w:val="22"/>
        </w:rPr>
      </w:pPr>
    </w:p>
    <w:p w14:paraId="651E537B" w14:textId="77777777" w:rsidR="00BB6809" w:rsidRDefault="00BB6809" w:rsidP="00A80F7B">
      <w:pPr>
        <w:jc w:val="center"/>
        <w:rPr>
          <w:rFonts w:ascii="Arial" w:hAnsi="Arial" w:cs="Arial"/>
          <w:b/>
          <w:color w:val="000000" w:themeColor="text1"/>
          <w:sz w:val="22"/>
          <w:szCs w:val="22"/>
        </w:rPr>
      </w:pPr>
    </w:p>
    <w:p w14:paraId="1A22D0CA" w14:textId="77777777" w:rsidR="00D12574" w:rsidRDefault="00D12574" w:rsidP="00A80F7B">
      <w:pPr>
        <w:jc w:val="center"/>
        <w:rPr>
          <w:rFonts w:ascii="Arial" w:hAnsi="Arial" w:cs="Arial"/>
          <w:b/>
          <w:color w:val="000000" w:themeColor="text1"/>
          <w:sz w:val="22"/>
          <w:szCs w:val="22"/>
        </w:rPr>
      </w:pPr>
    </w:p>
    <w:p w14:paraId="44168788" w14:textId="77777777" w:rsidR="00B940DF" w:rsidRDefault="00B940DF" w:rsidP="00A80F7B">
      <w:pPr>
        <w:jc w:val="center"/>
        <w:rPr>
          <w:rFonts w:ascii="Arial" w:hAnsi="Arial" w:cs="Arial"/>
          <w:b/>
          <w:color w:val="000000" w:themeColor="text1"/>
          <w:sz w:val="22"/>
          <w:szCs w:val="22"/>
        </w:rPr>
      </w:pPr>
    </w:p>
    <w:p w14:paraId="34FAF3EC" w14:textId="77777777" w:rsidR="00B940DF" w:rsidRDefault="00B940DF" w:rsidP="00A80F7B">
      <w:pPr>
        <w:jc w:val="center"/>
        <w:rPr>
          <w:rFonts w:ascii="Arial" w:hAnsi="Arial" w:cs="Arial"/>
          <w:b/>
          <w:color w:val="000000" w:themeColor="text1"/>
          <w:sz w:val="22"/>
          <w:szCs w:val="22"/>
        </w:rPr>
      </w:pPr>
    </w:p>
    <w:p w14:paraId="3E55218A" w14:textId="77777777" w:rsidR="00B940DF" w:rsidRPr="00847716" w:rsidRDefault="00B940DF" w:rsidP="00B940DF">
      <w:pPr>
        <w:spacing w:line="256" w:lineRule="auto"/>
        <w:ind w:left="10" w:right="6" w:hanging="10"/>
        <w:jc w:val="center"/>
        <w:rPr>
          <w:rFonts w:ascii="Arial" w:eastAsia="Arial" w:hAnsi="Arial" w:cs="Arial"/>
          <w:b/>
          <w:lang w:eastAsia="es-CO"/>
        </w:rPr>
      </w:pPr>
      <w:r w:rsidRPr="00847716">
        <w:rPr>
          <w:rFonts w:ascii="Arial" w:eastAsia="Arial" w:hAnsi="Arial" w:cs="Arial"/>
          <w:b/>
          <w:lang w:eastAsia="es-CO"/>
        </w:rPr>
        <w:t>LEY 1474 DE 2011</w:t>
      </w:r>
    </w:p>
    <w:p w14:paraId="62F475C2" w14:textId="77777777" w:rsidR="00B940DF" w:rsidRPr="00847716" w:rsidRDefault="00B940DF" w:rsidP="00B940DF">
      <w:pPr>
        <w:spacing w:line="256" w:lineRule="auto"/>
        <w:ind w:left="10" w:right="6" w:hanging="10"/>
        <w:jc w:val="center"/>
        <w:rPr>
          <w:rFonts w:ascii="Arial" w:eastAsia="Arial" w:hAnsi="Arial" w:cs="Arial"/>
          <w:lang w:eastAsia="es-CO"/>
        </w:rPr>
      </w:pPr>
      <w:r w:rsidRPr="00847716">
        <w:rPr>
          <w:rFonts w:ascii="Arial" w:eastAsia="Arial" w:hAnsi="Arial" w:cs="Arial"/>
          <w:b/>
          <w:lang w:eastAsia="es-CO"/>
        </w:rPr>
        <w:t>DECRETO1122 DE 2024</w:t>
      </w:r>
    </w:p>
    <w:p w14:paraId="4DFEAD8F" w14:textId="7323F9D5" w:rsidR="00B940DF" w:rsidRDefault="00B940DF" w:rsidP="00B940DF">
      <w:pPr>
        <w:tabs>
          <w:tab w:val="left" w:pos="7294"/>
        </w:tabs>
        <w:rPr>
          <w:rFonts w:ascii="Arial" w:hAnsi="Arial" w:cs="Arial"/>
          <w:b/>
          <w:color w:val="000000" w:themeColor="text1"/>
          <w:sz w:val="22"/>
          <w:szCs w:val="22"/>
        </w:rPr>
      </w:pPr>
      <w:r>
        <w:rPr>
          <w:rFonts w:ascii="Arial" w:hAnsi="Arial" w:cs="Arial"/>
          <w:b/>
          <w:color w:val="000000" w:themeColor="text1"/>
          <w:sz w:val="22"/>
          <w:szCs w:val="22"/>
        </w:rPr>
        <w:tab/>
      </w:r>
    </w:p>
    <w:p w14:paraId="46B82C7A" w14:textId="77777777" w:rsidR="00D12574" w:rsidRDefault="00D12574" w:rsidP="00A80F7B">
      <w:pPr>
        <w:jc w:val="center"/>
        <w:rPr>
          <w:rFonts w:ascii="Arial" w:hAnsi="Arial" w:cs="Arial"/>
          <w:b/>
          <w:color w:val="000000" w:themeColor="text1"/>
          <w:sz w:val="22"/>
          <w:szCs w:val="22"/>
        </w:rPr>
      </w:pPr>
    </w:p>
    <w:p w14:paraId="686DB217" w14:textId="77777777" w:rsidR="00D12574" w:rsidRDefault="00D12574" w:rsidP="00A80F7B">
      <w:pPr>
        <w:jc w:val="center"/>
        <w:rPr>
          <w:rFonts w:ascii="Arial" w:hAnsi="Arial" w:cs="Arial"/>
          <w:b/>
          <w:color w:val="000000" w:themeColor="text1"/>
          <w:sz w:val="22"/>
          <w:szCs w:val="22"/>
        </w:rPr>
      </w:pPr>
    </w:p>
    <w:p w14:paraId="3250345E" w14:textId="77777777" w:rsidR="00A80F7B" w:rsidRDefault="00A80F7B" w:rsidP="006E12E4">
      <w:pPr>
        <w:rPr>
          <w:rFonts w:ascii="Arial" w:hAnsi="Arial" w:cs="Arial"/>
          <w:b/>
          <w:color w:val="000000" w:themeColor="text1"/>
          <w:sz w:val="22"/>
          <w:szCs w:val="22"/>
        </w:rPr>
      </w:pPr>
    </w:p>
    <w:p w14:paraId="150355FA" w14:textId="77777777" w:rsidR="00B940DF" w:rsidRDefault="00B940DF" w:rsidP="006E12E4">
      <w:pPr>
        <w:rPr>
          <w:rFonts w:ascii="Arial" w:hAnsi="Arial" w:cs="Arial"/>
          <w:b/>
          <w:color w:val="000000" w:themeColor="text1"/>
          <w:sz w:val="22"/>
          <w:szCs w:val="22"/>
        </w:rPr>
      </w:pPr>
    </w:p>
    <w:p w14:paraId="51591859" w14:textId="77777777" w:rsidR="00B940DF" w:rsidRDefault="00B940DF" w:rsidP="006E12E4">
      <w:pPr>
        <w:rPr>
          <w:rFonts w:ascii="Arial" w:hAnsi="Arial" w:cs="Arial"/>
          <w:b/>
          <w:color w:val="000000" w:themeColor="text1"/>
          <w:sz w:val="22"/>
          <w:szCs w:val="22"/>
        </w:rPr>
      </w:pPr>
    </w:p>
    <w:p w14:paraId="63267FE1" w14:textId="77777777" w:rsidR="00B940DF" w:rsidRDefault="00B940DF" w:rsidP="006E12E4">
      <w:pPr>
        <w:rPr>
          <w:rFonts w:ascii="Arial" w:hAnsi="Arial" w:cs="Arial"/>
          <w:b/>
          <w:color w:val="000000" w:themeColor="text1"/>
          <w:sz w:val="22"/>
          <w:szCs w:val="22"/>
        </w:rPr>
      </w:pPr>
    </w:p>
    <w:p w14:paraId="6F30AE27" w14:textId="77777777" w:rsidR="00B940DF" w:rsidRDefault="00B940DF" w:rsidP="006E12E4">
      <w:pPr>
        <w:rPr>
          <w:rFonts w:ascii="Arial" w:hAnsi="Arial" w:cs="Arial"/>
          <w:b/>
          <w:color w:val="000000" w:themeColor="text1"/>
          <w:sz w:val="22"/>
          <w:szCs w:val="22"/>
        </w:rPr>
      </w:pPr>
    </w:p>
    <w:p w14:paraId="77597C80" w14:textId="77777777" w:rsidR="00A80F7B" w:rsidRPr="00A80AD7" w:rsidRDefault="00A80F7B" w:rsidP="00A80F7B">
      <w:pPr>
        <w:jc w:val="center"/>
        <w:rPr>
          <w:rFonts w:ascii="Arial" w:hAnsi="Arial" w:cs="Arial"/>
          <w:b/>
          <w:color w:val="000000" w:themeColor="text1"/>
          <w:sz w:val="22"/>
          <w:szCs w:val="22"/>
        </w:rPr>
      </w:pPr>
    </w:p>
    <w:p w14:paraId="57757118" w14:textId="16D49DF7" w:rsidR="00BB6809" w:rsidRPr="00A80AD7" w:rsidRDefault="00BB6809" w:rsidP="00A80F7B">
      <w:pPr>
        <w:jc w:val="center"/>
        <w:rPr>
          <w:rFonts w:ascii="Arial" w:hAnsi="Arial" w:cs="Arial"/>
          <w:b/>
          <w:color w:val="000000" w:themeColor="text1"/>
          <w:sz w:val="22"/>
          <w:szCs w:val="22"/>
        </w:rPr>
      </w:pPr>
      <w:r w:rsidRPr="00A80AD7">
        <w:rPr>
          <w:rFonts w:ascii="Arial" w:hAnsi="Arial" w:cs="Arial"/>
          <w:b/>
          <w:color w:val="000000" w:themeColor="text1"/>
          <w:sz w:val="22"/>
          <w:szCs w:val="22"/>
        </w:rPr>
        <w:t>CONCEJO MUNICIPAL DE CHÍA</w:t>
      </w:r>
    </w:p>
    <w:p w14:paraId="434DAD7A" w14:textId="7F137FB5" w:rsidR="00BB6809" w:rsidRPr="00A80AD7" w:rsidRDefault="00BB6809" w:rsidP="00A80F7B">
      <w:pPr>
        <w:jc w:val="center"/>
        <w:rPr>
          <w:rFonts w:ascii="Arial" w:hAnsi="Arial" w:cs="Arial"/>
          <w:b/>
          <w:color w:val="000000" w:themeColor="text1"/>
          <w:sz w:val="22"/>
          <w:szCs w:val="22"/>
        </w:rPr>
      </w:pPr>
    </w:p>
    <w:p w14:paraId="1604EFD9" w14:textId="77777777" w:rsidR="00BB6809" w:rsidRDefault="00BB6809" w:rsidP="00A80F7B">
      <w:pPr>
        <w:jc w:val="center"/>
        <w:rPr>
          <w:rFonts w:ascii="Arial" w:hAnsi="Arial" w:cs="Arial"/>
          <w:b/>
          <w:color w:val="000000" w:themeColor="text1"/>
          <w:sz w:val="22"/>
          <w:szCs w:val="22"/>
        </w:rPr>
      </w:pPr>
    </w:p>
    <w:p w14:paraId="0621C113" w14:textId="77777777" w:rsidR="00A80F7B" w:rsidRDefault="00A80F7B" w:rsidP="00A80F7B">
      <w:pPr>
        <w:jc w:val="center"/>
        <w:rPr>
          <w:rFonts w:ascii="Arial" w:hAnsi="Arial" w:cs="Arial"/>
          <w:b/>
          <w:color w:val="000000" w:themeColor="text1"/>
          <w:sz w:val="22"/>
          <w:szCs w:val="22"/>
        </w:rPr>
      </w:pPr>
    </w:p>
    <w:p w14:paraId="7B5B4AD4" w14:textId="77777777" w:rsidR="00A80F7B" w:rsidRPr="00A80AD7" w:rsidRDefault="00A80F7B" w:rsidP="00A80F7B">
      <w:pPr>
        <w:jc w:val="center"/>
        <w:rPr>
          <w:rFonts w:ascii="Arial" w:hAnsi="Arial" w:cs="Arial"/>
          <w:b/>
          <w:color w:val="000000" w:themeColor="text1"/>
          <w:sz w:val="22"/>
          <w:szCs w:val="22"/>
        </w:rPr>
      </w:pPr>
    </w:p>
    <w:p w14:paraId="2E4D653F" w14:textId="77777777" w:rsidR="00D12574" w:rsidRDefault="00D12574" w:rsidP="00A80F7B">
      <w:pPr>
        <w:rPr>
          <w:rFonts w:ascii="Arial" w:hAnsi="Arial" w:cs="Arial"/>
          <w:b/>
          <w:color w:val="000000" w:themeColor="text1"/>
          <w:sz w:val="22"/>
          <w:szCs w:val="22"/>
        </w:rPr>
      </w:pPr>
      <w:bookmarkStart w:id="1" w:name="_Hlk188215849"/>
    </w:p>
    <w:p w14:paraId="5ECCC071" w14:textId="77777777" w:rsidR="006E12E4" w:rsidRDefault="006E12E4" w:rsidP="00A80F7B">
      <w:pPr>
        <w:rPr>
          <w:rFonts w:ascii="Arial" w:hAnsi="Arial" w:cs="Arial"/>
          <w:b/>
          <w:color w:val="000000" w:themeColor="text1"/>
          <w:sz w:val="22"/>
          <w:szCs w:val="22"/>
        </w:rPr>
      </w:pPr>
    </w:p>
    <w:p w14:paraId="7DBF40CB" w14:textId="77777777" w:rsidR="00007EEA" w:rsidRPr="00273B34" w:rsidRDefault="00007EEA" w:rsidP="00A80F7B">
      <w:pPr>
        <w:rPr>
          <w:rFonts w:ascii="Arial" w:hAnsi="Arial" w:cs="Arial"/>
          <w:b/>
          <w:color w:val="000000" w:themeColor="text1"/>
          <w:sz w:val="22"/>
          <w:szCs w:val="22"/>
        </w:rPr>
      </w:pPr>
    </w:p>
    <w:p w14:paraId="4325DA11" w14:textId="77777777" w:rsidR="00A80AD7" w:rsidRPr="00273B34" w:rsidRDefault="00A80AD7" w:rsidP="00A80F7B">
      <w:pPr>
        <w:jc w:val="center"/>
        <w:rPr>
          <w:rFonts w:ascii="Arial" w:hAnsi="Arial" w:cs="Arial"/>
          <w:b/>
          <w:color w:val="000000" w:themeColor="text1"/>
          <w:sz w:val="22"/>
          <w:szCs w:val="22"/>
        </w:rPr>
      </w:pPr>
    </w:p>
    <w:p w14:paraId="1E2BA08F" w14:textId="77777777" w:rsidR="00A80AD7" w:rsidRPr="00273B34" w:rsidRDefault="00A80AD7" w:rsidP="00A80F7B">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0ABB5463" w14:textId="12D21EFF" w:rsidR="00A80AD7" w:rsidRDefault="00A80AD7" w:rsidP="00A80F7B">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p>
    <w:p w14:paraId="536EC596" w14:textId="77777777" w:rsidR="000429ED" w:rsidRDefault="000429ED" w:rsidP="00A80F7B">
      <w:pPr>
        <w:jc w:val="center"/>
        <w:rPr>
          <w:rFonts w:ascii="Arial" w:hAnsi="Arial" w:cs="Arial"/>
          <w:b/>
          <w:color w:val="000000" w:themeColor="text1"/>
          <w:sz w:val="22"/>
          <w:szCs w:val="22"/>
        </w:rPr>
      </w:pPr>
    </w:p>
    <w:p w14:paraId="66A915D2" w14:textId="77777777" w:rsidR="000429ED" w:rsidRDefault="000429ED" w:rsidP="00A80F7B">
      <w:pPr>
        <w:rPr>
          <w:rFonts w:ascii="Arial" w:hAnsi="Arial" w:cs="Arial"/>
          <w:b/>
          <w:color w:val="000000" w:themeColor="text1"/>
          <w:sz w:val="22"/>
          <w:szCs w:val="22"/>
        </w:rPr>
      </w:pPr>
    </w:p>
    <w:p w14:paraId="12E6638C" w14:textId="77777777" w:rsidR="00A80F7B" w:rsidRDefault="00A80F7B" w:rsidP="00A80F7B">
      <w:pPr>
        <w:rPr>
          <w:rFonts w:ascii="Arial" w:hAnsi="Arial" w:cs="Arial"/>
          <w:b/>
          <w:color w:val="000000" w:themeColor="text1"/>
          <w:sz w:val="22"/>
          <w:szCs w:val="22"/>
        </w:rPr>
      </w:pPr>
    </w:p>
    <w:p w14:paraId="3A785597" w14:textId="77777777" w:rsidR="00D12574" w:rsidRDefault="00D12574" w:rsidP="00A80F7B">
      <w:pPr>
        <w:jc w:val="center"/>
        <w:rPr>
          <w:rFonts w:ascii="Arial" w:hAnsi="Arial" w:cs="Arial"/>
          <w:b/>
          <w:color w:val="000000" w:themeColor="text1"/>
          <w:sz w:val="22"/>
          <w:szCs w:val="22"/>
        </w:rPr>
      </w:pPr>
    </w:p>
    <w:p w14:paraId="505C1093" w14:textId="77777777" w:rsidR="00007EEA" w:rsidRDefault="00007EEA" w:rsidP="00A80F7B">
      <w:pPr>
        <w:jc w:val="center"/>
        <w:rPr>
          <w:rFonts w:ascii="Arial" w:hAnsi="Arial" w:cs="Arial"/>
          <w:b/>
          <w:color w:val="000000" w:themeColor="text1"/>
          <w:sz w:val="22"/>
          <w:szCs w:val="22"/>
        </w:rPr>
      </w:pPr>
    </w:p>
    <w:p w14:paraId="25E6F630" w14:textId="77777777" w:rsidR="00007EEA" w:rsidRDefault="00007EEA" w:rsidP="00A80F7B">
      <w:pPr>
        <w:jc w:val="center"/>
        <w:rPr>
          <w:rFonts w:ascii="Arial" w:hAnsi="Arial" w:cs="Arial"/>
          <w:b/>
          <w:color w:val="000000" w:themeColor="text1"/>
          <w:sz w:val="22"/>
          <w:szCs w:val="22"/>
        </w:rPr>
      </w:pPr>
    </w:p>
    <w:p w14:paraId="398C807E" w14:textId="77777777" w:rsidR="006E12E4" w:rsidRDefault="006E12E4" w:rsidP="00B940DF">
      <w:pPr>
        <w:rPr>
          <w:rFonts w:ascii="Arial" w:hAnsi="Arial" w:cs="Arial"/>
          <w:b/>
          <w:color w:val="000000" w:themeColor="text1"/>
          <w:sz w:val="22"/>
          <w:szCs w:val="22"/>
        </w:rPr>
      </w:pPr>
    </w:p>
    <w:p w14:paraId="628E769E" w14:textId="77777777" w:rsidR="00A80F7B" w:rsidRDefault="00A80F7B" w:rsidP="00A80F7B">
      <w:pPr>
        <w:jc w:val="center"/>
        <w:rPr>
          <w:rFonts w:ascii="Arial" w:hAnsi="Arial" w:cs="Arial"/>
          <w:b/>
          <w:color w:val="000000" w:themeColor="text1"/>
          <w:sz w:val="22"/>
          <w:szCs w:val="22"/>
        </w:rPr>
      </w:pPr>
    </w:p>
    <w:p w14:paraId="7D9138FE" w14:textId="77777777" w:rsidR="00A80F7B" w:rsidRPr="00273B34" w:rsidRDefault="00A80F7B" w:rsidP="00A80F7B">
      <w:pPr>
        <w:jc w:val="center"/>
        <w:rPr>
          <w:rFonts w:ascii="Arial" w:hAnsi="Arial" w:cs="Arial"/>
          <w:b/>
          <w:color w:val="000000" w:themeColor="text1"/>
          <w:sz w:val="22"/>
          <w:szCs w:val="22"/>
        </w:rPr>
      </w:pPr>
    </w:p>
    <w:p w14:paraId="4FA1038D" w14:textId="77777777" w:rsidR="00A80AD7" w:rsidRPr="00273B34" w:rsidRDefault="00A80AD7" w:rsidP="00A80F7B">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Pr>
          <w:rFonts w:ascii="Arial" w:hAnsi="Arial" w:cs="Arial"/>
          <w:b/>
          <w:color w:val="000000" w:themeColor="text1"/>
          <w:sz w:val="22"/>
          <w:szCs w:val="22"/>
        </w:rPr>
        <w:t>5</w:t>
      </w:r>
    </w:p>
    <w:bookmarkEnd w:id="1"/>
    <w:p w14:paraId="20F27CC9" w14:textId="77777777" w:rsidR="00B940DF" w:rsidRDefault="00B940DF" w:rsidP="00B940DF">
      <w:pPr>
        <w:spacing w:line="256" w:lineRule="auto"/>
        <w:rPr>
          <w:rFonts w:ascii="Arial" w:eastAsia="Arial" w:hAnsi="Arial" w:cs="Arial"/>
          <w:lang w:eastAsia="es-CO"/>
        </w:rPr>
      </w:pPr>
    </w:p>
    <w:p w14:paraId="11A9F86C" w14:textId="77777777" w:rsidR="00B940DF" w:rsidRPr="00847716" w:rsidRDefault="00B940DF" w:rsidP="00B940DF">
      <w:pPr>
        <w:spacing w:line="256" w:lineRule="auto"/>
        <w:ind w:left="1134"/>
        <w:rPr>
          <w:rFonts w:ascii="Arial" w:eastAsia="Arial" w:hAnsi="Arial" w:cs="Arial"/>
          <w:lang w:eastAsia="es-CO"/>
        </w:rPr>
      </w:pPr>
    </w:p>
    <w:sdt>
      <w:sdtPr>
        <w:rPr>
          <w:rFonts w:ascii="Arial" w:eastAsia="Times New Roman" w:hAnsi="Arial" w:cs="Arial"/>
          <w:color w:val="auto"/>
          <w:sz w:val="22"/>
          <w:szCs w:val="22"/>
          <w:lang w:val="es-ES" w:eastAsia="es-ES"/>
        </w:rPr>
        <w:id w:val="-1741168509"/>
        <w:docPartObj>
          <w:docPartGallery w:val="Table of Contents"/>
          <w:docPartUnique/>
        </w:docPartObj>
      </w:sdtPr>
      <w:sdtEndPr>
        <w:rPr>
          <w:b/>
          <w:bCs/>
          <w:sz w:val="20"/>
          <w:szCs w:val="20"/>
          <w:lang w:val="es-CO"/>
        </w:rPr>
      </w:sdtEndPr>
      <w:sdtContent>
        <w:p w14:paraId="40AC1310" w14:textId="77777777" w:rsidR="00B940DF" w:rsidRPr="003157E5" w:rsidRDefault="00B940DF" w:rsidP="00B940DF">
          <w:pPr>
            <w:pStyle w:val="TtuloTDC"/>
            <w:jc w:val="center"/>
            <w:rPr>
              <w:rFonts w:ascii="Arial" w:hAnsi="Arial" w:cs="Arial"/>
              <w:b/>
              <w:bCs/>
              <w:color w:val="auto"/>
              <w:sz w:val="22"/>
              <w:szCs w:val="22"/>
              <w:lang w:val="es-ES"/>
            </w:rPr>
          </w:pPr>
          <w:r w:rsidRPr="00847716">
            <w:rPr>
              <w:rFonts w:ascii="Arial" w:hAnsi="Arial" w:cs="Arial"/>
              <w:b/>
              <w:bCs/>
              <w:color w:val="auto"/>
              <w:sz w:val="22"/>
              <w:szCs w:val="22"/>
              <w:lang w:val="es-ES"/>
            </w:rPr>
            <w:t>TABLA DE CONTENIDO</w:t>
          </w:r>
        </w:p>
        <w:p w14:paraId="24641FC3" w14:textId="77777777" w:rsidR="00B940DF" w:rsidRPr="00847716" w:rsidRDefault="00B940DF" w:rsidP="00B940DF">
          <w:pPr>
            <w:rPr>
              <w:rFonts w:ascii="Arial" w:hAnsi="Arial" w:cs="Arial"/>
              <w:lang w:eastAsia="es-CO"/>
            </w:rPr>
          </w:pPr>
          <w:r>
            <w:rPr>
              <w:rFonts w:ascii="Arial" w:hAnsi="Arial" w:cs="Arial"/>
              <w:lang w:eastAsia="es-CO"/>
            </w:rPr>
            <w:t xml:space="preserve">  </w:t>
          </w:r>
        </w:p>
        <w:p w14:paraId="3023323D" w14:textId="77777777" w:rsidR="00B940DF" w:rsidRDefault="00B940DF" w:rsidP="00B940DF">
          <w:pPr>
            <w:pStyle w:val="TDC2"/>
            <w:tabs>
              <w:tab w:val="right" w:leader="dot" w:pos="9962"/>
            </w:tabs>
            <w:ind w:left="0"/>
            <w:rPr>
              <w:rFonts w:asciiTheme="minorHAnsi" w:eastAsiaTheme="minorEastAsia" w:hAnsiTheme="minorHAnsi" w:cstheme="minorBidi"/>
              <w:noProof/>
              <w:kern w:val="2"/>
              <w:lang w:val="es-CO" w:eastAsia="es-CO"/>
              <w14:ligatures w14:val="standardContextual"/>
            </w:rPr>
          </w:pPr>
          <w:r w:rsidRPr="00847716">
            <w:rPr>
              <w:rFonts w:ascii="Arial" w:hAnsi="Arial" w:cs="Arial"/>
              <w:sz w:val="22"/>
              <w:szCs w:val="22"/>
            </w:rPr>
            <w:fldChar w:fldCharType="begin"/>
          </w:r>
          <w:r w:rsidRPr="00847716">
            <w:rPr>
              <w:rFonts w:ascii="Arial" w:hAnsi="Arial" w:cs="Arial"/>
              <w:sz w:val="22"/>
              <w:szCs w:val="22"/>
            </w:rPr>
            <w:instrText xml:space="preserve"> TOC \o "1-3" \h \z \u </w:instrText>
          </w:r>
          <w:r w:rsidRPr="00847716">
            <w:rPr>
              <w:rFonts w:ascii="Arial" w:hAnsi="Arial" w:cs="Arial"/>
              <w:sz w:val="22"/>
              <w:szCs w:val="22"/>
            </w:rPr>
            <w:fldChar w:fldCharType="separate"/>
          </w:r>
          <w:hyperlink w:anchor="_Toc187997182" w:history="1">
            <w:r w:rsidRPr="00566190">
              <w:rPr>
                <w:rStyle w:val="Hipervnculo"/>
                <w:rFonts w:ascii="Arial" w:eastAsia="Arial" w:hAnsi="Arial" w:cs="Arial"/>
                <w:b/>
                <w:noProof/>
                <w:lang w:val="es-CO" w:eastAsia="es-CO"/>
              </w:rPr>
              <w:t>INTRODUCCIÓN</w:t>
            </w:r>
            <w:r>
              <w:rPr>
                <w:noProof/>
                <w:webHidden/>
              </w:rPr>
              <w:tab/>
            </w:r>
            <w:r>
              <w:rPr>
                <w:noProof/>
                <w:webHidden/>
              </w:rPr>
              <w:fldChar w:fldCharType="begin"/>
            </w:r>
            <w:r>
              <w:rPr>
                <w:noProof/>
                <w:webHidden/>
              </w:rPr>
              <w:instrText xml:space="preserve"> PAGEREF _Toc187997182 \h </w:instrText>
            </w:r>
            <w:r>
              <w:rPr>
                <w:noProof/>
                <w:webHidden/>
              </w:rPr>
            </w:r>
            <w:r>
              <w:rPr>
                <w:noProof/>
                <w:webHidden/>
              </w:rPr>
              <w:fldChar w:fldCharType="separate"/>
            </w:r>
            <w:r>
              <w:rPr>
                <w:noProof/>
                <w:webHidden/>
              </w:rPr>
              <w:t>4</w:t>
            </w:r>
            <w:r>
              <w:rPr>
                <w:noProof/>
                <w:webHidden/>
              </w:rPr>
              <w:fldChar w:fldCharType="end"/>
            </w:r>
          </w:hyperlink>
        </w:p>
        <w:p w14:paraId="514B230E"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83" w:history="1">
            <w:r w:rsidRPr="00566190">
              <w:rPr>
                <w:rStyle w:val="Hipervnculo"/>
                <w:rFonts w:ascii="Arial" w:eastAsia="Arial" w:hAnsi="Arial" w:cs="Arial"/>
                <w:b/>
                <w:noProof/>
                <w:lang w:val="es-CO" w:eastAsia="es-CO"/>
              </w:rPr>
              <w:t>CONTEXTO ESTRATEGICO</w:t>
            </w:r>
            <w:r>
              <w:rPr>
                <w:noProof/>
                <w:webHidden/>
              </w:rPr>
              <w:tab/>
            </w:r>
            <w:r>
              <w:rPr>
                <w:noProof/>
                <w:webHidden/>
              </w:rPr>
              <w:fldChar w:fldCharType="begin"/>
            </w:r>
            <w:r>
              <w:rPr>
                <w:noProof/>
                <w:webHidden/>
              </w:rPr>
              <w:instrText xml:space="preserve"> PAGEREF _Toc187997183 \h </w:instrText>
            </w:r>
            <w:r>
              <w:rPr>
                <w:noProof/>
                <w:webHidden/>
              </w:rPr>
            </w:r>
            <w:r>
              <w:rPr>
                <w:noProof/>
                <w:webHidden/>
              </w:rPr>
              <w:fldChar w:fldCharType="separate"/>
            </w:r>
            <w:r>
              <w:rPr>
                <w:noProof/>
                <w:webHidden/>
              </w:rPr>
              <w:t>4</w:t>
            </w:r>
            <w:r>
              <w:rPr>
                <w:noProof/>
                <w:webHidden/>
              </w:rPr>
              <w:fldChar w:fldCharType="end"/>
            </w:r>
          </w:hyperlink>
        </w:p>
        <w:p w14:paraId="4A8CA235"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84" w:history="1">
            <w:r w:rsidRPr="00566190">
              <w:rPr>
                <w:rStyle w:val="Hipervnculo"/>
                <w:rFonts w:ascii="Arial" w:eastAsia="Arial" w:hAnsi="Arial" w:cs="Arial"/>
                <w:b/>
                <w:noProof/>
                <w:lang w:val="es-CO" w:eastAsia="es-CO"/>
              </w:rPr>
              <w:t>OBJETIVOS</w:t>
            </w:r>
            <w:r>
              <w:rPr>
                <w:noProof/>
                <w:webHidden/>
              </w:rPr>
              <w:tab/>
            </w:r>
            <w:r>
              <w:rPr>
                <w:noProof/>
                <w:webHidden/>
              </w:rPr>
              <w:fldChar w:fldCharType="begin"/>
            </w:r>
            <w:r>
              <w:rPr>
                <w:noProof/>
                <w:webHidden/>
              </w:rPr>
              <w:instrText xml:space="preserve"> PAGEREF _Toc187997184 \h </w:instrText>
            </w:r>
            <w:r>
              <w:rPr>
                <w:noProof/>
                <w:webHidden/>
              </w:rPr>
            </w:r>
            <w:r>
              <w:rPr>
                <w:noProof/>
                <w:webHidden/>
              </w:rPr>
              <w:fldChar w:fldCharType="separate"/>
            </w:r>
            <w:r>
              <w:rPr>
                <w:noProof/>
                <w:webHidden/>
              </w:rPr>
              <w:t>6</w:t>
            </w:r>
            <w:r>
              <w:rPr>
                <w:noProof/>
                <w:webHidden/>
              </w:rPr>
              <w:fldChar w:fldCharType="end"/>
            </w:r>
          </w:hyperlink>
        </w:p>
        <w:p w14:paraId="1037A818" w14:textId="77777777" w:rsidR="00B940DF" w:rsidRDefault="00B940DF" w:rsidP="00B940DF">
          <w:pPr>
            <w:pStyle w:val="TDC2"/>
            <w:tabs>
              <w:tab w:val="right" w:leader="dot" w:pos="9962"/>
            </w:tabs>
            <w:rPr>
              <w:rFonts w:asciiTheme="minorHAnsi" w:eastAsiaTheme="minorEastAsia" w:hAnsiTheme="minorHAnsi" w:cstheme="minorBidi"/>
              <w:noProof/>
              <w:kern w:val="2"/>
              <w:lang w:val="es-CO" w:eastAsia="es-CO"/>
              <w14:ligatures w14:val="standardContextual"/>
            </w:rPr>
          </w:pPr>
          <w:hyperlink w:anchor="_Toc187997185" w:history="1">
            <w:r w:rsidRPr="00566190">
              <w:rPr>
                <w:rStyle w:val="Hipervnculo"/>
                <w:rFonts w:eastAsia="Arial"/>
                <w:noProof/>
                <w:lang w:val="es-CO" w:eastAsia="es-CO"/>
              </w:rPr>
              <w:t>Objetivo General</w:t>
            </w:r>
            <w:r>
              <w:rPr>
                <w:noProof/>
                <w:webHidden/>
              </w:rPr>
              <w:tab/>
            </w:r>
            <w:r>
              <w:rPr>
                <w:noProof/>
                <w:webHidden/>
              </w:rPr>
              <w:fldChar w:fldCharType="begin"/>
            </w:r>
            <w:r>
              <w:rPr>
                <w:noProof/>
                <w:webHidden/>
              </w:rPr>
              <w:instrText xml:space="preserve"> PAGEREF _Toc187997185 \h </w:instrText>
            </w:r>
            <w:r>
              <w:rPr>
                <w:noProof/>
                <w:webHidden/>
              </w:rPr>
            </w:r>
            <w:r>
              <w:rPr>
                <w:noProof/>
                <w:webHidden/>
              </w:rPr>
              <w:fldChar w:fldCharType="separate"/>
            </w:r>
            <w:r>
              <w:rPr>
                <w:noProof/>
                <w:webHidden/>
              </w:rPr>
              <w:t>6</w:t>
            </w:r>
            <w:r>
              <w:rPr>
                <w:noProof/>
                <w:webHidden/>
              </w:rPr>
              <w:fldChar w:fldCharType="end"/>
            </w:r>
          </w:hyperlink>
        </w:p>
        <w:p w14:paraId="42385638" w14:textId="77777777" w:rsidR="00B940DF" w:rsidRDefault="00B940DF" w:rsidP="00B940DF">
          <w:pPr>
            <w:pStyle w:val="TDC2"/>
            <w:tabs>
              <w:tab w:val="right" w:leader="dot" w:pos="9962"/>
            </w:tabs>
            <w:rPr>
              <w:rFonts w:asciiTheme="minorHAnsi" w:eastAsiaTheme="minorEastAsia" w:hAnsiTheme="minorHAnsi" w:cstheme="minorBidi"/>
              <w:noProof/>
              <w:kern w:val="2"/>
              <w:lang w:val="es-CO" w:eastAsia="es-CO"/>
              <w14:ligatures w14:val="standardContextual"/>
            </w:rPr>
          </w:pPr>
          <w:hyperlink w:anchor="_Toc187997186" w:history="1">
            <w:r w:rsidRPr="00566190">
              <w:rPr>
                <w:rStyle w:val="Hipervnculo"/>
                <w:rFonts w:eastAsia="Arial"/>
                <w:noProof/>
                <w:lang w:val="es-CO" w:eastAsia="es-CO"/>
              </w:rPr>
              <w:t>Objetivos Específicos</w:t>
            </w:r>
            <w:r>
              <w:rPr>
                <w:noProof/>
                <w:webHidden/>
              </w:rPr>
              <w:tab/>
            </w:r>
            <w:r>
              <w:rPr>
                <w:noProof/>
                <w:webHidden/>
              </w:rPr>
              <w:fldChar w:fldCharType="begin"/>
            </w:r>
            <w:r>
              <w:rPr>
                <w:noProof/>
                <w:webHidden/>
              </w:rPr>
              <w:instrText xml:space="preserve"> PAGEREF _Toc187997186 \h </w:instrText>
            </w:r>
            <w:r>
              <w:rPr>
                <w:noProof/>
                <w:webHidden/>
              </w:rPr>
            </w:r>
            <w:r>
              <w:rPr>
                <w:noProof/>
                <w:webHidden/>
              </w:rPr>
              <w:fldChar w:fldCharType="separate"/>
            </w:r>
            <w:r>
              <w:rPr>
                <w:noProof/>
                <w:webHidden/>
              </w:rPr>
              <w:t>6</w:t>
            </w:r>
            <w:r>
              <w:rPr>
                <w:noProof/>
                <w:webHidden/>
              </w:rPr>
              <w:fldChar w:fldCharType="end"/>
            </w:r>
          </w:hyperlink>
        </w:p>
        <w:p w14:paraId="06507059"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87" w:history="1">
            <w:r w:rsidRPr="00566190">
              <w:rPr>
                <w:rStyle w:val="Hipervnculo"/>
                <w:rFonts w:ascii="Arial" w:eastAsia="Arial" w:hAnsi="Arial" w:cs="Arial"/>
                <w:b/>
                <w:noProof/>
                <w:lang w:val="es-CO" w:eastAsia="es-CO"/>
              </w:rPr>
              <w:t>MARCO NORMATIVO</w:t>
            </w:r>
            <w:r>
              <w:rPr>
                <w:noProof/>
                <w:webHidden/>
              </w:rPr>
              <w:tab/>
            </w:r>
            <w:r>
              <w:rPr>
                <w:noProof/>
                <w:webHidden/>
              </w:rPr>
              <w:fldChar w:fldCharType="begin"/>
            </w:r>
            <w:r>
              <w:rPr>
                <w:noProof/>
                <w:webHidden/>
              </w:rPr>
              <w:instrText xml:space="preserve"> PAGEREF _Toc187997187 \h </w:instrText>
            </w:r>
            <w:r>
              <w:rPr>
                <w:noProof/>
                <w:webHidden/>
              </w:rPr>
            </w:r>
            <w:r>
              <w:rPr>
                <w:noProof/>
                <w:webHidden/>
              </w:rPr>
              <w:fldChar w:fldCharType="separate"/>
            </w:r>
            <w:r>
              <w:rPr>
                <w:noProof/>
                <w:webHidden/>
              </w:rPr>
              <w:t>7</w:t>
            </w:r>
            <w:r>
              <w:rPr>
                <w:noProof/>
                <w:webHidden/>
              </w:rPr>
              <w:fldChar w:fldCharType="end"/>
            </w:r>
          </w:hyperlink>
        </w:p>
        <w:p w14:paraId="56F2BD2E" w14:textId="77777777" w:rsidR="00B940DF" w:rsidRDefault="00B940DF" w:rsidP="00B940DF">
          <w:pPr>
            <w:pStyle w:val="TDC1"/>
            <w:tabs>
              <w:tab w:val="left" w:pos="720"/>
              <w:tab w:val="right" w:leader="dot" w:pos="9962"/>
            </w:tabs>
            <w:rPr>
              <w:rFonts w:asciiTheme="minorHAnsi" w:eastAsiaTheme="minorEastAsia" w:hAnsiTheme="minorHAnsi" w:cstheme="minorBidi"/>
              <w:noProof/>
              <w:kern w:val="2"/>
              <w:lang w:val="es-CO" w:eastAsia="es-CO"/>
              <w14:ligatures w14:val="standardContextual"/>
            </w:rPr>
          </w:pPr>
          <w:hyperlink w:anchor="_Toc187997188" w:history="1">
            <w:r w:rsidRPr="00566190">
              <w:rPr>
                <w:rStyle w:val="Hipervnculo"/>
                <w:rFonts w:ascii="Arial" w:eastAsia="Arial" w:hAnsi="Arial" w:cs="Arial"/>
                <w:b/>
                <w:noProof/>
                <w:lang w:val="es-CO" w:eastAsia="es-CO"/>
              </w:rPr>
              <w:t>1.</w:t>
            </w:r>
            <w:r>
              <w:rPr>
                <w:rFonts w:asciiTheme="minorHAnsi" w:eastAsiaTheme="minorEastAsia" w:hAnsiTheme="minorHAnsi" w:cstheme="minorBidi"/>
                <w:noProof/>
                <w:kern w:val="2"/>
                <w:lang w:val="es-CO" w:eastAsia="es-CO"/>
                <w14:ligatures w14:val="standardContextual"/>
              </w:rPr>
              <w:tab/>
            </w:r>
            <w:r w:rsidRPr="00566190">
              <w:rPr>
                <w:rStyle w:val="Hipervnculo"/>
                <w:rFonts w:ascii="Arial" w:eastAsia="Arial" w:hAnsi="Arial" w:cs="Arial"/>
                <w:b/>
                <w:noProof/>
                <w:lang w:val="es-CO" w:eastAsia="es-CO"/>
              </w:rPr>
              <w:t>Componente:</w:t>
            </w:r>
            <w:r w:rsidRPr="00566190">
              <w:rPr>
                <w:rStyle w:val="Hipervnculo"/>
                <w:rFonts w:ascii="Arial" w:hAnsi="Arial" w:cs="Arial"/>
                <w:b/>
                <w:noProof/>
              </w:rPr>
              <w:t xml:space="preserve"> Medidas de debida diligencia</w:t>
            </w:r>
            <w:r>
              <w:rPr>
                <w:noProof/>
                <w:webHidden/>
              </w:rPr>
              <w:tab/>
            </w:r>
            <w:r>
              <w:rPr>
                <w:noProof/>
                <w:webHidden/>
              </w:rPr>
              <w:fldChar w:fldCharType="begin"/>
            </w:r>
            <w:r>
              <w:rPr>
                <w:noProof/>
                <w:webHidden/>
              </w:rPr>
              <w:instrText xml:space="preserve"> PAGEREF _Toc187997188 \h </w:instrText>
            </w:r>
            <w:r>
              <w:rPr>
                <w:noProof/>
                <w:webHidden/>
              </w:rPr>
            </w:r>
            <w:r>
              <w:rPr>
                <w:noProof/>
                <w:webHidden/>
              </w:rPr>
              <w:fldChar w:fldCharType="separate"/>
            </w:r>
            <w:r>
              <w:rPr>
                <w:noProof/>
                <w:webHidden/>
              </w:rPr>
              <w:t>9</w:t>
            </w:r>
            <w:r>
              <w:rPr>
                <w:noProof/>
                <w:webHidden/>
              </w:rPr>
              <w:fldChar w:fldCharType="end"/>
            </w:r>
          </w:hyperlink>
        </w:p>
        <w:p w14:paraId="3950660D"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89" w:history="1">
            <w:r w:rsidRPr="00566190">
              <w:rPr>
                <w:rStyle w:val="Hipervnculo"/>
                <w:rFonts w:ascii="Arial" w:hAnsi="Arial" w:cs="Arial"/>
                <w:noProof/>
              </w:rPr>
              <w:t>La debida diligencia en el sector público se refiere a las acciones y procedimientos que deben llevar a cabo las entidades públicas para asegurar que sus operaciones y decisiones cumplan con las leyes, regulaciones y estándares éticos establecidos. Estas medidas incluyen:</w:t>
            </w:r>
            <w:r>
              <w:rPr>
                <w:noProof/>
                <w:webHidden/>
              </w:rPr>
              <w:tab/>
            </w:r>
            <w:r>
              <w:rPr>
                <w:noProof/>
                <w:webHidden/>
              </w:rPr>
              <w:fldChar w:fldCharType="begin"/>
            </w:r>
            <w:r>
              <w:rPr>
                <w:noProof/>
                <w:webHidden/>
              </w:rPr>
              <w:instrText xml:space="preserve"> PAGEREF _Toc187997189 \h </w:instrText>
            </w:r>
            <w:r>
              <w:rPr>
                <w:noProof/>
                <w:webHidden/>
              </w:rPr>
            </w:r>
            <w:r>
              <w:rPr>
                <w:noProof/>
                <w:webHidden/>
              </w:rPr>
              <w:fldChar w:fldCharType="separate"/>
            </w:r>
            <w:r>
              <w:rPr>
                <w:noProof/>
                <w:webHidden/>
              </w:rPr>
              <w:t>9</w:t>
            </w:r>
            <w:r>
              <w:rPr>
                <w:noProof/>
                <w:webHidden/>
              </w:rPr>
              <w:fldChar w:fldCharType="end"/>
            </w:r>
          </w:hyperlink>
        </w:p>
        <w:p w14:paraId="5C67E07B" w14:textId="77777777" w:rsidR="00B940DF" w:rsidRDefault="00B940DF" w:rsidP="00B940DF">
          <w:pPr>
            <w:pStyle w:val="TDC1"/>
            <w:tabs>
              <w:tab w:val="left" w:pos="720"/>
              <w:tab w:val="right" w:leader="dot" w:pos="9962"/>
            </w:tabs>
            <w:rPr>
              <w:rFonts w:asciiTheme="minorHAnsi" w:eastAsiaTheme="minorEastAsia" w:hAnsiTheme="minorHAnsi" w:cstheme="minorBidi"/>
              <w:noProof/>
              <w:kern w:val="2"/>
              <w:lang w:val="es-CO" w:eastAsia="es-CO"/>
              <w14:ligatures w14:val="standardContextual"/>
            </w:rPr>
          </w:pPr>
          <w:hyperlink w:anchor="_Toc187997190" w:history="1">
            <w:r w:rsidRPr="00566190">
              <w:rPr>
                <w:rStyle w:val="Hipervnculo"/>
                <w:rFonts w:ascii="Arial" w:eastAsia="Arial" w:hAnsi="Arial" w:cs="Arial"/>
                <w:b/>
                <w:noProof/>
                <w:lang w:val="es-CO" w:eastAsia="es-CO"/>
              </w:rPr>
              <w:t>2.</w:t>
            </w:r>
            <w:r>
              <w:rPr>
                <w:rFonts w:asciiTheme="minorHAnsi" w:eastAsiaTheme="minorEastAsia" w:hAnsiTheme="minorHAnsi" w:cstheme="minorBidi"/>
                <w:noProof/>
                <w:kern w:val="2"/>
                <w:lang w:val="es-CO" w:eastAsia="es-CO"/>
                <w14:ligatures w14:val="standardContextual"/>
              </w:rPr>
              <w:tab/>
            </w:r>
            <w:r w:rsidRPr="00566190">
              <w:rPr>
                <w:rStyle w:val="Hipervnculo"/>
                <w:rFonts w:ascii="Arial" w:eastAsia="Arial" w:hAnsi="Arial" w:cs="Arial"/>
                <w:b/>
                <w:noProof/>
                <w:lang w:val="es-CO" w:eastAsia="es-CO"/>
              </w:rPr>
              <w:t>Componente Prevención, gestión y administración de riesgos</w:t>
            </w:r>
            <w:r>
              <w:rPr>
                <w:noProof/>
                <w:webHidden/>
              </w:rPr>
              <w:tab/>
            </w:r>
            <w:r>
              <w:rPr>
                <w:noProof/>
                <w:webHidden/>
              </w:rPr>
              <w:fldChar w:fldCharType="begin"/>
            </w:r>
            <w:r>
              <w:rPr>
                <w:noProof/>
                <w:webHidden/>
              </w:rPr>
              <w:instrText xml:space="preserve"> PAGEREF _Toc187997190 \h </w:instrText>
            </w:r>
            <w:r>
              <w:rPr>
                <w:noProof/>
                <w:webHidden/>
              </w:rPr>
            </w:r>
            <w:r>
              <w:rPr>
                <w:noProof/>
                <w:webHidden/>
              </w:rPr>
              <w:fldChar w:fldCharType="separate"/>
            </w:r>
            <w:r>
              <w:rPr>
                <w:noProof/>
                <w:webHidden/>
              </w:rPr>
              <w:t>10</w:t>
            </w:r>
            <w:r>
              <w:rPr>
                <w:noProof/>
                <w:webHidden/>
              </w:rPr>
              <w:fldChar w:fldCharType="end"/>
            </w:r>
          </w:hyperlink>
        </w:p>
        <w:p w14:paraId="181BADC5" w14:textId="77777777" w:rsidR="00B940DF" w:rsidRDefault="00B940DF" w:rsidP="00B940DF">
          <w:pPr>
            <w:pStyle w:val="TDC2"/>
            <w:tabs>
              <w:tab w:val="right" w:leader="dot" w:pos="9962"/>
            </w:tabs>
            <w:rPr>
              <w:rFonts w:asciiTheme="minorHAnsi" w:eastAsiaTheme="minorEastAsia" w:hAnsiTheme="minorHAnsi" w:cstheme="minorBidi"/>
              <w:noProof/>
              <w:kern w:val="2"/>
              <w:lang w:val="es-CO" w:eastAsia="es-CO"/>
              <w14:ligatures w14:val="standardContextual"/>
            </w:rPr>
          </w:pPr>
          <w:hyperlink w:anchor="_Toc187997191" w:history="1">
            <w:r w:rsidRPr="00566190">
              <w:rPr>
                <w:rStyle w:val="Hipervnculo"/>
                <w:rFonts w:eastAsia="Calibri"/>
                <w:noProof/>
              </w:rPr>
              <w:t>2.1. Estrategias de prevención, gestión y administración de riesgos</w:t>
            </w:r>
            <w:r>
              <w:rPr>
                <w:noProof/>
                <w:webHidden/>
              </w:rPr>
              <w:tab/>
            </w:r>
            <w:r>
              <w:rPr>
                <w:noProof/>
                <w:webHidden/>
              </w:rPr>
              <w:fldChar w:fldCharType="begin"/>
            </w:r>
            <w:r>
              <w:rPr>
                <w:noProof/>
                <w:webHidden/>
              </w:rPr>
              <w:instrText xml:space="preserve"> PAGEREF _Toc187997191 \h </w:instrText>
            </w:r>
            <w:r>
              <w:rPr>
                <w:noProof/>
                <w:webHidden/>
              </w:rPr>
            </w:r>
            <w:r>
              <w:rPr>
                <w:noProof/>
                <w:webHidden/>
              </w:rPr>
              <w:fldChar w:fldCharType="separate"/>
            </w:r>
            <w:r>
              <w:rPr>
                <w:noProof/>
                <w:webHidden/>
              </w:rPr>
              <w:t>11</w:t>
            </w:r>
            <w:r>
              <w:rPr>
                <w:noProof/>
                <w:webHidden/>
              </w:rPr>
              <w:fldChar w:fldCharType="end"/>
            </w:r>
          </w:hyperlink>
        </w:p>
        <w:p w14:paraId="78E6254C" w14:textId="77777777" w:rsidR="00B940DF" w:rsidRDefault="00B940DF" w:rsidP="00B940DF">
          <w:pPr>
            <w:pStyle w:val="TDC1"/>
            <w:tabs>
              <w:tab w:val="left" w:pos="720"/>
              <w:tab w:val="right" w:leader="dot" w:pos="9962"/>
            </w:tabs>
            <w:rPr>
              <w:rFonts w:asciiTheme="minorHAnsi" w:eastAsiaTheme="minorEastAsia" w:hAnsiTheme="minorHAnsi" w:cstheme="minorBidi"/>
              <w:noProof/>
              <w:kern w:val="2"/>
              <w:lang w:val="es-CO" w:eastAsia="es-CO"/>
              <w14:ligatures w14:val="standardContextual"/>
            </w:rPr>
          </w:pPr>
          <w:hyperlink w:anchor="_Toc187997192" w:history="1">
            <w:r w:rsidRPr="00566190">
              <w:rPr>
                <w:rStyle w:val="Hipervnculo"/>
                <w:rFonts w:ascii="Arial" w:hAnsi="Arial" w:cs="Arial"/>
                <w:b/>
                <w:noProof/>
              </w:rPr>
              <w:t>3.</w:t>
            </w:r>
            <w:r>
              <w:rPr>
                <w:rFonts w:asciiTheme="minorHAnsi" w:eastAsiaTheme="minorEastAsia" w:hAnsiTheme="minorHAnsi" w:cstheme="minorBidi"/>
                <w:noProof/>
                <w:kern w:val="2"/>
                <w:lang w:val="es-CO" w:eastAsia="es-CO"/>
                <w14:ligatures w14:val="standardContextual"/>
              </w:rPr>
              <w:tab/>
            </w:r>
            <w:r w:rsidRPr="00566190">
              <w:rPr>
                <w:rStyle w:val="Hipervnculo"/>
                <w:rFonts w:ascii="Arial" w:hAnsi="Arial" w:cs="Arial"/>
                <w:b/>
                <w:noProof/>
              </w:rPr>
              <w:t>Componente: Redes Interinstitucionales</w:t>
            </w:r>
            <w:r>
              <w:rPr>
                <w:noProof/>
                <w:webHidden/>
              </w:rPr>
              <w:tab/>
            </w:r>
            <w:r>
              <w:rPr>
                <w:noProof/>
                <w:webHidden/>
              </w:rPr>
              <w:fldChar w:fldCharType="begin"/>
            </w:r>
            <w:r>
              <w:rPr>
                <w:noProof/>
                <w:webHidden/>
              </w:rPr>
              <w:instrText xml:space="preserve"> PAGEREF _Toc187997192 \h </w:instrText>
            </w:r>
            <w:r>
              <w:rPr>
                <w:noProof/>
                <w:webHidden/>
              </w:rPr>
            </w:r>
            <w:r>
              <w:rPr>
                <w:noProof/>
                <w:webHidden/>
              </w:rPr>
              <w:fldChar w:fldCharType="separate"/>
            </w:r>
            <w:r>
              <w:rPr>
                <w:noProof/>
                <w:webHidden/>
              </w:rPr>
              <w:t>12</w:t>
            </w:r>
            <w:r>
              <w:rPr>
                <w:noProof/>
                <w:webHidden/>
              </w:rPr>
              <w:fldChar w:fldCharType="end"/>
            </w:r>
          </w:hyperlink>
        </w:p>
        <w:p w14:paraId="3031C06F"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93" w:history="1">
            <w:r w:rsidRPr="00566190">
              <w:rPr>
                <w:rStyle w:val="Hipervnculo"/>
                <w:rFonts w:ascii="Arial" w:hAnsi="Arial" w:cs="Arial"/>
                <w:b/>
                <w:noProof/>
                <w:lang w:val="es-CO" w:eastAsia="es-CO"/>
              </w:rPr>
              <w:t>4. Canales de denuncia</w:t>
            </w:r>
            <w:r>
              <w:rPr>
                <w:noProof/>
                <w:webHidden/>
              </w:rPr>
              <w:tab/>
            </w:r>
            <w:r>
              <w:rPr>
                <w:noProof/>
                <w:webHidden/>
              </w:rPr>
              <w:fldChar w:fldCharType="begin"/>
            </w:r>
            <w:r>
              <w:rPr>
                <w:noProof/>
                <w:webHidden/>
              </w:rPr>
              <w:instrText xml:space="preserve"> PAGEREF _Toc187997193 \h </w:instrText>
            </w:r>
            <w:r>
              <w:rPr>
                <w:noProof/>
                <w:webHidden/>
              </w:rPr>
            </w:r>
            <w:r>
              <w:rPr>
                <w:noProof/>
                <w:webHidden/>
              </w:rPr>
              <w:fldChar w:fldCharType="separate"/>
            </w:r>
            <w:r>
              <w:rPr>
                <w:noProof/>
                <w:webHidden/>
              </w:rPr>
              <w:t>13</w:t>
            </w:r>
            <w:r>
              <w:rPr>
                <w:noProof/>
                <w:webHidden/>
              </w:rPr>
              <w:fldChar w:fldCharType="end"/>
            </w:r>
          </w:hyperlink>
        </w:p>
        <w:p w14:paraId="7FB0247B"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94" w:history="1">
            <w:r w:rsidRPr="00566190">
              <w:rPr>
                <w:rStyle w:val="Hipervnculo"/>
                <w:rFonts w:ascii="Arial" w:hAnsi="Arial" w:cs="Arial"/>
                <w:noProof/>
              </w:rPr>
              <w:t>Capacitar a la persona encargada de la ventanilla de atención al ciudadano para recepcionar las denuncias por actos de corrupción.</w:t>
            </w:r>
            <w:r>
              <w:rPr>
                <w:noProof/>
                <w:webHidden/>
              </w:rPr>
              <w:tab/>
            </w:r>
            <w:r>
              <w:rPr>
                <w:noProof/>
                <w:webHidden/>
              </w:rPr>
              <w:fldChar w:fldCharType="begin"/>
            </w:r>
            <w:r>
              <w:rPr>
                <w:noProof/>
                <w:webHidden/>
              </w:rPr>
              <w:instrText xml:space="preserve"> PAGEREF _Toc187997194 \h </w:instrText>
            </w:r>
            <w:r>
              <w:rPr>
                <w:noProof/>
                <w:webHidden/>
              </w:rPr>
            </w:r>
            <w:r>
              <w:rPr>
                <w:noProof/>
                <w:webHidden/>
              </w:rPr>
              <w:fldChar w:fldCharType="separate"/>
            </w:r>
            <w:r>
              <w:rPr>
                <w:noProof/>
                <w:webHidden/>
              </w:rPr>
              <w:t>13</w:t>
            </w:r>
            <w:r>
              <w:rPr>
                <w:noProof/>
                <w:webHidden/>
              </w:rPr>
              <w:fldChar w:fldCharType="end"/>
            </w:r>
          </w:hyperlink>
        </w:p>
        <w:p w14:paraId="237491CC"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95" w:history="1">
            <w:r w:rsidRPr="00566190">
              <w:rPr>
                <w:rStyle w:val="Hipervnculo"/>
                <w:rFonts w:ascii="Arial" w:hAnsi="Arial" w:cs="Arial"/>
                <w:noProof/>
              </w:rPr>
              <w:t>Realizar por lo menos una reunión cuatrimestral donde se revisen temas relacionados con el servicio al ciudadano.</w:t>
            </w:r>
            <w:r>
              <w:rPr>
                <w:noProof/>
                <w:webHidden/>
              </w:rPr>
              <w:tab/>
            </w:r>
            <w:r>
              <w:rPr>
                <w:noProof/>
                <w:webHidden/>
              </w:rPr>
              <w:fldChar w:fldCharType="begin"/>
            </w:r>
            <w:r>
              <w:rPr>
                <w:noProof/>
                <w:webHidden/>
              </w:rPr>
              <w:instrText xml:space="preserve"> PAGEREF _Toc187997195 \h </w:instrText>
            </w:r>
            <w:r>
              <w:rPr>
                <w:noProof/>
                <w:webHidden/>
              </w:rPr>
            </w:r>
            <w:r>
              <w:rPr>
                <w:noProof/>
                <w:webHidden/>
              </w:rPr>
              <w:fldChar w:fldCharType="separate"/>
            </w:r>
            <w:r>
              <w:rPr>
                <w:noProof/>
                <w:webHidden/>
              </w:rPr>
              <w:t>14</w:t>
            </w:r>
            <w:r>
              <w:rPr>
                <w:noProof/>
                <w:webHidden/>
              </w:rPr>
              <w:fldChar w:fldCharType="end"/>
            </w:r>
          </w:hyperlink>
        </w:p>
        <w:p w14:paraId="4A0A1667"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96" w:history="1">
            <w:r w:rsidRPr="00566190">
              <w:rPr>
                <w:rStyle w:val="Hipervnculo"/>
                <w:rFonts w:ascii="Arial" w:hAnsi="Arial" w:cs="Arial"/>
                <w:noProof/>
              </w:rPr>
              <w:t>Crear un correo electrónico para recibir denuncias por actos de corrupción. Crear un botón de LINEA ÉTICA en la página web donde el ciudadano podrá radicar o presentar su denuncia.</w:t>
            </w:r>
            <w:r>
              <w:rPr>
                <w:noProof/>
                <w:webHidden/>
              </w:rPr>
              <w:tab/>
            </w:r>
            <w:r>
              <w:rPr>
                <w:noProof/>
                <w:webHidden/>
              </w:rPr>
              <w:fldChar w:fldCharType="begin"/>
            </w:r>
            <w:r>
              <w:rPr>
                <w:noProof/>
                <w:webHidden/>
              </w:rPr>
              <w:instrText xml:space="preserve"> PAGEREF _Toc187997196 \h </w:instrText>
            </w:r>
            <w:r>
              <w:rPr>
                <w:noProof/>
                <w:webHidden/>
              </w:rPr>
            </w:r>
            <w:r>
              <w:rPr>
                <w:noProof/>
                <w:webHidden/>
              </w:rPr>
              <w:fldChar w:fldCharType="separate"/>
            </w:r>
            <w:r>
              <w:rPr>
                <w:noProof/>
                <w:webHidden/>
              </w:rPr>
              <w:t>14</w:t>
            </w:r>
            <w:r>
              <w:rPr>
                <w:noProof/>
                <w:webHidden/>
              </w:rPr>
              <w:fldChar w:fldCharType="end"/>
            </w:r>
          </w:hyperlink>
        </w:p>
        <w:p w14:paraId="000A385A"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97" w:history="1">
            <w:r w:rsidRPr="00566190">
              <w:rPr>
                <w:rStyle w:val="Hipervnculo"/>
                <w:rFonts w:ascii="Arial" w:hAnsi="Arial" w:cs="Arial"/>
                <w:b/>
                <w:noProof/>
                <w:lang w:val="es-CO" w:eastAsia="es-CO"/>
              </w:rPr>
              <w:t>5. Componente estrategias de transparencia</w:t>
            </w:r>
            <w:r w:rsidRPr="00566190">
              <w:rPr>
                <w:rStyle w:val="Hipervnculo"/>
                <w:rFonts w:ascii="Arial" w:hAnsi="Arial" w:cs="Arial"/>
                <w:b/>
                <w:noProof/>
              </w:rPr>
              <w:t>, Estado abierto, acceso a la información pública y cultura de legalidad</w:t>
            </w:r>
            <w:r>
              <w:rPr>
                <w:noProof/>
                <w:webHidden/>
              </w:rPr>
              <w:tab/>
            </w:r>
            <w:r>
              <w:rPr>
                <w:noProof/>
                <w:webHidden/>
              </w:rPr>
              <w:fldChar w:fldCharType="begin"/>
            </w:r>
            <w:r>
              <w:rPr>
                <w:noProof/>
                <w:webHidden/>
              </w:rPr>
              <w:instrText xml:space="preserve"> PAGEREF _Toc187997197 \h </w:instrText>
            </w:r>
            <w:r>
              <w:rPr>
                <w:noProof/>
                <w:webHidden/>
              </w:rPr>
            </w:r>
            <w:r>
              <w:rPr>
                <w:noProof/>
                <w:webHidden/>
              </w:rPr>
              <w:fldChar w:fldCharType="separate"/>
            </w:r>
            <w:r>
              <w:rPr>
                <w:noProof/>
                <w:webHidden/>
              </w:rPr>
              <w:t>14</w:t>
            </w:r>
            <w:r>
              <w:rPr>
                <w:noProof/>
                <w:webHidden/>
              </w:rPr>
              <w:fldChar w:fldCharType="end"/>
            </w:r>
          </w:hyperlink>
        </w:p>
        <w:p w14:paraId="23207A63" w14:textId="77777777" w:rsidR="00B940DF" w:rsidRDefault="00B940DF" w:rsidP="00B940DF">
          <w:pPr>
            <w:pStyle w:val="TDC2"/>
            <w:tabs>
              <w:tab w:val="right" w:leader="dot" w:pos="9962"/>
            </w:tabs>
            <w:rPr>
              <w:rFonts w:asciiTheme="minorHAnsi" w:eastAsiaTheme="minorEastAsia" w:hAnsiTheme="minorHAnsi" w:cstheme="minorBidi"/>
              <w:noProof/>
              <w:kern w:val="2"/>
              <w:lang w:val="es-CO" w:eastAsia="es-CO"/>
              <w14:ligatures w14:val="standardContextual"/>
            </w:rPr>
          </w:pPr>
          <w:hyperlink w:anchor="_Toc187997198" w:history="1">
            <w:r w:rsidRPr="00566190">
              <w:rPr>
                <w:rStyle w:val="Hipervnculo"/>
                <w:rFonts w:eastAsia="Arial"/>
                <w:noProof/>
                <w:lang w:val="es-CO" w:eastAsia="es-CO"/>
              </w:rPr>
              <w:t>5.1 Estrategias implementadas por Concejo Municipal de Chía.</w:t>
            </w:r>
            <w:r>
              <w:rPr>
                <w:noProof/>
                <w:webHidden/>
              </w:rPr>
              <w:tab/>
            </w:r>
            <w:r>
              <w:rPr>
                <w:noProof/>
                <w:webHidden/>
              </w:rPr>
              <w:fldChar w:fldCharType="begin"/>
            </w:r>
            <w:r>
              <w:rPr>
                <w:noProof/>
                <w:webHidden/>
              </w:rPr>
              <w:instrText xml:space="preserve"> PAGEREF _Toc187997198 \h </w:instrText>
            </w:r>
            <w:r>
              <w:rPr>
                <w:noProof/>
                <w:webHidden/>
              </w:rPr>
            </w:r>
            <w:r>
              <w:rPr>
                <w:noProof/>
                <w:webHidden/>
              </w:rPr>
              <w:fldChar w:fldCharType="separate"/>
            </w:r>
            <w:r>
              <w:rPr>
                <w:noProof/>
                <w:webHidden/>
              </w:rPr>
              <w:t>15</w:t>
            </w:r>
            <w:r>
              <w:rPr>
                <w:noProof/>
                <w:webHidden/>
              </w:rPr>
              <w:fldChar w:fldCharType="end"/>
            </w:r>
          </w:hyperlink>
        </w:p>
        <w:p w14:paraId="3003E974" w14:textId="77777777" w:rsidR="00B940DF" w:rsidRDefault="00B940DF" w:rsidP="00B940DF">
          <w:pPr>
            <w:pStyle w:val="TDC1"/>
            <w:tabs>
              <w:tab w:val="right" w:leader="dot" w:pos="9962"/>
            </w:tabs>
            <w:rPr>
              <w:rFonts w:asciiTheme="minorHAnsi" w:eastAsiaTheme="minorEastAsia" w:hAnsiTheme="minorHAnsi" w:cstheme="minorBidi"/>
              <w:noProof/>
              <w:kern w:val="2"/>
              <w:lang w:val="es-CO" w:eastAsia="es-CO"/>
              <w14:ligatures w14:val="standardContextual"/>
            </w:rPr>
          </w:pPr>
          <w:hyperlink w:anchor="_Toc187997199" w:history="1">
            <w:r w:rsidRPr="00566190">
              <w:rPr>
                <w:rStyle w:val="Hipervnculo"/>
                <w:rFonts w:ascii="Arial" w:hAnsi="Arial" w:cs="Arial"/>
                <w:b/>
                <w:noProof/>
                <w:lang w:val="es-CO" w:eastAsia="es-CO"/>
              </w:rPr>
              <w:t>6. Componente Iniciativas adicionales</w:t>
            </w:r>
            <w:r>
              <w:rPr>
                <w:noProof/>
                <w:webHidden/>
              </w:rPr>
              <w:tab/>
            </w:r>
            <w:r>
              <w:rPr>
                <w:noProof/>
                <w:webHidden/>
              </w:rPr>
              <w:fldChar w:fldCharType="begin"/>
            </w:r>
            <w:r>
              <w:rPr>
                <w:noProof/>
                <w:webHidden/>
              </w:rPr>
              <w:instrText xml:space="preserve"> PAGEREF _Toc187997199 \h </w:instrText>
            </w:r>
            <w:r>
              <w:rPr>
                <w:noProof/>
                <w:webHidden/>
              </w:rPr>
            </w:r>
            <w:r>
              <w:rPr>
                <w:noProof/>
                <w:webHidden/>
              </w:rPr>
              <w:fldChar w:fldCharType="separate"/>
            </w:r>
            <w:r>
              <w:rPr>
                <w:noProof/>
                <w:webHidden/>
              </w:rPr>
              <w:t>17</w:t>
            </w:r>
            <w:r>
              <w:rPr>
                <w:noProof/>
                <w:webHidden/>
              </w:rPr>
              <w:fldChar w:fldCharType="end"/>
            </w:r>
          </w:hyperlink>
        </w:p>
        <w:p w14:paraId="211FE52E" w14:textId="77777777" w:rsidR="00B940DF" w:rsidRDefault="00B940DF" w:rsidP="00B940DF">
          <w:pPr>
            <w:pStyle w:val="TDC1"/>
            <w:tabs>
              <w:tab w:val="left" w:pos="720"/>
              <w:tab w:val="right" w:leader="dot" w:pos="9962"/>
            </w:tabs>
            <w:rPr>
              <w:rFonts w:asciiTheme="minorHAnsi" w:eastAsiaTheme="minorEastAsia" w:hAnsiTheme="minorHAnsi" w:cstheme="minorBidi"/>
              <w:noProof/>
              <w:kern w:val="2"/>
              <w:lang w:val="es-CO" w:eastAsia="es-CO"/>
              <w14:ligatures w14:val="standardContextual"/>
            </w:rPr>
          </w:pPr>
          <w:hyperlink w:anchor="_Toc187997200" w:history="1">
            <w:r w:rsidRPr="00566190">
              <w:rPr>
                <w:rStyle w:val="Hipervnculo"/>
                <w:rFonts w:ascii="Arial" w:hAnsi="Arial" w:cs="Arial"/>
                <w:b/>
                <w:noProof/>
                <w:lang w:val="es-CO" w:eastAsia="es-CO"/>
              </w:rPr>
              <w:t>A.</w:t>
            </w:r>
            <w:r>
              <w:rPr>
                <w:rFonts w:asciiTheme="minorHAnsi" w:eastAsiaTheme="minorEastAsia" w:hAnsiTheme="minorHAnsi" w:cstheme="minorBidi"/>
                <w:noProof/>
                <w:kern w:val="2"/>
                <w:lang w:val="es-CO" w:eastAsia="es-CO"/>
                <w14:ligatures w14:val="standardContextual"/>
              </w:rPr>
              <w:tab/>
            </w:r>
            <w:r w:rsidRPr="00566190">
              <w:rPr>
                <w:rStyle w:val="Hipervnculo"/>
                <w:rFonts w:ascii="Arial" w:hAnsi="Arial" w:cs="Arial"/>
                <w:b/>
                <w:noProof/>
                <w:lang w:val="es-CO" w:eastAsia="es-CO"/>
              </w:rPr>
              <w:t>Componente: Rendición de cuentas</w:t>
            </w:r>
            <w:r>
              <w:rPr>
                <w:noProof/>
                <w:webHidden/>
              </w:rPr>
              <w:tab/>
            </w:r>
            <w:r>
              <w:rPr>
                <w:noProof/>
                <w:webHidden/>
              </w:rPr>
              <w:fldChar w:fldCharType="begin"/>
            </w:r>
            <w:r>
              <w:rPr>
                <w:noProof/>
                <w:webHidden/>
              </w:rPr>
              <w:instrText xml:space="preserve"> PAGEREF _Toc187997200 \h </w:instrText>
            </w:r>
            <w:r>
              <w:rPr>
                <w:noProof/>
                <w:webHidden/>
              </w:rPr>
            </w:r>
            <w:r>
              <w:rPr>
                <w:noProof/>
                <w:webHidden/>
              </w:rPr>
              <w:fldChar w:fldCharType="separate"/>
            </w:r>
            <w:r>
              <w:rPr>
                <w:noProof/>
                <w:webHidden/>
              </w:rPr>
              <w:t>17</w:t>
            </w:r>
            <w:r>
              <w:rPr>
                <w:noProof/>
                <w:webHidden/>
              </w:rPr>
              <w:fldChar w:fldCharType="end"/>
            </w:r>
          </w:hyperlink>
        </w:p>
        <w:p w14:paraId="5FA7C79D" w14:textId="77777777" w:rsidR="00B940DF" w:rsidRDefault="00B940DF" w:rsidP="00B940DF">
          <w:pPr>
            <w:pStyle w:val="TDC2"/>
            <w:tabs>
              <w:tab w:val="right" w:leader="dot" w:pos="9962"/>
            </w:tabs>
            <w:rPr>
              <w:rFonts w:asciiTheme="minorHAnsi" w:eastAsiaTheme="minorEastAsia" w:hAnsiTheme="minorHAnsi" w:cstheme="minorBidi"/>
              <w:noProof/>
              <w:kern w:val="2"/>
              <w:lang w:val="es-CO" w:eastAsia="es-CO"/>
              <w14:ligatures w14:val="standardContextual"/>
            </w:rPr>
          </w:pPr>
          <w:hyperlink w:anchor="_Toc187997201" w:history="1">
            <w:r w:rsidRPr="00566190">
              <w:rPr>
                <w:rStyle w:val="Hipervnculo"/>
                <w:rFonts w:eastAsia="Arial"/>
                <w:noProof/>
                <w:lang w:val="es-CO" w:eastAsia="es-CO"/>
              </w:rPr>
              <w:t>Estrategia componente de rendición de cuentas</w:t>
            </w:r>
            <w:r>
              <w:rPr>
                <w:noProof/>
                <w:webHidden/>
              </w:rPr>
              <w:tab/>
            </w:r>
            <w:r>
              <w:rPr>
                <w:noProof/>
                <w:webHidden/>
              </w:rPr>
              <w:fldChar w:fldCharType="begin"/>
            </w:r>
            <w:r>
              <w:rPr>
                <w:noProof/>
                <w:webHidden/>
              </w:rPr>
              <w:instrText xml:space="preserve"> PAGEREF _Toc187997201 \h </w:instrText>
            </w:r>
            <w:r>
              <w:rPr>
                <w:noProof/>
                <w:webHidden/>
              </w:rPr>
            </w:r>
            <w:r>
              <w:rPr>
                <w:noProof/>
                <w:webHidden/>
              </w:rPr>
              <w:fldChar w:fldCharType="separate"/>
            </w:r>
            <w:r>
              <w:rPr>
                <w:noProof/>
                <w:webHidden/>
              </w:rPr>
              <w:t>18</w:t>
            </w:r>
            <w:r>
              <w:rPr>
                <w:noProof/>
                <w:webHidden/>
              </w:rPr>
              <w:fldChar w:fldCharType="end"/>
            </w:r>
          </w:hyperlink>
        </w:p>
        <w:p w14:paraId="42A1AAD3" w14:textId="77777777" w:rsidR="00B940DF" w:rsidRDefault="00B940DF" w:rsidP="00B940DF">
          <w:pPr>
            <w:pStyle w:val="TDC1"/>
            <w:tabs>
              <w:tab w:val="left" w:pos="720"/>
              <w:tab w:val="right" w:leader="dot" w:pos="9962"/>
            </w:tabs>
            <w:rPr>
              <w:rFonts w:asciiTheme="minorHAnsi" w:eastAsiaTheme="minorEastAsia" w:hAnsiTheme="minorHAnsi" w:cstheme="minorBidi"/>
              <w:noProof/>
              <w:kern w:val="2"/>
              <w:lang w:val="es-CO" w:eastAsia="es-CO"/>
              <w14:ligatures w14:val="standardContextual"/>
            </w:rPr>
          </w:pPr>
          <w:hyperlink w:anchor="_Toc187997202" w:history="1">
            <w:r w:rsidRPr="00566190">
              <w:rPr>
                <w:rStyle w:val="Hipervnculo"/>
                <w:rFonts w:ascii="Arial" w:hAnsi="Arial" w:cs="Arial"/>
                <w:b/>
                <w:noProof/>
                <w:lang w:val="es-CO" w:eastAsia="es-CO"/>
              </w:rPr>
              <w:t>B.</w:t>
            </w:r>
            <w:r>
              <w:rPr>
                <w:rFonts w:asciiTheme="minorHAnsi" w:eastAsiaTheme="minorEastAsia" w:hAnsiTheme="minorHAnsi" w:cstheme="minorBidi"/>
                <w:noProof/>
                <w:kern w:val="2"/>
                <w:lang w:val="es-CO" w:eastAsia="es-CO"/>
                <w14:ligatures w14:val="standardContextual"/>
              </w:rPr>
              <w:tab/>
            </w:r>
            <w:r w:rsidRPr="00566190">
              <w:rPr>
                <w:rStyle w:val="Hipervnculo"/>
                <w:rFonts w:ascii="Arial" w:hAnsi="Arial" w:cs="Arial"/>
                <w:b/>
                <w:noProof/>
                <w:lang w:val="es-CO" w:eastAsia="es-CO"/>
              </w:rPr>
              <w:t>Componente Mecanismos para mejorar la atención al usuario.</w:t>
            </w:r>
            <w:r>
              <w:rPr>
                <w:noProof/>
                <w:webHidden/>
              </w:rPr>
              <w:tab/>
            </w:r>
            <w:r>
              <w:rPr>
                <w:noProof/>
                <w:webHidden/>
              </w:rPr>
              <w:fldChar w:fldCharType="begin"/>
            </w:r>
            <w:r>
              <w:rPr>
                <w:noProof/>
                <w:webHidden/>
              </w:rPr>
              <w:instrText xml:space="preserve"> PAGEREF _Toc187997202 \h </w:instrText>
            </w:r>
            <w:r>
              <w:rPr>
                <w:noProof/>
                <w:webHidden/>
              </w:rPr>
            </w:r>
            <w:r>
              <w:rPr>
                <w:noProof/>
                <w:webHidden/>
              </w:rPr>
              <w:fldChar w:fldCharType="separate"/>
            </w:r>
            <w:r>
              <w:rPr>
                <w:noProof/>
                <w:webHidden/>
              </w:rPr>
              <w:t>19</w:t>
            </w:r>
            <w:r>
              <w:rPr>
                <w:noProof/>
                <w:webHidden/>
              </w:rPr>
              <w:fldChar w:fldCharType="end"/>
            </w:r>
          </w:hyperlink>
        </w:p>
        <w:p w14:paraId="4F2343DB" w14:textId="77777777" w:rsidR="00B940DF" w:rsidRDefault="00B940DF" w:rsidP="00B940DF">
          <w:pPr>
            <w:pStyle w:val="TDC2"/>
            <w:tabs>
              <w:tab w:val="right" w:leader="dot" w:pos="9962"/>
            </w:tabs>
            <w:rPr>
              <w:rFonts w:asciiTheme="minorHAnsi" w:eastAsiaTheme="minorEastAsia" w:hAnsiTheme="minorHAnsi" w:cstheme="minorBidi"/>
              <w:noProof/>
              <w:kern w:val="2"/>
              <w:lang w:val="es-CO" w:eastAsia="es-CO"/>
              <w14:ligatures w14:val="standardContextual"/>
            </w:rPr>
          </w:pPr>
          <w:hyperlink w:anchor="_Toc187997203" w:history="1">
            <w:r w:rsidRPr="00566190">
              <w:rPr>
                <w:rStyle w:val="Hipervnculo"/>
                <w:rFonts w:eastAsia="Arial"/>
                <w:noProof/>
                <w:lang w:val="es-CO" w:eastAsia="es-CO"/>
              </w:rPr>
              <w:t>Estrategia para mejorar la atención al usuario.</w:t>
            </w:r>
            <w:r>
              <w:rPr>
                <w:noProof/>
                <w:webHidden/>
              </w:rPr>
              <w:tab/>
            </w:r>
            <w:r>
              <w:rPr>
                <w:noProof/>
                <w:webHidden/>
              </w:rPr>
              <w:fldChar w:fldCharType="begin"/>
            </w:r>
            <w:r>
              <w:rPr>
                <w:noProof/>
                <w:webHidden/>
              </w:rPr>
              <w:instrText xml:space="preserve"> PAGEREF _Toc187997203 \h </w:instrText>
            </w:r>
            <w:r>
              <w:rPr>
                <w:noProof/>
                <w:webHidden/>
              </w:rPr>
            </w:r>
            <w:r>
              <w:rPr>
                <w:noProof/>
                <w:webHidden/>
              </w:rPr>
              <w:fldChar w:fldCharType="separate"/>
            </w:r>
            <w:r>
              <w:rPr>
                <w:noProof/>
                <w:webHidden/>
              </w:rPr>
              <w:t>19</w:t>
            </w:r>
            <w:r>
              <w:rPr>
                <w:noProof/>
                <w:webHidden/>
              </w:rPr>
              <w:fldChar w:fldCharType="end"/>
            </w:r>
          </w:hyperlink>
        </w:p>
        <w:p w14:paraId="16EF1548" w14:textId="77777777" w:rsidR="00B940DF" w:rsidRPr="00847716" w:rsidRDefault="00B940DF" w:rsidP="00B940DF">
          <w:pPr>
            <w:rPr>
              <w:rFonts w:ascii="Arial" w:hAnsi="Arial" w:cs="Arial"/>
            </w:rPr>
          </w:pPr>
          <w:r w:rsidRPr="00847716">
            <w:rPr>
              <w:rFonts w:ascii="Arial" w:hAnsi="Arial" w:cs="Arial"/>
              <w:b/>
              <w:bCs/>
            </w:rPr>
            <w:fldChar w:fldCharType="end"/>
          </w:r>
        </w:p>
      </w:sdtContent>
    </w:sdt>
    <w:p w14:paraId="6D103422" w14:textId="77777777" w:rsidR="00B940DF" w:rsidRPr="00847716" w:rsidRDefault="00B940DF" w:rsidP="00B940DF">
      <w:pPr>
        <w:spacing w:after="5"/>
        <w:ind w:left="10" w:right="3" w:hanging="10"/>
        <w:jc w:val="both"/>
        <w:rPr>
          <w:rFonts w:ascii="Arial" w:eastAsia="Arial" w:hAnsi="Arial" w:cs="Arial"/>
          <w:lang w:eastAsia="es-CO"/>
        </w:rPr>
      </w:pPr>
    </w:p>
    <w:p w14:paraId="4DD49B55" w14:textId="1AE945DE" w:rsidR="00B940DF" w:rsidRPr="00B940DF" w:rsidRDefault="00B940DF" w:rsidP="00B940DF">
      <w:pPr>
        <w:tabs>
          <w:tab w:val="left" w:pos="4905"/>
        </w:tabs>
        <w:spacing w:after="160" w:line="256" w:lineRule="auto"/>
        <w:rPr>
          <w:rFonts w:ascii="Arial" w:eastAsia="Arial" w:hAnsi="Arial" w:cs="Arial"/>
          <w:lang w:eastAsia="es-CO"/>
        </w:rPr>
      </w:pPr>
    </w:p>
    <w:p w14:paraId="7057E9C3" w14:textId="77777777" w:rsidR="00B940DF" w:rsidRPr="00847716" w:rsidRDefault="00B940DF" w:rsidP="00B940DF">
      <w:pPr>
        <w:keepNext/>
        <w:keepLines/>
        <w:spacing w:after="9" w:line="249" w:lineRule="auto"/>
        <w:ind w:left="-5" w:hanging="10"/>
        <w:jc w:val="center"/>
        <w:outlineLvl w:val="1"/>
        <w:rPr>
          <w:rFonts w:ascii="Arial" w:eastAsia="Arial" w:hAnsi="Arial" w:cs="Arial"/>
          <w:b/>
          <w:lang w:eastAsia="es-CO"/>
        </w:rPr>
      </w:pPr>
      <w:bookmarkStart w:id="2" w:name="_Toc187997182"/>
      <w:r w:rsidRPr="00847716">
        <w:rPr>
          <w:rFonts w:ascii="Arial" w:eastAsia="Arial" w:hAnsi="Arial" w:cs="Arial"/>
          <w:b/>
          <w:lang w:eastAsia="es-CO"/>
        </w:rPr>
        <w:lastRenderedPageBreak/>
        <w:t>INTRODUCCIÓN</w:t>
      </w:r>
      <w:bookmarkEnd w:id="2"/>
    </w:p>
    <w:p w14:paraId="77AFCE87" w14:textId="77777777" w:rsidR="00B940DF" w:rsidRPr="00847716" w:rsidRDefault="00B940DF" w:rsidP="00B940DF">
      <w:pPr>
        <w:spacing w:line="256" w:lineRule="auto"/>
        <w:rPr>
          <w:rFonts w:ascii="Arial" w:eastAsia="Arial" w:hAnsi="Arial" w:cs="Arial"/>
          <w:lang w:eastAsia="es-CO"/>
        </w:rPr>
      </w:pPr>
      <w:r w:rsidRPr="00847716">
        <w:rPr>
          <w:rFonts w:ascii="Arial" w:eastAsia="Arial" w:hAnsi="Arial" w:cs="Arial"/>
          <w:lang w:eastAsia="es-CO"/>
        </w:rPr>
        <w:t xml:space="preserve"> </w:t>
      </w:r>
    </w:p>
    <w:p w14:paraId="2E931871" w14:textId="77777777" w:rsidR="00B940DF" w:rsidRPr="00847716" w:rsidRDefault="00B940DF" w:rsidP="00B940DF">
      <w:pPr>
        <w:adjustRightInd w:val="0"/>
        <w:ind w:left="10" w:right="3" w:hanging="10"/>
        <w:jc w:val="both"/>
        <w:rPr>
          <w:rFonts w:ascii="Arial" w:eastAsia="Arial" w:hAnsi="Arial" w:cs="Arial"/>
          <w:lang w:eastAsia="es-CO"/>
        </w:rPr>
      </w:pPr>
    </w:p>
    <w:p w14:paraId="5C1D6338" w14:textId="77777777" w:rsidR="00B940DF" w:rsidRPr="00847716" w:rsidRDefault="00B940DF" w:rsidP="00B940DF">
      <w:pPr>
        <w:pStyle w:val="Default"/>
        <w:ind w:right="498"/>
        <w:jc w:val="both"/>
        <w:rPr>
          <w:sz w:val="22"/>
          <w:szCs w:val="22"/>
        </w:rPr>
      </w:pPr>
      <w:r w:rsidRPr="00847716">
        <w:rPr>
          <w:sz w:val="22"/>
          <w:szCs w:val="22"/>
        </w:rPr>
        <w:t>En el año 202</w:t>
      </w:r>
      <w:r>
        <w:rPr>
          <w:sz w:val="22"/>
          <w:szCs w:val="22"/>
        </w:rPr>
        <w:t>5</w:t>
      </w:r>
      <w:r w:rsidRPr="00847716">
        <w:rPr>
          <w:sz w:val="22"/>
          <w:szCs w:val="22"/>
        </w:rPr>
        <w:t xml:space="preserve"> se adopta por primera vez el Programa de Transparencia y Ética Publica en cumplimiento de la Ley 1122 de 2024, Este programa recoge elementos del Plan Anticorrupción y de Atención al Ciudadano – PAAC de las vigencias anteriores y pretende continuar con la consolidación de la estrategia de lucha contra la corrupción que se ha venido desarrollando en la entidad. </w:t>
      </w:r>
    </w:p>
    <w:p w14:paraId="6E742FB6" w14:textId="77777777" w:rsidR="00B940DF" w:rsidRPr="00847716" w:rsidRDefault="00B940DF" w:rsidP="00B940DF">
      <w:pPr>
        <w:pStyle w:val="Default"/>
        <w:ind w:left="993" w:right="498"/>
        <w:jc w:val="both"/>
        <w:rPr>
          <w:sz w:val="22"/>
          <w:szCs w:val="22"/>
        </w:rPr>
      </w:pPr>
    </w:p>
    <w:p w14:paraId="7A57472F" w14:textId="77777777" w:rsidR="00B940DF" w:rsidRDefault="00B940DF" w:rsidP="00B940DF">
      <w:pPr>
        <w:pStyle w:val="Default"/>
        <w:ind w:right="498"/>
        <w:jc w:val="both"/>
        <w:rPr>
          <w:sz w:val="22"/>
          <w:szCs w:val="22"/>
        </w:rPr>
      </w:pPr>
      <w:r w:rsidRPr="00847716">
        <w:rPr>
          <w:sz w:val="22"/>
          <w:szCs w:val="22"/>
        </w:rPr>
        <w:t xml:space="preserve">Se continuará trabajando en mejorar los mecanismos para la transparencia, acceso a la información pública y participación ciudadana en la gestión pública, así como en la identificación y tratamiento de los riesgos de corrupción, en el fortalecimiento de una cultura de integridad, transparencia y ética pública en la entidad, adoptando, además, </w:t>
      </w:r>
      <w:r w:rsidRPr="00742A6E">
        <w:rPr>
          <w:sz w:val="22"/>
          <w:szCs w:val="22"/>
        </w:rPr>
        <w:t>medidas asociadas a la prevención de Lavado de Activos y Financiación del Terrorismo LA/FT.</w:t>
      </w:r>
      <w:r w:rsidRPr="00847716">
        <w:rPr>
          <w:sz w:val="22"/>
          <w:szCs w:val="22"/>
        </w:rPr>
        <w:t xml:space="preserve"> </w:t>
      </w:r>
    </w:p>
    <w:p w14:paraId="0152CFD6" w14:textId="77777777" w:rsidR="00B940DF" w:rsidRPr="00DA7312" w:rsidRDefault="00B940DF" w:rsidP="00B940DF">
      <w:pPr>
        <w:pStyle w:val="Default"/>
        <w:ind w:left="993" w:right="498"/>
        <w:jc w:val="both"/>
        <w:rPr>
          <w:sz w:val="22"/>
          <w:szCs w:val="22"/>
        </w:rPr>
      </w:pPr>
    </w:p>
    <w:p w14:paraId="60FBFEA9" w14:textId="77777777" w:rsidR="00B940DF" w:rsidRDefault="00B940DF" w:rsidP="00B940DF">
      <w:pPr>
        <w:pStyle w:val="Ttulo1"/>
        <w:ind w:left="993" w:right="498"/>
        <w:jc w:val="center"/>
        <w:rPr>
          <w:rFonts w:ascii="Arial" w:eastAsia="Arial" w:hAnsi="Arial" w:cs="Arial"/>
          <w:b/>
          <w:color w:val="auto"/>
          <w:sz w:val="22"/>
          <w:szCs w:val="22"/>
          <w:lang w:eastAsia="es-CO"/>
        </w:rPr>
      </w:pPr>
      <w:bookmarkStart w:id="3" w:name="_Toc187997183"/>
      <w:r w:rsidRPr="00847716">
        <w:rPr>
          <w:rFonts w:ascii="Arial" w:eastAsia="Arial" w:hAnsi="Arial" w:cs="Arial"/>
          <w:b/>
          <w:color w:val="auto"/>
          <w:sz w:val="22"/>
          <w:szCs w:val="22"/>
          <w:lang w:eastAsia="es-CO"/>
        </w:rPr>
        <w:t>CONTEXTO ESTRATEGICO</w:t>
      </w:r>
      <w:bookmarkEnd w:id="3"/>
    </w:p>
    <w:p w14:paraId="3E6582E5" w14:textId="77777777" w:rsidR="00B940DF" w:rsidRDefault="00B940DF" w:rsidP="00B940DF">
      <w:pPr>
        <w:ind w:left="993" w:right="498"/>
        <w:rPr>
          <w:rFonts w:eastAsia="Arial"/>
          <w:lang w:eastAsia="es-CO"/>
        </w:rPr>
      </w:pPr>
    </w:p>
    <w:p w14:paraId="575B66E7" w14:textId="77777777" w:rsidR="00B940DF" w:rsidRPr="00785581" w:rsidRDefault="00B940DF" w:rsidP="00B940DF">
      <w:pPr>
        <w:ind w:left="993" w:right="498"/>
        <w:rPr>
          <w:rFonts w:eastAsia="Arial"/>
          <w:lang w:eastAsia="es-CO"/>
        </w:rPr>
      </w:pPr>
    </w:p>
    <w:p w14:paraId="68879258" w14:textId="77777777" w:rsidR="00B940DF" w:rsidRDefault="00B940DF" w:rsidP="00B940DF">
      <w:pPr>
        <w:ind w:right="498"/>
        <w:rPr>
          <w:rFonts w:ascii="Arial" w:hAnsi="Arial" w:cs="Arial"/>
          <w:b/>
          <w:bCs/>
          <w:color w:val="000000"/>
          <w:lang w:eastAsia="es-CO"/>
        </w:rPr>
      </w:pPr>
      <w:r w:rsidRPr="00785581">
        <w:rPr>
          <w:rFonts w:ascii="Arial" w:hAnsi="Arial" w:cs="Arial"/>
          <w:b/>
          <w:bCs/>
          <w:color w:val="000000"/>
          <w:lang w:eastAsia="es-CO"/>
        </w:rPr>
        <w:t>RECONOCIMIENTO DE LA ENTIDAD</w:t>
      </w:r>
    </w:p>
    <w:p w14:paraId="34061F6C" w14:textId="77777777" w:rsidR="00B940DF" w:rsidRPr="00785581" w:rsidRDefault="00B940DF" w:rsidP="00B940DF">
      <w:pPr>
        <w:ind w:left="993" w:right="498"/>
        <w:rPr>
          <w:rFonts w:ascii="Arial" w:hAnsi="Arial" w:cs="Arial"/>
          <w:b/>
          <w:bCs/>
          <w:color w:val="000000"/>
          <w:lang w:eastAsia="es-CO"/>
        </w:rPr>
      </w:pPr>
    </w:p>
    <w:p w14:paraId="69F049D3" w14:textId="77777777" w:rsidR="00B940DF" w:rsidRPr="00B940DF" w:rsidRDefault="00B940DF" w:rsidP="00B940DF">
      <w:pPr>
        <w:adjustRightInd w:val="0"/>
        <w:spacing w:after="160" w:line="276" w:lineRule="auto"/>
        <w:jc w:val="both"/>
        <w:rPr>
          <w:rFonts w:ascii="Arial" w:hAnsi="Arial" w:cs="Arial"/>
          <w:color w:val="000000"/>
          <w:lang w:eastAsia="es-CO"/>
        </w:rPr>
      </w:pPr>
      <w:r w:rsidRPr="00B940DF">
        <w:rPr>
          <w:rFonts w:ascii="Arial" w:hAnsi="Arial" w:cs="Arial"/>
          <w:color w:val="000000"/>
          <w:lang w:eastAsia="es-CO"/>
        </w:rPr>
        <w:t xml:space="preserve">El Concejo Municipal de Chía, es una Corporación Político – Administrativa del orden territorial, institución democrática de carácter colegiado y autoridad fundamental de la Administración Pública, dado que es un cuerpo deliberante de representación popular, que tiene facultades de coadministración y control político sobre el respectivo Gobierno Territorial – Municipal. </w:t>
      </w:r>
    </w:p>
    <w:p w14:paraId="424D0A74" w14:textId="77777777" w:rsidR="00B940DF" w:rsidRPr="00785581" w:rsidRDefault="00B940DF" w:rsidP="00B940DF">
      <w:pPr>
        <w:ind w:left="993" w:right="498"/>
        <w:jc w:val="both"/>
        <w:rPr>
          <w:rFonts w:ascii="Arial" w:eastAsiaTheme="minorHAnsi" w:hAnsi="Arial" w:cs="Arial"/>
          <w:color w:val="000000"/>
        </w:rPr>
      </w:pPr>
    </w:p>
    <w:p w14:paraId="2096E613" w14:textId="77777777" w:rsidR="00B940DF" w:rsidRPr="00B940DF" w:rsidRDefault="00B940DF" w:rsidP="00B940DF">
      <w:pPr>
        <w:adjustRightInd w:val="0"/>
        <w:spacing w:after="160" w:line="276" w:lineRule="auto"/>
        <w:jc w:val="both"/>
        <w:rPr>
          <w:rFonts w:ascii="Arial" w:hAnsi="Arial" w:cs="Arial"/>
          <w:color w:val="000000"/>
          <w:lang w:eastAsia="es-CO"/>
        </w:rPr>
      </w:pPr>
      <w:r w:rsidRPr="00B940DF">
        <w:rPr>
          <w:rFonts w:ascii="Arial" w:hAnsi="Arial" w:cs="Arial"/>
          <w:color w:val="000000"/>
          <w:lang w:eastAsia="es-CO"/>
        </w:rPr>
        <w:t xml:space="preserve">Hace parte de una sola autoridad, no tiene personalidad jurídica propia, está encargada de ejecutar funciones públicas y cumple un papel fundamental en el desarrollo del Municipio, porque es la encargada de velar por el bienestar político, económico y social de quienes representan. </w:t>
      </w:r>
    </w:p>
    <w:p w14:paraId="580529E3" w14:textId="77777777" w:rsidR="00B940DF" w:rsidRPr="00785581" w:rsidRDefault="00B940DF" w:rsidP="00B940DF">
      <w:pPr>
        <w:ind w:left="993" w:right="498"/>
        <w:jc w:val="both"/>
        <w:rPr>
          <w:rFonts w:ascii="Arial" w:eastAsiaTheme="minorHAnsi" w:hAnsi="Arial" w:cs="Arial"/>
          <w:color w:val="000000"/>
        </w:rPr>
      </w:pPr>
    </w:p>
    <w:p w14:paraId="5924D223" w14:textId="77777777" w:rsidR="00B940DF" w:rsidRPr="00785581" w:rsidRDefault="00B940DF" w:rsidP="00B940DF">
      <w:pPr>
        <w:adjustRightInd w:val="0"/>
        <w:spacing w:after="160" w:line="276" w:lineRule="auto"/>
        <w:jc w:val="both"/>
        <w:rPr>
          <w:rFonts w:ascii="Arial" w:eastAsiaTheme="minorHAnsi" w:hAnsi="Arial" w:cs="Arial"/>
          <w:color w:val="000000"/>
        </w:rPr>
      </w:pPr>
      <w:r w:rsidRPr="00785581">
        <w:rPr>
          <w:rFonts w:ascii="Arial" w:eastAsiaTheme="minorHAnsi" w:hAnsi="Arial" w:cs="Arial"/>
          <w:color w:val="000000"/>
        </w:rPr>
        <w:t xml:space="preserve">La Corporación Municipal de Chía es una entidad que pertenece al sector público y es un ente único dentro de la estructura municipal. Dentro del análisis del contexto que se estructura alrededor de la entidad no hay cabida a un análisis de mercado y a un análisis de la competencia, pues no hay otra entidad que cumpla las funciones de la Corporación. </w:t>
      </w:r>
    </w:p>
    <w:p w14:paraId="749E7F66" w14:textId="77777777" w:rsidR="00B940DF" w:rsidRPr="00B940DF" w:rsidRDefault="00B940DF" w:rsidP="00B940DF">
      <w:pPr>
        <w:adjustRightInd w:val="0"/>
        <w:spacing w:after="160" w:line="276" w:lineRule="auto"/>
        <w:jc w:val="both"/>
        <w:rPr>
          <w:rFonts w:ascii="Arial" w:hAnsi="Arial" w:cs="Arial"/>
          <w:color w:val="000000"/>
          <w:lang w:eastAsia="es-CO"/>
        </w:rPr>
      </w:pPr>
      <w:r w:rsidRPr="00B940DF">
        <w:rPr>
          <w:rFonts w:ascii="Arial" w:hAnsi="Arial" w:cs="Arial"/>
          <w:color w:val="000000"/>
          <w:lang w:eastAsia="es-CO"/>
        </w:rPr>
        <w:t>La Corporación cumple un papel muy importante en el desarrollo social y económico de sus municipios, como se menciona en el artículo 313 de la Constitución Política de 1991 en el cual se señala lo que le corresponde a los Concejos.</w:t>
      </w:r>
    </w:p>
    <w:p w14:paraId="7F8A6177" w14:textId="77777777" w:rsidR="00B940DF" w:rsidRPr="00785581" w:rsidRDefault="00B940DF" w:rsidP="00B940DF">
      <w:pPr>
        <w:ind w:left="993" w:right="498"/>
        <w:jc w:val="both"/>
        <w:rPr>
          <w:rFonts w:ascii="Arial" w:eastAsiaTheme="minorHAnsi" w:hAnsi="Arial" w:cs="Arial"/>
          <w:color w:val="000000"/>
        </w:rPr>
      </w:pPr>
    </w:p>
    <w:p w14:paraId="7ACA0458" w14:textId="77777777" w:rsidR="00B940DF" w:rsidRPr="00B940DF" w:rsidRDefault="00B940DF" w:rsidP="00B940DF">
      <w:pPr>
        <w:adjustRightInd w:val="0"/>
        <w:spacing w:after="160" w:line="276" w:lineRule="auto"/>
        <w:jc w:val="both"/>
        <w:rPr>
          <w:rFonts w:ascii="Arial" w:hAnsi="Arial" w:cs="Arial"/>
          <w:color w:val="000000"/>
          <w:lang w:eastAsia="es-CO"/>
        </w:rPr>
      </w:pPr>
      <w:r w:rsidRPr="00B940DF">
        <w:rPr>
          <w:rFonts w:ascii="Arial" w:hAnsi="Arial" w:cs="Arial"/>
          <w:color w:val="000000"/>
          <w:lang w:eastAsia="es-CO"/>
        </w:rPr>
        <w:t xml:space="preserve">Al interior del Concejo Municipal, la Función Administrativa se determina a través de los procesos misionales – Control Político y Tramite a Proyectos de Acuerdo.  Aclarando lo que determina la Constitución Política de Colombia en el artículo 312 en donde se indica que las funciones de los Concejos son de dos tipos: Administrativas y de Control Político. </w:t>
      </w:r>
    </w:p>
    <w:p w14:paraId="33159663" w14:textId="77777777" w:rsidR="00B940DF" w:rsidRPr="00785581" w:rsidRDefault="00B940DF" w:rsidP="00B940DF">
      <w:pPr>
        <w:ind w:left="993" w:right="498"/>
        <w:jc w:val="both"/>
        <w:rPr>
          <w:rFonts w:ascii="Arial" w:eastAsiaTheme="minorHAnsi" w:hAnsi="Arial" w:cs="Arial"/>
          <w:color w:val="000000"/>
        </w:rPr>
      </w:pPr>
    </w:p>
    <w:p w14:paraId="5E371587" w14:textId="26D0C958" w:rsidR="00B940DF" w:rsidRDefault="00B940DF" w:rsidP="00B940DF">
      <w:pPr>
        <w:adjustRightInd w:val="0"/>
        <w:spacing w:after="160" w:line="276" w:lineRule="auto"/>
        <w:jc w:val="both"/>
        <w:rPr>
          <w:rFonts w:ascii="Arial" w:eastAsiaTheme="minorHAnsi" w:hAnsi="Arial" w:cs="Arial"/>
          <w:color w:val="000000"/>
        </w:rPr>
      </w:pPr>
      <w:r w:rsidRPr="00B940DF">
        <w:rPr>
          <w:rFonts w:ascii="Arial" w:hAnsi="Arial" w:cs="Arial"/>
          <w:color w:val="000000"/>
          <w:lang w:eastAsia="es-CO"/>
        </w:rPr>
        <w:t>La función Político Administrativa ejercida por el Concejo de Chía se ve reflejada en el estudio, debate, modificación, presentación y aprobación de Proyectos de Acuerdo, dirigidos a favorecer la buena marcha del municipio y el mejoramiento de las condiciones y calidad de vida de la població</w:t>
      </w:r>
      <w:r w:rsidRPr="00B940DF">
        <w:rPr>
          <w:rFonts w:ascii="Arial" w:eastAsiaTheme="minorHAnsi" w:hAnsi="Arial" w:cs="Arial"/>
          <w:color w:val="000000"/>
        </w:rPr>
        <w:t>n</w:t>
      </w:r>
      <w:r w:rsidRPr="00B940DF">
        <w:rPr>
          <w:rFonts w:ascii="Arial" w:hAnsi="Arial" w:cs="Arial"/>
          <w:color w:val="000000"/>
          <w:lang w:eastAsia="es-CO"/>
        </w:rPr>
        <w:t>.</w:t>
      </w:r>
      <w:r w:rsidRPr="00785581">
        <w:rPr>
          <w:rFonts w:ascii="Arial" w:eastAsiaTheme="minorHAnsi" w:hAnsi="Arial" w:cs="Arial"/>
          <w:color w:val="000000"/>
        </w:rPr>
        <w:t xml:space="preserve"> </w:t>
      </w:r>
    </w:p>
    <w:p w14:paraId="0241B36A" w14:textId="77777777" w:rsidR="00B940DF" w:rsidRDefault="00B940DF" w:rsidP="00B940DF">
      <w:pPr>
        <w:ind w:left="993" w:right="498"/>
        <w:jc w:val="both"/>
        <w:rPr>
          <w:rFonts w:ascii="Arial" w:eastAsiaTheme="minorHAnsi" w:hAnsi="Arial" w:cs="Arial"/>
          <w:color w:val="000000"/>
        </w:rPr>
      </w:pPr>
    </w:p>
    <w:p w14:paraId="2D8C950B" w14:textId="77777777" w:rsidR="00B940DF" w:rsidRPr="00B940DF" w:rsidRDefault="00B940DF" w:rsidP="00B940DF">
      <w:pPr>
        <w:adjustRightInd w:val="0"/>
        <w:spacing w:after="160" w:line="276" w:lineRule="auto"/>
        <w:jc w:val="both"/>
        <w:rPr>
          <w:rFonts w:ascii="Arial" w:hAnsi="Arial" w:cs="Arial"/>
          <w:color w:val="000000"/>
          <w:lang w:eastAsia="es-CO"/>
        </w:rPr>
      </w:pPr>
      <w:r w:rsidRPr="00B940DF">
        <w:rPr>
          <w:rFonts w:ascii="Arial" w:hAnsi="Arial" w:cs="Arial"/>
          <w:color w:val="000000"/>
          <w:lang w:eastAsia="es-CO"/>
        </w:rPr>
        <w:t xml:space="preserve">La función de Control Político es aquella que está dirigida a limitar el poder de las autoridades municipales y a garantizar el ejercicio del poder y la administración pública de una manera transparente, ajustada a las disposiciones establecidas en la Constitución y la Ley. </w:t>
      </w:r>
    </w:p>
    <w:p w14:paraId="053E8EEF" w14:textId="77777777" w:rsidR="00B940DF" w:rsidRPr="00785581" w:rsidRDefault="00B940DF" w:rsidP="00B940DF">
      <w:pPr>
        <w:jc w:val="both"/>
        <w:rPr>
          <w:rFonts w:ascii="Arial" w:eastAsiaTheme="minorHAnsi" w:hAnsi="Arial" w:cs="Arial"/>
          <w:color w:val="000000"/>
        </w:rPr>
      </w:pPr>
    </w:p>
    <w:p w14:paraId="4BFE1953" w14:textId="77777777" w:rsidR="00B940DF" w:rsidRPr="00847716" w:rsidRDefault="00B940DF" w:rsidP="00B940DF">
      <w:pPr>
        <w:tabs>
          <w:tab w:val="left" w:pos="142"/>
        </w:tabs>
        <w:adjustRightInd w:val="0"/>
        <w:spacing w:line="276" w:lineRule="auto"/>
        <w:jc w:val="both"/>
        <w:rPr>
          <w:rFonts w:ascii="Arial" w:hAnsi="Arial" w:cs="Arial"/>
          <w:color w:val="000000"/>
          <w:lang w:eastAsia="es-CO"/>
        </w:rPr>
      </w:pPr>
    </w:p>
    <w:p w14:paraId="6E1E6F53" w14:textId="77777777" w:rsidR="00B940DF" w:rsidRPr="00CA33A1" w:rsidRDefault="00B940DF" w:rsidP="00B940DF">
      <w:pPr>
        <w:adjustRightInd w:val="0"/>
        <w:spacing w:line="276" w:lineRule="auto"/>
        <w:jc w:val="both"/>
        <w:rPr>
          <w:rFonts w:ascii="Arial" w:hAnsi="Arial" w:cs="Arial"/>
          <w:b/>
          <w:bCs/>
          <w:color w:val="000000"/>
          <w:lang w:eastAsia="es-CO"/>
        </w:rPr>
      </w:pPr>
      <w:r w:rsidRPr="00CA33A1">
        <w:rPr>
          <w:rFonts w:ascii="Arial" w:hAnsi="Arial" w:cs="Arial"/>
          <w:b/>
          <w:bCs/>
          <w:color w:val="000000"/>
          <w:lang w:eastAsia="es-CO"/>
        </w:rPr>
        <w:t>ENFOQUE AL USUARIO</w:t>
      </w:r>
    </w:p>
    <w:p w14:paraId="20A1ABC1" w14:textId="77777777" w:rsidR="00B940DF" w:rsidRPr="00CA33A1" w:rsidRDefault="00B940DF" w:rsidP="00B940DF">
      <w:pPr>
        <w:spacing w:line="276" w:lineRule="auto"/>
        <w:jc w:val="both"/>
        <w:rPr>
          <w:rFonts w:ascii="Arial" w:hAnsi="Arial" w:cs="Arial"/>
          <w:lang w:val="es-MX" w:eastAsia="es-CO"/>
        </w:rPr>
      </w:pPr>
    </w:p>
    <w:p w14:paraId="7546D477" w14:textId="77777777" w:rsidR="00B940DF" w:rsidRPr="00CA33A1" w:rsidRDefault="00B940DF" w:rsidP="00B940DF">
      <w:pPr>
        <w:pStyle w:val="Prrafodelista"/>
        <w:numPr>
          <w:ilvl w:val="0"/>
          <w:numId w:val="62"/>
        </w:numPr>
        <w:spacing w:line="276" w:lineRule="auto"/>
        <w:contextualSpacing w:val="0"/>
        <w:jc w:val="both"/>
        <w:rPr>
          <w:rFonts w:ascii="Arial" w:hAnsi="Arial" w:cs="Arial"/>
          <w:lang w:val="es-MX" w:eastAsia="es-CO"/>
        </w:rPr>
      </w:pPr>
      <w:r w:rsidRPr="00CA33A1">
        <w:rPr>
          <w:rFonts w:ascii="Arial" w:hAnsi="Arial" w:cs="Arial"/>
          <w:lang w:val="es-MX" w:eastAsia="es-CO"/>
        </w:rPr>
        <w:t>Garantizar la atención oportuna, efectiva y de calidad a los ciudadanos que acceden a la entidad a través de cualquiera de los escenarios de relacionamiento del Concejo Municipal.</w:t>
      </w:r>
    </w:p>
    <w:p w14:paraId="3951D2C4" w14:textId="77777777" w:rsidR="00B940DF" w:rsidRPr="00CA33A1" w:rsidRDefault="00B940DF" w:rsidP="00B940DF">
      <w:pPr>
        <w:pStyle w:val="Prrafodelista"/>
        <w:spacing w:line="276" w:lineRule="auto"/>
        <w:jc w:val="both"/>
        <w:rPr>
          <w:rFonts w:ascii="Arial" w:hAnsi="Arial" w:cs="Arial"/>
          <w:lang w:val="es-MX" w:eastAsia="es-CO"/>
        </w:rPr>
      </w:pPr>
    </w:p>
    <w:p w14:paraId="130F7482" w14:textId="77777777" w:rsidR="00B940DF" w:rsidRPr="00CA33A1" w:rsidRDefault="00B940DF" w:rsidP="00B940DF">
      <w:pPr>
        <w:pStyle w:val="Prrafodelista"/>
        <w:numPr>
          <w:ilvl w:val="0"/>
          <w:numId w:val="62"/>
        </w:numPr>
        <w:spacing w:line="276" w:lineRule="auto"/>
        <w:contextualSpacing w:val="0"/>
        <w:jc w:val="both"/>
        <w:rPr>
          <w:rFonts w:ascii="Arial" w:hAnsi="Arial" w:cs="Arial"/>
          <w:lang w:val="es-MX" w:eastAsia="es-CO"/>
        </w:rPr>
      </w:pPr>
      <w:r w:rsidRPr="00CA33A1">
        <w:rPr>
          <w:rFonts w:ascii="Arial" w:hAnsi="Arial" w:cs="Arial"/>
          <w:lang w:val="es-MX" w:eastAsia="es-CO"/>
        </w:rPr>
        <w:t>establecer una relación correcta entre el ciudadano y el estado, en aras de recuperar la confianza perdida en las instituciones, al establecer parámetros que permitan a la ciudadanía acceder a la información por medios eficaces, le permita al ciudadano ser escuchado, entender sus necesidades y poder encontrar una solución a sus problemáticas, busca que el ciudadano se sienta a gusto al acceder a la infraestructura física de la entidad, se sienta integrado a la corporación al permitirle ser oído y sentir que sus propuestas se tienen en cuenta por los diferentes actores que hacen la gestión pública en el Municipio.</w:t>
      </w:r>
    </w:p>
    <w:p w14:paraId="52F567C2" w14:textId="77777777" w:rsidR="00B940DF" w:rsidRPr="00CA33A1" w:rsidRDefault="00B940DF" w:rsidP="00B940DF">
      <w:pPr>
        <w:pStyle w:val="Prrafodelista"/>
        <w:rPr>
          <w:rFonts w:ascii="Arial" w:hAnsi="Arial" w:cs="Arial"/>
          <w:lang w:val="es-MX" w:eastAsia="es-CO"/>
        </w:rPr>
      </w:pPr>
    </w:p>
    <w:p w14:paraId="2B9A50B9" w14:textId="77777777" w:rsidR="00B940DF" w:rsidRPr="00CA33A1" w:rsidRDefault="00B940DF" w:rsidP="00B940DF">
      <w:pPr>
        <w:pStyle w:val="Prrafodelista"/>
        <w:numPr>
          <w:ilvl w:val="0"/>
          <w:numId w:val="62"/>
        </w:numPr>
        <w:spacing w:line="276" w:lineRule="auto"/>
        <w:contextualSpacing w:val="0"/>
        <w:jc w:val="both"/>
        <w:rPr>
          <w:rFonts w:ascii="Arial" w:hAnsi="Arial" w:cs="Arial"/>
          <w:lang w:val="es-MX" w:eastAsia="es-CO"/>
        </w:rPr>
      </w:pPr>
      <w:r w:rsidRPr="00CA33A1">
        <w:rPr>
          <w:rFonts w:ascii="Arial" w:hAnsi="Arial" w:cs="Arial"/>
          <w:lang w:val="es-MX" w:eastAsia="es-CO"/>
        </w:rPr>
        <w:t>Establecer medios y canales de atención a la Ciudadanía, canal presencial, canal digital y/o virtual, canal telefónico, para radicación de PQRSDS, atención a la administración, sala de consulta e información a la ciudadanía, atención digital y virtual, líneas de atención telefónica.</w:t>
      </w:r>
    </w:p>
    <w:p w14:paraId="5A179B7A" w14:textId="77777777" w:rsidR="00B940DF" w:rsidRPr="00E17CF0" w:rsidRDefault="00B940DF" w:rsidP="00B940DF">
      <w:pPr>
        <w:tabs>
          <w:tab w:val="left" w:pos="945"/>
        </w:tabs>
        <w:spacing w:line="276" w:lineRule="auto"/>
        <w:jc w:val="both"/>
        <w:rPr>
          <w:rFonts w:ascii="Arial" w:hAnsi="Arial" w:cs="Arial"/>
          <w:highlight w:val="yellow"/>
          <w:lang w:eastAsia="es-CO"/>
        </w:rPr>
      </w:pPr>
    </w:p>
    <w:p w14:paraId="56B48218" w14:textId="77777777" w:rsidR="00B940DF" w:rsidRPr="00FD3643" w:rsidRDefault="00B940DF" w:rsidP="00B940DF">
      <w:pPr>
        <w:adjustRightInd w:val="0"/>
        <w:spacing w:after="160" w:line="276" w:lineRule="auto"/>
        <w:jc w:val="both"/>
        <w:rPr>
          <w:rFonts w:ascii="Arial" w:hAnsi="Arial" w:cs="Arial"/>
          <w:b/>
          <w:bCs/>
          <w:color w:val="000000"/>
          <w:lang w:eastAsia="es-CO"/>
        </w:rPr>
      </w:pPr>
      <w:bookmarkStart w:id="4" w:name="_Hlk186355666"/>
      <w:r w:rsidRPr="00FD3643">
        <w:rPr>
          <w:rFonts w:ascii="Arial" w:hAnsi="Arial" w:cs="Arial"/>
          <w:b/>
          <w:bCs/>
          <w:color w:val="000000"/>
          <w:lang w:eastAsia="es-CO"/>
        </w:rPr>
        <w:t>MISIÓN DEL CONCEJO MUNICIPAL DE CHIA</w:t>
      </w:r>
    </w:p>
    <w:bookmarkEnd w:id="4"/>
    <w:p w14:paraId="65EFA656" w14:textId="77777777" w:rsidR="00B940DF" w:rsidRDefault="00B940DF" w:rsidP="00B940DF">
      <w:pPr>
        <w:adjustRightInd w:val="0"/>
        <w:spacing w:after="160" w:line="276" w:lineRule="auto"/>
        <w:jc w:val="both"/>
        <w:rPr>
          <w:rFonts w:ascii="Arial" w:hAnsi="Arial" w:cs="Arial"/>
          <w:color w:val="000000"/>
          <w:lang w:eastAsia="es-CO"/>
        </w:rPr>
      </w:pPr>
      <w:r w:rsidRPr="00FD3643">
        <w:rPr>
          <w:rFonts w:ascii="Arial" w:hAnsi="Arial" w:cs="Arial"/>
          <w:color w:val="000000"/>
          <w:lang w:eastAsia="es-CO"/>
        </w:rPr>
        <w:t>El Honorable Concejo Municipal de Chía, como corporación Político administrativa, que trabaja por el bienestar social de su comunidad, ejercerá con sapiencia y responsabilidad el control Político a la Administración Municipal, para que prevalezca la vocería del interés general y el bien común, diseñando políticas locales para la promoción del desarrollo social, económico, político, cultural y ambiental del Municipio, mediante acuerdos enmarcados en la Constitución y la Ley.</w:t>
      </w:r>
    </w:p>
    <w:p w14:paraId="62A7E4D1" w14:textId="77777777" w:rsidR="00B940DF" w:rsidRPr="00FD3643" w:rsidRDefault="00B940DF" w:rsidP="00B940DF">
      <w:pPr>
        <w:adjustRightInd w:val="0"/>
        <w:spacing w:after="160" w:line="276" w:lineRule="auto"/>
        <w:jc w:val="both"/>
        <w:rPr>
          <w:rFonts w:ascii="Arial" w:hAnsi="Arial" w:cs="Arial"/>
          <w:b/>
          <w:bCs/>
          <w:color w:val="000000"/>
          <w:lang w:eastAsia="es-CO"/>
        </w:rPr>
      </w:pPr>
    </w:p>
    <w:p w14:paraId="5E020828" w14:textId="77777777" w:rsidR="00B940DF" w:rsidRPr="00FD3643" w:rsidRDefault="00B940DF" w:rsidP="00B940DF">
      <w:pPr>
        <w:adjustRightInd w:val="0"/>
        <w:spacing w:after="160" w:line="276" w:lineRule="auto"/>
        <w:jc w:val="both"/>
        <w:rPr>
          <w:rFonts w:ascii="Arial" w:hAnsi="Arial" w:cs="Arial"/>
          <w:b/>
          <w:bCs/>
          <w:color w:val="000000"/>
          <w:lang w:eastAsia="es-CO"/>
        </w:rPr>
      </w:pPr>
      <w:r w:rsidRPr="00FD3643">
        <w:rPr>
          <w:rFonts w:ascii="Arial" w:hAnsi="Arial" w:cs="Arial"/>
          <w:b/>
          <w:bCs/>
          <w:color w:val="000000"/>
          <w:lang w:eastAsia="es-CO"/>
        </w:rPr>
        <w:t>VISIÓN DEL CONCEJO MUNICIPAL DE CHIA</w:t>
      </w:r>
    </w:p>
    <w:p w14:paraId="0EFFC565" w14:textId="77777777" w:rsidR="00B940DF" w:rsidRDefault="00B940DF" w:rsidP="00B940DF">
      <w:pPr>
        <w:jc w:val="both"/>
        <w:rPr>
          <w:rFonts w:ascii="Arial" w:hAnsi="Arial" w:cs="Arial"/>
          <w:color w:val="000000"/>
          <w:lang w:eastAsia="es-CO"/>
        </w:rPr>
      </w:pPr>
      <w:r w:rsidRPr="00FD3643">
        <w:rPr>
          <w:rFonts w:ascii="Arial" w:hAnsi="Arial" w:cs="Arial"/>
          <w:color w:val="000000"/>
          <w:lang w:eastAsia="es-CO"/>
        </w:rPr>
        <w:t>El Concejo Municipal de Chía para el 2032, a través de sus funciones Constitucionales y Administrativas, será reconocido por contribuir al desarrollo social, económico, político, cultural y ambiental, a través de acuerdos municipales y controles políticos, que aporten al bienestar y calidad de vida de los habitantes de nuestro municipio, con amplio sentido de identidad y pertenencia.</w:t>
      </w:r>
    </w:p>
    <w:p w14:paraId="05446586" w14:textId="77777777" w:rsidR="00B940DF" w:rsidRPr="00FD3643" w:rsidRDefault="00B940DF" w:rsidP="00B940DF">
      <w:pPr>
        <w:jc w:val="both"/>
        <w:rPr>
          <w:rFonts w:ascii="Arial" w:hAnsi="Arial" w:cs="Arial"/>
          <w:color w:val="000000"/>
          <w:lang w:eastAsia="es-CO"/>
        </w:rPr>
      </w:pPr>
    </w:p>
    <w:p w14:paraId="2BF77124" w14:textId="77777777" w:rsidR="00B940DF" w:rsidRPr="00847716" w:rsidRDefault="00B940DF" w:rsidP="00B940DF">
      <w:pPr>
        <w:pStyle w:val="Ttulo1"/>
        <w:jc w:val="center"/>
        <w:rPr>
          <w:rFonts w:ascii="Arial" w:eastAsia="Arial" w:hAnsi="Arial" w:cs="Arial"/>
          <w:b/>
          <w:color w:val="auto"/>
          <w:sz w:val="22"/>
          <w:szCs w:val="22"/>
          <w:lang w:eastAsia="es-CO"/>
        </w:rPr>
      </w:pPr>
      <w:bookmarkStart w:id="5" w:name="_Toc187997184"/>
      <w:r w:rsidRPr="00847716">
        <w:rPr>
          <w:rFonts w:ascii="Arial" w:eastAsia="Arial" w:hAnsi="Arial" w:cs="Arial"/>
          <w:b/>
          <w:color w:val="auto"/>
          <w:sz w:val="22"/>
          <w:szCs w:val="22"/>
          <w:lang w:eastAsia="es-CO"/>
        </w:rPr>
        <w:lastRenderedPageBreak/>
        <w:t>OBJETIVOS</w:t>
      </w:r>
      <w:bookmarkEnd w:id="5"/>
    </w:p>
    <w:p w14:paraId="4EBC330A" w14:textId="77777777" w:rsidR="00B940DF" w:rsidRPr="00847716" w:rsidRDefault="00B940DF" w:rsidP="00B940DF">
      <w:pPr>
        <w:rPr>
          <w:rFonts w:ascii="Arial" w:eastAsia="Arial" w:hAnsi="Arial" w:cs="Arial"/>
          <w:lang w:eastAsia="es-CO"/>
        </w:rPr>
      </w:pPr>
    </w:p>
    <w:p w14:paraId="24FEF2FB" w14:textId="77777777" w:rsidR="00B940DF" w:rsidRPr="00B940DF" w:rsidRDefault="00B940DF" w:rsidP="00B940DF">
      <w:pPr>
        <w:pStyle w:val="Ttulo1"/>
        <w:rPr>
          <w:rFonts w:ascii="Arial" w:eastAsia="Arial" w:hAnsi="Arial" w:cs="Arial"/>
          <w:b/>
          <w:color w:val="auto"/>
          <w:sz w:val="22"/>
          <w:szCs w:val="22"/>
          <w:lang w:eastAsia="es-CO"/>
        </w:rPr>
      </w:pPr>
      <w:bookmarkStart w:id="6" w:name="_Toc187997185"/>
      <w:r w:rsidRPr="00B940DF">
        <w:rPr>
          <w:rFonts w:ascii="Arial" w:eastAsia="Arial" w:hAnsi="Arial" w:cs="Arial"/>
          <w:b/>
          <w:color w:val="auto"/>
          <w:sz w:val="22"/>
          <w:szCs w:val="22"/>
          <w:lang w:eastAsia="es-CO"/>
        </w:rPr>
        <w:t>Objetivo General</w:t>
      </w:r>
      <w:bookmarkEnd w:id="6"/>
    </w:p>
    <w:p w14:paraId="63BC53AF" w14:textId="77777777" w:rsidR="00B940DF" w:rsidRPr="00847716" w:rsidRDefault="00B940DF" w:rsidP="00B940DF">
      <w:pPr>
        <w:spacing w:after="5" w:line="249" w:lineRule="auto"/>
        <w:ind w:left="10" w:right="3" w:hanging="10"/>
        <w:jc w:val="center"/>
        <w:rPr>
          <w:rFonts w:ascii="Arial" w:eastAsia="Arial" w:hAnsi="Arial" w:cs="Arial"/>
          <w:b/>
          <w:lang w:eastAsia="es-CO"/>
        </w:rPr>
      </w:pPr>
    </w:p>
    <w:p w14:paraId="4AE34BDF" w14:textId="77777777" w:rsidR="00B940DF" w:rsidRPr="00E17CF0" w:rsidRDefault="00B940DF" w:rsidP="00B940DF">
      <w:pPr>
        <w:spacing w:after="5" w:line="249" w:lineRule="auto"/>
        <w:ind w:left="10" w:right="3" w:hanging="10"/>
        <w:jc w:val="both"/>
        <w:rPr>
          <w:rFonts w:ascii="Arial" w:eastAsia="Calibri" w:hAnsi="Arial" w:cs="Arial"/>
        </w:rPr>
      </w:pPr>
      <w:r w:rsidRPr="00E17CF0">
        <w:rPr>
          <w:rFonts w:ascii="Arial" w:eastAsia="Calibri" w:hAnsi="Arial" w:cs="Arial"/>
        </w:rPr>
        <w:t xml:space="preserve">Promover en el Concejo de </w:t>
      </w:r>
      <w:r>
        <w:rPr>
          <w:rFonts w:ascii="Arial" w:eastAsia="Calibri" w:hAnsi="Arial" w:cs="Arial"/>
        </w:rPr>
        <w:t>Chía</w:t>
      </w:r>
      <w:r w:rsidRPr="00E17CF0">
        <w:rPr>
          <w:rFonts w:ascii="Arial" w:eastAsia="Calibri" w:hAnsi="Arial" w:cs="Arial"/>
        </w:rPr>
        <w:t>, la cultura de legalidad y la ética para fortalecer el control del riesgo de corrupción, dándole tratamiento sistemático para identificar, medir, controlar y monitorear constantemente dichos riesgos, con el objetivo de incorporar en la entidad un sistema integral de riesgos de corrupción, lavado de activos y financiamiento del terrorismo; que se debe articular con las estrategias de legalidad e integridad, gestión del riesgo, redes institucionales, canales de transparencia y acceso a la información pública, participación ciudadana, rendición de cuentas, integridad pública y servicio al ciudadano</w:t>
      </w:r>
    </w:p>
    <w:p w14:paraId="0CE2880D" w14:textId="77777777" w:rsidR="00B940DF" w:rsidRPr="00847716" w:rsidRDefault="00B940DF" w:rsidP="00B940DF">
      <w:pPr>
        <w:spacing w:after="5" w:line="249" w:lineRule="auto"/>
        <w:ind w:right="3"/>
        <w:rPr>
          <w:rFonts w:ascii="Arial" w:eastAsia="Arial" w:hAnsi="Arial" w:cs="Arial"/>
          <w:b/>
          <w:lang w:eastAsia="es-CO"/>
        </w:rPr>
      </w:pPr>
    </w:p>
    <w:p w14:paraId="698A0C9F" w14:textId="77777777" w:rsidR="00B940DF" w:rsidRPr="00B940DF" w:rsidRDefault="00B940DF" w:rsidP="00B940DF">
      <w:pPr>
        <w:pStyle w:val="Ttulo1"/>
        <w:rPr>
          <w:rFonts w:ascii="Arial" w:eastAsia="Arial" w:hAnsi="Arial" w:cs="Arial"/>
          <w:b/>
          <w:color w:val="auto"/>
          <w:sz w:val="22"/>
          <w:szCs w:val="22"/>
          <w:lang w:eastAsia="es-CO"/>
        </w:rPr>
      </w:pPr>
      <w:bookmarkStart w:id="7" w:name="_Toc187997186"/>
      <w:r w:rsidRPr="00B940DF">
        <w:rPr>
          <w:rFonts w:ascii="Arial" w:eastAsia="Arial" w:hAnsi="Arial" w:cs="Arial"/>
          <w:b/>
          <w:color w:val="auto"/>
          <w:sz w:val="22"/>
          <w:szCs w:val="22"/>
          <w:lang w:eastAsia="es-CO"/>
        </w:rPr>
        <w:t>Objetivos Específicos</w:t>
      </w:r>
      <w:bookmarkEnd w:id="7"/>
    </w:p>
    <w:p w14:paraId="70132EEA" w14:textId="77777777" w:rsidR="00B940DF" w:rsidRPr="00A32B51" w:rsidRDefault="00B940DF" w:rsidP="00B940DF">
      <w:pPr>
        <w:spacing w:after="5" w:line="249" w:lineRule="auto"/>
        <w:ind w:right="3"/>
        <w:contextualSpacing/>
        <w:jc w:val="both"/>
        <w:rPr>
          <w:rFonts w:ascii="Arial" w:eastAsia="Calibri" w:hAnsi="Arial" w:cs="Arial"/>
        </w:rPr>
      </w:pPr>
    </w:p>
    <w:p w14:paraId="2AFBAA37" w14:textId="77777777" w:rsidR="00B940DF" w:rsidRPr="00A32B51" w:rsidRDefault="00B940DF" w:rsidP="00B940DF">
      <w:pPr>
        <w:pStyle w:val="Prrafodelista"/>
        <w:numPr>
          <w:ilvl w:val="0"/>
          <w:numId w:val="52"/>
        </w:numPr>
        <w:spacing w:after="5" w:line="249" w:lineRule="auto"/>
        <w:ind w:right="3"/>
        <w:jc w:val="both"/>
        <w:rPr>
          <w:rFonts w:ascii="Arial" w:eastAsia="Calibri" w:hAnsi="Arial" w:cs="Arial"/>
        </w:rPr>
      </w:pPr>
      <w:r w:rsidRPr="00A32B51">
        <w:rPr>
          <w:rFonts w:ascii="Arial" w:eastAsia="Calibri" w:hAnsi="Arial" w:cs="Arial"/>
        </w:rPr>
        <w:t xml:space="preserve">Formular actividades para prevenir, minimizar y controlar los riesgos de corrupción. </w:t>
      </w:r>
    </w:p>
    <w:p w14:paraId="13BDC657" w14:textId="77777777" w:rsidR="00B940DF" w:rsidRPr="00A32B51" w:rsidRDefault="00B940DF" w:rsidP="00B940DF">
      <w:pPr>
        <w:pStyle w:val="Prrafodelista"/>
        <w:numPr>
          <w:ilvl w:val="0"/>
          <w:numId w:val="52"/>
        </w:numPr>
        <w:spacing w:after="5" w:line="249" w:lineRule="auto"/>
        <w:ind w:right="3"/>
        <w:jc w:val="both"/>
        <w:rPr>
          <w:rFonts w:ascii="Arial" w:eastAsia="Calibri" w:hAnsi="Arial" w:cs="Arial"/>
        </w:rPr>
      </w:pPr>
      <w:r w:rsidRPr="00A32B51">
        <w:rPr>
          <w:rFonts w:ascii="Arial" w:eastAsia="Calibri" w:hAnsi="Arial" w:cs="Arial"/>
        </w:rPr>
        <w:t xml:space="preserve">Realizar diagnóstico de aplicabilidad de los riesgos de lavado de activos y financiamiento del terrorismo en la Corporación. </w:t>
      </w:r>
    </w:p>
    <w:p w14:paraId="726EC095" w14:textId="77777777" w:rsidR="00B940DF" w:rsidRPr="00A32B51" w:rsidRDefault="00B940DF" w:rsidP="00B940DF">
      <w:pPr>
        <w:pStyle w:val="Prrafodelista"/>
        <w:numPr>
          <w:ilvl w:val="0"/>
          <w:numId w:val="52"/>
        </w:numPr>
        <w:spacing w:after="5" w:line="249" w:lineRule="auto"/>
        <w:ind w:right="3"/>
        <w:jc w:val="both"/>
        <w:rPr>
          <w:rFonts w:ascii="Arial" w:eastAsia="Calibri" w:hAnsi="Arial" w:cs="Arial"/>
        </w:rPr>
      </w:pPr>
      <w:r w:rsidRPr="00A32B51">
        <w:rPr>
          <w:rFonts w:ascii="Arial" w:eastAsia="Calibri" w:hAnsi="Arial" w:cs="Arial"/>
        </w:rPr>
        <w:t xml:space="preserve">Hacer visible la gestión del Concejo de chía, a través de los diferentes medios de comunicación con los que cuenta la Corporación. </w:t>
      </w:r>
    </w:p>
    <w:p w14:paraId="1DDF1130" w14:textId="77777777" w:rsidR="00B940DF" w:rsidRPr="00E17CF0" w:rsidRDefault="00B940DF" w:rsidP="00B940DF">
      <w:pPr>
        <w:pStyle w:val="Prrafodelista"/>
        <w:numPr>
          <w:ilvl w:val="0"/>
          <w:numId w:val="52"/>
        </w:numPr>
        <w:spacing w:after="5" w:line="249" w:lineRule="auto"/>
        <w:ind w:right="3"/>
        <w:jc w:val="both"/>
        <w:rPr>
          <w:rFonts w:ascii="Arial" w:eastAsia="Calibri" w:hAnsi="Arial" w:cs="Arial"/>
        </w:rPr>
      </w:pPr>
      <w:r w:rsidRPr="00A32B51">
        <w:rPr>
          <w:rFonts w:ascii="Arial" w:eastAsia="Calibri" w:hAnsi="Arial" w:cs="Arial"/>
        </w:rPr>
        <w:t>Promover en la Corporación la cultura de legalidad e integridad entre los funcionarios.</w:t>
      </w:r>
    </w:p>
    <w:p w14:paraId="11A3180F" w14:textId="77777777" w:rsidR="00B940DF" w:rsidRPr="00785581" w:rsidRDefault="00B940DF" w:rsidP="00B940DF">
      <w:pPr>
        <w:spacing w:after="160" w:line="256" w:lineRule="auto"/>
        <w:rPr>
          <w:rFonts w:ascii="Arial" w:eastAsia="Arial" w:hAnsi="Arial" w:cs="Arial"/>
          <w:b/>
          <w:lang w:eastAsia="es-CO"/>
        </w:rPr>
      </w:pPr>
    </w:p>
    <w:p w14:paraId="38DEC513" w14:textId="77777777" w:rsidR="00B940DF" w:rsidRPr="00785581" w:rsidRDefault="00B940DF" w:rsidP="00B940DF">
      <w:pPr>
        <w:spacing w:after="160" w:line="256" w:lineRule="auto"/>
        <w:rPr>
          <w:rFonts w:ascii="Arial" w:eastAsia="Arial" w:hAnsi="Arial" w:cs="Arial"/>
          <w:b/>
          <w:bCs/>
          <w:lang w:eastAsia="es-CO"/>
        </w:rPr>
      </w:pPr>
      <w:r>
        <w:rPr>
          <w:rFonts w:ascii="Arial" w:eastAsia="Arial" w:hAnsi="Arial" w:cs="Arial"/>
          <w:b/>
          <w:bCs/>
          <w:lang w:eastAsia="es-CO"/>
        </w:rPr>
        <w:t>O</w:t>
      </w:r>
      <w:r w:rsidRPr="00785581">
        <w:rPr>
          <w:rFonts w:ascii="Arial" w:eastAsia="Arial" w:hAnsi="Arial" w:cs="Arial"/>
          <w:b/>
          <w:bCs/>
          <w:lang w:eastAsia="es-CO"/>
        </w:rPr>
        <w:t xml:space="preserve">bjetivos </w:t>
      </w:r>
      <w:r>
        <w:rPr>
          <w:rFonts w:ascii="Arial" w:eastAsia="Arial" w:hAnsi="Arial" w:cs="Arial"/>
          <w:b/>
          <w:bCs/>
          <w:lang w:eastAsia="es-CO"/>
        </w:rPr>
        <w:t>E</w:t>
      </w:r>
      <w:r w:rsidRPr="00785581">
        <w:rPr>
          <w:rFonts w:ascii="Arial" w:eastAsia="Arial" w:hAnsi="Arial" w:cs="Arial"/>
          <w:b/>
          <w:bCs/>
          <w:lang w:eastAsia="es-CO"/>
        </w:rPr>
        <w:t xml:space="preserve">stratégicos </w:t>
      </w:r>
    </w:p>
    <w:p w14:paraId="553B4AA2" w14:textId="77777777" w:rsidR="00B940DF" w:rsidRDefault="00B940DF" w:rsidP="00B940DF">
      <w:pPr>
        <w:pStyle w:val="Prrafodelista"/>
        <w:numPr>
          <w:ilvl w:val="0"/>
          <w:numId w:val="61"/>
        </w:numPr>
        <w:spacing w:after="160" w:line="256" w:lineRule="auto"/>
        <w:contextualSpacing w:val="0"/>
        <w:jc w:val="both"/>
        <w:rPr>
          <w:rFonts w:ascii="Arial" w:eastAsia="Calibri" w:hAnsi="Arial" w:cs="Arial"/>
        </w:rPr>
      </w:pPr>
      <w:r w:rsidRPr="00785581">
        <w:rPr>
          <w:rFonts w:ascii="Arial" w:eastAsia="Calibri" w:hAnsi="Arial" w:cs="Arial"/>
        </w:rPr>
        <w:t>Gestionar las iniciativas presentadas por las diferentes instancias permitidas por la ley (proyectos de acuerdo) con el fin de establecer un desarrollo productivo que busque el beneficio de la comunidad del Municipio.</w:t>
      </w:r>
    </w:p>
    <w:p w14:paraId="5EAB15CC" w14:textId="77777777" w:rsidR="00B940DF" w:rsidRDefault="00B940DF" w:rsidP="00B940DF">
      <w:pPr>
        <w:pStyle w:val="Prrafodelista"/>
        <w:numPr>
          <w:ilvl w:val="0"/>
          <w:numId w:val="61"/>
        </w:numPr>
        <w:spacing w:after="160" w:line="256" w:lineRule="auto"/>
        <w:contextualSpacing w:val="0"/>
        <w:jc w:val="both"/>
        <w:rPr>
          <w:rFonts w:ascii="Arial" w:eastAsia="Calibri" w:hAnsi="Arial" w:cs="Arial"/>
        </w:rPr>
      </w:pPr>
      <w:r w:rsidRPr="00785581">
        <w:rPr>
          <w:rFonts w:ascii="Arial" w:eastAsia="Calibri" w:hAnsi="Arial" w:cs="Arial"/>
        </w:rPr>
        <w:t xml:space="preserve"> Ejercer vigilancia y Control Político de la administración municipal de las actuaciones y operaciones administrativas del ejecutivo sus secretarios de despacho y entes descentralizados de conformidad con la normatividad aplicable.</w:t>
      </w:r>
    </w:p>
    <w:p w14:paraId="647010FE" w14:textId="77777777" w:rsidR="00B940DF" w:rsidRDefault="00B940DF" w:rsidP="00B940DF">
      <w:pPr>
        <w:pStyle w:val="Prrafodelista"/>
        <w:numPr>
          <w:ilvl w:val="0"/>
          <w:numId w:val="61"/>
        </w:numPr>
        <w:spacing w:after="160" w:line="256" w:lineRule="auto"/>
        <w:contextualSpacing w:val="0"/>
        <w:jc w:val="both"/>
        <w:rPr>
          <w:rFonts w:ascii="Arial" w:eastAsia="Calibri" w:hAnsi="Arial" w:cs="Arial"/>
        </w:rPr>
      </w:pPr>
      <w:r w:rsidRPr="00785581">
        <w:rPr>
          <w:rFonts w:ascii="Arial" w:eastAsia="Calibri" w:hAnsi="Arial" w:cs="Arial"/>
        </w:rPr>
        <w:t xml:space="preserve"> Asegurar la disponibilidad de recursos humanos, físicos, tecnológicos, financieros e informativos necesarios para apoyar la ejecución de los procesos y la eficacia del Sistema de Gestión.</w:t>
      </w:r>
    </w:p>
    <w:p w14:paraId="3A48D0F7" w14:textId="77777777" w:rsidR="00B940DF" w:rsidRDefault="00B940DF" w:rsidP="00B940DF">
      <w:pPr>
        <w:spacing w:after="160" w:line="256" w:lineRule="auto"/>
        <w:jc w:val="both"/>
        <w:rPr>
          <w:rFonts w:ascii="Arial" w:eastAsia="Calibri" w:hAnsi="Arial" w:cs="Arial"/>
        </w:rPr>
      </w:pPr>
    </w:p>
    <w:p w14:paraId="168574C4" w14:textId="77777777" w:rsidR="00B940DF" w:rsidRPr="00CE352D" w:rsidRDefault="00B940DF" w:rsidP="00B940DF">
      <w:pPr>
        <w:spacing w:after="160" w:line="256" w:lineRule="auto"/>
        <w:jc w:val="both"/>
        <w:rPr>
          <w:rFonts w:ascii="Arial" w:eastAsia="Calibri" w:hAnsi="Arial" w:cs="Arial"/>
        </w:rPr>
      </w:pPr>
    </w:p>
    <w:p w14:paraId="18DD3F4C" w14:textId="77777777" w:rsidR="00B940DF" w:rsidRDefault="00B940DF" w:rsidP="00B940DF">
      <w:pPr>
        <w:pStyle w:val="Prrafodelista"/>
        <w:numPr>
          <w:ilvl w:val="0"/>
          <w:numId w:val="61"/>
        </w:numPr>
        <w:spacing w:after="160" w:line="256" w:lineRule="auto"/>
        <w:contextualSpacing w:val="0"/>
        <w:jc w:val="both"/>
        <w:rPr>
          <w:rFonts w:ascii="Arial" w:eastAsia="Calibri" w:hAnsi="Arial" w:cs="Arial"/>
        </w:rPr>
      </w:pPr>
      <w:r w:rsidRPr="00785581">
        <w:rPr>
          <w:rFonts w:ascii="Arial" w:eastAsia="Calibri" w:hAnsi="Arial" w:cs="Arial"/>
        </w:rPr>
        <w:t xml:space="preserve"> Fortalecer el desempeño del Sistema de Gestión de Calidad, para la mejora continua, por medio del establecimiento, implementación y seguimiento de Políticas, Planes y Programas.</w:t>
      </w:r>
    </w:p>
    <w:p w14:paraId="7AD21402" w14:textId="77777777" w:rsidR="00B940DF" w:rsidRDefault="00B940DF" w:rsidP="00B940DF">
      <w:pPr>
        <w:pStyle w:val="Prrafodelista"/>
        <w:numPr>
          <w:ilvl w:val="0"/>
          <w:numId w:val="61"/>
        </w:numPr>
        <w:spacing w:after="160" w:line="256" w:lineRule="auto"/>
        <w:contextualSpacing w:val="0"/>
        <w:jc w:val="both"/>
        <w:rPr>
          <w:rFonts w:ascii="Arial" w:eastAsia="Calibri" w:hAnsi="Arial" w:cs="Arial"/>
        </w:rPr>
      </w:pPr>
      <w:r w:rsidRPr="00785581">
        <w:rPr>
          <w:rFonts w:ascii="Arial" w:eastAsia="Calibri" w:hAnsi="Arial" w:cs="Arial"/>
        </w:rPr>
        <w:t xml:space="preserve"> Asegurar la custodia, organización y disponibilidad de la documentación producida por la Entidad, mediante el uso de los instrumentos archivísticos establecidos.</w:t>
      </w:r>
    </w:p>
    <w:p w14:paraId="685682EA" w14:textId="77777777" w:rsidR="00B940DF" w:rsidRDefault="00B940DF" w:rsidP="00B940DF">
      <w:pPr>
        <w:pStyle w:val="Prrafodelista"/>
        <w:numPr>
          <w:ilvl w:val="0"/>
          <w:numId w:val="61"/>
        </w:numPr>
        <w:spacing w:after="160" w:line="256" w:lineRule="auto"/>
        <w:contextualSpacing w:val="0"/>
        <w:jc w:val="both"/>
        <w:rPr>
          <w:rFonts w:ascii="Arial" w:eastAsia="Calibri" w:hAnsi="Arial" w:cs="Arial"/>
        </w:rPr>
      </w:pPr>
      <w:r w:rsidRPr="00785581">
        <w:rPr>
          <w:rFonts w:ascii="Arial" w:eastAsia="Calibri" w:hAnsi="Arial" w:cs="Arial"/>
        </w:rPr>
        <w:t>Fortalecer la gestión de los riesgos definiendo e implementando mecanismos de control efectivos.</w:t>
      </w:r>
    </w:p>
    <w:p w14:paraId="59E94451" w14:textId="77777777" w:rsidR="00B940DF" w:rsidRDefault="00B940DF" w:rsidP="00B940DF">
      <w:pPr>
        <w:pStyle w:val="Prrafodelista"/>
        <w:numPr>
          <w:ilvl w:val="0"/>
          <w:numId w:val="61"/>
        </w:numPr>
        <w:spacing w:after="160" w:line="256" w:lineRule="auto"/>
        <w:contextualSpacing w:val="0"/>
        <w:jc w:val="both"/>
        <w:rPr>
          <w:rFonts w:ascii="Arial" w:eastAsia="Calibri" w:hAnsi="Arial" w:cs="Arial"/>
        </w:rPr>
      </w:pPr>
      <w:r w:rsidRPr="00785581">
        <w:rPr>
          <w:rFonts w:ascii="Arial" w:eastAsia="Calibri" w:hAnsi="Arial" w:cs="Arial"/>
        </w:rPr>
        <w:lastRenderedPageBreak/>
        <w:t>Desarrollar y controlar productos y servicios que satisfagan las expectativas de nuestras partes interesadas y que conduzcan al logro de los objetivos institucionales.</w:t>
      </w:r>
    </w:p>
    <w:p w14:paraId="64EEB42F" w14:textId="77777777" w:rsidR="00B940DF" w:rsidRPr="00785581" w:rsidRDefault="00B940DF" w:rsidP="00B940DF">
      <w:pPr>
        <w:pStyle w:val="Prrafodelista"/>
        <w:numPr>
          <w:ilvl w:val="0"/>
          <w:numId w:val="61"/>
        </w:numPr>
        <w:spacing w:after="160" w:line="256" w:lineRule="auto"/>
        <w:contextualSpacing w:val="0"/>
        <w:jc w:val="both"/>
        <w:rPr>
          <w:rFonts w:ascii="Arial" w:eastAsia="Calibri" w:hAnsi="Arial" w:cs="Arial"/>
        </w:rPr>
      </w:pPr>
      <w:r>
        <w:rPr>
          <w:rFonts w:ascii="Arial" w:eastAsia="Calibri" w:hAnsi="Arial" w:cs="Arial"/>
        </w:rPr>
        <w:t>Incrementar la percepción de la ciudadanía frente a la gestión realizada por la corporación.</w:t>
      </w:r>
    </w:p>
    <w:p w14:paraId="34836A55" w14:textId="77777777" w:rsidR="00B940DF" w:rsidRPr="00847716" w:rsidRDefault="00B940DF" w:rsidP="00B940DF">
      <w:pPr>
        <w:pStyle w:val="Ttulo1"/>
        <w:jc w:val="center"/>
        <w:rPr>
          <w:rFonts w:ascii="Arial" w:eastAsia="Arial" w:hAnsi="Arial" w:cs="Arial"/>
          <w:b/>
          <w:color w:val="auto"/>
          <w:sz w:val="22"/>
          <w:szCs w:val="22"/>
          <w:lang w:eastAsia="es-CO"/>
        </w:rPr>
      </w:pPr>
      <w:bookmarkStart w:id="8" w:name="_Toc187997187"/>
      <w:r w:rsidRPr="00847716">
        <w:rPr>
          <w:rFonts w:ascii="Arial" w:eastAsia="Arial" w:hAnsi="Arial" w:cs="Arial"/>
          <w:b/>
          <w:color w:val="auto"/>
          <w:sz w:val="22"/>
          <w:szCs w:val="22"/>
          <w:lang w:eastAsia="es-CO"/>
        </w:rPr>
        <w:t>MARCO NORMATIVO</w:t>
      </w:r>
      <w:bookmarkEnd w:id="8"/>
    </w:p>
    <w:p w14:paraId="30931100" w14:textId="77777777" w:rsidR="00B940DF" w:rsidRPr="00847716" w:rsidRDefault="00B940DF" w:rsidP="00B940DF">
      <w:pPr>
        <w:spacing w:line="256" w:lineRule="auto"/>
        <w:rPr>
          <w:rFonts w:ascii="Arial" w:eastAsia="Arial" w:hAnsi="Arial" w:cs="Arial"/>
          <w:lang w:eastAsia="es-CO"/>
        </w:rPr>
      </w:pPr>
      <w:r w:rsidRPr="00847716">
        <w:rPr>
          <w:rFonts w:ascii="Arial" w:eastAsia="Arial" w:hAnsi="Arial" w:cs="Arial"/>
          <w:b/>
          <w:lang w:eastAsia="es-CO"/>
        </w:rPr>
        <w:t xml:space="preserve"> </w:t>
      </w:r>
    </w:p>
    <w:p w14:paraId="150009D7" w14:textId="77777777" w:rsidR="00B940DF" w:rsidRPr="00847716" w:rsidRDefault="00B940DF" w:rsidP="00B940DF">
      <w:pPr>
        <w:spacing w:after="226" w:line="249" w:lineRule="auto"/>
        <w:ind w:left="-5" w:hanging="10"/>
        <w:jc w:val="both"/>
        <w:rPr>
          <w:rFonts w:ascii="Arial" w:eastAsia="Arial" w:hAnsi="Arial" w:cs="Arial"/>
          <w:lang w:eastAsia="es-CO"/>
        </w:rPr>
      </w:pPr>
      <w:r w:rsidRPr="00847716">
        <w:rPr>
          <w:rFonts w:ascii="Arial" w:eastAsia="Arial" w:hAnsi="Arial" w:cs="Arial"/>
          <w:b/>
          <w:lang w:eastAsia="es-CO"/>
        </w:rPr>
        <w:t xml:space="preserve">Constitución Política de 1991 </w:t>
      </w:r>
      <w:r w:rsidRPr="00847716">
        <w:rPr>
          <w:rFonts w:ascii="Arial" w:eastAsia="Arial" w:hAnsi="Arial" w:cs="Arial"/>
          <w:lang w:eastAsia="es-CO"/>
        </w:rPr>
        <w:t xml:space="preserve">(Artículos 83, 84, 209 y 333): Establece el principio de la buena fe, la no exigencia de requisitos adicionales para el ejercicio de un derecho, los principios de la función administrativa, de la actividad económica y la iniciativa privada. </w:t>
      </w:r>
    </w:p>
    <w:p w14:paraId="3D86329B" w14:textId="77777777" w:rsidR="00B940DF" w:rsidRPr="00847716" w:rsidRDefault="00B940DF" w:rsidP="00B940DF">
      <w:pPr>
        <w:spacing w:after="226" w:line="249" w:lineRule="auto"/>
        <w:ind w:left="-5" w:hanging="10"/>
        <w:jc w:val="both"/>
        <w:rPr>
          <w:rFonts w:ascii="Arial" w:eastAsia="Arial" w:hAnsi="Arial" w:cs="Arial"/>
          <w:lang w:eastAsia="es-CO"/>
        </w:rPr>
      </w:pPr>
      <w:r w:rsidRPr="00847716">
        <w:rPr>
          <w:rFonts w:ascii="Arial" w:eastAsia="Arial" w:hAnsi="Arial" w:cs="Arial"/>
          <w:b/>
          <w:lang w:eastAsia="es-CO"/>
        </w:rPr>
        <w:t xml:space="preserve">Decreto 2150 de 1995: </w:t>
      </w:r>
      <w:r w:rsidRPr="00847716">
        <w:rPr>
          <w:rFonts w:ascii="Arial" w:eastAsia="Arial" w:hAnsi="Arial" w:cs="Arial"/>
          <w:lang w:eastAsia="es-CO"/>
        </w:rPr>
        <w:t xml:space="preserve">Suprime y reforma regulaciones, procedimientos o trámites innecesarios en la Administración Pública. </w:t>
      </w:r>
    </w:p>
    <w:p w14:paraId="6050324F" w14:textId="77777777" w:rsidR="00B940DF" w:rsidRPr="00847716" w:rsidRDefault="00B940DF" w:rsidP="00B940DF">
      <w:pPr>
        <w:spacing w:after="226" w:line="249" w:lineRule="auto"/>
        <w:ind w:left="-5" w:hanging="10"/>
        <w:jc w:val="both"/>
        <w:rPr>
          <w:rFonts w:ascii="Arial" w:eastAsia="Arial" w:hAnsi="Arial" w:cs="Arial"/>
          <w:lang w:eastAsia="es-CO"/>
        </w:rPr>
      </w:pPr>
      <w:r w:rsidRPr="00847716">
        <w:rPr>
          <w:rFonts w:ascii="Arial" w:eastAsia="Arial" w:hAnsi="Arial" w:cs="Arial"/>
          <w:b/>
          <w:lang w:eastAsia="es-CO"/>
        </w:rPr>
        <w:t xml:space="preserve">Ley 190 de 1995: </w:t>
      </w:r>
      <w:r w:rsidRPr="00847716">
        <w:rPr>
          <w:rFonts w:ascii="Arial" w:eastAsia="Arial" w:hAnsi="Arial" w:cs="Arial"/>
          <w:lang w:eastAsia="es-CO"/>
        </w:rPr>
        <w:t xml:space="preserve">Se dictan las normas tendientes a preservar la moralidad en la Administración Pública y se fijan disposiciones con el fin de erradicar la corrupción administrativa. </w:t>
      </w:r>
    </w:p>
    <w:p w14:paraId="7FA6DDE8" w14:textId="77777777" w:rsidR="00B940DF" w:rsidRPr="00847716" w:rsidRDefault="00B940DF" w:rsidP="00B940DF">
      <w:pPr>
        <w:spacing w:after="315" w:line="249" w:lineRule="auto"/>
        <w:ind w:left="-5" w:hanging="10"/>
        <w:jc w:val="both"/>
        <w:rPr>
          <w:rFonts w:ascii="Arial" w:eastAsia="Arial" w:hAnsi="Arial" w:cs="Arial"/>
          <w:lang w:eastAsia="es-CO"/>
        </w:rPr>
      </w:pPr>
      <w:r w:rsidRPr="00847716">
        <w:rPr>
          <w:rFonts w:ascii="Arial" w:eastAsia="Arial" w:hAnsi="Arial" w:cs="Arial"/>
          <w:b/>
          <w:lang w:eastAsia="es-CO"/>
        </w:rPr>
        <w:t xml:space="preserve">Ley 489 de 1998 </w:t>
      </w:r>
      <w:r w:rsidRPr="00847716">
        <w:rPr>
          <w:rFonts w:ascii="Arial" w:eastAsia="Arial" w:hAnsi="Arial" w:cs="Arial"/>
          <w:lang w:eastAsia="es-CO"/>
        </w:rPr>
        <w:t xml:space="preserve">(Artículo 18): Establece la supresión y simplificación de trámites como política permanente de la Administración Pública. </w:t>
      </w:r>
    </w:p>
    <w:p w14:paraId="3F9C0BFC" w14:textId="77777777" w:rsidR="00B940DF" w:rsidRPr="00847716" w:rsidRDefault="00B940DF" w:rsidP="00B940DF">
      <w:pPr>
        <w:spacing w:after="226" w:line="249" w:lineRule="auto"/>
        <w:ind w:left="-5" w:hanging="10"/>
        <w:jc w:val="both"/>
        <w:rPr>
          <w:rFonts w:ascii="Arial" w:eastAsia="Arial" w:hAnsi="Arial" w:cs="Arial"/>
          <w:lang w:eastAsia="es-CO"/>
        </w:rPr>
      </w:pPr>
      <w:r w:rsidRPr="00847716">
        <w:rPr>
          <w:rFonts w:ascii="Arial" w:eastAsia="Arial" w:hAnsi="Arial" w:cs="Arial"/>
          <w:b/>
          <w:lang w:eastAsia="es-CO"/>
        </w:rPr>
        <w:t xml:space="preserve">Documento CONPES 3292 de 2004: </w:t>
      </w:r>
      <w:r w:rsidRPr="00847716">
        <w:rPr>
          <w:rFonts w:ascii="Arial" w:eastAsia="Arial" w:hAnsi="Arial" w:cs="Arial"/>
          <w:lang w:eastAsia="es-CO"/>
        </w:rPr>
        <w:t xml:space="preserve">Establece un marco de política para que las relaciones del gobierno con los ciudadanos </w:t>
      </w:r>
      <w:r w:rsidRPr="00CD05E1">
        <w:rPr>
          <w:rFonts w:ascii="Arial" w:eastAsia="Arial" w:hAnsi="Arial" w:cs="Arial"/>
          <w:lang w:eastAsia="es-CO"/>
        </w:rPr>
        <w:t>y empresarios</w:t>
      </w:r>
      <w:r w:rsidRPr="00847716">
        <w:rPr>
          <w:rFonts w:ascii="Arial" w:eastAsia="Arial" w:hAnsi="Arial" w:cs="Arial"/>
          <w:lang w:eastAsia="es-CO"/>
        </w:rPr>
        <w:t xml:space="preserve"> sean más transparentes, directas y eficientes, utilizando estrategias de simplificación, racionalización, normalización y automatización de los trámites ante la administración pública. </w:t>
      </w:r>
    </w:p>
    <w:p w14:paraId="6084A261" w14:textId="77777777" w:rsidR="00B940DF" w:rsidRPr="00847716" w:rsidRDefault="00B940DF" w:rsidP="00B940DF">
      <w:pPr>
        <w:spacing w:after="226" w:line="249" w:lineRule="auto"/>
        <w:ind w:left="-5" w:hanging="10"/>
        <w:jc w:val="both"/>
        <w:rPr>
          <w:rFonts w:ascii="Arial" w:eastAsia="Arial" w:hAnsi="Arial" w:cs="Arial"/>
          <w:lang w:eastAsia="es-CO"/>
        </w:rPr>
      </w:pPr>
      <w:r w:rsidRPr="00847716">
        <w:rPr>
          <w:rFonts w:ascii="Arial" w:eastAsia="Arial" w:hAnsi="Arial" w:cs="Arial"/>
          <w:b/>
          <w:lang w:eastAsia="es-CO"/>
        </w:rPr>
        <w:t xml:space="preserve">Ley 962 de 2005: </w:t>
      </w:r>
      <w:r w:rsidRPr="00847716">
        <w:rPr>
          <w:rFonts w:ascii="Arial" w:eastAsia="Arial" w:hAnsi="Arial" w:cs="Arial"/>
          <w:lang w:eastAsia="es-CO"/>
        </w:rPr>
        <w:t xml:space="preserve">Se dictan disposiciones sobre racionalización de trámites y procedimientos administrativos de los organismos y entidades del Estado y de los particulares que ejercen funciones públicas o prestan servicios públicos. </w:t>
      </w:r>
    </w:p>
    <w:p w14:paraId="5B56494A" w14:textId="77777777" w:rsidR="00B940DF" w:rsidRPr="00847716" w:rsidRDefault="00B940DF" w:rsidP="00B940DF">
      <w:pPr>
        <w:spacing w:after="226" w:line="249" w:lineRule="auto"/>
        <w:ind w:left="-5" w:hanging="10"/>
        <w:jc w:val="both"/>
        <w:rPr>
          <w:rFonts w:ascii="Arial" w:eastAsia="Arial" w:hAnsi="Arial" w:cs="Arial"/>
          <w:lang w:eastAsia="es-CO"/>
        </w:rPr>
      </w:pPr>
      <w:r w:rsidRPr="00847716">
        <w:rPr>
          <w:rFonts w:ascii="Arial" w:eastAsia="Arial" w:hAnsi="Arial" w:cs="Arial"/>
          <w:b/>
          <w:lang w:eastAsia="es-CO"/>
        </w:rPr>
        <w:t xml:space="preserve">Decreto 4669 de 2005: </w:t>
      </w:r>
      <w:r w:rsidRPr="00847716">
        <w:rPr>
          <w:rFonts w:ascii="Arial" w:eastAsia="Arial" w:hAnsi="Arial" w:cs="Arial"/>
          <w:lang w:eastAsia="es-CO"/>
        </w:rPr>
        <w:t xml:space="preserve">Fija el procedimiento para aprobación de nuevos trámites, crea el Grupo de Racionalización y Automatización de Trámites (GRAT), como instancia consultiva del Gobierno Nacional en la materia y establece sus funciones. </w:t>
      </w:r>
    </w:p>
    <w:p w14:paraId="184684DC" w14:textId="77777777" w:rsidR="00B940DF" w:rsidRPr="00847716" w:rsidRDefault="00B940DF" w:rsidP="00B940DF">
      <w:pPr>
        <w:spacing w:after="226" w:line="249" w:lineRule="auto"/>
        <w:ind w:left="-5" w:hanging="10"/>
        <w:jc w:val="both"/>
        <w:rPr>
          <w:rFonts w:ascii="Arial" w:eastAsia="Arial" w:hAnsi="Arial" w:cs="Arial"/>
          <w:lang w:eastAsia="es-CO"/>
        </w:rPr>
      </w:pPr>
      <w:r w:rsidRPr="00847716">
        <w:rPr>
          <w:rFonts w:ascii="Arial" w:eastAsia="Arial" w:hAnsi="Arial" w:cs="Arial"/>
          <w:b/>
          <w:lang w:eastAsia="es-CO"/>
        </w:rPr>
        <w:t xml:space="preserve">Decreto 235 de 2010: </w:t>
      </w:r>
      <w:r w:rsidRPr="00847716">
        <w:rPr>
          <w:rFonts w:ascii="Arial" w:eastAsia="Arial" w:hAnsi="Arial" w:cs="Arial"/>
          <w:lang w:eastAsia="es-CO"/>
        </w:rPr>
        <w:t xml:space="preserve">Por el cual se regula el intercambio de información entre entidades para el cumplimiento de funciones públicas. </w:t>
      </w:r>
    </w:p>
    <w:p w14:paraId="6463B1C1" w14:textId="77777777" w:rsidR="00B940DF" w:rsidRDefault="00B940DF" w:rsidP="00B940DF">
      <w:pPr>
        <w:spacing w:after="226" w:line="249" w:lineRule="auto"/>
        <w:ind w:left="-5" w:hanging="10"/>
        <w:jc w:val="both"/>
        <w:rPr>
          <w:rFonts w:ascii="Arial" w:eastAsia="Arial" w:hAnsi="Arial" w:cs="Arial"/>
          <w:b/>
          <w:lang w:eastAsia="es-CO"/>
        </w:rPr>
      </w:pPr>
    </w:p>
    <w:p w14:paraId="5FA71E0A" w14:textId="77777777" w:rsidR="00B940DF" w:rsidRPr="00847716" w:rsidRDefault="00B940DF" w:rsidP="00B940DF">
      <w:pPr>
        <w:spacing w:after="226" w:line="249" w:lineRule="auto"/>
        <w:ind w:left="-5" w:hanging="10"/>
        <w:jc w:val="both"/>
        <w:rPr>
          <w:rFonts w:ascii="Arial" w:eastAsia="Arial" w:hAnsi="Arial" w:cs="Arial"/>
          <w:lang w:eastAsia="es-CO"/>
        </w:rPr>
      </w:pPr>
      <w:r w:rsidRPr="00847716">
        <w:rPr>
          <w:rFonts w:ascii="Arial" w:eastAsia="Arial" w:hAnsi="Arial" w:cs="Arial"/>
          <w:b/>
          <w:lang w:eastAsia="es-CO"/>
        </w:rPr>
        <w:t xml:space="preserve">Ley 1474 de 2011 </w:t>
      </w:r>
      <w:r w:rsidRPr="00847716">
        <w:rPr>
          <w:rFonts w:ascii="Arial" w:eastAsia="Arial" w:hAnsi="Arial" w:cs="Arial"/>
          <w:lang w:eastAsia="es-CO"/>
        </w:rPr>
        <w:t>Estatuto Anticorrupción: Por la cual se dictan normas orientadas a fortalecer los mecanismos de prevención, investigación y sanción de actos de corrupción y la efectividad del control de la gestión pública.</w:t>
      </w:r>
      <w:r w:rsidRPr="00847716">
        <w:rPr>
          <w:rFonts w:ascii="Arial" w:eastAsia="Arial" w:hAnsi="Arial" w:cs="Arial"/>
          <w:i/>
          <w:lang w:eastAsia="es-CO"/>
        </w:rPr>
        <w:t xml:space="preserve"> </w:t>
      </w:r>
    </w:p>
    <w:p w14:paraId="2938592D" w14:textId="77777777" w:rsidR="00B940DF" w:rsidRPr="00847716" w:rsidRDefault="00B940DF" w:rsidP="00B940DF">
      <w:pPr>
        <w:adjustRightInd w:val="0"/>
        <w:contextualSpacing/>
        <w:jc w:val="both"/>
        <w:rPr>
          <w:rFonts w:ascii="Arial" w:eastAsia="Arial" w:hAnsi="Arial" w:cs="Arial"/>
          <w:lang w:eastAsia="es-CO"/>
        </w:rPr>
      </w:pPr>
      <w:r w:rsidRPr="00847716">
        <w:rPr>
          <w:rFonts w:ascii="Arial" w:eastAsia="Arial" w:hAnsi="Arial" w:cs="Arial"/>
          <w:b/>
          <w:lang w:eastAsia="es-CO"/>
        </w:rPr>
        <w:t>Decreto 019 de 2012:</w:t>
      </w:r>
      <w:r w:rsidRPr="00847716">
        <w:rPr>
          <w:rFonts w:ascii="Arial" w:hAnsi="Arial" w:cs="Arial"/>
        </w:rPr>
        <w:t xml:space="preserve"> </w:t>
      </w:r>
      <w:r w:rsidRPr="00847716">
        <w:rPr>
          <w:rFonts w:ascii="Arial" w:eastAsia="Arial" w:hAnsi="Arial" w:cs="Arial"/>
          <w:lang w:eastAsia="es-CO"/>
        </w:rPr>
        <w:t>Por el cual se dictan normas para suprimir o reformar regulaciones, procedimientos y trámites innecesarios existentes en la Administración Pública.</w:t>
      </w:r>
    </w:p>
    <w:p w14:paraId="71C1CA44" w14:textId="77777777" w:rsidR="00B940DF" w:rsidRPr="00847716" w:rsidRDefault="00B940DF" w:rsidP="00B940DF">
      <w:pPr>
        <w:adjustRightInd w:val="0"/>
        <w:contextualSpacing/>
        <w:jc w:val="both"/>
        <w:rPr>
          <w:rFonts w:ascii="Arial" w:eastAsia="Arial" w:hAnsi="Arial" w:cs="Arial"/>
          <w:lang w:eastAsia="es-CO"/>
        </w:rPr>
      </w:pPr>
    </w:p>
    <w:p w14:paraId="32799860" w14:textId="77777777" w:rsidR="00B940DF" w:rsidRPr="00847716" w:rsidRDefault="00B940DF" w:rsidP="00B940DF">
      <w:pPr>
        <w:adjustRightInd w:val="0"/>
        <w:contextualSpacing/>
        <w:jc w:val="both"/>
        <w:rPr>
          <w:rFonts w:ascii="Arial" w:eastAsia="Arial" w:hAnsi="Arial" w:cs="Arial"/>
          <w:lang w:eastAsia="es-CO"/>
        </w:rPr>
      </w:pPr>
      <w:r w:rsidRPr="00847716">
        <w:rPr>
          <w:rFonts w:ascii="Arial" w:eastAsia="Arial" w:hAnsi="Arial" w:cs="Arial"/>
          <w:b/>
          <w:lang w:eastAsia="es-CO"/>
        </w:rPr>
        <w:t>Ley 1712 de 2014:</w:t>
      </w:r>
      <w:r w:rsidRPr="00847716">
        <w:rPr>
          <w:rFonts w:ascii="Arial" w:hAnsi="Arial" w:cs="Arial"/>
        </w:rPr>
        <w:t xml:space="preserve"> </w:t>
      </w:r>
      <w:r w:rsidRPr="00847716">
        <w:rPr>
          <w:rFonts w:ascii="Arial" w:eastAsia="Arial" w:hAnsi="Arial" w:cs="Arial"/>
          <w:lang w:eastAsia="es-CO"/>
        </w:rPr>
        <w:t>Ley de transparencia y acceso a la información.</w:t>
      </w:r>
    </w:p>
    <w:p w14:paraId="7DD77682" w14:textId="77777777" w:rsidR="00B940DF" w:rsidRPr="00847716" w:rsidRDefault="00B940DF" w:rsidP="00B940DF">
      <w:pPr>
        <w:adjustRightInd w:val="0"/>
        <w:contextualSpacing/>
        <w:jc w:val="both"/>
        <w:rPr>
          <w:rFonts w:ascii="Arial" w:eastAsia="Arial" w:hAnsi="Arial" w:cs="Arial"/>
          <w:lang w:eastAsia="es-CO"/>
        </w:rPr>
      </w:pPr>
    </w:p>
    <w:p w14:paraId="4DEA5F0C" w14:textId="77777777" w:rsidR="00B940DF" w:rsidRPr="00847716" w:rsidRDefault="00B940DF" w:rsidP="00B940DF">
      <w:pPr>
        <w:adjustRightInd w:val="0"/>
        <w:contextualSpacing/>
        <w:jc w:val="both"/>
        <w:rPr>
          <w:rFonts w:ascii="Arial" w:eastAsia="Arial" w:hAnsi="Arial" w:cs="Arial"/>
          <w:lang w:eastAsia="es-CO"/>
        </w:rPr>
      </w:pPr>
      <w:r w:rsidRPr="00847716">
        <w:rPr>
          <w:rFonts w:ascii="Arial" w:eastAsia="Arial" w:hAnsi="Arial" w:cs="Arial"/>
          <w:b/>
          <w:lang w:eastAsia="es-CO"/>
        </w:rPr>
        <w:t>Ley 1757 de 2015:</w:t>
      </w:r>
      <w:r w:rsidRPr="00847716">
        <w:rPr>
          <w:rStyle w:val="Ttulo2Car"/>
          <w:rFonts w:eastAsia="Bookman Old Style"/>
          <w:shd w:val="clear" w:color="auto" w:fill="FFFFFF"/>
        </w:rPr>
        <w:t xml:space="preserve"> </w:t>
      </w:r>
      <w:r w:rsidRPr="00847716">
        <w:rPr>
          <w:rFonts w:ascii="Arial" w:eastAsia="Arial" w:hAnsi="Arial" w:cs="Arial"/>
          <w:lang w:eastAsia="es-CO"/>
        </w:rPr>
        <w:t>Por la cual se dictan disposiciones en materia de promoción y protección del derecho a la participación democrática</w:t>
      </w:r>
    </w:p>
    <w:p w14:paraId="334D38EF" w14:textId="77777777" w:rsidR="00B940DF" w:rsidRPr="00847716" w:rsidRDefault="00B940DF" w:rsidP="00B940DF">
      <w:pPr>
        <w:adjustRightInd w:val="0"/>
        <w:contextualSpacing/>
        <w:jc w:val="both"/>
        <w:rPr>
          <w:rFonts w:ascii="Arial" w:eastAsia="Arial" w:hAnsi="Arial" w:cs="Arial"/>
          <w:lang w:eastAsia="es-CO"/>
        </w:rPr>
      </w:pPr>
    </w:p>
    <w:p w14:paraId="348E000B" w14:textId="77777777" w:rsidR="00B940DF" w:rsidRPr="00847716" w:rsidRDefault="00B940DF" w:rsidP="00B940DF">
      <w:pPr>
        <w:spacing w:after="226" w:line="249" w:lineRule="auto"/>
        <w:ind w:left="-5" w:hanging="10"/>
        <w:jc w:val="both"/>
        <w:rPr>
          <w:rFonts w:ascii="Arial" w:eastAsia="Calibri" w:hAnsi="Arial" w:cs="Arial"/>
          <w:color w:val="000000"/>
        </w:rPr>
      </w:pPr>
      <w:r w:rsidRPr="00847716">
        <w:rPr>
          <w:rFonts w:ascii="Arial" w:eastAsia="Calibri" w:hAnsi="Arial" w:cs="Arial"/>
          <w:b/>
          <w:bCs/>
          <w:color w:val="000000"/>
        </w:rPr>
        <w:t>Decreto 1082 de 2015</w:t>
      </w:r>
      <w:r w:rsidRPr="00847716">
        <w:rPr>
          <w:rFonts w:ascii="Arial" w:eastAsia="Calibri" w:hAnsi="Arial" w:cs="Arial"/>
          <w:color w:val="000000"/>
        </w:rPr>
        <w:t xml:space="preserve">, Único Reglamentario del Sector de Función Pública, modificado por el Decreto 1499 de 2017, que desarrolló el Sistema de Gestión, creado en el artículo 133 de la Ley 1753 de 2015, el cual integró los Sistemas de Desarrollo Administrativo y de Gestión de la Calidad. </w:t>
      </w:r>
    </w:p>
    <w:p w14:paraId="46A469F5" w14:textId="77777777" w:rsidR="00B940DF" w:rsidRDefault="00B940DF" w:rsidP="00B940DF">
      <w:pPr>
        <w:spacing w:after="226" w:line="249" w:lineRule="auto"/>
        <w:ind w:left="-5" w:hanging="10"/>
        <w:jc w:val="both"/>
        <w:rPr>
          <w:rFonts w:ascii="Arial" w:hAnsi="Arial" w:cs="Arial"/>
          <w:shd w:val="clear" w:color="auto" w:fill="FFFFFF"/>
        </w:rPr>
      </w:pPr>
      <w:r w:rsidRPr="00847716">
        <w:rPr>
          <w:rFonts w:ascii="Arial" w:eastAsia="Calibri" w:hAnsi="Arial" w:cs="Arial"/>
          <w:b/>
          <w:bCs/>
          <w:color w:val="000000"/>
        </w:rPr>
        <w:t xml:space="preserve">Decreto 1122 de 2024, </w:t>
      </w:r>
      <w:r w:rsidRPr="00847716">
        <w:rPr>
          <w:rFonts w:ascii="Arial" w:hAnsi="Arial" w:cs="Arial"/>
          <w:shd w:val="clear" w:color="auto" w:fill="FFFFFF"/>
        </w:rPr>
        <w:t>Por el cual se reglamenta el artículo </w:t>
      </w:r>
      <w:hyperlink r:id="rId8" w:anchor="73" w:tooltip="vinculo" w:history="1">
        <w:r w:rsidRPr="00847716">
          <w:rPr>
            <w:rFonts w:ascii="Arial" w:hAnsi="Arial" w:cs="Arial"/>
          </w:rPr>
          <w:t>73</w:t>
        </w:r>
      </w:hyperlink>
      <w:r w:rsidRPr="00847716">
        <w:rPr>
          <w:rFonts w:ascii="Arial" w:hAnsi="Arial" w:cs="Arial"/>
          <w:shd w:val="clear" w:color="auto" w:fill="FFFFFF"/>
        </w:rPr>
        <w:t> de la Ley </w:t>
      </w:r>
      <w:hyperlink r:id="rId9" w:anchor="1474" w:tooltip="vinculo" w:history="1">
        <w:r w:rsidRPr="00847716">
          <w:rPr>
            <w:rFonts w:ascii="Arial" w:hAnsi="Arial" w:cs="Arial"/>
          </w:rPr>
          <w:t>1474</w:t>
        </w:r>
      </w:hyperlink>
      <w:r w:rsidRPr="00847716">
        <w:rPr>
          <w:rFonts w:ascii="Arial" w:hAnsi="Arial" w:cs="Arial"/>
          <w:shd w:val="clear" w:color="auto" w:fill="FFFFFF"/>
        </w:rPr>
        <w:t> de 2011, modificado por el artículo </w:t>
      </w:r>
      <w:hyperlink r:id="rId10" w:anchor="31" w:tooltip="vinculo" w:history="1">
        <w:r w:rsidRPr="00847716">
          <w:rPr>
            <w:rFonts w:ascii="Arial" w:hAnsi="Arial" w:cs="Arial"/>
          </w:rPr>
          <w:t>31</w:t>
        </w:r>
      </w:hyperlink>
      <w:r w:rsidRPr="00847716">
        <w:rPr>
          <w:rFonts w:ascii="Arial" w:hAnsi="Arial" w:cs="Arial"/>
          <w:shd w:val="clear" w:color="auto" w:fill="FFFFFF"/>
        </w:rPr>
        <w:t> de la Ley </w:t>
      </w:r>
      <w:hyperlink r:id="rId11" w:anchor="2195" w:tooltip="vinculo" w:history="1">
        <w:r w:rsidRPr="00847716">
          <w:rPr>
            <w:rFonts w:ascii="Arial" w:hAnsi="Arial" w:cs="Arial"/>
          </w:rPr>
          <w:t>2195</w:t>
        </w:r>
      </w:hyperlink>
      <w:r w:rsidRPr="00847716">
        <w:rPr>
          <w:rFonts w:ascii="Arial" w:hAnsi="Arial" w:cs="Arial"/>
          <w:shd w:val="clear" w:color="auto" w:fill="FFFFFF"/>
        </w:rPr>
        <w:t> de 2022, en lo relacionado con los Programas de Transparencia y Ética Pública.</w:t>
      </w:r>
    </w:p>
    <w:p w14:paraId="2C81AC2E" w14:textId="77777777" w:rsidR="00B940DF" w:rsidRPr="00785581" w:rsidRDefault="00B940DF" w:rsidP="00B940DF">
      <w:pPr>
        <w:spacing w:after="226" w:line="249" w:lineRule="auto"/>
        <w:ind w:left="-5" w:hanging="10"/>
        <w:jc w:val="both"/>
        <w:rPr>
          <w:rFonts w:ascii="Arial" w:eastAsia="Calibri" w:hAnsi="Arial" w:cs="Arial"/>
        </w:rPr>
      </w:pPr>
    </w:p>
    <w:p w14:paraId="05B721D4" w14:textId="77777777" w:rsidR="00B940DF" w:rsidRPr="00847716" w:rsidRDefault="00B940DF" w:rsidP="00B940DF">
      <w:pPr>
        <w:pStyle w:val="Default"/>
        <w:jc w:val="center"/>
        <w:rPr>
          <w:b/>
          <w:bCs/>
          <w:color w:val="auto"/>
          <w:sz w:val="22"/>
          <w:szCs w:val="22"/>
        </w:rPr>
      </w:pPr>
      <w:r w:rsidRPr="00847716">
        <w:rPr>
          <w:b/>
          <w:bCs/>
          <w:color w:val="auto"/>
          <w:sz w:val="22"/>
          <w:szCs w:val="22"/>
        </w:rPr>
        <w:t>CONSTRUCCIÓN DEL PTEP 2025</w:t>
      </w:r>
    </w:p>
    <w:p w14:paraId="5D996F92" w14:textId="77777777" w:rsidR="00B940DF" w:rsidRPr="00847716" w:rsidRDefault="00B940DF" w:rsidP="00B940DF">
      <w:pPr>
        <w:pStyle w:val="Default"/>
        <w:jc w:val="both"/>
        <w:rPr>
          <w:sz w:val="22"/>
          <w:szCs w:val="22"/>
        </w:rPr>
      </w:pPr>
      <w:r w:rsidRPr="00847716">
        <w:rPr>
          <w:color w:val="C00000"/>
          <w:sz w:val="22"/>
          <w:szCs w:val="22"/>
        </w:rPr>
        <w:t xml:space="preserve"> </w:t>
      </w:r>
    </w:p>
    <w:p w14:paraId="625A1EA9" w14:textId="77777777" w:rsidR="00B940DF" w:rsidRPr="00847716" w:rsidRDefault="00B940DF" w:rsidP="00B940DF">
      <w:pPr>
        <w:pStyle w:val="Default"/>
        <w:jc w:val="both"/>
        <w:rPr>
          <w:sz w:val="22"/>
          <w:szCs w:val="22"/>
        </w:rPr>
      </w:pPr>
      <w:r w:rsidRPr="00847716">
        <w:rPr>
          <w:sz w:val="22"/>
          <w:szCs w:val="22"/>
        </w:rPr>
        <w:t xml:space="preserve">La construcción del PTEP 2025 se lleva a cabo a partir de un plan de trabajo estructurado en cinco fases, a saber: i) Lecciones aprendidas, </w:t>
      </w:r>
      <w:proofErr w:type="spellStart"/>
      <w:r w:rsidRPr="00847716">
        <w:rPr>
          <w:sz w:val="22"/>
          <w:szCs w:val="22"/>
        </w:rPr>
        <w:t>ii</w:t>
      </w:r>
      <w:proofErr w:type="spellEnd"/>
      <w:r w:rsidRPr="00847716">
        <w:rPr>
          <w:sz w:val="22"/>
          <w:szCs w:val="22"/>
        </w:rPr>
        <w:t xml:space="preserve">) Diseño, </w:t>
      </w:r>
      <w:proofErr w:type="spellStart"/>
      <w:r w:rsidRPr="00847716">
        <w:rPr>
          <w:sz w:val="22"/>
          <w:szCs w:val="22"/>
        </w:rPr>
        <w:t>iii</w:t>
      </w:r>
      <w:proofErr w:type="spellEnd"/>
      <w:r w:rsidRPr="00847716">
        <w:rPr>
          <w:sz w:val="22"/>
          <w:szCs w:val="22"/>
        </w:rPr>
        <w:t xml:space="preserve">) Formulación, </w:t>
      </w:r>
      <w:proofErr w:type="spellStart"/>
      <w:r w:rsidRPr="00847716">
        <w:rPr>
          <w:sz w:val="22"/>
          <w:szCs w:val="22"/>
        </w:rPr>
        <w:t>iv</w:t>
      </w:r>
      <w:proofErr w:type="spellEnd"/>
      <w:r w:rsidRPr="00847716">
        <w:rPr>
          <w:sz w:val="22"/>
          <w:szCs w:val="22"/>
        </w:rPr>
        <w:t xml:space="preserve">) Observaciones y v) Aprobación; en cada una de ellas se dio relevancia a la participación de la ciudadanía y se tuvo en cuenta la experiencia en la construcción del Plan Anticorrupción y de Atención al Ciudadano – PAAC en vigencias anteriores. Las actividades desarrolladas en cada fase se describen a continuación. </w:t>
      </w:r>
    </w:p>
    <w:p w14:paraId="36572571" w14:textId="77777777" w:rsidR="00B940DF" w:rsidRPr="00847716" w:rsidRDefault="00B940DF" w:rsidP="00B940DF">
      <w:pPr>
        <w:pStyle w:val="Default"/>
        <w:jc w:val="both"/>
        <w:rPr>
          <w:sz w:val="22"/>
          <w:szCs w:val="22"/>
        </w:rPr>
      </w:pPr>
    </w:p>
    <w:p w14:paraId="4844370B" w14:textId="77777777" w:rsidR="00B940DF" w:rsidRPr="00847716" w:rsidRDefault="00B940DF" w:rsidP="00B940DF">
      <w:pPr>
        <w:pStyle w:val="Default"/>
        <w:jc w:val="both"/>
        <w:rPr>
          <w:sz w:val="22"/>
          <w:szCs w:val="22"/>
        </w:rPr>
      </w:pPr>
    </w:p>
    <w:p w14:paraId="7C007669" w14:textId="77777777" w:rsidR="00B940DF" w:rsidRPr="00847716" w:rsidRDefault="00B940DF" w:rsidP="00B940DF">
      <w:pPr>
        <w:pStyle w:val="Default"/>
        <w:jc w:val="both"/>
        <w:rPr>
          <w:sz w:val="22"/>
          <w:szCs w:val="22"/>
        </w:rPr>
      </w:pPr>
      <w:r w:rsidRPr="00847716">
        <w:rPr>
          <w:noProof/>
          <w:sz w:val="22"/>
          <w:szCs w:val="22"/>
        </w:rPr>
        <w:drawing>
          <wp:inline distT="0" distB="0" distL="0" distR="0" wp14:anchorId="19AFE0D9" wp14:editId="0B51B023">
            <wp:extent cx="5612130" cy="2225675"/>
            <wp:effectExtent l="0" t="0" r="7620" b="3175"/>
            <wp:docPr id="63435713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57130" name="Imagen 1" descr="Diagrama&#10;&#10;Descripción generada automáticamente"/>
                    <pic:cNvPicPr/>
                  </pic:nvPicPr>
                  <pic:blipFill>
                    <a:blip r:embed="rId12"/>
                    <a:stretch>
                      <a:fillRect/>
                    </a:stretch>
                  </pic:blipFill>
                  <pic:spPr>
                    <a:xfrm>
                      <a:off x="0" y="0"/>
                      <a:ext cx="5612130" cy="2225675"/>
                    </a:xfrm>
                    <a:prstGeom prst="rect">
                      <a:avLst/>
                    </a:prstGeom>
                  </pic:spPr>
                </pic:pic>
              </a:graphicData>
            </a:graphic>
          </wp:inline>
        </w:drawing>
      </w:r>
    </w:p>
    <w:p w14:paraId="38CB9D0C" w14:textId="77777777" w:rsidR="00B940DF" w:rsidRPr="00847716" w:rsidRDefault="00B940DF" w:rsidP="00B940DF">
      <w:pPr>
        <w:pStyle w:val="Default"/>
        <w:jc w:val="both"/>
        <w:rPr>
          <w:sz w:val="22"/>
          <w:szCs w:val="22"/>
        </w:rPr>
      </w:pPr>
    </w:p>
    <w:p w14:paraId="7654956C" w14:textId="77777777" w:rsidR="00B940DF" w:rsidRPr="00847716" w:rsidRDefault="00B940DF" w:rsidP="00B940DF">
      <w:pPr>
        <w:pStyle w:val="Default"/>
        <w:jc w:val="both"/>
        <w:rPr>
          <w:sz w:val="22"/>
          <w:szCs w:val="22"/>
        </w:rPr>
      </w:pPr>
    </w:p>
    <w:p w14:paraId="25F535B0" w14:textId="77777777" w:rsidR="00B940DF" w:rsidRPr="00847716" w:rsidRDefault="00B940DF" w:rsidP="00B940DF">
      <w:pPr>
        <w:pStyle w:val="Default"/>
        <w:jc w:val="both"/>
        <w:rPr>
          <w:sz w:val="22"/>
          <w:szCs w:val="22"/>
        </w:rPr>
      </w:pPr>
    </w:p>
    <w:p w14:paraId="4B197887" w14:textId="77777777" w:rsidR="00B940DF" w:rsidRPr="00847716" w:rsidRDefault="00B940DF" w:rsidP="00B940DF">
      <w:pPr>
        <w:pStyle w:val="Default"/>
        <w:jc w:val="both"/>
        <w:rPr>
          <w:sz w:val="22"/>
          <w:szCs w:val="22"/>
        </w:rPr>
      </w:pPr>
    </w:p>
    <w:p w14:paraId="2B31B9D9" w14:textId="77777777" w:rsidR="00B940DF" w:rsidRDefault="00B940DF" w:rsidP="00B940DF">
      <w:pPr>
        <w:pStyle w:val="Default"/>
        <w:rPr>
          <w:sz w:val="22"/>
          <w:szCs w:val="22"/>
        </w:rPr>
      </w:pPr>
      <w:r w:rsidRPr="00ED1C29">
        <w:rPr>
          <w:sz w:val="22"/>
          <w:szCs w:val="22"/>
        </w:rPr>
        <w:t xml:space="preserve">Este programa contiene seis componentes: </w:t>
      </w:r>
    </w:p>
    <w:p w14:paraId="2DB37567" w14:textId="77777777" w:rsidR="00B940DF" w:rsidRDefault="00B940DF" w:rsidP="00B940DF">
      <w:pPr>
        <w:pStyle w:val="Default"/>
        <w:rPr>
          <w:sz w:val="22"/>
          <w:szCs w:val="22"/>
        </w:rPr>
      </w:pPr>
    </w:p>
    <w:p w14:paraId="58ABB367" w14:textId="77777777" w:rsidR="00B940DF" w:rsidRDefault="00B940DF" w:rsidP="00B940DF">
      <w:pPr>
        <w:pStyle w:val="Default"/>
        <w:numPr>
          <w:ilvl w:val="1"/>
          <w:numId w:val="51"/>
        </w:numPr>
        <w:rPr>
          <w:sz w:val="22"/>
          <w:szCs w:val="22"/>
        </w:rPr>
      </w:pPr>
      <w:r w:rsidRPr="00ED1C29">
        <w:rPr>
          <w:sz w:val="22"/>
          <w:szCs w:val="22"/>
        </w:rPr>
        <w:t xml:space="preserve">Legalidad e Integridad - Medidas de debida diligencia. </w:t>
      </w:r>
    </w:p>
    <w:p w14:paraId="4E0E5F18" w14:textId="77777777" w:rsidR="00B940DF" w:rsidRDefault="00B940DF" w:rsidP="00B940DF">
      <w:pPr>
        <w:pStyle w:val="Default"/>
        <w:numPr>
          <w:ilvl w:val="1"/>
          <w:numId w:val="51"/>
        </w:numPr>
        <w:rPr>
          <w:sz w:val="22"/>
          <w:szCs w:val="22"/>
        </w:rPr>
      </w:pPr>
      <w:r w:rsidRPr="00ED1C29">
        <w:rPr>
          <w:sz w:val="22"/>
          <w:szCs w:val="22"/>
        </w:rPr>
        <w:t>Prevención, gestión y administración del Riesgo de Corrupción y riesgos de lavado de activos, financiación del terrorismo.</w:t>
      </w:r>
    </w:p>
    <w:p w14:paraId="1862EC0B" w14:textId="77777777" w:rsidR="00B940DF" w:rsidRDefault="00B940DF" w:rsidP="00B940DF">
      <w:pPr>
        <w:pStyle w:val="Default"/>
        <w:numPr>
          <w:ilvl w:val="1"/>
          <w:numId w:val="51"/>
        </w:numPr>
        <w:rPr>
          <w:sz w:val="22"/>
          <w:szCs w:val="22"/>
        </w:rPr>
      </w:pPr>
      <w:r w:rsidRPr="00ED1C29">
        <w:rPr>
          <w:sz w:val="22"/>
          <w:szCs w:val="22"/>
        </w:rPr>
        <w:t xml:space="preserve">3. Redes interinstitucionales para el fortalecimiento de prevención de actos de corrupción, transparencia y legalidad </w:t>
      </w:r>
    </w:p>
    <w:p w14:paraId="2606310C" w14:textId="77777777" w:rsidR="00B940DF" w:rsidRDefault="00B940DF" w:rsidP="00B940DF">
      <w:pPr>
        <w:pStyle w:val="Default"/>
        <w:numPr>
          <w:ilvl w:val="1"/>
          <w:numId w:val="51"/>
        </w:numPr>
        <w:rPr>
          <w:sz w:val="22"/>
          <w:szCs w:val="22"/>
        </w:rPr>
      </w:pPr>
      <w:r w:rsidRPr="00ED1C29">
        <w:rPr>
          <w:sz w:val="22"/>
          <w:szCs w:val="22"/>
        </w:rPr>
        <w:lastRenderedPageBreak/>
        <w:t>4. Canales de denuncia conforme lo establecido en el Artículo 76 de la Ley 1474 de 2011 y mecanismos para mejorar la atención al ciudadano</w:t>
      </w:r>
    </w:p>
    <w:p w14:paraId="56946509" w14:textId="77777777" w:rsidR="00B940DF" w:rsidRDefault="00B940DF" w:rsidP="00B940DF">
      <w:pPr>
        <w:pStyle w:val="Default"/>
        <w:numPr>
          <w:ilvl w:val="1"/>
          <w:numId w:val="51"/>
        </w:numPr>
        <w:rPr>
          <w:sz w:val="22"/>
          <w:szCs w:val="22"/>
        </w:rPr>
      </w:pPr>
      <w:r w:rsidRPr="00ED1C29">
        <w:rPr>
          <w:sz w:val="22"/>
          <w:szCs w:val="22"/>
        </w:rPr>
        <w:t xml:space="preserve"> 5. Estrategias de transparencia, estado abierto, acceso a la información pública y cultura de legalidad </w:t>
      </w:r>
    </w:p>
    <w:p w14:paraId="15F4F5A5" w14:textId="77777777" w:rsidR="00B940DF" w:rsidRPr="00ED1C29" w:rsidRDefault="00B940DF" w:rsidP="00B940DF">
      <w:pPr>
        <w:pStyle w:val="Default"/>
        <w:numPr>
          <w:ilvl w:val="1"/>
          <w:numId w:val="51"/>
        </w:numPr>
        <w:rPr>
          <w:sz w:val="22"/>
          <w:szCs w:val="22"/>
        </w:rPr>
      </w:pPr>
      <w:r w:rsidRPr="00ED1C29">
        <w:rPr>
          <w:sz w:val="22"/>
          <w:szCs w:val="22"/>
        </w:rPr>
        <w:t>6. Iniciativas adicionales.</w:t>
      </w:r>
    </w:p>
    <w:p w14:paraId="71807994" w14:textId="77777777" w:rsidR="00B940DF" w:rsidRDefault="00B940DF" w:rsidP="00B940DF">
      <w:pPr>
        <w:pStyle w:val="Default"/>
        <w:rPr>
          <w:b/>
          <w:bCs/>
          <w:sz w:val="22"/>
          <w:szCs w:val="22"/>
        </w:rPr>
      </w:pPr>
    </w:p>
    <w:p w14:paraId="68C51D45" w14:textId="77777777" w:rsidR="00B940DF" w:rsidRDefault="00B940DF" w:rsidP="00B940DF">
      <w:pPr>
        <w:pStyle w:val="Default"/>
        <w:rPr>
          <w:b/>
          <w:bCs/>
          <w:sz w:val="22"/>
          <w:szCs w:val="22"/>
        </w:rPr>
      </w:pPr>
    </w:p>
    <w:p w14:paraId="6D00DFAB" w14:textId="77777777" w:rsidR="00B940DF" w:rsidRPr="00847716" w:rsidRDefault="00B940DF" w:rsidP="00B940DF">
      <w:pPr>
        <w:pStyle w:val="Default"/>
        <w:rPr>
          <w:b/>
          <w:bCs/>
          <w:sz w:val="22"/>
          <w:szCs w:val="22"/>
        </w:rPr>
      </w:pPr>
      <w:r w:rsidRPr="00847716">
        <w:rPr>
          <w:b/>
          <w:bCs/>
          <w:sz w:val="22"/>
          <w:szCs w:val="22"/>
        </w:rPr>
        <w:t>Lecciones aprendidas</w:t>
      </w:r>
    </w:p>
    <w:p w14:paraId="559189C6" w14:textId="77777777" w:rsidR="00B940DF" w:rsidRPr="00847716" w:rsidRDefault="00B940DF" w:rsidP="00B940DF">
      <w:pPr>
        <w:pStyle w:val="Default"/>
        <w:jc w:val="both"/>
        <w:rPr>
          <w:sz w:val="22"/>
          <w:szCs w:val="22"/>
        </w:rPr>
      </w:pPr>
    </w:p>
    <w:p w14:paraId="4B5F44ED" w14:textId="77777777" w:rsidR="00B940DF" w:rsidRPr="00742A6E" w:rsidRDefault="00B940DF" w:rsidP="00B940DF">
      <w:pPr>
        <w:pStyle w:val="Default"/>
        <w:jc w:val="both"/>
        <w:rPr>
          <w:sz w:val="22"/>
          <w:szCs w:val="22"/>
        </w:rPr>
      </w:pPr>
      <w:r w:rsidRPr="00742A6E">
        <w:rPr>
          <w:sz w:val="22"/>
          <w:szCs w:val="22"/>
        </w:rPr>
        <w:t>En esta etapa se analizó la información de los informes de seguimiento periódico que realiza la Oficina de Control Interno al Plan Anticorrupción y de Atención al Ciudadano y los resultados del autodiagnóstico del FURAG 2024; se retomaron las recomendaciones de la ciudadanía y los aportes técnicos de profesionales con experiencia en la materia. Estas fuentes fueron agrupadas en cinco categorías así:</w:t>
      </w:r>
    </w:p>
    <w:p w14:paraId="20E40354" w14:textId="77777777" w:rsidR="00B940DF" w:rsidRPr="00742A6E" w:rsidRDefault="00B940DF" w:rsidP="00B940DF">
      <w:pPr>
        <w:pStyle w:val="Default"/>
        <w:jc w:val="both"/>
        <w:rPr>
          <w:sz w:val="22"/>
          <w:szCs w:val="22"/>
        </w:rPr>
      </w:pPr>
      <w:r w:rsidRPr="00742A6E">
        <w:rPr>
          <w:sz w:val="22"/>
          <w:szCs w:val="22"/>
        </w:rPr>
        <w:t xml:space="preserve"> </w:t>
      </w:r>
    </w:p>
    <w:p w14:paraId="66606F13" w14:textId="77777777" w:rsidR="00B940DF" w:rsidRPr="00742A6E" w:rsidRDefault="00B940DF" w:rsidP="00B940DF">
      <w:pPr>
        <w:spacing w:after="226" w:line="249" w:lineRule="auto"/>
        <w:ind w:left="-5" w:hanging="10"/>
        <w:jc w:val="both"/>
        <w:rPr>
          <w:rFonts w:ascii="Arial" w:hAnsi="Arial" w:cs="Arial"/>
        </w:rPr>
      </w:pPr>
      <w:r w:rsidRPr="00742A6E">
        <w:rPr>
          <w:rFonts w:ascii="Arial" w:hAnsi="Arial" w:cs="Arial"/>
        </w:rPr>
        <w:t>Fuentes normativas. Se consultaron los documentos vigentes para la elaboración del PAAC como la “Guía para la gestión del riesgo de corrupción”, emitidos por la Secretaría de la Transparencia de la Presidencia de la República y adoptados mediante el Decreto Nacional 124 de 2016. Adicionalmente, se revisaron las acciones planteadas en el PAAC en el marco del Modelo Integrado de Planeación y Gestión – MIPG.</w:t>
      </w:r>
    </w:p>
    <w:p w14:paraId="1C9229A2" w14:textId="77777777" w:rsidR="00B940DF" w:rsidRPr="00847716" w:rsidRDefault="00B940DF" w:rsidP="00B940DF">
      <w:pPr>
        <w:spacing w:after="226" w:line="249" w:lineRule="auto"/>
        <w:ind w:left="-5" w:hanging="10"/>
        <w:jc w:val="both"/>
        <w:rPr>
          <w:rFonts w:ascii="Arial" w:hAnsi="Arial" w:cs="Arial"/>
        </w:rPr>
      </w:pPr>
      <w:r w:rsidRPr="00742A6E">
        <w:rPr>
          <w:rFonts w:ascii="Arial" w:hAnsi="Arial" w:cs="Arial"/>
        </w:rPr>
        <w:t>resultados PAAC 2023 FURAG. Teniendo en cuenta que el PTEP toma elementos del Plan Anticorrupción y de Atención al Ciudadano - PAAC, y partiendo de la importancia de identificar las fortalezas y oportunidades de mejora de este Plan, en el marco del desarrollo de las políticas de gestión y desempeño del Modelo Integrado de Planeación y Gestión - MIPG, se tuvo en cuenta el resultado obtenido por la entidad en el FURAG 2023.</w:t>
      </w:r>
    </w:p>
    <w:p w14:paraId="2E53FDC0" w14:textId="77777777" w:rsidR="00B940DF" w:rsidRPr="00847716" w:rsidRDefault="00B940DF" w:rsidP="00B940DF">
      <w:pPr>
        <w:pStyle w:val="Ttulo1"/>
        <w:jc w:val="center"/>
        <w:rPr>
          <w:rFonts w:ascii="Arial" w:eastAsia="Arial" w:hAnsi="Arial" w:cs="Arial"/>
          <w:b/>
          <w:color w:val="auto"/>
          <w:sz w:val="22"/>
          <w:szCs w:val="22"/>
          <w:lang w:eastAsia="es-CO"/>
        </w:rPr>
      </w:pPr>
    </w:p>
    <w:p w14:paraId="673A76AE" w14:textId="77777777" w:rsidR="00B940DF" w:rsidRPr="00847716" w:rsidRDefault="00B940DF" w:rsidP="00B940DF">
      <w:pPr>
        <w:pStyle w:val="Ttulo1"/>
        <w:numPr>
          <w:ilvl w:val="0"/>
          <w:numId w:val="54"/>
        </w:numPr>
        <w:ind w:left="720"/>
        <w:jc w:val="center"/>
        <w:rPr>
          <w:rFonts w:ascii="Arial" w:eastAsia="Arial" w:hAnsi="Arial" w:cs="Arial"/>
          <w:b/>
          <w:color w:val="auto"/>
          <w:sz w:val="22"/>
          <w:szCs w:val="22"/>
          <w:lang w:eastAsia="es-CO"/>
        </w:rPr>
      </w:pPr>
      <w:bookmarkStart w:id="9" w:name="_Toc187997188"/>
      <w:r w:rsidRPr="00847716">
        <w:rPr>
          <w:rFonts w:ascii="Arial" w:eastAsia="Arial" w:hAnsi="Arial" w:cs="Arial"/>
          <w:b/>
          <w:color w:val="auto"/>
          <w:sz w:val="22"/>
          <w:szCs w:val="22"/>
          <w:lang w:eastAsia="es-CO"/>
        </w:rPr>
        <w:t>Componente:</w:t>
      </w:r>
      <w:r w:rsidRPr="00847716">
        <w:rPr>
          <w:rFonts w:ascii="Arial" w:hAnsi="Arial" w:cs="Arial"/>
          <w:b/>
          <w:color w:val="auto"/>
          <w:sz w:val="22"/>
          <w:szCs w:val="22"/>
        </w:rPr>
        <w:t xml:space="preserve"> Medidas de debida diligencia</w:t>
      </w:r>
      <w:bookmarkEnd w:id="9"/>
      <w:r w:rsidRPr="00847716">
        <w:rPr>
          <w:rFonts w:ascii="Arial" w:hAnsi="Arial" w:cs="Arial"/>
          <w:b/>
          <w:color w:val="auto"/>
          <w:sz w:val="22"/>
          <w:szCs w:val="22"/>
        </w:rPr>
        <w:t xml:space="preserve"> </w:t>
      </w:r>
    </w:p>
    <w:p w14:paraId="48E7D970" w14:textId="77777777" w:rsidR="00B940DF" w:rsidRDefault="00B940DF" w:rsidP="00B940DF">
      <w:pPr>
        <w:pStyle w:val="Ttulo1"/>
        <w:jc w:val="both"/>
        <w:rPr>
          <w:rFonts w:ascii="Arial" w:hAnsi="Arial" w:cs="Arial"/>
          <w:color w:val="auto"/>
          <w:sz w:val="22"/>
          <w:szCs w:val="22"/>
        </w:rPr>
      </w:pPr>
      <w:bookmarkStart w:id="10" w:name="_Toc187417365"/>
      <w:bookmarkStart w:id="11" w:name="_Toc187997189"/>
      <w:r w:rsidRPr="00847716">
        <w:rPr>
          <w:rFonts w:ascii="Arial" w:hAnsi="Arial" w:cs="Arial"/>
          <w:color w:val="auto"/>
          <w:sz w:val="22"/>
          <w:szCs w:val="22"/>
        </w:rPr>
        <w:t>La debida diligencia en el sector público se refiere a las acciones y procedimientos que deben llevar a cabo las entidades públicas para asegurar que sus operaciones y decisiones cumplan con las leyes, regulaciones y estándares éticos establecidos. Estas medidas incluyen:</w:t>
      </w:r>
      <w:bookmarkEnd w:id="10"/>
      <w:bookmarkEnd w:id="11"/>
      <w:r w:rsidRPr="00847716">
        <w:rPr>
          <w:rFonts w:ascii="Arial" w:hAnsi="Arial" w:cs="Arial"/>
          <w:color w:val="auto"/>
          <w:sz w:val="22"/>
          <w:szCs w:val="22"/>
        </w:rPr>
        <w:t xml:space="preserve"> </w:t>
      </w:r>
    </w:p>
    <w:p w14:paraId="018D6A91" w14:textId="77777777" w:rsidR="00B940DF" w:rsidRDefault="00B940DF" w:rsidP="00B940DF"/>
    <w:p w14:paraId="293DFE17" w14:textId="77777777" w:rsidR="00B940DF" w:rsidRDefault="00B940DF" w:rsidP="00B940DF"/>
    <w:p w14:paraId="4A4981C9" w14:textId="77777777" w:rsidR="00B940DF" w:rsidRDefault="00B940DF" w:rsidP="00B940DF"/>
    <w:p w14:paraId="0104E1AA" w14:textId="77777777" w:rsidR="00B940DF" w:rsidRDefault="00B940DF" w:rsidP="00B940DF"/>
    <w:p w14:paraId="3351E643" w14:textId="77777777" w:rsidR="00B940DF" w:rsidRDefault="00B940DF" w:rsidP="00B940DF"/>
    <w:p w14:paraId="67FB7852" w14:textId="77777777" w:rsidR="00B940DF" w:rsidRPr="00CE352D" w:rsidRDefault="00B940DF" w:rsidP="00B940DF"/>
    <w:p w14:paraId="3543E148" w14:textId="77777777" w:rsidR="00B940DF" w:rsidRPr="00847716" w:rsidRDefault="00B940DF" w:rsidP="00B940DF">
      <w:pPr>
        <w:rPr>
          <w:rFonts w:ascii="Arial" w:hAnsi="Arial" w:cs="Arial"/>
        </w:rPr>
      </w:pPr>
    </w:p>
    <w:p w14:paraId="08265037" w14:textId="77777777" w:rsidR="00B940DF" w:rsidRPr="00847716" w:rsidRDefault="00B940DF" w:rsidP="00B940DF">
      <w:pPr>
        <w:rPr>
          <w:rFonts w:ascii="Arial" w:hAnsi="Arial" w:cs="Arial"/>
        </w:rPr>
      </w:pPr>
    </w:p>
    <w:tbl>
      <w:tblPr>
        <w:tblW w:w="8926" w:type="dxa"/>
        <w:tblCellMar>
          <w:left w:w="70" w:type="dxa"/>
          <w:right w:w="70" w:type="dxa"/>
        </w:tblCellMar>
        <w:tblLook w:val="04A0" w:firstRow="1" w:lastRow="0" w:firstColumn="1" w:lastColumn="0" w:noHBand="0" w:noVBand="1"/>
      </w:tblPr>
      <w:tblGrid>
        <w:gridCol w:w="2205"/>
        <w:gridCol w:w="2393"/>
        <w:gridCol w:w="4328"/>
      </w:tblGrid>
      <w:tr w:rsidR="00B940DF" w:rsidRPr="00847716" w14:paraId="6D375094" w14:textId="77777777" w:rsidTr="00631C26">
        <w:trPr>
          <w:trHeight w:val="525"/>
        </w:trPr>
        <w:tc>
          <w:tcPr>
            <w:tcW w:w="8926" w:type="dxa"/>
            <w:gridSpan w:val="3"/>
            <w:tcBorders>
              <w:top w:val="single" w:sz="4" w:space="0" w:color="000000"/>
              <w:left w:val="single" w:sz="4" w:space="0" w:color="000000"/>
              <w:bottom w:val="single" w:sz="4" w:space="0" w:color="000000"/>
              <w:right w:val="single" w:sz="4" w:space="0" w:color="000000"/>
            </w:tcBorders>
            <w:shd w:val="clear" w:color="000000" w:fill="D9D9D9"/>
            <w:vAlign w:val="center"/>
          </w:tcPr>
          <w:p w14:paraId="40E00547" w14:textId="77777777" w:rsidR="00B940DF" w:rsidRPr="00847716" w:rsidRDefault="00B940DF" w:rsidP="00631C26">
            <w:pPr>
              <w:jc w:val="center"/>
              <w:rPr>
                <w:rFonts w:ascii="Arial" w:hAnsi="Arial" w:cs="Arial"/>
                <w:b/>
                <w:bCs/>
              </w:rPr>
            </w:pPr>
            <w:r w:rsidRPr="00847716">
              <w:rPr>
                <w:rFonts w:ascii="Arial" w:eastAsia="Arial" w:hAnsi="Arial" w:cs="Arial"/>
                <w:b/>
                <w:lang w:eastAsia="es-CO"/>
              </w:rPr>
              <w:t>Tabla 1. Estrategias medidas de debida diligencia</w:t>
            </w:r>
          </w:p>
        </w:tc>
      </w:tr>
      <w:tr w:rsidR="00B940DF" w:rsidRPr="00847716" w14:paraId="0CB76E80" w14:textId="77777777" w:rsidTr="00631C26">
        <w:trPr>
          <w:trHeight w:val="525"/>
        </w:trPr>
        <w:tc>
          <w:tcPr>
            <w:tcW w:w="2205" w:type="dxa"/>
            <w:tcBorders>
              <w:top w:val="single" w:sz="4" w:space="0" w:color="000000"/>
              <w:left w:val="single" w:sz="4" w:space="0" w:color="000000"/>
              <w:bottom w:val="single" w:sz="4" w:space="0" w:color="auto"/>
              <w:right w:val="single" w:sz="4" w:space="0" w:color="000000"/>
            </w:tcBorders>
            <w:shd w:val="clear" w:color="000000" w:fill="D9D9D9"/>
            <w:vAlign w:val="center"/>
            <w:hideMark/>
          </w:tcPr>
          <w:p w14:paraId="7E1B2B28" w14:textId="77777777" w:rsidR="00B940DF" w:rsidRPr="00847716" w:rsidRDefault="00B940DF" w:rsidP="00631C26">
            <w:pPr>
              <w:jc w:val="center"/>
              <w:rPr>
                <w:rFonts w:ascii="Arial" w:hAnsi="Arial" w:cs="Arial"/>
                <w:b/>
                <w:bCs/>
              </w:rPr>
            </w:pPr>
            <w:r w:rsidRPr="00847716">
              <w:rPr>
                <w:rFonts w:ascii="Arial" w:hAnsi="Arial" w:cs="Arial"/>
                <w:b/>
                <w:bCs/>
              </w:rPr>
              <w:t>COMPONENTE</w:t>
            </w:r>
          </w:p>
        </w:tc>
        <w:tc>
          <w:tcPr>
            <w:tcW w:w="2393" w:type="dxa"/>
            <w:tcBorders>
              <w:top w:val="single" w:sz="4" w:space="0" w:color="000000"/>
              <w:left w:val="nil"/>
              <w:bottom w:val="single" w:sz="4" w:space="0" w:color="auto"/>
              <w:right w:val="single" w:sz="4" w:space="0" w:color="000000"/>
            </w:tcBorders>
            <w:shd w:val="clear" w:color="000000" w:fill="D9D9D9"/>
            <w:vAlign w:val="center"/>
            <w:hideMark/>
          </w:tcPr>
          <w:p w14:paraId="7353A539" w14:textId="77777777" w:rsidR="00B940DF" w:rsidRPr="00847716" w:rsidRDefault="00B940DF" w:rsidP="00631C26">
            <w:pPr>
              <w:jc w:val="center"/>
              <w:rPr>
                <w:rFonts w:ascii="Arial" w:hAnsi="Arial" w:cs="Arial"/>
                <w:b/>
                <w:bCs/>
              </w:rPr>
            </w:pPr>
            <w:r w:rsidRPr="00847716">
              <w:rPr>
                <w:rFonts w:ascii="Arial" w:hAnsi="Arial" w:cs="Arial"/>
                <w:b/>
                <w:bCs/>
              </w:rPr>
              <w:t>RESPONSABLE</w:t>
            </w:r>
          </w:p>
        </w:tc>
        <w:tc>
          <w:tcPr>
            <w:tcW w:w="4328" w:type="dxa"/>
            <w:tcBorders>
              <w:top w:val="single" w:sz="4" w:space="0" w:color="000000"/>
              <w:left w:val="nil"/>
              <w:bottom w:val="single" w:sz="4" w:space="0" w:color="auto"/>
              <w:right w:val="single" w:sz="4" w:space="0" w:color="000000"/>
            </w:tcBorders>
            <w:shd w:val="clear" w:color="000000" w:fill="D9D9D9"/>
            <w:vAlign w:val="center"/>
            <w:hideMark/>
          </w:tcPr>
          <w:p w14:paraId="6AF67A1C" w14:textId="77777777" w:rsidR="00B940DF" w:rsidRPr="00847716" w:rsidRDefault="00B940DF" w:rsidP="00631C26">
            <w:pPr>
              <w:jc w:val="center"/>
              <w:rPr>
                <w:rFonts w:ascii="Arial" w:hAnsi="Arial" w:cs="Arial"/>
                <w:b/>
                <w:bCs/>
              </w:rPr>
            </w:pPr>
            <w:r w:rsidRPr="00847716">
              <w:rPr>
                <w:rFonts w:ascii="Arial" w:hAnsi="Arial" w:cs="Arial"/>
                <w:b/>
                <w:bCs/>
              </w:rPr>
              <w:t>ACTIVIDADES PROGRAMADAS</w:t>
            </w:r>
          </w:p>
        </w:tc>
      </w:tr>
      <w:tr w:rsidR="00B940DF" w:rsidRPr="00847716" w14:paraId="0840A988" w14:textId="77777777" w:rsidTr="00631C26">
        <w:trPr>
          <w:trHeight w:val="450"/>
        </w:trPr>
        <w:tc>
          <w:tcPr>
            <w:tcW w:w="2205" w:type="dxa"/>
            <w:vMerge w:val="restart"/>
            <w:tcBorders>
              <w:top w:val="single" w:sz="4" w:space="0" w:color="auto"/>
              <w:left w:val="single" w:sz="4" w:space="0" w:color="auto"/>
              <w:bottom w:val="single" w:sz="4" w:space="0" w:color="auto"/>
              <w:right w:val="nil"/>
            </w:tcBorders>
            <w:shd w:val="clear" w:color="auto" w:fill="auto"/>
            <w:hideMark/>
          </w:tcPr>
          <w:p w14:paraId="7416CE62" w14:textId="77777777" w:rsidR="00B940DF" w:rsidRPr="00847716" w:rsidRDefault="00B940DF" w:rsidP="00B940DF">
            <w:pPr>
              <w:pStyle w:val="Prrafodelista"/>
              <w:numPr>
                <w:ilvl w:val="0"/>
                <w:numId w:val="56"/>
              </w:numPr>
              <w:contextualSpacing w:val="0"/>
              <w:rPr>
                <w:rFonts w:ascii="Arial" w:hAnsi="Arial" w:cs="Arial"/>
                <w:b/>
                <w:bCs/>
              </w:rPr>
            </w:pPr>
            <w:r w:rsidRPr="00847716">
              <w:rPr>
                <w:rFonts w:ascii="Arial" w:hAnsi="Arial" w:cs="Arial"/>
                <w:b/>
                <w:bCs/>
              </w:rPr>
              <w:lastRenderedPageBreak/>
              <w:t>Componente medidas de debida diligencia</w:t>
            </w:r>
          </w:p>
        </w:tc>
        <w:tc>
          <w:tcPr>
            <w:tcW w:w="2393" w:type="dxa"/>
            <w:tcBorders>
              <w:top w:val="single" w:sz="4" w:space="0" w:color="auto"/>
              <w:left w:val="single" w:sz="4" w:space="0" w:color="auto"/>
              <w:bottom w:val="single" w:sz="4" w:space="0" w:color="auto"/>
              <w:right w:val="single" w:sz="4" w:space="0" w:color="auto"/>
            </w:tcBorders>
            <w:shd w:val="clear" w:color="auto" w:fill="auto"/>
            <w:hideMark/>
          </w:tcPr>
          <w:p w14:paraId="29F8740C" w14:textId="77777777" w:rsidR="00B940DF" w:rsidRPr="00847716" w:rsidRDefault="00B940DF" w:rsidP="00631C26">
            <w:pPr>
              <w:jc w:val="center"/>
              <w:rPr>
                <w:rFonts w:ascii="Arial" w:hAnsi="Arial" w:cs="Arial"/>
              </w:rPr>
            </w:pPr>
            <w:r>
              <w:rPr>
                <w:rFonts w:ascii="Arial" w:hAnsi="Arial" w:cs="Arial"/>
              </w:rPr>
              <w:t xml:space="preserve">Dirección Administrativa y Financiera </w:t>
            </w:r>
            <w:r w:rsidRPr="00847716">
              <w:rPr>
                <w:rFonts w:ascii="Arial" w:hAnsi="Arial" w:cs="Arial"/>
              </w:rPr>
              <w:t>y área de talento humano</w:t>
            </w:r>
          </w:p>
        </w:tc>
        <w:tc>
          <w:tcPr>
            <w:tcW w:w="4328" w:type="dxa"/>
            <w:tcBorders>
              <w:top w:val="single" w:sz="4" w:space="0" w:color="auto"/>
              <w:left w:val="nil"/>
              <w:bottom w:val="single" w:sz="4" w:space="0" w:color="auto"/>
              <w:right w:val="single" w:sz="4" w:space="0" w:color="auto"/>
            </w:tcBorders>
            <w:shd w:val="clear" w:color="auto" w:fill="auto"/>
            <w:hideMark/>
          </w:tcPr>
          <w:p w14:paraId="3B88C029" w14:textId="77777777" w:rsidR="00B940DF" w:rsidRPr="00847716" w:rsidRDefault="00B940DF" w:rsidP="00631C26">
            <w:pPr>
              <w:jc w:val="both"/>
              <w:rPr>
                <w:rFonts w:ascii="Arial" w:hAnsi="Arial" w:cs="Arial"/>
                <w:color w:val="000000"/>
              </w:rPr>
            </w:pPr>
            <w:r w:rsidRPr="00847716">
              <w:rPr>
                <w:rFonts w:ascii="Arial" w:hAnsi="Arial" w:cs="Arial"/>
              </w:rPr>
              <w:t>Realizar capacitación o formación a los funcionarios públicos en temas de ética, transparencia y prevención de la corrupción</w:t>
            </w:r>
          </w:p>
        </w:tc>
      </w:tr>
      <w:tr w:rsidR="00B940DF" w:rsidRPr="00847716" w14:paraId="6B9F94C1" w14:textId="77777777" w:rsidTr="00631C26">
        <w:trPr>
          <w:trHeight w:val="260"/>
        </w:trPr>
        <w:tc>
          <w:tcPr>
            <w:tcW w:w="2205" w:type="dxa"/>
            <w:vMerge/>
            <w:tcBorders>
              <w:top w:val="single" w:sz="4" w:space="0" w:color="auto"/>
              <w:left w:val="single" w:sz="4" w:space="0" w:color="auto"/>
              <w:bottom w:val="single" w:sz="4" w:space="0" w:color="auto"/>
              <w:right w:val="nil"/>
            </w:tcBorders>
            <w:vAlign w:val="center"/>
            <w:hideMark/>
          </w:tcPr>
          <w:p w14:paraId="33B48892" w14:textId="77777777" w:rsidR="00B940DF" w:rsidRPr="00847716" w:rsidRDefault="00B940DF" w:rsidP="00631C26">
            <w:pPr>
              <w:rPr>
                <w:rFonts w:ascii="Arial" w:hAnsi="Arial" w:cs="Arial"/>
                <w:b/>
                <w:bCs/>
              </w:rPr>
            </w:pPr>
          </w:p>
        </w:tc>
        <w:tc>
          <w:tcPr>
            <w:tcW w:w="2393" w:type="dxa"/>
            <w:tcBorders>
              <w:top w:val="single" w:sz="4" w:space="0" w:color="auto"/>
              <w:left w:val="single" w:sz="4" w:space="0" w:color="auto"/>
              <w:bottom w:val="single" w:sz="4" w:space="0" w:color="auto"/>
              <w:right w:val="single" w:sz="4" w:space="0" w:color="auto"/>
            </w:tcBorders>
            <w:shd w:val="clear" w:color="auto" w:fill="auto"/>
            <w:hideMark/>
          </w:tcPr>
          <w:p w14:paraId="2FE80B6D" w14:textId="77777777" w:rsidR="00B940DF" w:rsidRPr="00847716" w:rsidRDefault="00B940DF" w:rsidP="00631C26">
            <w:pPr>
              <w:jc w:val="center"/>
              <w:rPr>
                <w:rFonts w:ascii="Arial" w:hAnsi="Arial" w:cs="Arial"/>
              </w:rPr>
            </w:pPr>
            <w:r w:rsidRPr="00847716">
              <w:rPr>
                <w:rFonts w:ascii="Arial" w:hAnsi="Arial" w:cs="Arial"/>
              </w:rPr>
              <w:t>Jefe de Oficina y control interno y SGC</w:t>
            </w:r>
          </w:p>
        </w:tc>
        <w:tc>
          <w:tcPr>
            <w:tcW w:w="4328" w:type="dxa"/>
            <w:tcBorders>
              <w:top w:val="single" w:sz="4" w:space="0" w:color="auto"/>
              <w:left w:val="nil"/>
              <w:bottom w:val="single" w:sz="4" w:space="0" w:color="auto"/>
              <w:right w:val="single" w:sz="4" w:space="0" w:color="auto"/>
            </w:tcBorders>
            <w:shd w:val="clear" w:color="auto" w:fill="auto"/>
            <w:hideMark/>
          </w:tcPr>
          <w:p w14:paraId="740B2BE3" w14:textId="77777777" w:rsidR="00B940DF" w:rsidRPr="00847716" w:rsidRDefault="00B940DF" w:rsidP="00631C26">
            <w:pPr>
              <w:jc w:val="both"/>
              <w:rPr>
                <w:rFonts w:ascii="Arial" w:hAnsi="Arial" w:cs="Arial"/>
              </w:rPr>
            </w:pPr>
            <w:r w:rsidRPr="00847716">
              <w:rPr>
                <w:rFonts w:ascii="Arial" w:hAnsi="Arial" w:cs="Arial"/>
              </w:rPr>
              <w:t>Realizar auditorías internas para verificar el cumplimiento de las políticas y procedimientos establecidos.</w:t>
            </w:r>
          </w:p>
        </w:tc>
      </w:tr>
      <w:tr w:rsidR="00B940DF" w:rsidRPr="00847716" w14:paraId="52A1B9C3" w14:textId="77777777" w:rsidTr="00631C26">
        <w:trPr>
          <w:trHeight w:val="500"/>
        </w:trPr>
        <w:tc>
          <w:tcPr>
            <w:tcW w:w="2205" w:type="dxa"/>
            <w:vMerge/>
            <w:tcBorders>
              <w:top w:val="single" w:sz="4" w:space="0" w:color="auto"/>
              <w:left w:val="single" w:sz="4" w:space="0" w:color="auto"/>
              <w:bottom w:val="single" w:sz="4" w:space="0" w:color="auto"/>
              <w:right w:val="nil"/>
            </w:tcBorders>
            <w:vAlign w:val="center"/>
            <w:hideMark/>
          </w:tcPr>
          <w:p w14:paraId="641AA287" w14:textId="77777777" w:rsidR="00B940DF" w:rsidRPr="00847716" w:rsidRDefault="00B940DF" w:rsidP="00631C26">
            <w:pPr>
              <w:rPr>
                <w:rFonts w:ascii="Arial" w:hAnsi="Arial" w:cs="Arial"/>
                <w:b/>
                <w:bCs/>
              </w:rPr>
            </w:pPr>
          </w:p>
        </w:tc>
        <w:tc>
          <w:tcPr>
            <w:tcW w:w="2393" w:type="dxa"/>
            <w:tcBorders>
              <w:top w:val="single" w:sz="4" w:space="0" w:color="auto"/>
              <w:left w:val="single" w:sz="4" w:space="0" w:color="auto"/>
              <w:bottom w:val="single" w:sz="4" w:space="0" w:color="auto"/>
              <w:right w:val="single" w:sz="4" w:space="0" w:color="auto"/>
            </w:tcBorders>
            <w:shd w:val="clear" w:color="auto" w:fill="auto"/>
            <w:hideMark/>
          </w:tcPr>
          <w:p w14:paraId="6CD9FCF7" w14:textId="77777777" w:rsidR="00B940DF" w:rsidRPr="00847716" w:rsidRDefault="00B940DF" w:rsidP="00631C26">
            <w:pPr>
              <w:jc w:val="center"/>
              <w:rPr>
                <w:rFonts w:ascii="Arial" w:hAnsi="Arial" w:cs="Arial"/>
              </w:rPr>
            </w:pPr>
            <w:r w:rsidRPr="00847716">
              <w:rPr>
                <w:rFonts w:ascii="Arial" w:hAnsi="Arial" w:cs="Arial"/>
              </w:rPr>
              <w:t>Jefe de Oficina y control interno</w:t>
            </w:r>
          </w:p>
        </w:tc>
        <w:tc>
          <w:tcPr>
            <w:tcW w:w="4328" w:type="dxa"/>
            <w:tcBorders>
              <w:top w:val="single" w:sz="4" w:space="0" w:color="auto"/>
              <w:left w:val="nil"/>
              <w:bottom w:val="single" w:sz="4" w:space="0" w:color="auto"/>
              <w:right w:val="single" w:sz="4" w:space="0" w:color="auto"/>
            </w:tcBorders>
            <w:shd w:val="clear" w:color="auto" w:fill="auto"/>
            <w:hideMark/>
          </w:tcPr>
          <w:p w14:paraId="01CA8D77" w14:textId="77777777" w:rsidR="00B940DF" w:rsidRPr="00847716" w:rsidRDefault="00B940DF" w:rsidP="00631C26">
            <w:pPr>
              <w:jc w:val="both"/>
              <w:rPr>
                <w:rFonts w:ascii="Arial" w:hAnsi="Arial" w:cs="Arial"/>
              </w:rPr>
            </w:pPr>
            <w:r w:rsidRPr="00847716">
              <w:rPr>
                <w:rFonts w:ascii="Arial" w:hAnsi="Arial" w:cs="Arial"/>
              </w:rPr>
              <w:t xml:space="preserve"> Identificar y evaluar los riesgos de corrupción y malas prácticas en las actividades de la entidad. </w:t>
            </w:r>
          </w:p>
        </w:tc>
      </w:tr>
      <w:tr w:rsidR="00B940DF" w:rsidRPr="00847716" w14:paraId="344B15CA" w14:textId="77777777" w:rsidTr="00631C26">
        <w:trPr>
          <w:trHeight w:val="500"/>
        </w:trPr>
        <w:tc>
          <w:tcPr>
            <w:tcW w:w="2205" w:type="dxa"/>
            <w:tcBorders>
              <w:top w:val="single" w:sz="4" w:space="0" w:color="auto"/>
              <w:left w:val="single" w:sz="4" w:space="0" w:color="000000"/>
              <w:bottom w:val="nil"/>
              <w:right w:val="nil"/>
            </w:tcBorders>
            <w:vAlign w:val="center"/>
          </w:tcPr>
          <w:p w14:paraId="21605C24" w14:textId="77777777" w:rsidR="00B940DF" w:rsidRPr="00847716" w:rsidRDefault="00B940DF" w:rsidP="00631C26">
            <w:pPr>
              <w:rPr>
                <w:rFonts w:ascii="Arial" w:hAnsi="Arial" w:cs="Arial"/>
                <w:b/>
                <w:bCs/>
              </w:rPr>
            </w:pPr>
          </w:p>
        </w:tc>
        <w:tc>
          <w:tcPr>
            <w:tcW w:w="2393" w:type="dxa"/>
            <w:tcBorders>
              <w:top w:val="single" w:sz="4" w:space="0" w:color="auto"/>
              <w:left w:val="single" w:sz="4" w:space="0" w:color="auto"/>
              <w:bottom w:val="single" w:sz="4" w:space="0" w:color="auto"/>
              <w:right w:val="single" w:sz="4" w:space="0" w:color="auto"/>
            </w:tcBorders>
            <w:shd w:val="clear" w:color="auto" w:fill="auto"/>
          </w:tcPr>
          <w:p w14:paraId="08BB8395" w14:textId="77777777" w:rsidR="00B940DF" w:rsidRPr="00847716" w:rsidRDefault="00B940DF" w:rsidP="00631C26">
            <w:pPr>
              <w:jc w:val="center"/>
              <w:rPr>
                <w:rFonts w:ascii="Arial" w:hAnsi="Arial" w:cs="Arial"/>
              </w:rPr>
            </w:pPr>
            <w:r w:rsidRPr="00847716">
              <w:rPr>
                <w:rFonts w:ascii="Arial" w:hAnsi="Arial" w:cs="Arial"/>
              </w:rPr>
              <w:t>Jefe de Oficina y control interno</w:t>
            </w:r>
          </w:p>
        </w:tc>
        <w:tc>
          <w:tcPr>
            <w:tcW w:w="4328" w:type="dxa"/>
            <w:tcBorders>
              <w:top w:val="single" w:sz="4" w:space="0" w:color="auto"/>
              <w:left w:val="nil"/>
              <w:bottom w:val="single" w:sz="4" w:space="0" w:color="auto"/>
              <w:right w:val="single" w:sz="4" w:space="0" w:color="auto"/>
            </w:tcBorders>
            <w:shd w:val="clear" w:color="auto" w:fill="auto"/>
          </w:tcPr>
          <w:p w14:paraId="1CB3AEF1" w14:textId="77777777" w:rsidR="00B940DF" w:rsidRPr="00847716" w:rsidRDefault="00B940DF" w:rsidP="00631C26">
            <w:pPr>
              <w:jc w:val="both"/>
              <w:rPr>
                <w:rFonts w:ascii="Arial" w:hAnsi="Arial" w:cs="Arial"/>
              </w:rPr>
            </w:pPr>
            <w:r w:rsidRPr="00847716">
              <w:rPr>
                <w:rFonts w:ascii="Arial" w:hAnsi="Arial" w:cs="Arial"/>
              </w:rPr>
              <w:t xml:space="preserve">Implementación de Controles Internos: Establecer mecanismos de control para prevenir, detectar y corregir irregularidades. </w:t>
            </w:r>
          </w:p>
        </w:tc>
      </w:tr>
      <w:tr w:rsidR="00B940DF" w:rsidRPr="00847716" w14:paraId="278E981B" w14:textId="77777777" w:rsidTr="00631C26">
        <w:trPr>
          <w:trHeight w:val="500"/>
        </w:trPr>
        <w:tc>
          <w:tcPr>
            <w:tcW w:w="2205" w:type="dxa"/>
            <w:tcBorders>
              <w:top w:val="nil"/>
              <w:left w:val="single" w:sz="4" w:space="0" w:color="000000"/>
              <w:bottom w:val="single" w:sz="4" w:space="0" w:color="000000"/>
              <w:right w:val="nil"/>
            </w:tcBorders>
            <w:vAlign w:val="center"/>
          </w:tcPr>
          <w:p w14:paraId="3F8FAFBD" w14:textId="77777777" w:rsidR="00B940DF" w:rsidRPr="00847716" w:rsidRDefault="00B940DF" w:rsidP="00631C26">
            <w:pPr>
              <w:rPr>
                <w:rFonts w:ascii="Arial" w:hAnsi="Arial" w:cs="Arial"/>
                <w:b/>
                <w:bCs/>
              </w:rPr>
            </w:pPr>
          </w:p>
        </w:tc>
        <w:tc>
          <w:tcPr>
            <w:tcW w:w="2393" w:type="dxa"/>
            <w:tcBorders>
              <w:top w:val="single" w:sz="4" w:space="0" w:color="auto"/>
              <w:left w:val="single" w:sz="4" w:space="0" w:color="auto"/>
              <w:bottom w:val="single" w:sz="4" w:space="0" w:color="auto"/>
              <w:right w:val="single" w:sz="4" w:space="0" w:color="auto"/>
            </w:tcBorders>
            <w:shd w:val="clear" w:color="auto" w:fill="auto"/>
          </w:tcPr>
          <w:p w14:paraId="0655B8D6" w14:textId="77777777" w:rsidR="00B940DF" w:rsidRPr="00847716" w:rsidRDefault="00B940DF" w:rsidP="00631C26">
            <w:pPr>
              <w:jc w:val="center"/>
              <w:rPr>
                <w:rFonts w:ascii="Arial" w:hAnsi="Arial" w:cs="Arial"/>
              </w:rPr>
            </w:pPr>
            <w:r w:rsidRPr="00847716">
              <w:rPr>
                <w:rFonts w:ascii="Arial" w:hAnsi="Arial" w:cs="Arial"/>
              </w:rPr>
              <w:t>Jefe de Oficina y control interno</w:t>
            </w:r>
          </w:p>
        </w:tc>
        <w:tc>
          <w:tcPr>
            <w:tcW w:w="4328" w:type="dxa"/>
            <w:tcBorders>
              <w:top w:val="single" w:sz="4" w:space="0" w:color="auto"/>
              <w:left w:val="nil"/>
              <w:bottom w:val="single" w:sz="4" w:space="0" w:color="auto"/>
              <w:right w:val="single" w:sz="4" w:space="0" w:color="auto"/>
            </w:tcBorders>
            <w:shd w:val="clear" w:color="auto" w:fill="auto"/>
          </w:tcPr>
          <w:p w14:paraId="21A08EAF" w14:textId="77777777" w:rsidR="00B940DF" w:rsidRPr="00847716" w:rsidRDefault="00B940DF" w:rsidP="00631C26">
            <w:pPr>
              <w:jc w:val="both"/>
              <w:rPr>
                <w:rFonts w:ascii="Arial" w:hAnsi="Arial" w:cs="Arial"/>
              </w:rPr>
            </w:pPr>
            <w:r w:rsidRPr="00847716">
              <w:rPr>
                <w:rFonts w:ascii="Arial" w:hAnsi="Arial" w:cs="Arial"/>
              </w:rPr>
              <w:t>Monitoreo y Evaluación: Realizar seguimiento y evaluación constante de las prácticas y procesos para asegurar el cumplimiento de las normas.</w:t>
            </w:r>
          </w:p>
        </w:tc>
      </w:tr>
    </w:tbl>
    <w:p w14:paraId="246E170E" w14:textId="77777777" w:rsidR="00B940DF" w:rsidRPr="00847716" w:rsidRDefault="00B940DF" w:rsidP="00B940DF">
      <w:pPr>
        <w:pStyle w:val="Ttulo1"/>
        <w:jc w:val="both"/>
        <w:rPr>
          <w:rFonts w:ascii="Arial" w:eastAsia="Arial" w:hAnsi="Arial" w:cs="Arial"/>
          <w:b/>
          <w:color w:val="auto"/>
          <w:sz w:val="22"/>
          <w:szCs w:val="22"/>
          <w:lang w:eastAsia="es-CO"/>
        </w:rPr>
      </w:pPr>
    </w:p>
    <w:p w14:paraId="2E77465C" w14:textId="77777777" w:rsidR="00B940DF" w:rsidRPr="00847716" w:rsidRDefault="00B940DF" w:rsidP="00B940DF">
      <w:pPr>
        <w:pStyle w:val="Ttulo1"/>
        <w:numPr>
          <w:ilvl w:val="0"/>
          <w:numId w:val="54"/>
        </w:numPr>
        <w:ind w:left="720"/>
        <w:jc w:val="center"/>
        <w:rPr>
          <w:rFonts w:ascii="Arial" w:eastAsia="Arial" w:hAnsi="Arial" w:cs="Arial"/>
          <w:b/>
          <w:color w:val="auto"/>
          <w:sz w:val="22"/>
          <w:szCs w:val="22"/>
          <w:lang w:eastAsia="es-CO"/>
        </w:rPr>
      </w:pPr>
      <w:bookmarkStart w:id="12" w:name="_Toc187997190"/>
      <w:r w:rsidRPr="00847716">
        <w:rPr>
          <w:rFonts w:ascii="Arial" w:eastAsia="Arial" w:hAnsi="Arial" w:cs="Arial"/>
          <w:b/>
          <w:color w:val="auto"/>
          <w:sz w:val="22"/>
          <w:szCs w:val="22"/>
          <w:lang w:eastAsia="es-CO"/>
        </w:rPr>
        <w:t>Componente Prevención, gestión y administración de riesgos</w:t>
      </w:r>
      <w:bookmarkEnd w:id="12"/>
    </w:p>
    <w:p w14:paraId="30D2FBD5" w14:textId="77777777" w:rsidR="00B940DF" w:rsidRPr="00847716" w:rsidRDefault="00B940DF" w:rsidP="00B940DF">
      <w:pPr>
        <w:pStyle w:val="Ttulo1"/>
        <w:jc w:val="center"/>
        <w:rPr>
          <w:rFonts w:ascii="Arial" w:eastAsia="Arial" w:hAnsi="Arial" w:cs="Arial"/>
          <w:b/>
          <w:color w:val="auto"/>
          <w:sz w:val="22"/>
          <w:szCs w:val="22"/>
          <w:lang w:eastAsia="es-CO"/>
        </w:rPr>
      </w:pPr>
    </w:p>
    <w:p w14:paraId="2913EE00" w14:textId="77777777" w:rsidR="00B940DF" w:rsidRPr="00847716" w:rsidRDefault="00B940DF" w:rsidP="00B940DF">
      <w:pPr>
        <w:ind w:left="10" w:right="3" w:hanging="10"/>
        <w:jc w:val="both"/>
        <w:rPr>
          <w:rFonts w:ascii="Arial" w:eastAsia="Arial" w:hAnsi="Arial" w:cs="Arial"/>
          <w:lang w:eastAsia="es-CO"/>
        </w:rPr>
      </w:pPr>
      <w:r>
        <w:rPr>
          <w:rFonts w:ascii="Arial" w:eastAsia="Arial" w:hAnsi="Arial" w:cs="Arial"/>
          <w:lang w:eastAsia="es-CO"/>
        </w:rPr>
        <w:t>El concejo Municipal de Chía</w:t>
      </w:r>
      <w:r w:rsidRPr="00847716">
        <w:rPr>
          <w:rFonts w:ascii="Arial" w:eastAsia="Arial" w:hAnsi="Arial" w:cs="Arial"/>
          <w:lang w:eastAsia="es-CO"/>
        </w:rPr>
        <w:t>, realizó la identificación y análisis de los riesgos de corrupción con la participación de los líderes de cada proceso.</w:t>
      </w:r>
    </w:p>
    <w:p w14:paraId="7C9E44BF" w14:textId="77777777" w:rsidR="00B940DF" w:rsidRPr="00847716" w:rsidRDefault="00B940DF" w:rsidP="00B940DF">
      <w:pPr>
        <w:ind w:left="10" w:right="3" w:hanging="10"/>
        <w:jc w:val="both"/>
        <w:rPr>
          <w:rFonts w:ascii="Arial" w:eastAsia="Arial" w:hAnsi="Arial" w:cs="Arial"/>
          <w:lang w:eastAsia="es-CO"/>
        </w:rPr>
      </w:pPr>
    </w:p>
    <w:p w14:paraId="5EC04FEA" w14:textId="77777777" w:rsidR="00B940DF" w:rsidRPr="00847716" w:rsidRDefault="00B940DF" w:rsidP="00B940DF">
      <w:pPr>
        <w:ind w:right="3"/>
        <w:jc w:val="both"/>
        <w:rPr>
          <w:rFonts w:ascii="Arial" w:hAnsi="Arial" w:cs="Arial"/>
        </w:rPr>
      </w:pPr>
      <w:r w:rsidRPr="00847716">
        <w:rPr>
          <w:rFonts w:ascii="Arial" w:hAnsi="Arial" w:cs="Arial"/>
        </w:rPr>
        <w:t xml:space="preserve">Dentro del marco del PTEP, la prevención, gestión y administración de riesgos se consideran componentes esenciales para asegurar una gestión pública efectiva y transparente. </w:t>
      </w:r>
    </w:p>
    <w:p w14:paraId="12C6BFDE" w14:textId="77777777" w:rsidR="00B940DF" w:rsidRPr="00847716" w:rsidRDefault="00B940DF" w:rsidP="00B940DF">
      <w:pPr>
        <w:ind w:right="3"/>
        <w:jc w:val="both"/>
        <w:rPr>
          <w:rFonts w:ascii="Arial" w:hAnsi="Arial" w:cs="Arial"/>
        </w:rPr>
      </w:pPr>
    </w:p>
    <w:p w14:paraId="6DBB64CA" w14:textId="77777777" w:rsidR="00B940DF" w:rsidRDefault="00B940DF" w:rsidP="00B940DF">
      <w:pPr>
        <w:ind w:right="3"/>
        <w:jc w:val="both"/>
        <w:rPr>
          <w:rFonts w:ascii="Arial" w:hAnsi="Arial" w:cs="Arial"/>
        </w:rPr>
      </w:pPr>
      <w:r w:rsidRPr="00847716">
        <w:rPr>
          <w:rFonts w:ascii="Arial" w:hAnsi="Arial" w:cs="Arial"/>
        </w:rPr>
        <w:t xml:space="preserve">A continuación, se detallan las principales medidas y acciones relacionadas con estos componentes: </w:t>
      </w:r>
    </w:p>
    <w:p w14:paraId="49167B9D" w14:textId="77777777" w:rsidR="00B940DF" w:rsidRPr="00847716" w:rsidRDefault="00B940DF" w:rsidP="00B940DF">
      <w:pPr>
        <w:ind w:right="3"/>
        <w:jc w:val="both"/>
        <w:rPr>
          <w:rFonts w:ascii="Arial" w:hAnsi="Arial" w:cs="Arial"/>
        </w:rPr>
      </w:pPr>
    </w:p>
    <w:p w14:paraId="7E9114F7" w14:textId="77777777" w:rsidR="00B940DF" w:rsidRPr="00847716" w:rsidRDefault="00B940DF" w:rsidP="00B940DF">
      <w:pPr>
        <w:pStyle w:val="Prrafodelista"/>
        <w:numPr>
          <w:ilvl w:val="0"/>
          <w:numId w:val="55"/>
        </w:numPr>
        <w:ind w:right="3"/>
        <w:contextualSpacing w:val="0"/>
        <w:jc w:val="both"/>
        <w:rPr>
          <w:rFonts w:ascii="Arial" w:hAnsi="Arial" w:cs="Arial"/>
        </w:rPr>
      </w:pPr>
      <w:r w:rsidRPr="00847716">
        <w:rPr>
          <w:rFonts w:ascii="Arial" w:hAnsi="Arial" w:cs="Arial"/>
        </w:rPr>
        <w:t xml:space="preserve">Prevención de riesgos </w:t>
      </w:r>
    </w:p>
    <w:p w14:paraId="1EDE4D41" w14:textId="77777777" w:rsidR="00B940DF" w:rsidRPr="00847716" w:rsidRDefault="00B940DF" w:rsidP="00B940DF">
      <w:pPr>
        <w:pStyle w:val="Prrafodelista"/>
        <w:ind w:right="3"/>
        <w:jc w:val="both"/>
        <w:rPr>
          <w:rFonts w:ascii="Arial" w:hAnsi="Arial" w:cs="Arial"/>
        </w:rPr>
      </w:pPr>
    </w:p>
    <w:p w14:paraId="51468450" w14:textId="77777777" w:rsidR="00B940DF" w:rsidRPr="00847716" w:rsidRDefault="00B940DF" w:rsidP="00B940DF">
      <w:pPr>
        <w:pStyle w:val="Prrafodelista"/>
        <w:numPr>
          <w:ilvl w:val="1"/>
          <w:numId w:val="55"/>
        </w:numPr>
        <w:ind w:right="3"/>
        <w:contextualSpacing w:val="0"/>
        <w:jc w:val="both"/>
        <w:rPr>
          <w:rFonts w:ascii="Arial" w:hAnsi="Arial" w:cs="Arial"/>
        </w:rPr>
      </w:pPr>
      <w:r w:rsidRPr="00847716">
        <w:rPr>
          <w:rFonts w:ascii="Arial" w:hAnsi="Arial" w:cs="Arial"/>
        </w:rPr>
        <w:t xml:space="preserve">Identificación de Riesgos: Las entidades públicas deben identificar los riesgos potenciales que podrían afectar la transparencia y la ética en su gestión. Esto incluye riesgos de fraude, fiscales, corrupción, gestión, lavado de activos y reputacionales. </w:t>
      </w:r>
    </w:p>
    <w:p w14:paraId="194ED8C4" w14:textId="77777777" w:rsidR="00B940DF" w:rsidRPr="00847716" w:rsidRDefault="00B940DF" w:rsidP="00B940DF">
      <w:pPr>
        <w:pStyle w:val="Prrafodelista"/>
        <w:numPr>
          <w:ilvl w:val="1"/>
          <w:numId w:val="55"/>
        </w:numPr>
        <w:ind w:right="3"/>
        <w:contextualSpacing w:val="0"/>
        <w:jc w:val="both"/>
        <w:rPr>
          <w:rFonts w:ascii="Arial" w:hAnsi="Arial" w:cs="Arial"/>
        </w:rPr>
      </w:pPr>
      <w:r w:rsidRPr="00847716">
        <w:rPr>
          <w:rFonts w:ascii="Arial" w:hAnsi="Arial" w:cs="Arial"/>
        </w:rPr>
        <w:t>Mapeo de Riesgos: Una vez identificados, los riesgos se deben mapear y categorizar según su probabilidad de ocurrencia y su impacto potencial.</w:t>
      </w:r>
    </w:p>
    <w:p w14:paraId="00DE99AB" w14:textId="77777777" w:rsidR="00B940DF" w:rsidRDefault="00B940DF" w:rsidP="00B940DF">
      <w:pPr>
        <w:pStyle w:val="Prrafodelista"/>
        <w:numPr>
          <w:ilvl w:val="1"/>
          <w:numId w:val="55"/>
        </w:numPr>
        <w:ind w:right="3"/>
        <w:contextualSpacing w:val="0"/>
        <w:jc w:val="both"/>
        <w:rPr>
          <w:rFonts w:ascii="Arial" w:hAnsi="Arial" w:cs="Arial"/>
        </w:rPr>
      </w:pPr>
      <w:r w:rsidRPr="00847716">
        <w:rPr>
          <w:rFonts w:ascii="Arial" w:hAnsi="Arial" w:cs="Arial"/>
        </w:rPr>
        <w:t xml:space="preserve">Planes de Mitigación: Desarrollar e implementar planes de acción para mitigar los riesgos identificados. Estos planes deben incluir medidas </w:t>
      </w:r>
    </w:p>
    <w:p w14:paraId="76B9ED04" w14:textId="77777777" w:rsidR="00B940DF" w:rsidRDefault="00B940DF" w:rsidP="00B940DF">
      <w:pPr>
        <w:pStyle w:val="Prrafodelista"/>
        <w:ind w:left="1440" w:right="3"/>
        <w:jc w:val="both"/>
        <w:rPr>
          <w:rFonts w:ascii="Arial" w:hAnsi="Arial" w:cs="Arial"/>
        </w:rPr>
      </w:pPr>
    </w:p>
    <w:p w14:paraId="55C69FA0" w14:textId="77777777" w:rsidR="00B940DF" w:rsidRPr="00847716" w:rsidRDefault="00B940DF" w:rsidP="00B940DF">
      <w:pPr>
        <w:pStyle w:val="Prrafodelista"/>
        <w:numPr>
          <w:ilvl w:val="1"/>
          <w:numId w:val="55"/>
        </w:numPr>
        <w:ind w:right="3"/>
        <w:contextualSpacing w:val="0"/>
        <w:jc w:val="both"/>
        <w:rPr>
          <w:rFonts w:ascii="Arial" w:hAnsi="Arial" w:cs="Arial"/>
        </w:rPr>
      </w:pPr>
      <w:r w:rsidRPr="00847716">
        <w:rPr>
          <w:rFonts w:ascii="Arial" w:hAnsi="Arial" w:cs="Arial"/>
        </w:rPr>
        <w:t>preventivas específicas y estrategias para reducir la probabilidad de ocurrencia de los riesgos. b) Gestión de riesgos</w:t>
      </w:r>
    </w:p>
    <w:p w14:paraId="3FE69504" w14:textId="77777777" w:rsidR="00B940DF" w:rsidRPr="00847716" w:rsidRDefault="00B940DF" w:rsidP="00B940DF">
      <w:pPr>
        <w:pStyle w:val="Prrafodelista"/>
        <w:numPr>
          <w:ilvl w:val="1"/>
          <w:numId w:val="55"/>
        </w:numPr>
        <w:ind w:right="3"/>
        <w:contextualSpacing w:val="0"/>
        <w:jc w:val="both"/>
        <w:rPr>
          <w:rFonts w:ascii="Arial" w:hAnsi="Arial" w:cs="Arial"/>
        </w:rPr>
      </w:pPr>
      <w:r w:rsidRPr="00847716">
        <w:rPr>
          <w:rFonts w:ascii="Arial" w:hAnsi="Arial" w:cs="Arial"/>
        </w:rPr>
        <w:t>Implementación de Controles Internos: Establecer controles internos adecuados para gestionar y minimizar los riesgos. Esto incluye políticas, procedimientos y mecanismos de supervisión.</w:t>
      </w:r>
    </w:p>
    <w:p w14:paraId="0BEF96C5" w14:textId="77777777" w:rsidR="00B940DF" w:rsidRPr="00847716" w:rsidRDefault="00B940DF" w:rsidP="00B940DF">
      <w:pPr>
        <w:pStyle w:val="Prrafodelista"/>
        <w:numPr>
          <w:ilvl w:val="1"/>
          <w:numId w:val="55"/>
        </w:numPr>
        <w:ind w:right="3"/>
        <w:contextualSpacing w:val="0"/>
        <w:jc w:val="both"/>
        <w:rPr>
          <w:rFonts w:ascii="Arial" w:hAnsi="Arial" w:cs="Arial"/>
        </w:rPr>
      </w:pPr>
      <w:r w:rsidRPr="00847716">
        <w:rPr>
          <w:rFonts w:ascii="Arial" w:hAnsi="Arial" w:cs="Arial"/>
        </w:rPr>
        <w:t xml:space="preserve">Capacitación y Sensibilización: Proveer formación continua a los funcionarios públicos sobre la importancia de la gestión de riesgos y las mejores prácticas para prevenir y manejar riesgos. </w:t>
      </w:r>
    </w:p>
    <w:p w14:paraId="0177AEA8" w14:textId="77777777" w:rsidR="00B940DF" w:rsidRPr="00847716" w:rsidRDefault="00B940DF" w:rsidP="00B940DF">
      <w:pPr>
        <w:pStyle w:val="Prrafodelista"/>
        <w:numPr>
          <w:ilvl w:val="1"/>
          <w:numId w:val="55"/>
        </w:numPr>
        <w:ind w:right="3"/>
        <w:contextualSpacing w:val="0"/>
        <w:jc w:val="both"/>
        <w:rPr>
          <w:rFonts w:ascii="Arial" w:hAnsi="Arial" w:cs="Arial"/>
        </w:rPr>
      </w:pPr>
      <w:r w:rsidRPr="00847716">
        <w:rPr>
          <w:rFonts w:ascii="Arial" w:hAnsi="Arial" w:cs="Arial"/>
        </w:rPr>
        <w:t xml:space="preserve">Monitoreo Continuo: Realizar un seguimiento constante de los riesgos y la efectividad de los controles implementados. Esto implica la revisión periódica de los procesos y </w:t>
      </w:r>
      <w:r w:rsidRPr="00847716">
        <w:rPr>
          <w:rFonts w:ascii="Arial" w:hAnsi="Arial" w:cs="Arial"/>
        </w:rPr>
        <w:lastRenderedPageBreak/>
        <w:t xml:space="preserve">la actualización de los planes de mitigación según sea necesario. c) Administración de Riesgos </w:t>
      </w:r>
    </w:p>
    <w:p w14:paraId="67740126" w14:textId="77777777" w:rsidR="00B940DF" w:rsidRPr="00847716" w:rsidRDefault="00B940DF" w:rsidP="00B940DF">
      <w:pPr>
        <w:pStyle w:val="Prrafodelista"/>
        <w:numPr>
          <w:ilvl w:val="1"/>
          <w:numId w:val="55"/>
        </w:numPr>
        <w:ind w:right="3"/>
        <w:contextualSpacing w:val="0"/>
        <w:jc w:val="both"/>
        <w:rPr>
          <w:rFonts w:ascii="Arial" w:eastAsia="Arial" w:hAnsi="Arial" w:cs="Arial"/>
          <w:lang w:eastAsia="es-CO"/>
        </w:rPr>
      </w:pPr>
      <w:r w:rsidRPr="00847716">
        <w:rPr>
          <w:rFonts w:ascii="Arial" w:hAnsi="Arial" w:cs="Arial"/>
        </w:rPr>
        <w:t xml:space="preserve">Auditorías y Evaluaciones: Llevar a cabo auditorías internas y externas para evaluar la efectividad de la gestión de riesgos. Las auditorías ayudan a identificar áreas de mejora y a garantizar el cumplimiento de las políticas y procedimientos establecidos. </w:t>
      </w:r>
    </w:p>
    <w:p w14:paraId="685D0FC1" w14:textId="77777777" w:rsidR="00B940DF" w:rsidRPr="00847716" w:rsidRDefault="00B940DF" w:rsidP="00B940DF">
      <w:pPr>
        <w:pStyle w:val="Prrafodelista"/>
        <w:numPr>
          <w:ilvl w:val="1"/>
          <w:numId w:val="55"/>
        </w:numPr>
        <w:ind w:right="3"/>
        <w:contextualSpacing w:val="0"/>
        <w:jc w:val="both"/>
        <w:rPr>
          <w:rFonts w:ascii="Arial" w:eastAsia="Arial" w:hAnsi="Arial" w:cs="Arial"/>
          <w:lang w:eastAsia="es-CO"/>
        </w:rPr>
      </w:pPr>
      <w:r w:rsidRPr="00847716">
        <w:rPr>
          <w:rFonts w:ascii="Arial" w:hAnsi="Arial" w:cs="Arial"/>
        </w:rPr>
        <w:t xml:space="preserve">• Mecanismos de Reporte: Establecer canales de comunicación y reporte que permitan a los funcionarios y ciudadanos informar sobre riesgos potenciales y situaciones de incumplimiento de manera segura y confidencial. </w:t>
      </w:r>
    </w:p>
    <w:p w14:paraId="55325B91" w14:textId="77777777" w:rsidR="00B940DF" w:rsidRPr="00847716" w:rsidRDefault="00B940DF" w:rsidP="00B940DF">
      <w:pPr>
        <w:pStyle w:val="Prrafodelista"/>
        <w:numPr>
          <w:ilvl w:val="1"/>
          <w:numId w:val="55"/>
        </w:numPr>
        <w:ind w:right="3"/>
        <w:contextualSpacing w:val="0"/>
        <w:jc w:val="both"/>
        <w:rPr>
          <w:rFonts w:ascii="Arial" w:eastAsia="Arial" w:hAnsi="Arial" w:cs="Arial"/>
          <w:lang w:eastAsia="es-CO"/>
        </w:rPr>
      </w:pPr>
      <w:r w:rsidRPr="00847716">
        <w:rPr>
          <w:rFonts w:ascii="Arial" w:hAnsi="Arial" w:cs="Arial"/>
        </w:rPr>
        <w:t>• Mejora Continua: Fomentar una cultura de mejora continua en la gestión de riesgos. Esto implica aprender de experiencias pasadas, ajustar las estrategias y adoptar nuevas prácticas según sea necesario para fortalecer la prevención y la gestión de riesgos.</w:t>
      </w:r>
    </w:p>
    <w:p w14:paraId="07EFBE91" w14:textId="77777777" w:rsidR="00B940DF" w:rsidRPr="00847716" w:rsidRDefault="00B940DF" w:rsidP="00B940DF">
      <w:pPr>
        <w:pStyle w:val="Prrafodelista"/>
        <w:ind w:left="1440" w:right="3"/>
        <w:jc w:val="both"/>
        <w:rPr>
          <w:rFonts w:ascii="Arial" w:eastAsia="Arial" w:hAnsi="Arial" w:cs="Arial"/>
          <w:lang w:eastAsia="es-CO"/>
        </w:rPr>
      </w:pPr>
    </w:p>
    <w:p w14:paraId="136E81F1" w14:textId="77777777" w:rsidR="00B940DF" w:rsidRPr="00847716" w:rsidRDefault="00B940DF" w:rsidP="00B940DF">
      <w:pPr>
        <w:pStyle w:val="Ttulo2"/>
        <w:rPr>
          <w:rFonts w:eastAsia="Arial"/>
          <w:sz w:val="22"/>
          <w:szCs w:val="22"/>
        </w:rPr>
      </w:pPr>
      <w:bookmarkStart w:id="13" w:name="_Toc187997191"/>
      <w:r>
        <w:rPr>
          <w:rFonts w:eastAsia="Calibri"/>
          <w:sz w:val="22"/>
          <w:szCs w:val="22"/>
        </w:rPr>
        <w:t>2</w:t>
      </w:r>
      <w:r w:rsidRPr="00847716">
        <w:rPr>
          <w:rFonts w:eastAsia="Calibri"/>
          <w:sz w:val="22"/>
          <w:szCs w:val="22"/>
        </w:rPr>
        <w:t>.1. Estrategias de prevención, gestión y administración de riesgos</w:t>
      </w:r>
      <w:bookmarkEnd w:id="13"/>
    </w:p>
    <w:p w14:paraId="117BB60C" w14:textId="77777777" w:rsidR="00B940DF" w:rsidRPr="00847716" w:rsidRDefault="00B940DF" w:rsidP="00B940DF">
      <w:pPr>
        <w:adjustRightInd w:val="0"/>
        <w:ind w:left="360"/>
        <w:contextualSpacing/>
        <w:rPr>
          <w:rFonts w:ascii="Arial" w:eastAsia="Calibri" w:hAnsi="Arial" w:cs="Arial"/>
          <w:b/>
          <w:bCs/>
        </w:rPr>
      </w:pPr>
    </w:p>
    <w:p w14:paraId="5203A660" w14:textId="77777777" w:rsidR="00B940DF" w:rsidRPr="00847716" w:rsidRDefault="00B940DF" w:rsidP="00B940DF">
      <w:pPr>
        <w:adjustRightInd w:val="0"/>
        <w:contextualSpacing/>
        <w:jc w:val="both"/>
        <w:rPr>
          <w:rFonts w:ascii="Arial" w:eastAsia="Calibri" w:hAnsi="Arial" w:cs="Arial"/>
        </w:rPr>
      </w:pPr>
      <w:r w:rsidRPr="00847716">
        <w:rPr>
          <w:rFonts w:ascii="Arial" w:eastAsia="Calibri" w:hAnsi="Arial" w:cs="Arial"/>
        </w:rPr>
        <w:t>Para la gestión de los riesgos, se realizarán actividades de socialización y de seguimiento al mapa de riesgos de corrupción, como se detalla en la siguiente tabla.</w:t>
      </w:r>
    </w:p>
    <w:p w14:paraId="71129DAB" w14:textId="77777777" w:rsidR="00B940DF" w:rsidRPr="00847716" w:rsidRDefault="00B940DF" w:rsidP="00B940DF">
      <w:pPr>
        <w:adjustRightInd w:val="0"/>
        <w:contextualSpacing/>
        <w:jc w:val="both"/>
        <w:rPr>
          <w:rFonts w:ascii="Arial" w:eastAsia="Calibri" w:hAnsi="Arial" w:cs="Arial"/>
        </w:rPr>
      </w:pPr>
    </w:p>
    <w:tbl>
      <w:tblPr>
        <w:tblW w:w="9209" w:type="dxa"/>
        <w:tblCellMar>
          <w:left w:w="70" w:type="dxa"/>
          <w:right w:w="70" w:type="dxa"/>
        </w:tblCellMar>
        <w:tblLook w:val="04A0" w:firstRow="1" w:lastRow="0" w:firstColumn="1" w:lastColumn="0" w:noHBand="0" w:noVBand="1"/>
      </w:tblPr>
      <w:tblGrid>
        <w:gridCol w:w="1717"/>
        <w:gridCol w:w="2182"/>
        <w:gridCol w:w="1617"/>
        <w:gridCol w:w="3693"/>
      </w:tblGrid>
      <w:tr w:rsidR="00B940DF" w:rsidRPr="00847716" w14:paraId="5AEC37F8" w14:textId="77777777" w:rsidTr="00631C26">
        <w:trPr>
          <w:trHeight w:val="525"/>
        </w:trPr>
        <w:tc>
          <w:tcPr>
            <w:tcW w:w="9209" w:type="dxa"/>
            <w:gridSpan w:val="4"/>
            <w:tcBorders>
              <w:top w:val="single" w:sz="4" w:space="0" w:color="000000"/>
              <w:left w:val="single" w:sz="4" w:space="0" w:color="000000"/>
              <w:bottom w:val="single" w:sz="4" w:space="0" w:color="000000"/>
              <w:right w:val="single" w:sz="4" w:space="0" w:color="auto"/>
            </w:tcBorders>
            <w:shd w:val="clear" w:color="000000" w:fill="D9D9D9"/>
            <w:vAlign w:val="center"/>
          </w:tcPr>
          <w:p w14:paraId="72379F6E" w14:textId="77777777" w:rsidR="00B940DF" w:rsidRPr="00847716" w:rsidRDefault="00B940DF" w:rsidP="00631C26">
            <w:pPr>
              <w:jc w:val="center"/>
              <w:rPr>
                <w:rFonts w:ascii="Arial" w:hAnsi="Arial" w:cs="Arial"/>
                <w:b/>
                <w:bCs/>
              </w:rPr>
            </w:pPr>
            <w:r w:rsidRPr="00847716">
              <w:rPr>
                <w:rFonts w:ascii="Arial" w:eastAsia="Arial" w:hAnsi="Arial" w:cs="Arial"/>
                <w:b/>
                <w:lang w:eastAsia="es-CO"/>
              </w:rPr>
              <w:t>Tabla 2. Estrategias de prevención, gestión y administración de riesgos</w:t>
            </w:r>
          </w:p>
        </w:tc>
      </w:tr>
      <w:tr w:rsidR="00B940DF" w:rsidRPr="00847716" w14:paraId="0149073E" w14:textId="77777777" w:rsidTr="00631C26">
        <w:trPr>
          <w:trHeight w:val="525"/>
        </w:trPr>
        <w:tc>
          <w:tcPr>
            <w:tcW w:w="1717" w:type="dxa"/>
            <w:tcBorders>
              <w:top w:val="single" w:sz="4" w:space="0" w:color="000000"/>
              <w:left w:val="single" w:sz="4" w:space="0" w:color="000000"/>
              <w:bottom w:val="single" w:sz="4" w:space="0" w:color="000000"/>
              <w:right w:val="nil"/>
            </w:tcBorders>
            <w:shd w:val="clear" w:color="000000" w:fill="D9D9D9"/>
            <w:vAlign w:val="center"/>
            <w:hideMark/>
          </w:tcPr>
          <w:p w14:paraId="332C0C6C" w14:textId="77777777" w:rsidR="00B940DF" w:rsidRPr="00847716" w:rsidRDefault="00B940DF" w:rsidP="00631C26">
            <w:pPr>
              <w:jc w:val="center"/>
              <w:rPr>
                <w:rFonts w:ascii="Arial" w:hAnsi="Arial" w:cs="Arial"/>
                <w:b/>
                <w:bCs/>
              </w:rPr>
            </w:pPr>
            <w:r w:rsidRPr="00847716">
              <w:rPr>
                <w:rFonts w:ascii="Arial" w:hAnsi="Arial" w:cs="Arial"/>
                <w:b/>
                <w:bCs/>
              </w:rPr>
              <w:t>COMPONENTE</w:t>
            </w:r>
          </w:p>
        </w:tc>
        <w:tc>
          <w:tcPr>
            <w:tcW w:w="2182" w:type="dxa"/>
            <w:tcBorders>
              <w:top w:val="single" w:sz="4" w:space="0" w:color="auto"/>
              <w:left w:val="single" w:sz="4" w:space="0" w:color="auto"/>
              <w:bottom w:val="nil"/>
              <w:right w:val="single" w:sz="4" w:space="0" w:color="auto"/>
            </w:tcBorders>
            <w:shd w:val="clear" w:color="000000" w:fill="D9D9D9"/>
            <w:vAlign w:val="center"/>
            <w:hideMark/>
          </w:tcPr>
          <w:p w14:paraId="3BE55138" w14:textId="77777777" w:rsidR="00B940DF" w:rsidRPr="00847716" w:rsidRDefault="00B940DF" w:rsidP="00631C26">
            <w:pPr>
              <w:jc w:val="center"/>
              <w:rPr>
                <w:rFonts w:ascii="Arial" w:hAnsi="Arial" w:cs="Arial"/>
                <w:b/>
                <w:bCs/>
              </w:rPr>
            </w:pPr>
            <w:r w:rsidRPr="00847716">
              <w:rPr>
                <w:rFonts w:ascii="Arial" w:hAnsi="Arial" w:cs="Arial"/>
                <w:b/>
                <w:bCs/>
              </w:rPr>
              <w:t>SUBCOMPONENTE</w:t>
            </w:r>
          </w:p>
        </w:tc>
        <w:tc>
          <w:tcPr>
            <w:tcW w:w="1617" w:type="dxa"/>
            <w:tcBorders>
              <w:top w:val="single" w:sz="4" w:space="0" w:color="auto"/>
              <w:left w:val="nil"/>
              <w:bottom w:val="nil"/>
              <w:right w:val="single" w:sz="4" w:space="0" w:color="auto"/>
            </w:tcBorders>
            <w:shd w:val="clear" w:color="000000" w:fill="D9D9D9"/>
            <w:vAlign w:val="center"/>
            <w:hideMark/>
          </w:tcPr>
          <w:p w14:paraId="67699DD8" w14:textId="77777777" w:rsidR="00B940DF" w:rsidRPr="00847716" w:rsidRDefault="00B940DF" w:rsidP="00631C26">
            <w:pPr>
              <w:jc w:val="center"/>
              <w:rPr>
                <w:rFonts w:ascii="Arial" w:hAnsi="Arial" w:cs="Arial"/>
                <w:b/>
                <w:bCs/>
              </w:rPr>
            </w:pPr>
            <w:r w:rsidRPr="00847716">
              <w:rPr>
                <w:rFonts w:ascii="Arial" w:hAnsi="Arial" w:cs="Arial"/>
                <w:b/>
                <w:bCs/>
              </w:rPr>
              <w:t>Responsable</w:t>
            </w:r>
          </w:p>
        </w:tc>
        <w:tc>
          <w:tcPr>
            <w:tcW w:w="3693" w:type="dxa"/>
            <w:tcBorders>
              <w:top w:val="single" w:sz="4" w:space="0" w:color="auto"/>
              <w:left w:val="nil"/>
              <w:bottom w:val="nil"/>
              <w:right w:val="single" w:sz="4" w:space="0" w:color="auto"/>
            </w:tcBorders>
            <w:shd w:val="clear" w:color="000000" w:fill="D9D9D9"/>
            <w:vAlign w:val="center"/>
            <w:hideMark/>
          </w:tcPr>
          <w:p w14:paraId="59D952C4" w14:textId="77777777" w:rsidR="00B940DF" w:rsidRPr="00847716" w:rsidRDefault="00B940DF" w:rsidP="00631C26">
            <w:pPr>
              <w:jc w:val="center"/>
              <w:rPr>
                <w:rFonts w:ascii="Arial" w:hAnsi="Arial" w:cs="Arial"/>
                <w:b/>
                <w:bCs/>
              </w:rPr>
            </w:pPr>
            <w:r w:rsidRPr="00847716">
              <w:rPr>
                <w:rFonts w:ascii="Arial" w:hAnsi="Arial" w:cs="Arial"/>
                <w:b/>
                <w:bCs/>
              </w:rPr>
              <w:t>ACTIVIDADES PROGRAMADAS</w:t>
            </w:r>
          </w:p>
        </w:tc>
      </w:tr>
      <w:tr w:rsidR="00B940DF" w:rsidRPr="00847716" w14:paraId="471DC638" w14:textId="77777777" w:rsidTr="00631C26">
        <w:trPr>
          <w:trHeight w:val="780"/>
        </w:trPr>
        <w:tc>
          <w:tcPr>
            <w:tcW w:w="1717" w:type="dxa"/>
            <w:vMerge w:val="restart"/>
            <w:tcBorders>
              <w:top w:val="nil"/>
              <w:left w:val="single" w:sz="4" w:space="0" w:color="000000"/>
              <w:bottom w:val="single" w:sz="4" w:space="0" w:color="000000"/>
              <w:right w:val="single" w:sz="4" w:space="0" w:color="auto"/>
            </w:tcBorders>
            <w:shd w:val="clear" w:color="000000" w:fill="FFFFFF"/>
            <w:vAlign w:val="center"/>
            <w:hideMark/>
          </w:tcPr>
          <w:p w14:paraId="69A7876C" w14:textId="77777777" w:rsidR="00B940DF" w:rsidRPr="00847716" w:rsidRDefault="00B940DF" w:rsidP="00631C26">
            <w:pPr>
              <w:jc w:val="center"/>
              <w:rPr>
                <w:rFonts w:ascii="Arial" w:hAnsi="Arial" w:cs="Arial"/>
                <w:b/>
                <w:bCs/>
              </w:rPr>
            </w:pPr>
            <w:r w:rsidRPr="00847716">
              <w:rPr>
                <w:rFonts w:ascii="Arial" w:hAnsi="Arial" w:cs="Arial"/>
                <w:b/>
                <w:bCs/>
              </w:rPr>
              <w:t>1. Gestión del riesgo de corrupción. Mapa</w:t>
            </w:r>
            <w:r w:rsidRPr="00847716">
              <w:rPr>
                <w:rFonts w:ascii="Arial" w:hAnsi="Arial" w:cs="Arial"/>
                <w:b/>
                <w:bCs/>
              </w:rPr>
              <w:br/>
              <w:t>de riesgos de corrupción</w:t>
            </w:r>
          </w:p>
        </w:tc>
        <w:tc>
          <w:tcPr>
            <w:tcW w:w="218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B033963" w14:textId="77777777" w:rsidR="00B940DF" w:rsidRPr="00847716" w:rsidRDefault="00B940DF" w:rsidP="00631C26">
            <w:pPr>
              <w:rPr>
                <w:rFonts w:ascii="Arial" w:hAnsi="Arial" w:cs="Arial"/>
              </w:rPr>
            </w:pPr>
            <w:r w:rsidRPr="00847716">
              <w:rPr>
                <w:rFonts w:ascii="Arial" w:hAnsi="Arial" w:cs="Arial"/>
              </w:rPr>
              <w:t>Política de administración de riesgos</w:t>
            </w:r>
          </w:p>
        </w:tc>
        <w:tc>
          <w:tcPr>
            <w:tcW w:w="1617" w:type="dxa"/>
            <w:tcBorders>
              <w:top w:val="single" w:sz="4" w:space="0" w:color="auto"/>
              <w:left w:val="nil"/>
              <w:bottom w:val="single" w:sz="4" w:space="0" w:color="auto"/>
              <w:right w:val="single" w:sz="4" w:space="0" w:color="auto"/>
            </w:tcBorders>
            <w:shd w:val="clear" w:color="000000" w:fill="FFFFFF"/>
            <w:vAlign w:val="center"/>
            <w:hideMark/>
          </w:tcPr>
          <w:p w14:paraId="25BD79A3" w14:textId="77777777" w:rsidR="00B940DF" w:rsidRPr="00847716" w:rsidRDefault="00B940DF" w:rsidP="00631C26">
            <w:pPr>
              <w:jc w:val="center"/>
              <w:rPr>
                <w:rFonts w:ascii="Arial" w:hAnsi="Arial" w:cs="Arial"/>
              </w:rPr>
            </w:pPr>
            <w:r w:rsidRPr="00847716">
              <w:rPr>
                <w:rFonts w:ascii="Arial" w:hAnsi="Arial" w:cs="Arial"/>
              </w:rPr>
              <w:t>Alta Dirección</w:t>
            </w:r>
          </w:p>
        </w:tc>
        <w:tc>
          <w:tcPr>
            <w:tcW w:w="3693" w:type="dxa"/>
            <w:tcBorders>
              <w:top w:val="single" w:sz="4" w:space="0" w:color="auto"/>
              <w:left w:val="nil"/>
              <w:bottom w:val="single" w:sz="4" w:space="0" w:color="auto"/>
              <w:right w:val="single" w:sz="4" w:space="0" w:color="auto"/>
            </w:tcBorders>
            <w:shd w:val="clear" w:color="000000" w:fill="FFFFFF"/>
            <w:vAlign w:val="center"/>
            <w:hideMark/>
          </w:tcPr>
          <w:p w14:paraId="70F0208D" w14:textId="77777777" w:rsidR="00B940DF" w:rsidRPr="00847716" w:rsidRDefault="00B940DF" w:rsidP="00631C26">
            <w:pPr>
              <w:rPr>
                <w:rFonts w:ascii="Arial" w:hAnsi="Arial" w:cs="Arial"/>
              </w:rPr>
            </w:pPr>
            <w:r w:rsidRPr="00981398">
              <w:rPr>
                <w:rFonts w:ascii="Arial" w:hAnsi="Arial" w:cs="Arial"/>
              </w:rPr>
              <w:t>Política y metodología del riesgo en concejo de chía actualizada y aprobada</w:t>
            </w:r>
            <w:r>
              <w:rPr>
                <w:rFonts w:ascii="Arial" w:hAnsi="Arial" w:cs="Arial"/>
              </w:rPr>
              <w:t>.</w:t>
            </w:r>
          </w:p>
        </w:tc>
      </w:tr>
      <w:tr w:rsidR="00B940DF" w:rsidRPr="00847716" w14:paraId="533BA44C" w14:textId="77777777" w:rsidTr="00631C26">
        <w:trPr>
          <w:trHeight w:val="920"/>
        </w:trPr>
        <w:tc>
          <w:tcPr>
            <w:tcW w:w="1717" w:type="dxa"/>
            <w:vMerge/>
            <w:tcBorders>
              <w:top w:val="nil"/>
              <w:left w:val="single" w:sz="4" w:space="0" w:color="000000"/>
              <w:bottom w:val="single" w:sz="4" w:space="0" w:color="000000"/>
              <w:right w:val="single" w:sz="4" w:space="0" w:color="auto"/>
            </w:tcBorders>
            <w:vAlign w:val="center"/>
            <w:hideMark/>
          </w:tcPr>
          <w:p w14:paraId="5C4A3C11" w14:textId="77777777" w:rsidR="00B940DF" w:rsidRPr="00847716" w:rsidRDefault="00B940DF" w:rsidP="00631C26">
            <w:pPr>
              <w:rPr>
                <w:rFonts w:ascii="Arial" w:hAnsi="Arial" w:cs="Arial"/>
                <w:b/>
                <w:bCs/>
              </w:rPr>
            </w:pPr>
          </w:p>
        </w:tc>
        <w:tc>
          <w:tcPr>
            <w:tcW w:w="2182" w:type="dxa"/>
            <w:vMerge/>
            <w:tcBorders>
              <w:top w:val="single" w:sz="4" w:space="0" w:color="auto"/>
              <w:left w:val="single" w:sz="4" w:space="0" w:color="auto"/>
              <w:bottom w:val="single" w:sz="4" w:space="0" w:color="000000"/>
              <w:right w:val="single" w:sz="4" w:space="0" w:color="auto"/>
            </w:tcBorders>
            <w:vAlign w:val="center"/>
            <w:hideMark/>
          </w:tcPr>
          <w:p w14:paraId="26EF3D55" w14:textId="77777777" w:rsidR="00B940DF" w:rsidRPr="00847716" w:rsidRDefault="00B940DF" w:rsidP="00631C26">
            <w:pPr>
              <w:rPr>
                <w:rFonts w:ascii="Arial" w:hAnsi="Arial" w:cs="Arial"/>
              </w:rPr>
            </w:pPr>
          </w:p>
        </w:tc>
        <w:tc>
          <w:tcPr>
            <w:tcW w:w="1617" w:type="dxa"/>
            <w:tcBorders>
              <w:top w:val="nil"/>
              <w:left w:val="nil"/>
              <w:bottom w:val="single" w:sz="4" w:space="0" w:color="auto"/>
              <w:right w:val="single" w:sz="4" w:space="0" w:color="auto"/>
            </w:tcBorders>
            <w:shd w:val="clear" w:color="000000" w:fill="FFFFFF"/>
            <w:vAlign w:val="center"/>
            <w:hideMark/>
          </w:tcPr>
          <w:p w14:paraId="4310A199" w14:textId="77777777" w:rsidR="00B940DF" w:rsidRPr="00847716" w:rsidRDefault="00B940DF" w:rsidP="00631C26">
            <w:pPr>
              <w:jc w:val="center"/>
              <w:rPr>
                <w:rFonts w:ascii="Arial" w:hAnsi="Arial" w:cs="Arial"/>
              </w:rPr>
            </w:pPr>
            <w:r w:rsidRPr="00847716">
              <w:rPr>
                <w:rFonts w:ascii="Arial" w:hAnsi="Arial" w:cs="Arial"/>
              </w:rPr>
              <w:t>Alta Dirección</w:t>
            </w:r>
          </w:p>
        </w:tc>
        <w:tc>
          <w:tcPr>
            <w:tcW w:w="3693" w:type="dxa"/>
            <w:tcBorders>
              <w:top w:val="nil"/>
              <w:left w:val="nil"/>
              <w:bottom w:val="single" w:sz="4" w:space="0" w:color="auto"/>
              <w:right w:val="single" w:sz="4" w:space="0" w:color="auto"/>
            </w:tcBorders>
            <w:shd w:val="clear" w:color="000000" w:fill="FFFFFF"/>
            <w:vAlign w:val="center"/>
            <w:hideMark/>
          </w:tcPr>
          <w:p w14:paraId="70143B81" w14:textId="77777777" w:rsidR="00B940DF" w:rsidRPr="00981398" w:rsidRDefault="00B940DF" w:rsidP="00631C26">
            <w:pPr>
              <w:rPr>
                <w:rFonts w:ascii="Arial" w:hAnsi="Arial" w:cs="Arial"/>
              </w:rPr>
            </w:pPr>
            <w:r w:rsidRPr="00981398">
              <w:rPr>
                <w:rFonts w:ascii="Arial" w:hAnsi="Arial" w:cs="Arial"/>
              </w:rPr>
              <w:t>Identificación de riesgos fiscales, prevención del daño antijurídico y de continuidad en Función Pública</w:t>
            </w:r>
          </w:p>
        </w:tc>
      </w:tr>
      <w:tr w:rsidR="00B940DF" w:rsidRPr="00847716" w14:paraId="017CFBC9" w14:textId="77777777" w:rsidTr="00631C26">
        <w:trPr>
          <w:trHeight w:val="500"/>
        </w:trPr>
        <w:tc>
          <w:tcPr>
            <w:tcW w:w="1717" w:type="dxa"/>
            <w:vMerge/>
            <w:tcBorders>
              <w:top w:val="nil"/>
              <w:left w:val="single" w:sz="4" w:space="0" w:color="000000"/>
              <w:bottom w:val="single" w:sz="4" w:space="0" w:color="000000"/>
              <w:right w:val="single" w:sz="4" w:space="0" w:color="auto"/>
            </w:tcBorders>
            <w:vAlign w:val="center"/>
            <w:hideMark/>
          </w:tcPr>
          <w:p w14:paraId="321AC8C2" w14:textId="77777777" w:rsidR="00B940DF" w:rsidRPr="00847716" w:rsidRDefault="00B940DF" w:rsidP="00631C26">
            <w:pPr>
              <w:rPr>
                <w:rFonts w:ascii="Arial" w:hAnsi="Arial" w:cs="Arial"/>
                <w:b/>
                <w:bCs/>
              </w:rPr>
            </w:pPr>
          </w:p>
        </w:tc>
        <w:tc>
          <w:tcPr>
            <w:tcW w:w="2182" w:type="dxa"/>
            <w:tcBorders>
              <w:top w:val="nil"/>
              <w:left w:val="nil"/>
              <w:bottom w:val="single" w:sz="4" w:space="0" w:color="auto"/>
              <w:right w:val="single" w:sz="4" w:space="0" w:color="auto"/>
            </w:tcBorders>
            <w:shd w:val="clear" w:color="auto" w:fill="auto"/>
            <w:vAlign w:val="center"/>
            <w:hideMark/>
          </w:tcPr>
          <w:p w14:paraId="48948973" w14:textId="77777777" w:rsidR="00B940DF" w:rsidRPr="00847716" w:rsidRDefault="00B940DF" w:rsidP="00631C26">
            <w:pPr>
              <w:rPr>
                <w:rFonts w:ascii="Arial" w:hAnsi="Arial" w:cs="Arial"/>
                <w:color w:val="000000"/>
              </w:rPr>
            </w:pPr>
            <w:r w:rsidRPr="00847716">
              <w:rPr>
                <w:rFonts w:ascii="Arial" w:hAnsi="Arial" w:cs="Arial"/>
                <w:color w:val="000000"/>
              </w:rPr>
              <w:t>Mapa de Riesgos de Corrupción</w:t>
            </w:r>
          </w:p>
        </w:tc>
        <w:tc>
          <w:tcPr>
            <w:tcW w:w="1617" w:type="dxa"/>
            <w:tcBorders>
              <w:top w:val="nil"/>
              <w:left w:val="nil"/>
              <w:bottom w:val="single" w:sz="4" w:space="0" w:color="auto"/>
              <w:right w:val="single" w:sz="4" w:space="0" w:color="auto"/>
            </w:tcBorders>
            <w:shd w:val="clear" w:color="000000" w:fill="FFFFFF"/>
            <w:vAlign w:val="center"/>
            <w:hideMark/>
          </w:tcPr>
          <w:p w14:paraId="0569EBDB" w14:textId="77777777" w:rsidR="00B940DF" w:rsidRPr="00847716" w:rsidRDefault="00B940DF" w:rsidP="00631C26">
            <w:pPr>
              <w:jc w:val="center"/>
              <w:rPr>
                <w:rFonts w:ascii="Arial" w:hAnsi="Arial" w:cs="Arial"/>
              </w:rPr>
            </w:pPr>
            <w:r w:rsidRPr="00847716">
              <w:rPr>
                <w:rFonts w:ascii="Arial" w:hAnsi="Arial" w:cs="Arial"/>
              </w:rPr>
              <w:t>Alta Dirección</w:t>
            </w:r>
          </w:p>
        </w:tc>
        <w:tc>
          <w:tcPr>
            <w:tcW w:w="3693" w:type="dxa"/>
            <w:tcBorders>
              <w:top w:val="nil"/>
              <w:left w:val="nil"/>
              <w:bottom w:val="single" w:sz="4" w:space="0" w:color="auto"/>
              <w:right w:val="single" w:sz="4" w:space="0" w:color="auto"/>
            </w:tcBorders>
            <w:shd w:val="clear" w:color="auto" w:fill="auto"/>
            <w:hideMark/>
          </w:tcPr>
          <w:p w14:paraId="4B89D353" w14:textId="77777777" w:rsidR="00B940DF" w:rsidRPr="00847716" w:rsidRDefault="00B940DF" w:rsidP="00631C26">
            <w:pPr>
              <w:rPr>
                <w:rFonts w:ascii="Arial" w:hAnsi="Arial" w:cs="Arial"/>
              </w:rPr>
            </w:pPr>
            <w:r w:rsidRPr="00847716">
              <w:rPr>
                <w:rFonts w:ascii="Arial" w:hAnsi="Arial" w:cs="Arial"/>
              </w:rPr>
              <w:t>Mapa de riesgos institucional actualizado, socializado y publicado</w:t>
            </w:r>
            <w:r>
              <w:rPr>
                <w:rFonts w:ascii="Arial" w:hAnsi="Arial" w:cs="Arial"/>
              </w:rPr>
              <w:t>.</w:t>
            </w:r>
          </w:p>
        </w:tc>
      </w:tr>
      <w:tr w:rsidR="00B940DF" w:rsidRPr="00847716" w14:paraId="2263B8F0" w14:textId="77777777" w:rsidTr="00631C26">
        <w:trPr>
          <w:trHeight w:val="500"/>
        </w:trPr>
        <w:tc>
          <w:tcPr>
            <w:tcW w:w="1717" w:type="dxa"/>
            <w:vMerge/>
            <w:tcBorders>
              <w:top w:val="nil"/>
              <w:left w:val="single" w:sz="4" w:space="0" w:color="000000"/>
              <w:bottom w:val="single" w:sz="4" w:space="0" w:color="000000"/>
              <w:right w:val="single" w:sz="4" w:space="0" w:color="auto"/>
            </w:tcBorders>
            <w:vAlign w:val="center"/>
            <w:hideMark/>
          </w:tcPr>
          <w:p w14:paraId="32D3FF53" w14:textId="77777777" w:rsidR="00B940DF" w:rsidRPr="00847716" w:rsidRDefault="00B940DF" w:rsidP="00631C26">
            <w:pPr>
              <w:rPr>
                <w:rFonts w:ascii="Arial" w:hAnsi="Arial" w:cs="Arial"/>
                <w:b/>
                <w:bCs/>
              </w:rPr>
            </w:pPr>
          </w:p>
        </w:tc>
        <w:tc>
          <w:tcPr>
            <w:tcW w:w="2182" w:type="dxa"/>
            <w:tcBorders>
              <w:top w:val="nil"/>
              <w:left w:val="nil"/>
              <w:bottom w:val="single" w:sz="4" w:space="0" w:color="auto"/>
              <w:right w:val="single" w:sz="4" w:space="0" w:color="auto"/>
            </w:tcBorders>
            <w:shd w:val="clear" w:color="auto" w:fill="auto"/>
            <w:vAlign w:val="center"/>
            <w:hideMark/>
          </w:tcPr>
          <w:p w14:paraId="09F6DA90" w14:textId="77777777" w:rsidR="00B940DF" w:rsidRPr="00847716" w:rsidRDefault="00B940DF" w:rsidP="00631C26">
            <w:pPr>
              <w:rPr>
                <w:rFonts w:ascii="Arial" w:hAnsi="Arial" w:cs="Arial"/>
                <w:color w:val="000000"/>
              </w:rPr>
            </w:pPr>
            <w:r w:rsidRPr="00847716">
              <w:rPr>
                <w:rFonts w:ascii="Arial" w:hAnsi="Arial" w:cs="Arial"/>
                <w:color w:val="000000"/>
              </w:rPr>
              <w:t>Monitoreo y Revisión</w:t>
            </w:r>
          </w:p>
        </w:tc>
        <w:tc>
          <w:tcPr>
            <w:tcW w:w="1617" w:type="dxa"/>
            <w:tcBorders>
              <w:top w:val="nil"/>
              <w:left w:val="nil"/>
              <w:bottom w:val="single" w:sz="4" w:space="0" w:color="auto"/>
              <w:right w:val="single" w:sz="4" w:space="0" w:color="auto"/>
            </w:tcBorders>
            <w:shd w:val="clear" w:color="auto" w:fill="auto"/>
            <w:vAlign w:val="center"/>
            <w:hideMark/>
          </w:tcPr>
          <w:p w14:paraId="5E2B8942" w14:textId="77777777" w:rsidR="00B940DF" w:rsidRPr="00847716" w:rsidRDefault="00B940DF" w:rsidP="00631C26">
            <w:pPr>
              <w:jc w:val="center"/>
              <w:rPr>
                <w:rFonts w:ascii="Arial" w:hAnsi="Arial" w:cs="Arial"/>
                <w:color w:val="000000"/>
              </w:rPr>
            </w:pPr>
            <w:r w:rsidRPr="00847716">
              <w:rPr>
                <w:rFonts w:ascii="Arial" w:hAnsi="Arial" w:cs="Arial"/>
                <w:color w:val="000000"/>
              </w:rPr>
              <w:t>Control Interno</w:t>
            </w:r>
          </w:p>
        </w:tc>
        <w:tc>
          <w:tcPr>
            <w:tcW w:w="3693" w:type="dxa"/>
            <w:tcBorders>
              <w:top w:val="nil"/>
              <w:left w:val="nil"/>
              <w:bottom w:val="single" w:sz="4" w:space="0" w:color="auto"/>
              <w:right w:val="single" w:sz="4" w:space="0" w:color="auto"/>
            </w:tcBorders>
            <w:shd w:val="clear" w:color="auto" w:fill="auto"/>
            <w:hideMark/>
          </w:tcPr>
          <w:p w14:paraId="473DA159" w14:textId="77777777" w:rsidR="00B940DF" w:rsidRPr="00847716" w:rsidRDefault="00B940DF" w:rsidP="00631C26">
            <w:pPr>
              <w:rPr>
                <w:rFonts w:ascii="Arial" w:hAnsi="Arial" w:cs="Arial"/>
                <w:color w:val="000000"/>
              </w:rPr>
            </w:pPr>
            <w:r w:rsidRPr="00847716">
              <w:rPr>
                <w:rFonts w:ascii="Arial" w:hAnsi="Arial" w:cs="Arial"/>
                <w:color w:val="000000"/>
              </w:rPr>
              <w:t>Herramienta para la gestión del riesgo actualizada y en operación</w:t>
            </w:r>
          </w:p>
        </w:tc>
      </w:tr>
      <w:tr w:rsidR="00B940DF" w:rsidRPr="00847716" w14:paraId="07D889CC" w14:textId="77777777" w:rsidTr="00631C26">
        <w:trPr>
          <w:trHeight w:val="510"/>
        </w:trPr>
        <w:tc>
          <w:tcPr>
            <w:tcW w:w="1717" w:type="dxa"/>
            <w:vMerge/>
            <w:tcBorders>
              <w:top w:val="nil"/>
              <w:left w:val="single" w:sz="4" w:space="0" w:color="000000"/>
              <w:bottom w:val="single" w:sz="4" w:space="0" w:color="000000"/>
              <w:right w:val="single" w:sz="4" w:space="0" w:color="auto"/>
            </w:tcBorders>
            <w:vAlign w:val="center"/>
            <w:hideMark/>
          </w:tcPr>
          <w:p w14:paraId="66BA8E5A" w14:textId="77777777" w:rsidR="00B940DF" w:rsidRPr="00847716" w:rsidRDefault="00B940DF" w:rsidP="00631C26">
            <w:pPr>
              <w:rPr>
                <w:rFonts w:ascii="Arial" w:hAnsi="Arial" w:cs="Arial"/>
                <w:b/>
                <w:bCs/>
              </w:rPr>
            </w:pPr>
          </w:p>
        </w:tc>
        <w:tc>
          <w:tcPr>
            <w:tcW w:w="2182" w:type="dxa"/>
            <w:tcBorders>
              <w:top w:val="nil"/>
              <w:left w:val="nil"/>
              <w:bottom w:val="single" w:sz="4" w:space="0" w:color="auto"/>
              <w:right w:val="single" w:sz="4" w:space="0" w:color="auto"/>
            </w:tcBorders>
            <w:shd w:val="clear" w:color="auto" w:fill="auto"/>
            <w:vAlign w:val="center"/>
            <w:hideMark/>
          </w:tcPr>
          <w:p w14:paraId="1DF3F142" w14:textId="77777777" w:rsidR="00B940DF" w:rsidRPr="00847716" w:rsidRDefault="00B940DF" w:rsidP="00631C26">
            <w:pPr>
              <w:rPr>
                <w:rFonts w:ascii="Arial" w:hAnsi="Arial" w:cs="Arial"/>
                <w:color w:val="000000"/>
              </w:rPr>
            </w:pPr>
            <w:r w:rsidRPr="00847716">
              <w:rPr>
                <w:rFonts w:ascii="Arial" w:hAnsi="Arial" w:cs="Arial"/>
                <w:color w:val="000000"/>
              </w:rPr>
              <w:t>Seguimiento</w:t>
            </w:r>
          </w:p>
        </w:tc>
        <w:tc>
          <w:tcPr>
            <w:tcW w:w="1617" w:type="dxa"/>
            <w:tcBorders>
              <w:top w:val="nil"/>
              <w:left w:val="nil"/>
              <w:bottom w:val="single" w:sz="4" w:space="0" w:color="auto"/>
              <w:right w:val="single" w:sz="4" w:space="0" w:color="auto"/>
            </w:tcBorders>
            <w:shd w:val="clear" w:color="auto" w:fill="auto"/>
            <w:vAlign w:val="center"/>
            <w:hideMark/>
          </w:tcPr>
          <w:p w14:paraId="327B2D4C" w14:textId="77777777" w:rsidR="00B940DF" w:rsidRPr="00847716" w:rsidRDefault="00B940DF" w:rsidP="00631C26">
            <w:pPr>
              <w:jc w:val="center"/>
              <w:rPr>
                <w:rFonts w:ascii="Arial" w:hAnsi="Arial" w:cs="Arial"/>
                <w:color w:val="000000"/>
              </w:rPr>
            </w:pPr>
            <w:r w:rsidRPr="00847716">
              <w:rPr>
                <w:rFonts w:ascii="Arial" w:hAnsi="Arial" w:cs="Arial"/>
                <w:color w:val="000000"/>
              </w:rPr>
              <w:t>Control Interno</w:t>
            </w:r>
            <w:r>
              <w:rPr>
                <w:rFonts w:ascii="Arial" w:hAnsi="Arial" w:cs="Arial"/>
                <w:color w:val="000000"/>
              </w:rPr>
              <w:t xml:space="preserve"> y SGC</w:t>
            </w:r>
          </w:p>
        </w:tc>
        <w:tc>
          <w:tcPr>
            <w:tcW w:w="3693" w:type="dxa"/>
            <w:tcBorders>
              <w:top w:val="nil"/>
              <w:left w:val="nil"/>
              <w:bottom w:val="single" w:sz="4" w:space="0" w:color="auto"/>
              <w:right w:val="single" w:sz="4" w:space="0" w:color="auto"/>
            </w:tcBorders>
            <w:shd w:val="clear" w:color="auto" w:fill="auto"/>
            <w:vAlign w:val="center"/>
            <w:hideMark/>
          </w:tcPr>
          <w:p w14:paraId="3A85788D" w14:textId="77777777" w:rsidR="00B940DF" w:rsidRDefault="00B940DF" w:rsidP="00631C26">
            <w:pPr>
              <w:rPr>
                <w:rFonts w:ascii="Arial" w:hAnsi="Arial" w:cs="Arial"/>
              </w:rPr>
            </w:pPr>
            <w:r w:rsidRPr="00847716">
              <w:rPr>
                <w:rFonts w:ascii="Arial" w:hAnsi="Arial" w:cs="Arial"/>
              </w:rPr>
              <w:t>Plan Anual de Auditorias y seguimientos ejecutados</w:t>
            </w:r>
            <w:r>
              <w:rPr>
                <w:rFonts w:ascii="Arial" w:hAnsi="Arial" w:cs="Arial"/>
              </w:rPr>
              <w:t>.</w:t>
            </w:r>
          </w:p>
          <w:p w14:paraId="2D6E9F0D" w14:textId="77777777" w:rsidR="00B940DF" w:rsidRPr="00847716" w:rsidRDefault="00B940DF" w:rsidP="00631C26">
            <w:pPr>
              <w:rPr>
                <w:rFonts w:ascii="Arial" w:hAnsi="Arial" w:cs="Arial"/>
              </w:rPr>
            </w:pPr>
          </w:p>
        </w:tc>
      </w:tr>
      <w:tr w:rsidR="00B940DF" w:rsidRPr="00847716" w14:paraId="07647D86" w14:textId="77777777" w:rsidTr="00631C26">
        <w:trPr>
          <w:trHeight w:val="590"/>
        </w:trPr>
        <w:tc>
          <w:tcPr>
            <w:tcW w:w="1717" w:type="dxa"/>
            <w:vMerge/>
            <w:tcBorders>
              <w:top w:val="nil"/>
              <w:left w:val="single" w:sz="4" w:space="0" w:color="000000"/>
              <w:bottom w:val="single" w:sz="4" w:space="0" w:color="000000"/>
              <w:right w:val="single" w:sz="4" w:space="0" w:color="auto"/>
            </w:tcBorders>
            <w:vAlign w:val="center"/>
            <w:hideMark/>
          </w:tcPr>
          <w:p w14:paraId="192B02F2" w14:textId="77777777" w:rsidR="00B940DF" w:rsidRPr="00847716" w:rsidRDefault="00B940DF" w:rsidP="00631C26">
            <w:pPr>
              <w:rPr>
                <w:rFonts w:ascii="Arial" w:hAnsi="Arial" w:cs="Arial"/>
                <w:b/>
                <w:bCs/>
              </w:rPr>
            </w:pPr>
          </w:p>
        </w:tc>
        <w:tc>
          <w:tcPr>
            <w:tcW w:w="2182" w:type="dxa"/>
            <w:vMerge w:val="restart"/>
            <w:tcBorders>
              <w:top w:val="nil"/>
              <w:left w:val="single" w:sz="4" w:space="0" w:color="auto"/>
              <w:bottom w:val="single" w:sz="4" w:space="0" w:color="000000"/>
              <w:right w:val="single" w:sz="4" w:space="0" w:color="auto"/>
            </w:tcBorders>
            <w:shd w:val="clear" w:color="auto" w:fill="auto"/>
            <w:vAlign w:val="center"/>
            <w:hideMark/>
          </w:tcPr>
          <w:p w14:paraId="221CBB5B" w14:textId="77777777" w:rsidR="00B940DF" w:rsidRPr="00847716" w:rsidRDefault="00B940DF" w:rsidP="00631C26">
            <w:pPr>
              <w:rPr>
                <w:rFonts w:ascii="Arial" w:hAnsi="Arial" w:cs="Arial"/>
                <w:color w:val="000000"/>
              </w:rPr>
            </w:pPr>
            <w:r w:rsidRPr="00847716">
              <w:rPr>
                <w:rFonts w:ascii="Arial" w:hAnsi="Arial" w:cs="Arial"/>
                <w:color w:val="000000"/>
              </w:rPr>
              <w:t>Monitoreo y Revisión</w:t>
            </w:r>
            <w:r>
              <w:rPr>
                <w:rFonts w:ascii="Arial" w:hAnsi="Arial" w:cs="Arial"/>
                <w:color w:val="000000"/>
              </w:rPr>
              <w:t>.</w:t>
            </w:r>
          </w:p>
        </w:tc>
        <w:tc>
          <w:tcPr>
            <w:tcW w:w="1617" w:type="dxa"/>
            <w:tcBorders>
              <w:top w:val="nil"/>
              <w:left w:val="nil"/>
              <w:bottom w:val="single" w:sz="4" w:space="0" w:color="auto"/>
              <w:right w:val="single" w:sz="4" w:space="0" w:color="auto"/>
            </w:tcBorders>
            <w:shd w:val="clear" w:color="auto" w:fill="auto"/>
            <w:vAlign w:val="center"/>
            <w:hideMark/>
          </w:tcPr>
          <w:p w14:paraId="434C69CD" w14:textId="77777777" w:rsidR="00B940DF" w:rsidRPr="00981398" w:rsidRDefault="00B940DF" w:rsidP="00631C26">
            <w:pPr>
              <w:jc w:val="center"/>
              <w:rPr>
                <w:rFonts w:ascii="Arial" w:hAnsi="Arial" w:cs="Arial"/>
                <w:color w:val="000000"/>
              </w:rPr>
            </w:pPr>
            <w:r w:rsidRPr="00981398">
              <w:rPr>
                <w:rFonts w:ascii="Arial" w:hAnsi="Arial" w:cs="Arial"/>
                <w:color w:val="000000"/>
              </w:rPr>
              <w:t>Control Interno, almacén, contabilidad.</w:t>
            </w:r>
          </w:p>
        </w:tc>
        <w:tc>
          <w:tcPr>
            <w:tcW w:w="3693" w:type="dxa"/>
            <w:tcBorders>
              <w:top w:val="nil"/>
              <w:left w:val="nil"/>
              <w:bottom w:val="single" w:sz="4" w:space="0" w:color="auto"/>
              <w:right w:val="single" w:sz="4" w:space="0" w:color="auto"/>
            </w:tcBorders>
            <w:shd w:val="clear" w:color="auto" w:fill="auto"/>
            <w:hideMark/>
          </w:tcPr>
          <w:p w14:paraId="6583ABD8" w14:textId="77777777" w:rsidR="00B940DF" w:rsidRPr="00981398" w:rsidRDefault="00B940DF" w:rsidP="00631C26">
            <w:pPr>
              <w:rPr>
                <w:rFonts w:ascii="Arial" w:hAnsi="Arial" w:cs="Arial"/>
                <w:color w:val="000000"/>
              </w:rPr>
            </w:pPr>
            <w:r w:rsidRPr="00981398">
              <w:rPr>
                <w:rFonts w:ascii="Arial" w:hAnsi="Arial" w:cs="Arial"/>
              </w:rPr>
              <w:t>Revisión   periódica   de   desviaciones   de   consumos</w:t>
            </w:r>
          </w:p>
        </w:tc>
      </w:tr>
      <w:tr w:rsidR="00B940DF" w:rsidRPr="00847716" w14:paraId="07CA176E" w14:textId="77777777" w:rsidTr="00631C26">
        <w:trPr>
          <w:trHeight w:val="570"/>
        </w:trPr>
        <w:tc>
          <w:tcPr>
            <w:tcW w:w="1717" w:type="dxa"/>
            <w:vMerge/>
            <w:tcBorders>
              <w:top w:val="nil"/>
              <w:left w:val="single" w:sz="4" w:space="0" w:color="000000"/>
              <w:bottom w:val="single" w:sz="4" w:space="0" w:color="000000"/>
              <w:right w:val="single" w:sz="4" w:space="0" w:color="auto"/>
            </w:tcBorders>
            <w:vAlign w:val="center"/>
            <w:hideMark/>
          </w:tcPr>
          <w:p w14:paraId="3530416A"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174A6124" w14:textId="77777777" w:rsidR="00B940DF" w:rsidRPr="00847716" w:rsidRDefault="00B940DF" w:rsidP="00631C26">
            <w:pPr>
              <w:rPr>
                <w:rFonts w:ascii="Arial" w:hAnsi="Arial" w:cs="Arial"/>
                <w:color w:val="000000"/>
              </w:rPr>
            </w:pPr>
          </w:p>
        </w:tc>
        <w:tc>
          <w:tcPr>
            <w:tcW w:w="1617" w:type="dxa"/>
            <w:tcBorders>
              <w:top w:val="nil"/>
              <w:left w:val="nil"/>
              <w:bottom w:val="single" w:sz="4" w:space="0" w:color="auto"/>
              <w:right w:val="single" w:sz="4" w:space="0" w:color="auto"/>
            </w:tcBorders>
            <w:shd w:val="clear" w:color="auto" w:fill="auto"/>
            <w:vAlign w:val="center"/>
            <w:hideMark/>
          </w:tcPr>
          <w:p w14:paraId="1B7D6F8E" w14:textId="77777777" w:rsidR="00B940DF" w:rsidRPr="009F1028" w:rsidRDefault="00B940DF" w:rsidP="00631C26">
            <w:pPr>
              <w:jc w:val="center"/>
              <w:rPr>
                <w:rFonts w:ascii="Arial" w:hAnsi="Arial" w:cs="Arial"/>
                <w:color w:val="000000"/>
              </w:rPr>
            </w:pPr>
            <w:r w:rsidRPr="009F1028">
              <w:rPr>
                <w:rFonts w:ascii="Arial" w:hAnsi="Arial" w:cs="Arial"/>
                <w:color w:val="000000"/>
              </w:rPr>
              <w:t>Contabilidad y tesorería</w:t>
            </w:r>
          </w:p>
        </w:tc>
        <w:tc>
          <w:tcPr>
            <w:tcW w:w="3693" w:type="dxa"/>
            <w:tcBorders>
              <w:top w:val="nil"/>
              <w:left w:val="nil"/>
              <w:bottom w:val="single" w:sz="4" w:space="0" w:color="auto"/>
              <w:right w:val="single" w:sz="4" w:space="0" w:color="auto"/>
            </w:tcBorders>
            <w:shd w:val="clear" w:color="auto" w:fill="auto"/>
            <w:hideMark/>
          </w:tcPr>
          <w:p w14:paraId="362D6D62" w14:textId="77777777" w:rsidR="00B940DF" w:rsidRPr="009F1028" w:rsidRDefault="00B940DF" w:rsidP="00631C26">
            <w:pPr>
              <w:rPr>
                <w:rFonts w:ascii="Arial" w:hAnsi="Arial" w:cs="Arial"/>
              </w:rPr>
            </w:pPr>
            <w:r w:rsidRPr="009F1028">
              <w:rPr>
                <w:rFonts w:ascii="Arial" w:hAnsi="Arial" w:cs="Arial"/>
              </w:rPr>
              <w:t>Realizar conciliaciones bancarias entre contabilidad y tesorería.</w:t>
            </w:r>
          </w:p>
        </w:tc>
      </w:tr>
      <w:tr w:rsidR="00B940DF" w:rsidRPr="00847716" w14:paraId="0BDE6860" w14:textId="77777777" w:rsidTr="00631C26">
        <w:trPr>
          <w:trHeight w:val="420"/>
        </w:trPr>
        <w:tc>
          <w:tcPr>
            <w:tcW w:w="1717" w:type="dxa"/>
            <w:vMerge/>
            <w:tcBorders>
              <w:top w:val="nil"/>
              <w:left w:val="single" w:sz="4" w:space="0" w:color="000000"/>
              <w:bottom w:val="single" w:sz="4" w:space="0" w:color="000000"/>
              <w:right w:val="single" w:sz="4" w:space="0" w:color="auto"/>
            </w:tcBorders>
            <w:vAlign w:val="center"/>
            <w:hideMark/>
          </w:tcPr>
          <w:p w14:paraId="6EF18DBB"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43D736AB" w14:textId="77777777" w:rsidR="00B940DF" w:rsidRPr="00847716" w:rsidRDefault="00B940DF" w:rsidP="00631C26">
            <w:pPr>
              <w:rPr>
                <w:rFonts w:ascii="Arial" w:hAnsi="Arial" w:cs="Arial"/>
                <w:color w:val="000000"/>
              </w:rPr>
            </w:pPr>
          </w:p>
        </w:tc>
        <w:tc>
          <w:tcPr>
            <w:tcW w:w="1617" w:type="dxa"/>
            <w:tcBorders>
              <w:top w:val="nil"/>
              <w:left w:val="nil"/>
              <w:bottom w:val="single" w:sz="4" w:space="0" w:color="auto"/>
              <w:right w:val="single" w:sz="4" w:space="0" w:color="auto"/>
            </w:tcBorders>
            <w:shd w:val="clear" w:color="auto" w:fill="auto"/>
            <w:vAlign w:val="center"/>
            <w:hideMark/>
          </w:tcPr>
          <w:p w14:paraId="32592200" w14:textId="77777777" w:rsidR="00B940DF" w:rsidRPr="00847716" w:rsidRDefault="00B940DF" w:rsidP="00631C26">
            <w:pPr>
              <w:jc w:val="center"/>
              <w:rPr>
                <w:rFonts w:ascii="Arial" w:hAnsi="Arial" w:cs="Arial"/>
                <w:color w:val="000000"/>
              </w:rPr>
            </w:pPr>
            <w:r w:rsidRPr="00847716">
              <w:rPr>
                <w:rFonts w:ascii="Arial" w:hAnsi="Arial" w:cs="Arial"/>
                <w:color w:val="000000"/>
              </w:rPr>
              <w:t>Talento Humano y SG SST</w:t>
            </w:r>
            <w:r>
              <w:rPr>
                <w:rFonts w:ascii="Arial" w:hAnsi="Arial" w:cs="Arial"/>
                <w:color w:val="000000"/>
              </w:rPr>
              <w:t>.</w:t>
            </w:r>
          </w:p>
        </w:tc>
        <w:tc>
          <w:tcPr>
            <w:tcW w:w="3693" w:type="dxa"/>
            <w:tcBorders>
              <w:top w:val="nil"/>
              <w:left w:val="nil"/>
              <w:bottom w:val="single" w:sz="4" w:space="0" w:color="auto"/>
              <w:right w:val="single" w:sz="4" w:space="0" w:color="auto"/>
            </w:tcBorders>
            <w:shd w:val="clear" w:color="auto" w:fill="auto"/>
            <w:hideMark/>
          </w:tcPr>
          <w:p w14:paraId="207A38B6" w14:textId="77777777" w:rsidR="00B940DF" w:rsidRPr="00847716" w:rsidRDefault="00B940DF" w:rsidP="00631C26">
            <w:pPr>
              <w:rPr>
                <w:rFonts w:ascii="Arial" w:hAnsi="Arial" w:cs="Arial"/>
              </w:rPr>
            </w:pPr>
            <w:r>
              <w:rPr>
                <w:rFonts w:ascii="Arial" w:hAnsi="Arial" w:cs="Arial"/>
              </w:rPr>
              <w:t>D</w:t>
            </w:r>
            <w:r w:rsidRPr="00847716">
              <w:rPr>
                <w:rFonts w:ascii="Arial" w:hAnsi="Arial" w:cs="Arial"/>
              </w:rPr>
              <w:t>ivulgación del código de integridad.</w:t>
            </w:r>
          </w:p>
        </w:tc>
      </w:tr>
      <w:tr w:rsidR="00B940DF" w:rsidRPr="00847716" w14:paraId="26BCFF40" w14:textId="77777777" w:rsidTr="00631C26">
        <w:trPr>
          <w:trHeight w:val="570"/>
        </w:trPr>
        <w:tc>
          <w:tcPr>
            <w:tcW w:w="1717" w:type="dxa"/>
            <w:vMerge/>
            <w:tcBorders>
              <w:top w:val="nil"/>
              <w:left w:val="single" w:sz="4" w:space="0" w:color="000000"/>
              <w:bottom w:val="single" w:sz="4" w:space="0" w:color="000000"/>
              <w:right w:val="single" w:sz="4" w:space="0" w:color="auto"/>
            </w:tcBorders>
            <w:vAlign w:val="center"/>
            <w:hideMark/>
          </w:tcPr>
          <w:p w14:paraId="6E56DE93"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15A593FB" w14:textId="77777777" w:rsidR="00B940DF" w:rsidRPr="00847716" w:rsidRDefault="00B940DF" w:rsidP="00631C26">
            <w:pPr>
              <w:rPr>
                <w:rFonts w:ascii="Arial" w:hAnsi="Arial" w:cs="Arial"/>
                <w:color w:val="000000"/>
              </w:rPr>
            </w:pPr>
          </w:p>
        </w:tc>
        <w:tc>
          <w:tcPr>
            <w:tcW w:w="1617" w:type="dxa"/>
            <w:tcBorders>
              <w:top w:val="nil"/>
              <w:left w:val="nil"/>
              <w:bottom w:val="single" w:sz="4" w:space="0" w:color="auto"/>
              <w:right w:val="single" w:sz="4" w:space="0" w:color="auto"/>
            </w:tcBorders>
            <w:shd w:val="clear" w:color="auto" w:fill="auto"/>
            <w:vAlign w:val="center"/>
            <w:hideMark/>
          </w:tcPr>
          <w:p w14:paraId="0C2AD14A" w14:textId="77777777" w:rsidR="00B940DF" w:rsidRPr="005B5465" w:rsidRDefault="00B940DF" w:rsidP="00631C26">
            <w:pPr>
              <w:jc w:val="center"/>
              <w:rPr>
                <w:rFonts w:ascii="Arial" w:hAnsi="Arial" w:cs="Arial"/>
                <w:color w:val="000000"/>
              </w:rPr>
            </w:pPr>
            <w:r w:rsidRPr="005B5465">
              <w:rPr>
                <w:rFonts w:ascii="Arial" w:hAnsi="Arial" w:cs="Arial"/>
                <w:color w:val="000000"/>
              </w:rPr>
              <w:t>Asesor de Contratación</w:t>
            </w:r>
          </w:p>
        </w:tc>
        <w:tc>
          <w:tcPr>
            <w:tcW w:w="3693" w:type="dxa"/>
            <w:tcBorders>
              <w:top w:val="nil"/>
              <w:left w:val="nil"/>
              <w:bottom w:val="single" w:sz="4" w:space="0" w:color="auto"/>
              <w:right w:val="single" w:sz="4" w:space="0" w:color="auto"/>
            </w:tcBorders>
            <w:shd w:val="clear" w:color="000000" w:fill="FFFFFF"/>
            <w:hideMark/>
          </w:tcPr>
          <w:p w14:paraId="61ABB3D6" w14:textId="77777777" w:rsidR="00B940DF" w:rsidRDefault="00B940DF" w:rsidP="00631C26">
            <w:pPr>
              <w:rPr>
                <w:rFonts w:ascii="Arial" w:hAnsi="Arial" w:cs="Arial"/>
              </w:rPr>
            </w:pPr>
          </w:p>
          <w:p w14:paraId="131EFC2D" w14:textId="77777777" w:rsidR="00B940DF" w:rsidRPr="00847716" w:rsidRDefault="00B940DF" w:rsidP="00631C26">
            <w:pPr>
              <w:rPr>
                <w:rFonts w:ascii="Arial" w:hAnsi="Arial" w:cs="Arial"/>
                <w:color w:val="000000"/>
              </w:rPr>
            </w:pPr>
            <w:r w:rsidRPr="00847716">
              <w:rPr>
                <w:rFonts w:ascii="Arial" w:hAnsi="Arial" w:cs="Arial"/>
              </w:rPr>
              <w:t>Aplicación de   lista   de   chequeo de   verificación de</w:t>
            </w:r>
            <w:r w:rsidRPr="00847716">
              <w:rPr>
                <w:rFonts w:ascii="Arial" w:hAnsi="Arial" w:cs="Arial"/>
              </w:rPr>
              <w:br/>
              <w:t>requisitos</w:t>
            </w:r>
            <w:r>
              <w:rPr>
                <w:rFonts w:ascii="Arial" w:hAnsi="Arial" w:cs="Arial"/>
              </w:rPr>
              <w:t xml:space="preserve"> del proceso contractual</w:t>
            </w:r>
            <w:r w:rsidRPr="00847716">
              <w:rPr>
                <w:rFonts w:ascii="Arial" w:hAnsi="Arial" w:cs="Arial"/>
              </w:rPr>
              <w:t>.</w:t>
            </w:r>
          </w:p>
        </w:tc>
      </w:tr>
      <w:tr w:rsidR="00B940DF" w:rsidRPr="00847716" w14:paraId="61F43385" w14:textId="77777777" w:rsidTr="00631C26">
        <w:trPr>
          <w:trHeight w:val="370"/>
        </w:trPr>
        <w:tc>
          <w:tcPr>
            <w:tcW w:w="1717" w:type="dxa"/>
            <w:vMerge/>
            <w:tcBorders>
              <w:top w:val="nil"/>
              <w:left w:val="single" w:sz="4" w:space="0" w:color="000000"/>
              <w:bottom w:val="single" w:sz="4" w:space="0" w:color="000000"/>
              <w:right w:val="single" w:sz="4" w:space="0" w:color="auto"/>
            </w:tcBorders>
            <w:vAlign w:val="center"/>
            <w:hideMark/>
          </w:tcPr>
          <w:p w14:paraId="3B98F6DE"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76437A76" w14:textId="77777777" w:rsidR="00B940DF" w:rsidRPr="00847716" w:rsidRDefault="00B940DF" w:rsidP="00631C26">
            <w:pPr>
              <w:rPr>
                <w:rFonts w:ascii="Arial" w:hAnsi="Arial" w:cs="Arial"/>
                <w:color w:val="000000"/>
              </w:rPr>
            </w:pPr>
          </w:p>
        </w:tc>
        <w:tc>
          <w:tcPr>
            <w:tcW w:w="1617" w:type="dxa"/>
            <w:tcBorders>
              <w:top w:val="nil"/>
              <w:left w:val="nil"/>
              <w:bottom w:val="single" w:sz="4" w:space="0" w:color="auto"/>
              <w:right w:val="single" w:sz="4" w:space="0" w:color="auto"/>
            </w:tcBorders>
            <w:shd w:val="clear" w:color="auto" w:fill="auto"/>
            <w:vAlign w:val="center"/>
            <w:hideMark/>
          </w:tcPr>
          <w:p w14:paraId="15BDFC94" w14:textId="77777777" w:rsidR="00B940DF" w:rsidRPr="005B5465" w:rsidRDefault="00B940DF" w:rsidP="00631C26">
            <w:pPr>
              <w:jc w:val="center"/>
              <w:rPr>
                <w:rFonts w:ascii="Arial" w:hAnsi="Arial" w:cs="Arial"/>
                <w:color w:val="000000"/>
              </w:rPr>
            </w:pPr>
            <w:r w:rsidRPr="005B5465">
              <w:rPr>
                <w:rFonts w:ascii="Arial" w:hAnsi="Arial" w:cs="Arial"/>
                <w:color w:val="000000"/>
              </w:rPr>
              <w:t>Asesor de Contratación</w:t>
            </w:r>
          </w:p>
        </w:tc>
        <w:tc>
          <w:tcPr>
            <w:tcW w:w="3693" w:type="dxa"/>
            <w:tcBorders>
              <w:top w:val="nil"/>
              <w:left w:val="nil"/>
              <w:bottom w:val="single" w:sz="4" w:space="0" w:color="auto"/>
              <w:right w:val="single" w:sz="4" w:space="0" w:color="auto"/>
            </w:tcBorders>
            <w:shd w:val="clear" w:color="auto" w:fill="auto"/>
            <w:hideMark/>
          </w:tcPr>
          <w:p w14:paraId="348F690C" w14:textId="77777777" w:rsidR="00B940DF" w:rsidRDefault="00B940DF" w:rsidP="00631C26">
            <w:pPr>
              <w:rPr>
                <w:rFonts w:ascii="Arial" w:hAnsi="Arial" w:cs="Arial"/>
              </w:rPr>
            </w:pPr>
          </w:p>
          <w:p w14:paraId="7CBDBC6F" w14:textId="77777777" w:rsidR="00B940DF" w:rsidRDefault="00B940DF" w:rsidP="00631C26">
            <w:pPr>
              <w:rPr>
                <w:rFonts w:ascii="Arial" w:hAnsi="Arial" w:cs="Arial"/>
              </w:rPr>
            </w:pPr>
            <w:r>
              <w:rPr>
                <w:rFonts w:ascii="Arial" w:hAnsi="Arial" w:cs="Arial"/>
              </w:rPr>
              <w:t xml:space="preserve">Publicación de la </w:t>
            </w:r>
            <w:r w:rsidRPr="00847716">
              <w:rPr>
                <w:rFonts w:ascii="Arial" w:hAnsi="Arial" w:cs="Arial"/>
              </w:rPr>
              <w:t>contratación</w:t>
            </w:r>
            <w:r>
              <w:rPr>
                <w:rFonts w:ascii="Arial" w:hAnsi="Arial" w:cs="Arial"/>
              </w:rPr>
              <w:t xml:space="preserve"> en la página web de la corporación.</w:t>
            </w:r>
          </w:p>
          <w:p w14:paraId="15F2EEAE" w14:textId="77777777" w:rsidR="00B940DF" w:rsidRDefault="00B940DF" w:rsidP="00631C26">
            <w:pPr>
              <w:rPr>
                <w:rFonts w:ascii="Arial" w:hAnsi="Arial" w:cs="Arial"/>
              </w:rPr>
            </w:pPr>
          </w:p>
          <w:p w14:paraId="23BB4288" w14:textId="77777777" w:rsidR="00B940DF" w:rsidRPr="00847716" w:rsidRDefault="00B940DF" w:rsidP="00631C26">
            <w:pPr>
              <w:rPr>
                <w:rFonts w:ascii="Arial" w:hAnsi="Arial" w:cs="Arial"/>
              </w:rPr>
            </w:pPr>
          </w:p>
        </w:tc>
      </w:tr>
      <w:tr w:rsidR="00B940DF" w:rsidRPr="00847716" w14:paraId="122D817C" w14:textId="77777777" w:rsidTr="00631C26">
        <w:trPr>
          <w:trHeight w:val="470"/>
        </w:trPr>
        <w:tc>
          <w:tcPr>
            <w:tcW w:w="1717" w:type="dxa"/>
            <w:vMerge/>
            <w:tcBorders>
              <w:top w:val="nil"/>
              <w:left w:val="single" w:sz="4" w:space="0" w:color="000000"/>
              <w:bottom w:val="single" w:sz="4" w:space="0" w:color="000000"/>
              <w:right w:val="single" w:sz="4" w:space="0" w:color="auto"/>
            </w:tcBorders>
            <w:vAlign w:val="center"/>
            <w:hideMark/>
          </w:tcPr>
          <w:p w14:paraId="70696688"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168F5ADB" w14:textId="77777777" w:rsidR="00B940DF" w:rsidRPr="00847716" w:rsidRDefault="00B940DF" w:rsidP="00631C26">
            <w:pPr>
              <w:rPr>
                <w:rFonts w:ascii="Arial" w:hAnsi="Arial" w:cs="Arial"/>
                <w:color w:val="000000"/>
              </w:rPr>
            </w:pPr>
          </w:p>
        </w:tc>
        <w:tc>
          <w:tcPr>
            <w:tcW w:w="1617" w:type="dxa"/>
            <w:tcBorders>
              <w:top w:val="nil"/>
              <w:left w:val="nil"/>
              <w:bottom w:val="single" w:sz="4" w:space="0" w:color="auto"/>
              <w:right w:val="single" w:sz="4" w:space="0" w:color="auto"/>
            </w:tcBorders>
            <w:shd w:val="clear" w:color="auto" w:fill="auto"/>
            <w:vAlign w:val="center"/>
            <w:hideMark/>
          </w:tcPr>
          <w:p w14:paraId="149D492C" w14:textId="77777777" w:rsidR="00B940DF" w:rsidRPr="009F1028" w:rsidRDefault="00B940DF" w:rsidP="00631C26">
            <w:pPr>
              <w:jc w:val="center"/>
              <w:rPr>
                <w:rFonts w:ascii="Arial" w:hAnsi="Arial" w:cs="Arial"/>
                <w:color w:val="000000"/>
              </w:rPr>
            </w:pPr>
            <w:r w:rsidRPr="009F1028">
              <w:rPr>
                <w:rFonts w:ascii="Arial" w:hAnsi="Arial" w:cs="Arial"/>
                <w:color w:val="000000"/>
              </w:rPr>
              <w:t>Dirección Administrativa</w:t>
            </w:r>
            <w:r>
              <w:rPr>
                <w:rFonts w:ascii="Arial" w:hAnsi="Arial" w:cs="Arial"/>
                <w:color w:val="000000"/>
              </w:rPr>
              <w:t>,</w:t>
            </w:r>
            <w:r w:rsidRPr="009F1028">
              <w:rPr>
                <w:rFonts w:ascii="Arial" w:hAnsi="Arial" w:cs="Arial"/>
                <w:color w:val="000000"/>
              </w:rPr>
              <w:t xml:space="preserve"> Almacén</w:t>
            </w:r>
            <w:r>
              <w:rPr>
                <w:rFonts w:ascii="Arial" w:hAnsi="Arial" w:cs="Arial"/>
                <w:color w:val="000000"/>
              </w:rPr>
              <w:t xml:space="preserve"> y contabilidad</w:t>
            </w:r>
            <w:r w:rsidRPr="009F1028">
              <w:rPr>
                <w:rFonts w:ascii="Arial" w:hAnsi="Arial" w:cs="Arial"/>
                <w:color w:val="000000"/>
              </w:rPr>
              <w:t>.</w:t>
            </w:r>
          </w:p>
        </w:tc>
        <w:tc>
          <w:tcPr>
            <w:tcW w:w="3693" w:type="dxa"/>
            <w:tcBorders>
              <w:top w:val="nil"/>
              <w:left w:val="nil"/>
              <w:bottom w:val="single" w:sz="4" w:space="0" w:color="auto"/>
              <w:right w:val="single" w:sz="4" w:space="0" w:color="auto"/>
            </w:tcBorders>
            <w:shd w:val="clear" w:color="auto" w:fill="auto"/>
            <w:hideMark/>
          </w:tcPr>
          <w:p w14:paraId="710CC6A4" w14:textId="77777777" w:rsidR="00B940DF" w:rsidRPr="009F1028" w:rsidRDefault="00B940DF" w:rsidP="00631C26">
            <w:pPr>
              <w:rPr>
                <w:rFonts w:ascii="Arial" w:hAnsi="Arial" w:cs="Arial"/>
              </w:rPr>
            </w:pPr>
            <w:r w:rsidRPr="009F1028">
              <w:rPr>
                <w:rFonts w:ascii="Arial" w:hAnsi="Arial" w:cs="Arial"/>
              </w:rPr>
              <w:t>Verificación directa sobre los inventarios a cargo.</w:t>
            </w:r>
          </w:p>
        </w:tc>
      </w:tr>
      <w:tr w:rsidR="00B940DF" w:rsidRPr="00847716" w14:paraId="7FC3C6E7" w14:textId="77777777" w:rsidTr="00631C26">
        <w:trPr>
          <w:trHeight w:val="500"/>
        </w:trPr>
        <w:tc>
          <w:tcPr>
            <w:tcW w:w="1717" w:type="dxa"/>
            <w:vMerge/>
            <w:tcBorders>
              <w:top w:val="nil"/>
              <w:left w:val="single" w:sz="4" w:space="0" w:color="000000"/>
              <w:bottom w:val="single" w:sz="4" w:space="0" w:color="000000"/>
              <w:right w:val="single" w:sz="4" w:space="0" w:color="auto"/>
            </w:tcBorders>
            <w:vAlign w:val="center"/>
            <w:hideMark/>
          </w:tcPr>
          <w:p w14:paraId="76CD27EB"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37815337" w14:textId="77777777" w:rsidR="00B940DF" w:rsidRPr="00847716" w:rsidRDefault="00B940DF" w:rsidP="00631C26">
            <w:pPr>
              <w:rPr>
                <w:rFonts w:ascii="Arial" w:hAnsi="Arial" w:cs="Arial"/>
                <w:color w:val="000000"/>
              </w:rPr>
            </w:pPr>
          </w:p>
        </w:tc>
        <w:tc>
          <w:tcPr>
            <w:tcW w:w="1617" w:type="dxa"/>
            <w:tcBorders>
              <w:top w:val="nil"/>
              <w:left w:val="nil"/>
              <w:bottom w:val="single" w:sz="4" w:space="0" w:color="auto"/>
              <w:right w:val="single" w:sz="4" w:space="0" w:color="auto"/>
            </w:tcBorders>
            <w:shd w:val="clear" w:color="auto" w:fill="auto"/>
            <w:vAlign w:val="center"/>
            <w:hideMark/>
          </w:tcPr>
          <w:p w14:paraId="77622D95" w14:textId="77777777" w:rsidR="00B940DF" w:rsidRPr="00DF02E5" w:rsidRDefault="00B940DF" w:rsidP="00631C26">
            <w:pPr>
              <w:jc w:val="center"/>
              <w:rPr>
                <w:rFonts w:ascii="Arial" w:hAnsi="Arial" w:cs="Arial"/>
                <w:color w:val="000000"/>
                <w:highlight w:val="yellow"/>
              </w:rPr>
            </w:pPr>
            <w:r w:rsidRPr="007F50F7">
              <w:rPr>
                <w:rFonts w:ascii="Arial" w:hAnsi="Arial" w:cs="Arial"/>
                <w:color w:val="000000"/>
              </w:rPr>
              <w:t>Gestión Documental y tecnologías de la información</w:t>
            </w:r>
          </w:p>
        </w:tc>
        <w:tc>
          <w:tcPr>
            <w:tcW w:w="3693" w:type="dxa"/>
            <w:tcBorders>
              <w:top w:val="nil"/>
              <w:left w:val="nil"/>
              <w:bottom w:val="single" w:sz="4" w:space="0" w:color="auto"/>
              <w:right w:val="single" w:sz="4" w:space="0" w:color="auto"/>
            </w:tcBorders>
            <w:shd w:val="clear" w:color="auto" w:fill="auto"/>
            <w:hideMark/>
          </w:tcPr>
          <w:p w14:paraId="0C7BADB6" w14:textId="77777777" w:rsidR="00B940DF" w:rsidRPr="00847716" w:rsidRDefault="00B940DF" w:rsidP="00631C26">
            <w:pPr>
              <w:rPr>
                <w:rFonts w:ascii="Arial" w:hAnsi="Arial" w:cs="Arial"/>
              </w:rPr>
            </w:pPr>
            <w:r>
              <w:rPr>
                <w:rFonts w:ascii="Arial" w:hAnsi="Arial" w:cs="Arial"/>
              </w:rPr>
              <w:t>Protocolo</w:t>
            </w:r>
            <w:r w:rsidRPr="00847716">
              <w:rPr>
                <w:rFonts w:ascii="Arial" w:hAnsi="Arial" w:cs="Arial"/>
              </w:rPr>
              <w:t xml:space="preserve"> </w:t>
            </w:r>
            <w:r>
              <w:rPr>
                <w:rFonts w:ascii="Arial" w:hAnsi="Arial" w:cs="Arial"/>
              </w:rPr>
              <w:t xml:space="preserve">para préstamos de </w:t>
            </w:r>
            <w:r w:rsidRPr="00847716">
              <w:rPr>
                <w:rFonts w:ascii="Arial" w:hAnsi="Arial" w:cs="Arial"/>
              </w:rPr>
              <w:t>documentos</w:t>
            </w:r>
            <w:r>
              <w:rPr>
                <w:rFonts w:ascii="Arial" w:hAnsi="Arial" w:cs="Arial"/>
              </w:rPr>
              <w:t xml:space="preserve"> y sus medios de control </w:t>
            </w:r>
            <w:r w:rsidRPr="00847716">
              <w:rPr>
                <w:rFonts w:ascii="Arial" w:hAnsi="Arial" w:cs="Arial"/>
              </w:rPr>
              <w:t xml:space="preserve">y </w:t>
            </w:r>
            <w:proofErr w:type="spellStart"/>
            <w:r w:rsidRPr="00847716">
              <w:rPr>
                <w:rFonts w:ascii="Arial" w:hAnsi="Arial" w:cs="Arial"/>
              </w:rPr>
              <w:t>Backups</w:t>
            </w:r>
            <w:proofErr w:type="spellEnd"/>
            <w:r w:rsidRPr="00847716">
              <w:rPr>
                <w:rFonts w:ascii="Arial" w:hAnsi="Arial" w:cs="Arial"/>
              </w:rPr>
              <w:t xml:space="preserve"> de información periódicos</w:t>
            </w:r>
            <w:r>
              <w:rPr>
                <w:rFonts w:ascii="Arial" w:hAnsi="Arial" w:cs="Arial"/>
              </w:rPr>
              <w:t>.</w:t>
            </w:r>
          </w:p>
        </w:tc>
      </w:tr>
      <w:tr w:rsidR="00B940DF" w:rsidRPr="00847716" w14:paraId="114CC653" w14:textId="77777777" w:rsidTr="00631C26">
        <w:trPr>
          <w:trHeight w:val="580"/>
        </w:trPr>
        <w:tc>
          <w:tcPr>
            <w:tcW w:w="1717" w:type="dxa"/>
            <w:vMerge/>
            <w:tcBorders>
              <w:top w:val="nil"/>
              <w:left w:val="single" w:sz="4" w:space="0" w:color="000000"/>
              <w:bottom w:val="single" w:sz="4" w:space="0" w:color="000000"/>
              <w:right w:val="single" w:sz="4" w:space="0" w:color="auto"/>
            </w:tcBorders>
            <w:vAlign w:val="center"/>
            <w:hideMark/>
          </w:tcPr>
          <w:p w14:paraId="14B27712"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1D8E9747" w14:textId="77777777" w:rsidR="00B940DF" w:rsidRPr="00847716" w:rsidRDefault="00B940DF" w:rsidP="00631C26">
            <w:pPr>
              <w:rPr>
                <w:rFonts w:ascii="Arial" w:hAnsi="Arial" w:cs="Arial"/>
                <w:color w:val="000000"/>
              </w:rPr>
            </w:pPr>
          </w:p>
        </w:tc>
        <w:tc>
          <w:tcPr>
            <w:tcW w:w="1617" w:type="dxa"/>
            <w:tcBorders>
              <w:top w:val="nil"/>
              <w:left w:val="nil"/>
              <w:bottom w:val="single" w:sz="4" w:space="0" w:color="auto"/>
              <w:right w:val="single" w:sz="4" w:space="0" w:color="auto"/>
            </w:tcBorders>
            <w:shd w:val="clear" w:color="auto" w:fill="auto"/>
            <w:vAlign w:val="center"/>
            <w:hideMark/>
          </w:tcPr>
          <w:p w14:paraId="024E38F1" w14:textId="77777777" w:rsidR="00B940DF" w:rsidRPr="00DF02E5" w:rsidRDefault="00B940DF" w:rsidP="00631C26">
            <w:pPr>
              <w:jc w:val="center"/>
              <w:rPr>
                <w:rFonts w:ascii="Arial" w:hAnsi="Arial" w:cs="Arial"/>
                <w:color w:val="000000"/>
                <w:highlight w:val="yellow"/>
              </w:rPr>
            </w:pPr>
            <w:r w:rsidRPr="00D7404B">
              <w:rPr>
                <w:rFonts w:ascii="Arial" w:hAnsi="Arial" w:cs="Arial"/>
                <w:color w:val="000000"/>
              </w:rPr>
              <w:t xml:space="preserve"> tecnologías de la información</w:t>
            </w:r>
          </w:p>
        </w:tc>
        <w:tc>
          <w:tcPr>
            <w:tcW w:w="3693" w:type="dxa"/>
            <w:tcBorders>
              <w:top w:val="nil"/>
              <w:left w:val="nil"/>
              <w:bottom w:val="single" w:sz="4" w:space="0" w:color="auto"/>
              <w:right w:val="single" w:sz="4" w:space="0" w:color="auto"/>
            </w:tcBorders>
            <w:shd w:val="clear" w:color="auto" w:fill="auto"/>
            <w:hideMark/>
          </w:tcPr>
          <w:p w14:paraId="0DEB273B" w14:textId="77777777" w:rsidR="00B940DF" w:rsidRPr="00847716" w:rsidRDefault="00B940DF" w:rsidP="00631C26">
            <w:pPr>
              <w:rPr>
                <w:rFonts w:ascii="Arial" w:hAnsi="Arial" w:cs="Arial"/>
              </w:rPr>
            </w:pPr>
            <w:r w:rsidRPr="00847716">
              <w:rPr>
                <w:rFonts w:ascii="Arial" w:hAnsi="Arial" w:cs="Arial"/>
              </w:rPr>
              <w:t>Socialización   de   la   política   de   seguridad   de   la información</w:t>
            </w:r>
          </w:p>
        </w:tc>
      </w:tr>
    </w:tbl>
    <w:p w14:paraId="496117FF" w14:textId="77777777" w:rsidR="00B940DF" w:rsidRPr="00847716" w:rsidRDefault="00B940DF" w:rsidP="00B940DF">
      <w:pPr>
        <w:pStyle w:val="Ttulo1"/>
        <w:numPr>
          <w:ilvl w:val="0"/>
          <w:numId w:val="54"/>
        </w:numPr>
        <w:ind w:left="720"/>
        <w:jc w:val="center"/>
        <w:rPr>
          <w:rFonts w:ascii="Arial" w:hAnsi="Arial" w:cs="Arial"/>
          <w:b/>
          <w:color w:val="auto"/>
          <w:sz w:val="22"/>
          <w:szCs w:val="22"/>
        </w:rPr>
      </w:pPr>
      <w:bookmarkStart w:id="14" w:name="_Toc187997192"/>
      <w:r w:rsidRPr="00847716">
        <w:rPr>
          <w:rFonts w:ascii="Arial" w:hAnsi="Arial" w:cs="Arial"/>
          <w:b/>
          <w:color w:val="auto"/>
          <w:sz w:val="22"/>
          <w:szCs w:val="22"/>
        </w:rPr>
        <w:t>Componente: Redes Interinstitucionales</w:t>
      </w:r>
      <w:bookmarkEnd w:id="14"/>
    </w:p>
    <w:p w14:paraId="2CE2742B" w14:textId="77777777" w:rsidR="00B940DF" w:rsidRPr="00847716" w:rsidRDefault="00B940DF" w:rsidP="00B940DF">
      <w:pPr>
        <w:rPr>
          <w:rFonts w:ascii="Arial" w:hAnsi="Arial" w:cs="Arial"/>
        </w:rPr>
      </w:pPr>
    </w:p>
    <w:p w14:paraId="068F69FF" w14:textId="77777777" w:rsidR="00B940DF" w:rsidRPr="00440C2C" w:rsidRDefault="00B940DF" w:rsidP="00B940DF">
      <w:pPr>
        <w:jc w:val="both"/>
        <w:rPr>
          <w:rFonts w:ascii="Arial" w:hAnsi="Arial" w:cs="Arial"/>
        </w:rPr>
      </w:pPr>
      <w:r w:rsidRPr="00440C2C">
        <w:rPr>
          <w:rFonts w:ascii="Arial" w:hAnsi="Arial" w:cs="Arial"/>
        </w:rPr>
        <w:t>Las redes interinstitucionales son fundamentales para fortalecer la prevención de actos de corrupción, promover la transparencia y garantizar la legalidad en la gestión pública. Estas redes consisten en la colaboración y coordinación entre diferentes entidades del sector público y, en algunos casos, organizaciones de la sociedad civil y el sector privado.</w:t>
      </w:r>
    </w:p>
    <w:p w14:paraId="46E1FCFB" w14:textId="77777777" w:rsidR="00B940DF" w:rsidRPr="00440C2C" w:rsidRDefault="00B940DF" w:rsidP="00B940DF">
      <w:pPr>
        <w:jc w:val="both"/>
        <w:rPr>
          <w:rFonts w:ascii="Arial" w:hAnsi="Arial" w:cs="Arial"/>
        </w:rPr>
      </w:pPr>
    </w:p>
    <w:p w14:paraId="66B2FC80" w14:textId="77777777" w:rsidR="00B940DF" w:rsidRPr="00440C2C" w:rsidRDefault="00B940DF" w:rsidP="00B940DF">
      <w:pPr>
        <w:jc w:val="both"/>
        <w:rPr>
          <w:rFonts w:ascii="Arial" w:hAnsi="Arial" w:cs="Arial"/>
        </w:rPr>
      </w:pPr>
      <w:r w:rsidRPr="00440C2C">
        <w:rPr>
          <w:rFonts w:ascii="Arial" w:hAnsi="Arial" w:cs="Arial"/>
        </w:rPr>
        <w:t xml:space="preserve">Objetivos de las redes interinstitucionales </w:t>
      </w:r>
    </w:p>
    <w:p w14:paraId="7B8DBA19" w14:textId="77777777" w:rsidR="00B940DF" w:rsidRPr="00440C2C" w:rsidRDefault="00B940DF" w:rsidP="00B940DF">
      <w:pPr>
        <w:jc w:val="both"/>
        <w:rPr>
          <w:rFonts w:ascii="Arial" w:hAnsi="Arial" w:cs="Arial"/>
        </w:rPr>
      </w:pPr>
    </w:p>
    <w:p w14:paraId="07295E1A" w14:textId="77777777" w:rsidR="00B940DF" w:rsidRPr="00440C2C" w:rsidRDefault="00B940DF" w:rsidP="00B940DF">
      <w:pPr>
        <w:pStyle w:val="Prrafodelista"/>
        <w:numPr>
          <w:ilvl w:val="1"/>
          <w:numId w:val="55"/>
        </w:numPr>
        <w:contextualSpacing w:val="0"/>
        <w:jc w:val="both"/>
        <w:rPr>
          <w:rFonts w:ascii="Arial" w:hAnsi="Arial" w:cs="Arial"/>
        </w:rPr>
      </w:pPr>
      <w:r w:rsidRPr="00440C2C">
        <w:rPr>
          <w:rFonts w:ascii="Arial" w:hAnsi="Arial" w:cs="Arial"/>
        </w:rPr>
        <w:t>Coordinación y Colaboración: Facilitar la coordinación y colaboración entre las diferentes entidades públicas para compartir información, mejores prácticas y estrategias de prevención.</w:t>
      </w:r>
    </w:p>
    <w:p w14:paraId="590BB913" w14:textId="77777777" w:rsidR="00B940DF" w:rsidRPr="00440C2C" w:rsidRDefault="00B940DF" w:rsidP="00B940DF">
      <w:pPr>
        <w:pStyle w:val="Prrafodelista"/>
        <w:numPr>
          <w:ilvl w:val="1"/>
          <w:numId w:val="55"/>
        </w:numPr>
        <w:contextualSpacing w:val="0"/>
        <w:jc w:val="both"/>
        <w:rPr>
          <w:rFonts w:ascii="Arial" w:hAnsi="Arial" w:cs="Arial"/>
        </w:rPr>
      </w:pPr>
      <w:r w:rsidRPr="00440C2C">
        <w:rPr>
          <w:rFonts w:ascii="Arial" w:hAnsi="Arial" w:cs="Arial"/>
        </w:rPr>
        <w:t>Intercambio de Información: Promover el intercambio de información y experiencias entre las entidades para identificar y mitigar riesgos de corrupción de manera más efectiva.</w:t>
      </w:r>
    </w:p>
    <w:p w14:paraId="31C7FF7F" w14:textId="77777777" w:rsidR="00B940DF" w:rsidRPr="00440C2C" w:rsidRDefault="00B940DF" w:rsidP="00B940DF">
      <w:pPr>
        <w:pStyle w:val="Prrafodelista"/>
        <w:numPr>
          <w:ilvl w:val="1"/>
          <w:numId w:val="55"/>
        </w:numPr>
        <w:contextualSpacing w:val="0"/>
        <w:jc w:val="both"/>
        <w:rPr>
          <w:rFonts w:ascii="Arial" w:hAnsi="Arial" w:cs="Arial"/>
        </w:rPr>
      </w:pPr>
      <w:r w:rsidRPr="00440C2C">
        <w:rPr>
          <w:rFonts w:ascii="Arial" w:hAnsi="Arial" w:cs="Arial"/>
        </w:rPr>
        <w:t>Capacitación y Sensibilización: Desarrollar programas conjuntos de capacitación y sensibilización para funcionarios públicos sobre temas de transparencia, ética y prevención de la corrupción.</w:t>
      </w:r>
    </w:p>
    <w:p w14:paraId="60A16CB3" w14:textId="77777777" w:rsidR="00B940DF" w:rsidRPr="00440C2C" w:rsidRDefault="00B940DF" w:rsidP="00B940DF">
      <w:pPr>
        <w:pStyle w:val="Prrafodelista"/>
        <w:numPr>
          <w:ilvl w:val="1"/>
          <w:numId w:val="55"/>
        </w:numPr>
        <w:contextualSpacing w:val="0"/>
        <w:jc w:val="both"/>
        <w:rPr>
          <w:rFonts w:ascii="Arial" w:hAnsi="Arial" w:cs="Arial"/>
        </w:rPr>
      </w:pPr>
      <w:r w:rsidRPr="00440C2C">
        <w:rPr>
          <w:rFonts w:ascii="Arial" w:hAnsi="Arial" w:cs="Arial"/>
        </w:rPr>
        <w:t>Monitoreo y Evaluación: Implementar mecanismos de monitoreo y evaluación conjunta para asegurar el cumplimiento de las políticas y procedimientos de transparencia y ética pública.</w:t>
      </w:r>
    </w:p>
    <w:p w14:paraId="2BD3E665" w14:textId="77777777" w:rsidR="00B940DF" w:rsidRPr="00440C2C" w:rsidRDefault="00B940DF" w:rsidP="00B940DF">
      <w:pPr>
        <w:jc w:val="both"/>
        <w:rPr>
          <w:rFonts w:ascii="Arial" w:hAnsi="Arial" w:cs="Arial"/>
        </w:rPr>
      </w:pPr>
    </w:p>
    <w:p w14:paraId="7B3A8296" w14:textId="77777777" w:rsidR="00B940DF" w:rsidRPr="00440C2C" w:rsidRDefault="00B940DF" w:rsidP="00B940DF">
      <w:pPr>
        <w:jc w:val="both"/>
        <w:rPr>
          <w:rFonts w:ascii="Arial" w:hAnsi="Arial" w:cs="Arial"/>
        </w:rPr>
      </w:pPr>
      <w:r w:rsidRPr="00440C2C">
        <w:rPr>
          <w:rFonts w:ascii="Arial" w:hAnsi="Arial" w:cs="Arial"/>
        </w:rPr>
        <w:t>Componentes clave de las redes interinstitucionales</w:t>
      </w:r>
    </w:p>
    <w:p w14:paraId="0EB0A2CA" w14:textId="77777777" w:rsidR="00B940DF" w:rsidRPr="00440C2C" w:rsidRDefault="00B940DF" w:rsidP="00B940DF">
      <w:pPr>
        <w:jc w:val="both"/>
        <w:rPr>
          <w:rFonts w:ascii="Arial" w:hAnsi="Arial" w:cs="Arial"/>
        </w:rPr>
      </w:pPr>
    </w:p>
    <w:p w14:paraId="2961E13F" w14:textId="77777777" w:rsidR="00B940DF" w:rsidRPr="00440C2C" w:rsidRDefault="00B940DF" w:rsidP="00B940DF">
      <w:pPr>
        <w:pStyle w:val="Prrafodelista"/>
        <w:numPr>
          <w:ilvl w:val="1"/>
          <w:numId w:val="55"/>
        </w:numPr>
        <w:contextualSpacing w:val="0"/>
        <w:jc w:val="both"/>
        <w:rPr>
          <w:rFonts w:ascii="Arial" w:hAnsi="Arial" w:cs="Arial"/>
        </w:rPr>
      </w:pPr>
      <w:r w:rsidRPr="00440C2C">
        <w:rPr>
          <w:rFonts w:ascii="Arial" w:hAnsi="Arial" w:cs="Arial"/>
        </w:rPr>
        <w:t>Mesas de Trabajo y Comités: Establecer mesas de trabajo y comités interinstitucionales que se reúnan regularmente para discutir y coordinar acciones de prevención de la corrupción y promoción de la transparencia.</w:t>
      </w:r>
    </w:p>
    <w:p w14:paraId="2B0AFAC4" w14:textId="77777777" w:rsidR="00B940DF" w:rsidRPr="00440C2C" w:rsidRDefault="00B940DF" w:rsidP="00B940DF">
      <w:pPr>
        <w:pStyle w:val="Prrafodelista"/>
        <w:numPr>
          <w:ilvl w:val="1"/>
          <w:numId w:val="55"/>
        </w:numPr>
        <w:contextualSpacing w:val="0"/>
        <w:jc w:val="both"/>
        <w:rPr>
          <w:rFonts w:ascii="Arial" w:hAnsi="Arial" w:cs="Arial"/>
        </w:rPr>
      </w:pPr>
      <w:r w:rsidRPr="00440C2C">
        <w:rPr>
          <w:rFonts w:ascii="Arial" w:hAnsi="Arial" w:cs="Arial"/>
        </w:rPr>
        <w:t>Sistemas de Información Compartidos: Desarrollar sistemas de información compartidos que permitan a las entidades públicas acceder a datos relevantes para la identificación y prevención de actos de corrupción.</w:t>
      </w:r>
    </w:p>
    <w:p w14:paraId="5F42F29D" w14:textId="77777777" w:rsidR="00B940DF" w:rsidRPr="00440C2C" w:rsidRDefault="00B940DF" w:rsidP="00B940DF">
      <w:pPr>
        <w:pStyle w:val="Prrafodelista"/>
        <w:numPr>
          <w:ilvl w:val="1"/>
          <w:numId w:val="55"/>
        </w:numPr>
        <w:contextualSpacing w:val="0"/>
        <w:jc w:val="both"/>
        <w:rPr>
          <w:rFonts w:ascii="Arial" w:hAnsi="Arial" w:cs="Arial"/>
        </w:rPr>
      </w:pPr>
      <w:r w:rsidRPr="00440C2C">
        <w:rPr>
          <w:rFonts w:ascii="Arial" w:hAnsi="Arial" w:cs="Arial"/>
        </w:rPr>
        <w:t>Protocolos de Comunicación: Establecer protocolos de comunicación claros y efectivos entre las entidades para el intercambio de información y la coordinación de acciones.</w:t>
      </w:r>
    </w:p>
    <w:p w14:paraId="266260D4" w14:textId="77777777" w:rsidR="00B940DF" w:rsidRPr="00847716" w:rsidRDefault="00B940DF" w:rsidP="00B940DF">
      <w:pPr>
        <w:jc w:val="both"/>
        <w:rPr>
          <w:rFonts w:ascii="Arial" w:hAnsi="Arial" w:cs="Arial"/>
        </w:rPr>
      </w:pPr>
    </w:p>
    <w:p w14:paraId="27297F28" w14:textId="77777777" w:rsidR="00B940DF" w:rsidRPr="00847716" w:rsidRDefault="00B940DF" w:rsidP="00B940DF">
      <w:pPr>
        <w:jc w:val="both"/>
        <w:rPr>
          <w:rFonts w:ascii="Arial" w:hAnsi="Arial" w:cs="Arial"/>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2"/>
        <w:gridCol w:w="2115"/>
        <w:gridCol w:w="4835"/>
      </w:tblGrid>
      <w:tr w:rsidR="00B940DF" w:rsidRPr="00847716" w14:paraId="5D8F7D62" w14:textId="77777777" w:rsidTr="00B940DF">
        <w:trPr>
          <w:trHeight w:val="525"/>
        </w:trPr>
        <w:tc>
          <w:tcPr>
            <w:tcW w:w="9782" w:type="dxa"/>
            <w:gridSpan w:val="3"/>
            <w:shd w:val="clear" w:color="000000" w:fill="D9D9D9"/>
            <w:vAlign w:val="center"/>
          </w:tcPr>
          <w:p w14:paraId="7DFFE8B6" w14:textId="77777777" w:rsidR="00B940DF" w:rsidRPr="00847716" w:rsidRDefault="00B940DF" w:rsidP="00631C26">
            <w:pPr>
              <w:jc w:val="center"/>
              <w:rPr>
                <w:rFonts w:ascii="Arial" w:hAnsi="Arial" w:cs="Arial"/>
                <w:b/>
                <w:bCs/>
              </w:rPr>
            </w:pPr>
            <w:r w:rsidRPr="00847716">
              <w:rPr>
                <w:rFonts w:ascii="Arial" w:eastAsia="Arial" w:hAnsi="Arial" w:cs="Arial"/>
                <w:b/>
                <w:lang w:eastAsia="es-CO"/>
              </w:rPr>
              <w:lastRenderedPageBreak/>
              <w:t xml:space="preserve">Tabla </w:t>
            </w:r>
            <w:r>
              <w:rPr>
                <w:rFonts w:ascii="Arial" w:eastAsia="Arial" w:hAnsi="Arial" w:cs="Arial"/>
                <w:b/>
                <w:lang w:eastAsia="es-CO"/>
              </w:rPr>
              <w:t>3</w:t>
            </w:r>
            <w:r w:rsidRPr="00847716">
              <w:rPr>
                <w:rFonts w:ascii="Arial" w:eastAsia="Arial" w:hAnsi="Arial" w:cs="Arial"/>
                <w:b/>
                <w:lang w:eastAsia="es-CO"/>
              </w:rPr>
              <w:t xml:space="preserve">. </w:t>
            </w:r>
            <w:r>
              <w:rPr>
                <w:rFonts w:ascii="Arial" w:eastAsia="Arial" w:hAnsi="Arial" w:cs="Arial"/>
                <w:b/>
                <w:lang w:eastAsia="es-CO"/>
              </w:rPr>
              <w:t>Redes Institucionales</w:t>
            </w:r>
          </w:p>
        </w:tc>
      </w:tr>
      <w:tr w:rsidR="00B940DF" w:rsidRPr="00847716" w14:paraId="1158AC75" w14:textId="77777777" w:rsidTr="00B940DF">
        <w:trPr>
          <w:trHeight w:val="525"/>
        </w:trPr>
        <w:tc>
          <w:tcPr>
            <w:tcW w:w="2832" w:type="dxa"/>
            <w:shd w:val="clear" w:color="000000" w:fill="D9D9D9"/>
            <w:vAlign w:val="center"/>
            <w:hideMark/>
          </w:tcPr>
          <w:p w14:paraId="64CA0EC3" w14:textId="77777777" w:rsidR="00B940DF" w:rsidRPr="00847716" w:rsidRDefault="00B940DF" w:rsidP="00631C26">
            <w:pPr>
              <w:jc w:val="center"/>
              <w:rPr>
                <w:rFonts w:ascii="Arial" w:hAnsi="Arial" w:cs="Arial"/>
                <w:b/>
                <w:bCs/>
              </w:rPr>
            </w:pPr>
            <w:r w:rsidRPr="00847716">
              <w:rPr>
                <w:rFonts w:ascii="Arial" w:hAnsi="Arial" w:cs="Arial"/>
                <w:b/>
                <w:bCs/>
              </w:rPr>
              <w:t>COMPONENTE</w:t>
            </w:r>
          </w:p>
        </w:tc>
        <w:tc>
          <w:tcPr>
            <w:tcW w:w="2115" w:type="dxa"/>
            <w:shd w:val="clear" w:color="000000" w:fill="D9D9D9"/>
            <w:vAlign w:val="center"/>
            <w:hideMark/>
          </w:tcPr>
          <w:p w14:paraId="36A539D7" w14:textId="77777777" w:rsidR="00B940DF" w:rsidRPr="00847716" w:rsidRDefault="00B940DF" w:rsidP="00631C26">
            <w:pPr>
              <w:jc w:val="center"/>
              <w:rPr>
                <w:rFonts w:ascii="Arial" w:hAnsi="Arial" w:cs="Arial"/>
                <w:b/>
                <w:bCs/>
              </w:rPr>
            </w:pPr>
            <w:r w:rsidRPr="00847716">
              <w:rPr>
                <w:rFonts w:ascii="Arial" w:hAnsi="Arial" w:cs="Arial"/>
                <w:b/>
                <w:bCs/>
              </w:rPr>
              <w:t>RESPONSABLE</w:t>
            </w:r>
          </w:p>
        </w:tc>
        <w:tc>
          <w:tcPr>
            <w:tcW w:w="4835" w:type="dxa"/>
            <w:shd w:val="clear" w:color="000000" w:fill="D9D9D9"/>
            <w:vAlign w:val="center"/>
            <w:hideMark/>
          </w:tcPr>
          <w:p w14:paraId="7BA8AF44" w14:textId="77777777" w:rsidR="00B940DF" w:rsidRPr="00847716" w:rsidRDefault="00B940DF" w:rsidP="00631C26">
            <w:pPr>
              <w:jc w:val="center"/>
              <w:rPr>
                <w:rFonts w:ascii="Arial" w:hAnsi="Arial" w:cs="Arial"/>
                <w:b/>
                <w:bCs/>
              </w:rPr>
            </w:pPr>
            <w:r w:rsidRPr="00847716">
              <w:rPr>
                <w:rFonts w:ascii="Arial" w:hAnsi="Arial" w:cs="Arial"/>
                <w:b/>
                <w:bCs/>
              </w:rPr>
              <w:t>ACTIVIDADES PROGRAMADAS</w:t>
            </w:r>
          </w:p>
        </w:tc>
      </w:tr>
      <w:tr w:rsidR="00B940DF" w:rsidRPr="00847716" w14:paraId="16F7449C" w14:textId="77777777" w:rsidTr="00B940DF">
        <w:trPr>
          <w:trHeight w:val="540"/>
        </w:trPr>
        <w:tc>
          <w:tcPr>
            <w:tcW w:w="2832" w:type="dxa"/>
            <w:vMerge w:val="restart"/>
            <w:shd w:val="clear" w:color="auto" w:fill="auto"/>
            <w:vAlign w:val="center"/>
            <w:hideMark/>
          </w:tcPr>
          <w:p w14:paraId="11DCB56F" w14:textId="77777777" w:rsidR="00B940DF" w:rsidRPr="00847716" w:rsidRDefault="00B940DF" w:rsidP="00B940DF">
            <w:pPr>
              <w:pStyle w:val="Prrafodelista"/>
              <w:numPr>
                <w:ilvl w:val="0"/>
                <w:numId w:val="54"/>
              </w:numPr>
              <w:contextualSpacing w:val="0"/>
              <w:rPr>
                <w:rFonts w:ascii="Arial" w:hAnsi="Arial" w:cs="Arial"/>
                <w:b/>
                <w:bCs/>
                <w:color w:val="000000"/>
              </w:rPr>
            </w:pPr>
            <w:r w:rsidRPr="00847716">
              <w:rPr>
                <w:rFonts w:ascii="Arial" w:hAnsi="Arial" w:cs="Arial"/>
                <w:b/>
                <w:bCs/>
                <w:color w:val="000000"/>
              </w:rPr>
              <w:t>Componente redes institucionales</w:t>
            </w:r>
          </w:p>
        </w:tc>
        <w:tc>
          <w:tcPr>
            <w:tcW w:w="2115" w:type="dxa"/>
            <w:shd w:val="clear" w:color="auto" w:fill="auto"/>
            <w:vAlign w:val="center"/>
            <w:hideMark/>
          </w:tcPr>
          <w:p w14:paraId="5B292E40" w14:textId="77777777" w:rsidR="00B940DF" w:rsidRPr="00847716" w:rsidRDefault="00B940DF" w:rsidP="00631C26">
            <w:pPr>
              <w:jc w:val="center"/>
              <w:rPr>
                <w:rFonts w:ascii="Arial" w:hAnsi="Arial" w:cs="Arial"/>
                <w:color w:val="000000"/>
              </w:rPr>
            </w:pPr>
            <w:r>
              <w:rPr>
                <w:rFonts w:ascii="Arial" w:hAnsi="Arial" w:cs="Arial"/>
                <w:color w:val="000000"/>
              </w:rPr>
              <w:t>Dirección Administrativa y talento humano</w:t>
            </w:r>
          </w:p>
        </w:tc>
        <w:tc>
          <w:tcPr>
            <w:tcW w:w="4835" w:type="dxa"/>
            <w:shd w:val="clear" w:color="auto" w:fill="auto"/>
            <w:hideMark/>
          </w:tcPr>
          <w:p w14:paraId="55E03FAA" w14:textId="77777777" w:rsidR="00B940DF" w:rsidRPr="00847716" w:rsidRDefault="00B940DF" w:rsidP="00631C26">
            <w:pPr>
              <w:jc w:val="both"/>
              <w:rPr>
                <w:rFonts w:ascii="Arial" w:hAnsi="Arial" w:cs="Arial"/>
              </w:rPr>
            </w:pPr>
            <w:r w:rsidRPr="00044482">
              <w:rPr>
                <w:rFonts w:ascii="Arial" w:hAnsi="Arial" w:cs="Arial"/>
              </w:rPr>
              <w:t>Implementar y fortalecer el plan de capacitación para el servidor público mediante programas de formación conjunta.</w:t>
            </w:r>
          </w:p>
        </w:tc>
      </w:tr>
      <w:tr w:rsidR="00B940DF" w:rsidRPr="00847716" w14:paraId="263CC29D" w14:textId="77777777" w:rsidTr="00B940DF">
        <w:trPr>
          <w:trHeight w:val="700"/>
        </w:trPr>
        <w:tc>
          <w:tcPr>
            <w:tcW w:w="2832" w:type="dxa"/>
            <w:vMerge/>
            <w:vAlign w:val="center"/>
            <w:hideMark/>
          </w:tcPr>
          <w:p w14:paraId="270FE512" w14:textId="77777777" w:rsidR="00B940DF" w:rsidRPr="00847716" w:rsidRDefault="00B940DF" w:rsidP="00631C26">
            <w:pPr>
              <w:rPr>
                <w:rFonts w:ascii="Arial" w:hAnsi="Arial" w:cs="Arial"/>
                <w:b/>
                <w:bCs/>
                <w:color w:val="000000"/>
              </w:rPr>
            </w:pPr>
          </w:p>
        </w:tc>
        <w:tc>
          <w:tcPr>
            <w:tcW w:w="2115" w:type="dxa"/>
            <w:shd w:val="clear" w:color="auto" w:fill="auto"/>
            <w:vAlign w:val="center"/>
            <w:hideMark/>
          </w:tcPr>
          <w:p w14:paraId="27D3B98F" w14:textId="77777777" w:rsidR="00B940DF" w:rsidRPr="00847716" w:rsidRDefault="00B940DF" w:rsidP="00631C26">
            <w:pPr>
              <w:jc w:val="center"/>
              <w:rPr>
                <w:rFonts w:ascii="Arial" w:hAnsi="Arial" w:cs="Arial"/>
                <w:color w:val="000000"/>
              </w:rPr>
            </w:pPr>
            <w:r>
              <w:rPr>
                <w:rFonts w:ascii="Arial" w:hAnsi="Arial" w:cs="Arial"/>
                <w:color w:val="000000"/>
              </w:rPr>
              <w:t>Relacionamiento con la Ciudadanía y Gestión de comunicación.</w:t>
            </w:r>
          </w:p>
        </w:tc>
        <w:tc>
          <w:tcPr>
            <w:tcW w:w="4835" w:type="dxa"/>
            <w:shd w:val="clear" w:color="auto" w:fill="auto"/>
            <w:hideMark/>
          </w:tcPr>
          <w:p w14:paraId="00826A83" w14:textId="77777777" w:rsidR="00B940DF" w:rsidRPr="00847716" w:rsidRDefault="00B940DF" w:rsidP="00631C26">
            <w:pPr>
              <w:rPr>
                <w:rFonts w:ascii="Arial" w:hAnsi="Arial" w:cs="Arial"/>
                <w:color w:val="000000"/>
              </w:rPr>
            </w:pPr>
            <w:r w:rsidRPr="00847716">
              <w:rPr>
                <w:rFonts w:ascii="Arial" w:hAnsi="Arial" w:cs="Arial"/>
                <w:color w:val="000000"/>
              </w:rPr>
              <w:t>Implementar iniciativas de transparencia activa, como la publicación proactiva de información y la promoción de la participación ciudadana en la vigilancia de la gestión pública</w:t>
            </w:r>
            <w:r>
              <w:rPr>
                <w:rFonts w:ascii="Arial" w:hAnsi="Arial" w:cs="Arial"/>
                <w:color w:val="000000"/>
              </w:rPr>
              <w:t>.</w:t>
            </w:r>
          </w:p>
        </w:tc>
      </w:tr>
    </w:tbl>
    <w:p w14:paraId="0402BC29" w14:textId="77777777" w:rsidR="00B940DF" w:rsidRDefault="00B940DF" w:rsidP="00B940DF">
      <w:pPr>
        <w:rPr>
          <w:rFonts w:ascii="Arial" w:hAnsi="Arial" w:cs="Arial"/>
        </w:rPr>
      </w:pPr>
    </w:p>
    <w:p w14:paraId="77F91592" w14:textId="77777777" w:rsidR="00B940DF" w:rsidRPr="00847716" w:rsidRDefault="00B940DF" w:rsidP="00B940DF">
      <w:pPr>
        <w:rPr>
          <w:rFonts w:ascii="Arial" w:hAnsi="Arial" w:cs="Arial"/>
        </w:rPr>
      </w:pPr>
    </w:p>
    <w:p w14:paraId="29BD6BBA" w14:textId="77777777" w:rsidR="00B940DF" w:rsidRPr="00847716" w:rsidRDefault="00B940DF" w:rsidP="00B940DF">
      <w:pPr>
        <w:pStyle w:val="Ttulo1"/>
        <w:jc w:val="center"/>
        <w:rPr>
          <w:rFonts w:ascii="Arial" w:hAnsi="Arial" w:cs="Arial"/>
          <w:b/>
          <w:color w:val="auto"/>
          <w:sz w:val="22"/>
          <w:szCs w:val="22"/>
          <w:lang w:eastAsia="es-CO"/>
        </w:rPr>
      </w:pPr>
      <w:bookmarkStart w:id="15" w:name="_Toc187997193"/>
      <w:r w:rsidRPr="00847716">
        <w:rPr>
          <w:rFonts w:ascii="Arial" w:hAnsi="Arial" w:cs="Arial"/>
          <w:b/>
          <w:color w:val="auto"/>
          <w:sz w:val="22"/>
          <w:szCs w:val="22"/>
          <w:lang w:eastAsia="es-CO"/>
        </w:rPr>
        <w:t>4. Canales de denuncia</w:t>
      </w:r>
      <w:bookmarkEnd w:id="15"/>
    </w:p>
    <w:p w14:paraId="62DA8D05" w14:textId="77777777" w:rsidR="00B940DF" w:rsidRPr="00847716" w:rsidRDefault="00B940DF" w:rsidP="00B940DF">
      <w:pPr>
        <w:rPr>
          <w:rFonts w:ascii="Arial" w:hAnsi="Arial" w:cs="Arial"/>
          <w:lang w:eastAsia="es-CO"/>
        </w:rPr>
      </w:pPr>
    </w:p>
    <w:p w14:paraId="7560D979" w14:textId="77777777" w:rsidR="00B940DF" w:rsidRPr="00847716" w:rsidRDefault="00B940DF" w:rsidP="00B940DF">
      <w:pPr>
        <w:rPr>
          <w:rFonts w:ascii="Arial" w:hAnsi="Arial" w:cs="Arial"/>
          <w:lang w:eastAsia="es-CO"/>
        </w:rPr>
      </w:pP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94"/>
        <w:gridCol w:w="2127"/>
        <w:gridCol w:w="5103"/>
      </w:tblGrid>
      <w:tr w:rsidR="00B940DF" w:rsidRPr="00847716" w14:paraId="20BF9EE8" w14:textId="77777777" w:rsidTr="00B940DF">
        <w:trPr>
          <w:trHeight w:val="525"/>
        </w:trPr>
        <w:tc>
          <w:tcPr>
            <w:tcW w:w="9924" w:type="dxa"/>
            <w:gridSpan w:val="3"/>
            <w:shd w:val="clear" w:color="000000" w:fill="D9D9D9"/>
            <w:vAlign w:val="center"/>
          </w:tcPr>
          <w:p w14:paraId="1F83DCF0" w14:textId="77777777" w:rsidR="00B940DF" w:rsidRPr="00847716" w:rsidRDefault="00B940DF" w:rsidP="00631C26">
            <w:pPr>
              <w:jc w:val="center"/>
              <w:rPr>
                <w:rFonts w:ascii="Arial" w:hAnsi="Arial" w:cs="Arial"/>
                <w:b/>
                <w:bCs/>
              </w:rPr>
            </w:pPr>
            <w:r w:rsidRPr="00847716">
              <w:rPr>
                <w:rFonts w:ascii="Arial" w:eastAsia="Arial" w:hAnsi="Arial" w:cs="Arial"/>
                <w:b/>
                <w:lang w:eastAsia="es-CO"/>
              </w:rPr>
              <w:t xml:space="preserve">Tabla </w:t>
            </w:r>
            <w:r>
              <w:rPr>
                <w:rFonts w:ascii="Arial" w:eastAsia="Arial" w:hAnsi="Arial" w:cs="Arial"/>
                <w:b/>
                <w:lang w:eastAsia="es-CO"/>
              </w:rPr>
              <w:t>4</w:t>
            </w:r>
            <w:r w:rsidRPr="00847716">
              <w:rPr>
                <w:rFonts w:ascii="Arial" w:eastAsia="Arial" w:hAnsi="Arial" w:cs="Arial"/>
                <w:b/>
                <w:lang w:eastAsia="es-CO"/>
              </w:rPr>
              <w:t>. Estrategias de canales de denuncia</w:t>
            </w:r>
          </w:p>
        </w:tc>
      </w:tr>
      <w:tr w:rsidR="00B940DF" w:rsidRPr="00847716" w14:paraId="65BC1FF2" w14:textId="77777777" w:rsidTr="00B940DF">
        <w:trPr>
          <w:trHeight w:val="525"/>
        </w:trPr>
        <w:tc>
          <w:tcPr>
            <w:tcW w:w="2694" w:type="dxa"/>
            <w:shd w:val="clear" w:color="000000" w:fill="D9D9D9"/>
            <w:vAlign w:val="center"/>
            <w:hideMark/>
          </w:tcPr>
          <w:p w14:paraId="723FFB33" w14:textId="77777777" w:rsidR="00B940DF" w:rsidRPr="00847716" w:rsidRDefault="00B940DF" w:rsidP="00631C26">
            <w:pPr>
              <w:jc w:val="center"/>
              <w:rPr>
                <w:rFonts w:ascii="Arial" w:hAnsi="Arial" w:cs="Arial"/>
                <w:b/>
                <w:bCs/>
              </w:rPr>
            </w:pPr>
            <w:r w:rsidRPr="00847716">
              <w:rPr>
                <w:rFonts w:ascii="Arial" w:hAnsi="Arial" w:cs="Arial"/>
                <w:b/>
                <w:bCs/>
              </w:rPr>
              <w:t>COMPONENTE</w:t>
            </w:r>
          </w:p>
        </w:tc>
        <w:tc>
          <w:tcPr>
            <w:tcW w:w="2127" w:type="dxa"/>
            <w:shd w:val="clear" w:color="000000" w:fill="D9D9D9"/>
            <w:vAlign w:val="center"/>
            <w:hideMark/>
          </w:tcPr>
          <w:p w14:paraId="1B94DA53" w14:textId="77777777" w:rsidR="00B940DF" w:rsidRPr="00847716" w:rsidRDefault="00B940DF" w:rsidP="00631C26">
            <w:pPr>
              <w:jc w:val="center"/>
              <w:rPr>
                <w:rFonts w:ascii="Arial" w:hAnsi="Arial" w:cs="Arial"/>
                <w:b/>
                <w:bCs/>
              </w:rPr>
            </w:pPr>
            <w:r w:rsidRPr="00847716">
              <w:rPr>
                <w:rFonts w:ascii="Arial" w:hAnsi="Arial" w:cs="Arial"/>
                <w:b/>
                <w:bCs/>
              </w:rPr>
              <w:t>RESPONSABLE</w:t>
            </w:r>
          </w:p>
        </w:tc>
        <w:tc>
          <w:tcPr>
            <w:tcW w:w="5103" w:type="dxa"/>
            <w:shd w:val="clear" w:color="000000" w:fill="D9D9D9"/>
            <w:vAlign w:val="center"/>
            <w:hideMark/>
          </w:tcPr>
          <w:p w14:paraId="3888734D" w14:textId="77777777" w:rsidR="00B940DF" w:rsidRPr="00847716" w:rsidRDefault="00B940DF" w:rsidP="00631C26">
            <w:pPr>
              <w:jc w:val="center"/>
              <w:rPr>
                <w:rFonts w:ascii="Arial" w:hAnsi="Arial" w:cs="Arial"/>
                <w:b/>
                <w:bCs/>
              </w:rPr>
            </w:pPr>
            <w:r w:rsidRPr="00847716">
              <w:rPr>
                <w:rFonts w:ascii="Arial" w:hAnsi="Arial" w:cs="Arial"/>
                <w:b/>
                <w:bCs/>
              </w:rPr>
              <w:t>ACTIVIDADES PROGRAMADAS</w:t>
            </w:r>
          </w:p>
        </w:tc>
      </w:tr>
      <w:tr w:rsidR="00B940DF" w:rsidRPr="00847716" w14:paraId="6512F601" w14:textId="77777777" w:rsidTr="00B940DF">
        <w:trPr>
          <w:trHeight w:val="540"/>
        </w:trPr>
        <w:tc>
          <w:tcPr>
            <w:tcW w:w="2694" w:type="dxa"/>
            <w:vMerge w:val="restart"/>
            <w:shd w:val="clear" w:color="auto" w:fill="auto"/>
            <w:vAlign w:val="center"/>
            <w:hideMark/>
          </w:tcPr>
          <w:p w14:paraId="7D2271FC" w14:textId="77777777" w:rsidR="00B940DF" w:rsidRPr="00847716" w:rsidRDefault="00B940DF" w:rsidP="00631C26">
            <w:pPr>
              <w:rPr>
                <w:rFonts w:ascii="Arial" w:hAnsi="Arial" w:cs="Arial"/>
                <w:b/>
                <w:bCs/>
                <w:color w:val="000000"/>
              </w:rPr>
            </w:pPr>
            <w:r w:rsidRPr="00847716">
              <w:rPr>
                <w:rFonts w:ascii="Arial" w:hAnsi="Arial" w:cs="Arial"/>
                <w:b/>
                <w:bCs/>
                <w:color w:val="000000"/>
              </w:rPr>
              <w:t>4. Canales de denuncia</w:t>
            </w:r>
          </w:p>
        </w:tc>
        <w:tc>
          <w:tcPr>
            <w:tcW w:w="2127" w:type="dxa"/>
            <w:shd w:val="clear" w:color="auto" w:fill="auto"/>
            <w:vAlign w:val="center"/>
          </w:tcPr>
          <w:p w14:paraId="2D7BC00B" w14:textId="77777777" w:rsidR="00B940DF" w:rsidRPr="00847716" w:rsidRDefault="00B940DF" w:rsidP="00631C26">
            <w:pPr>
              <w:jc w:val="center"/>
              <w:rPr>
                <w:rFonts w:ascii="Arial" w:hAnsi="Arial" w:cs="Arial"/>
                <w:color w:val="000000"/>
              </w:rPr>
            </w:pPr>
            <w:r>
              <w:rPr>
                <w:rFonts w:ascii="Arial" w:hAnsi="Arial" w:cs="Arial"/>
                <w:color w:val="000000"/>
              </w:rPr>
              <w:t xml:space="preserve"> </w:t>
            </w:r>
            <w:r w:rsidRPr="000001EC">
              <w:rPr>
                <w:rFonts w:ascii="Arial" w:hAnsi="Arial" w:cs="Arial"/>
                <w:color w:val="000000"/>
              </w:rPr>
              <w:t>Gestión tecnologías de la información, Gestión de comunicaciones y relacionamiento con la ciudadanía.</w:t>
            </w:r>
          </w:p>
        </w:tc>
        <w:tc>
          <w:tcPr>
            <w:tcW w:w="5103" w:type="dxa"/>
            <w:shd w:val="clear" w:color="auto" w:fill="auto"/>
          </w:tcPr>
          <w:p w14:paraId="7F832442" w14:textId="77777777" w:rsidR="00B940DF" w:rsidRPr="00847716" w:rsidRDefault="00B940DF" w:rsidP="00631C26">
            <w:pPr>
              <w:rPr>
                <w:rFonts w:ascii="Arial" w:hAnsi="Arial" w:cs="Arial"/>
              </w:rPr>
            </w:pPr>
            <w:r w:rsidRPr="00332D6C">
              <w:rPr>
                <w:rFonts w:ascii="Arial" w:hAnsi="Arial" w:cs="Arial"/>
              </w:rPr>
              <w:t xml:space="preserve">Implementar un canal virtual o línea ética para </w:t>
            </w:r>
            <w:proofErr w:type="spellStart"/>
            <w:r w:rsidRPr="00332D6C">
              <w:rPr>
                <w:rFonts w:ascii="Arial" w:hAnsi="Arial" w:cs="Arial"/>
              </w:rPr>
              <w:t>recepcionar</w:t>
            </w:r>
            <w:proofErr w:type="spellEnd"/>
            <w:r w:rsidRPr="00332D6C">
              <w:rPr>
                <w:rFonts w:ascii="Arial" w:hAnsi="Arial" w:cs="Arial"/>
              </w:rPr>
              <w:t xml:space="preserve"> denuncias por actos de corrupción.</w:t>
            </w:r>
          </w:p>
        </w:tc>
      </w:tr>
      <w:tr w:rsidR="00B940DF" w:rsidRPr="00847716" w14:paraId="07DBEB4F" w14:textId="77777777" w:rsidTr="00B940DF">
        <w:trPr>
          <w:trHeight w:val="700"/>
        </w:trPr>
        <w:tc>
          <w:tcPr>
            <w:tcW w:w="2694" w:type="dxa"/>
            <w:vMerge/>
            <w:vAlign w:val="center"/>
            <w:hideMark/>
          </w:tcPr>
          <w:p w14:paraId="23747223" w14:textId="77777777" w:rsidR="00B940DF" w:rsidRPr="00847716" w:rsidRDefault="00B940DF" w:rsidP="00631C26">
            <w:pPr>
              <w:rPr>
                <w:rFonts w:ascii="Arial" w:hAnsi="Arial" w:cs="Arial"/>
                <w:b/>
                <w:bCs/>
                <w:color w:val="000000"/>
              </w:rPr>
            </w:pPr>
          </w:p>
        </w:tc>
        <w:tc>
          <w:tcPr>
            <w:tcW w:w="2127" w:type="dxa"/>
            <w:shd w:val="clear" w:color="auto" w:fill="auto"/>
            <w:vAlign w:val="center"/>
          </w:tcPr>
          <w:p w14:paraId="454B6029" w14:textId="77777777" w:rsidR="00B940DF" w:rsidRPr="00847716" w:rsidRDefault="00B940DF" w:rsidP="00631C26">
            <w:pPr>
              <w:jc w:val="center"/>
              <w:rPr>
                <w:rFonts w:ascii="Arial" w:hAnsi="Arial" w:cs="Arial"/>
                <w:color w:val="000000"/>
              </w:rPr>
            </w:pPr>
            <w:r>
              <w:rPr>
                <w:rFonts w:ascii="Arial" w:hAnsi="Arial" w:cs="Arial"/>
                <w:color w:val="000000"/>
              </w:rPr>
              <w:t>Dirección administrativa y talento humano</w:t>
            </w:r>
          </w:p>
        </w:tc>
        <w:tc>
          <w:tcPr>
            <w:tcW w:w="5103" w:type="dxa"/>
            <w:shd w:val="clear" w:color="auto" w:fill="auto"/>
          </w:tcPr>
          <w:p w14:paraId="77B4EE9E" w14:textId="77777777" w:rsidR="00B940DF" w:rsidRDefault="00B940DF" w:rsidP="00631C26">
            <w:pPr>
              <w:pStyle w:val="Ttulo1"/>
              <w:jc w:val="both"/>
              <w:rPr>
                <w:rFonts w:ascii="Arial" w:hAnsi="Arial" w:cs="Arial"/>
                <w:color w:val="000000" w:themeColor="text1"/>
                <w:sz w:val="22"/>
                <w:szCs w:val="22"/>
              </w:rPr>
            </w:pPr>
            <w:bookmarkStart w:id="16" w:name="_Toc187417371"/>
            <w:bookmarkStart w:id="17" w:name="_Toc187997194"/>
            <w:r w:rsidRPr="00847716">
              <w:rPr>
                <w:rFonts w:ascii="Arial" w:hAnsi="Arial" w:cs="Arial"/>
                <w:color w:val="000000" w:themeColor="text1"/>
                <w:sz w:val="22"/>
                <w:szCs w:val="22"/>
              </w:rPr>
              <w:t xml:space="preserve">Capacitar a la persona encargada de la ventanilla de atención al ciudadano para </w:t>
            </w:r>
            <w:proofErr w:type="spellStart"/>
            <w:r w:rsidRPr="00847716">
              <w:rPr>
                <w:rFonts w:ascii="Arial" w:hAnsi="Arial" w:cs="Arial"/>
                <w:color w:val="000000" w:themeColor="text1"/>
                <w:sz w:val="22"/>
                <w:szCs w:val="22"/>
              </w:rPr>
              <w:t>recepcionar</w:t>
            </w:r>
            <w:proofErr w:type="spellEnd"/>
            <w:r w:rsidRPr="00847716">
              <w:rPr>
                <w:rFonts w:ascii="Arial" w:hAnsi="Arial" w:cs="Arial"/>
                <w:color w:val="000000" w:themeColor="text1"/>
                <w:sz w:val="22"/>
                <w:szCs w:val="22"/>
              </w:rPr>
              <w:t xml:space="preserve"> las denuncias por actos de corrupción</w:t>
            </w:r>
            <w:bookmarkEnd w:id="16"/>
            <w:r>
              <w:rPr>
                <w:rFonts w:ascii="Arial" w:hAnsi="Arial" w:cs="Arial"/>
                <w:color w:val="000000" w:themeColor="text1"/>
                <w:sz w:val="22"/>
                <w:szCs w:val="22"/>
              </w:rPr>
              <w:t>.</w:t>
            </w:r>
            <w:bookmarkEnd w:id="17"/>
          </w:p>
          <w:p w14:paraId="7333088D" w14:textId="77777777" w:rsidR="00B940DF" w:rsidRPr="00044482" w:rsidRDefault="00B940DF" w:rsidP="00631C26"/>
        </w:tc>
      </w:tr>
      <w:tr w:rsidR="00B940DF" w:rsidRPr="00847716" w14:paraId="262161C4" w14:textId="77777777" w:rsidTr="00B940DF">
        <w:trPr>
          <w:trHeight w:val="700"/>
        </w:trPr>
        <w:tc>
          <w:tcPr>
            <w:tcW w:w="2694" w:type="dxa"/>
            <w:vMerge/>
            <w:vAlign w:val="center"/>
          </w:tcPr>
          <w:p w14:paraId="1ADEE056" w14:textId="77777777" w:rsidR="00B940DF" w:rsidRPr="00847716" w:rsidRDefault="00B940DF" w:rsidP="00631C26">
            <w:pPr>
              <w:rPr>
                <w:rFonts w:ascii="Arial" w:hAnsi="Arial" w:cs="Arial"/>
                <w:b/>
                <w:bCs/>
                <w:color w:val="000000"/>
              </w:rPr>
            </w:pPr>
          </w:p>
        </w:tc>
        <w:tc>
          <w:tcPr>
            <w:tcW w:w="2127" w:type="dxa"/>
            <w:shd w:val="clear" w:color="auto" w:fill="auto"/>
            <w:vAlign w:val="center"/>
          </w:tcPr>
          <w:p w14:paraId="73510447" w14:textId="77777777" w:rsidR="00B940DF" w:rsidRPr="00847716" w:rsidRDefault="00B940DF" w:rsidP="00631C26">
            <w:pPr>
              <w:jc w:val="center"/>
              <w:rPr>
                <w:rFonts w:ascii="Arial" w:hAnsi="Arial" w:cs="Arial"/>
                <w:color w:val="000000"/>
              </w:rPr>
            </w:pPr>
            <w:r>
              <w:rPr>
                <w:rFonts w:ascii="Arial" w:hAnsi="Arial" w:cs="Arial"/>
                <w:color w:val="000000"/>
              </w:rPr>
              <w:t>Relacionamiento con la ciudadanía</w:t>
            </w:r>
          </w:p>
        </w:tc>
        <w:tc>
          <w:tcPr>
            <w:tcW w:w="5103" w:type="dxa"/>
            <w:shd w:val="clear" w:color="auto" w:fill="auto"/>
          </w:tcPr>
          <w:p w14:paraId="061E0B1D" w14:textId="77777777" w:rsidR="00B940DF" w:rsidRDefault="00B940DF" w:rsidP="00631C26">
            <w:pPr>
              <w:pStyle w:val="Ttulo1"/>
              <w:jc w:val="both"/>
              <w:rPr>
                <w:rFonts w:ascii="Arial" w:hAnsi="Arial" w:cs="Arial"/>
                <w:color w:val="000000" w:themeColor="text1"/>
                <w:sz w:val="22"/>
                <w:szCs w:val="22"/>
              </w:rPr>
            </w:pPr>
            <w:bookmarkStart w:id="18" w:name="_Toc187997195"/>
            <w:r w:rsidRPr="00624FD8">
              <w:rPr>
                <w:rFonts w:ascii="Arial" w:hAnsi="Arial" w:cs="Arial"/>
                <w:color w:val="000000" w:themeColor="text1"/>
                <w:sz w:val="22"/>
                <w:szCs w:val="22"/>
              </w:rPr>
              <w:t>Realizar por lo menos una reunión cuatrimestral donde se revisen temas relacionados con el servicio al ciudadano.</w:t>
            </w:r>
            <w:bookmarkEnd w:id="18"/>
          </w:p>
          <w:p w14:paraId="499CF9A1" w14:textId="77777777" w:rsidR="00B940DF" w:rsidRPr="00704E4B" w:rsidRDefault="00B940DF" w:rsidP="00631C26"/>
        </w:tc>
      </w:tr>
      <w:tr w:rsidR="00B940DF" w:rsidRPr="00847716" w14:paraId="06DC67B5" w14:textId="77777777" w:rsidTr="00B940DF">
        <w:trPr>
          <w:trHeight w:val="530"/>
        </w:trPr>
        <w:tc>
          <w:tcPr>
            <w:tcW w:w="2694" w:type="dxa"/>
            <w:vMerge/>
            <w:vAlign w:val="center"/>
            <w:hideMark/>
          </w:tcPr>
          <w:p w14:paraId="69B07298" w14:textId="77777777" w:rsidR="00B940DF" w:rsidRPr="00847716" w:rsidRDefault="00B940DF" w:rsidP="00631C26">
            <w:pPr>
              <w:rPr>
                <w:rFonts w:ascii="Arial" w:hAnsi="Arial" w:cs="Arial"/>
                <w:b/>
                <w:bCs/>
                <w:color w:val="000000"/>
              </w:rPr>
            </w:pPr>
          </w:p>
        </w:tc>
        <w:tc>
          <w:tcPr>
            <w:tcW w:w="2127" w:type="dxa"/>
            <w:shd w:val="clear" w:color="auto" w:fill="auto"/>
            <w:vAlign w:val="center"/>
            <w:hideMark/>
          </w:tcPr>
          <w:p w14:paraId="31291B9E" w14:textId="77777777" w:rsidR="00B940DF" w:rsidRPr="007F3B5A" w:rsidRDefault="00B940DF" w:rsidP="00631C26">
            <w:pPr>
              <w:jc w:val="center"/>
              <w:rPr>
                <w:rFonts w:ascii="Arial" w:hAnsi="Arial" w:cs="Arial"/>
                <w:color w:val="000000"/>
                <w:highlight w:val="yellow"/>
              </w:rPr>
            </w:pPr>
            <w:r w:rsidRPr="00704E4B">
              <w:rPr>
                <w:rFonts w:ascii="Arial" w:hAnsi="Arial" w:cs="Arial"/>
                <w:color w:val="000000"/>
              </w:rPr>
              <w:t>Tecnología de la información, gestión de comunicaciones y relacionamiento con la ciudadanía</w:t>
            </w:r>
          </w:p>
        </w:tc>
        <w:tc>
          <w:tcPr>
            <w:tcW w:w="5103" w:type="dxa"/>
            <w:shd w:val="clear" w:color="auto" w:fill="auto"/>
            <w:vAlign w:val="center"/>
            <w:hideMark/>
          </w:tcPr>
          <w:p w14:paraId="1115538B" w14:textId="77777777" w:rsidR="00B940DF" w:rsidRPr="00704E4B" w:rsidRDefault="00B940DF" w:rsidP="00631C26">
            <w:pPr>
              <w:pStyle w:val="Ttulo1"/>
              <w:jc w:val="both"/>
              <w:rPr>
                <w:rFonts w:ascii="Arial" w:hAnsi="Arial" w:cs="Arial"/>
                <w:color w:val="000000" w:themeColor="text1"/>
                <w:sz w:val="22"/>
                <w:szCs w:val="22"/>
              </w:rPr>
            </w:pPr>
            <w:bookmarkStart w:id="19" w:name="_Toc187417373"/>
            <w:bookmarkStart w:id="20" w:name="_Toc187997196"/>
            <w:r w:rsidRPr="00704E4B">
              <w:rPr>
                <w:rFonts w:ascii="Arial" w:hAnsi="Arial" w:cs="Arial"/>
                <w:color w:val="000000" w:themeColor="text1"/>
                <w:sz w:val="22"/>
                <w:szCs w:val="22"/>
              </w:rPr>
              <w:t>Crear un correo electrónico para recibir denuncias por actos de corrupción. Crear un botón de LINEA ÉTICA en la página web donde el ciudadano podrá radicar o presentar su denuncia</w:t>
            </w:r>
            <w:bookmarkEnd w:id="19"/>
            <w:r w:rsidRPr="00704E4B">
              <w:rPr>
                <w:rFonts w:ascii="Arial" w:hAnsi="Arial" w:cs="Arial"/>
                <w:color w:val="000000" w:themeColor="text1"/>
                <w:sz w:val="22"/>
                <w:szCs w:val="22"/>
              </w:rPr>
              <w:t>.</w:t>
            </w:r>
            <w:bookmarkEnd w:id="20"/>
          </w:p>
          <w:p w14:paraId="7A32B87C" w14:textId="77777777" w:rsidR="00B940DF" w:rsidRPr="007F3B5A" w:rsidRDefault="00B940DF" w:rsidP="00631C26">
            <w:pPr>
              <w:pStyle w:val="Ttulo1"/>
              <w:jc w:val="both"/>
              <w:rPr>
                <w:rFonts w:ascii="Arial" w:hAnsi="Arial" w:cs="Arial"/>
                <w:color w:val="000000" w:themeColor="text1"/>
                <w:sz w:val="22"/>
                <w:szCs w:val="22"/>
                <w:highlight w:val="yellow"/>
                <w:lang w:eastAsia="es-CO"/>
              </w:rPr>
            </w:pPr>
            <w:r w:rsidRPr="007F3B5A">
              <w:rPr>
                <w:rFonts w:ascii="Arial" w:hAnsi="Arial" w:cs="Arial"/>
                <w:color w:val="000000" w:themeColor="text1"/>
                <w:sz w:val="22"/>
                <w:szCs w:val="22"/>
                <w:highlight w:val="yellow"/>
              </w:rPr>
              <w:t xml:space="preserve"> </w:t>
            </w:r>
          </w:p>
        </w:tc>
      </w:tr>
      <w:tr w:rsidR="00B940DF" w:rsidRPr="00847716" w14:paraId="4B0C4ED8" w14:textId="77777777" w:rsidTr="00B940DF">
        <w:trPr>
          <w:trHeight w:val="1186"/>
        </w:trPr>
        <w:tc>
          <w:tcPr>
            <w:tcW w:w="2694" w:type="dxa"/>
            <w:vMerge/>
            <w:vAlign w:val="center"/>
            <w:hideMark/>
          </w:tcPr>
          <w:p w14:paraId="50834B91" w14:textId="77777777" w:rsidR="00B940DF" w:rsidRPr="00847716" w:rsidRDefault="00B940DF" w:rsidP="00631C26">
            <w:pPr>
              <w:rPr>
                <w:rFonts w:ascii="Arial" w:hAnsi="Arial" w:cs="Arial"/>
                <w:b/>
                <w:bCs/>
                <w:color w:val="000000"/>
              </w:rPr>
            </w:pPr>
          </w:p>
        </w:tc>
        <w:tc>
          <w:tcPr>
            <w:tcW w:w="2127" w:type="dxa"/>
            <w:shd w:val="clear" w:color="auto" w:fill="auto"/>
            <w:vAlign w:val="center"/>
            <w:hideMark/>
          </w:tcPr>
          <w:p w14:paraId="57F6D816" w14:textId="77777777" w:rsidR="00B940DF" w:rsidRPr="00847716" w:rsidRDefault="00B940DF" w:rsidP="00631C26">
            <w:pPr>
              <w:jc w:val="center"/>
              <w:rPr>
                <w:rFonts w:ascii="Arial" w:hAnsi="Arial" w:cs="Arial"/>
                <w:color w:val="000000"/>
              </w:rPr>
            </w:pPr>
            <w:r>
              <w:rPr>
                <w:rFonts w:ascii="Arial" w:hAnsi="Arial" w:cs="Arial"/>
                <w:color w:val="000000"/>
              </w:rPr>
              <w:t>Gestión de Comunicaciones</w:t>
            </w:r>
          </w:p>
        </w:tc>
        <w:tc>
          <w:tcPr>
            <w:tcW w:w="5103" w:type="dxa"/>
            <w:shd w:val="clear" w:color="auto" w:fill="auto"/>
            <w:hideMark/>
          </w:tcPr>
          <w:p w14:paraId="33CC98BD" w14:textId="77777777" w:rsidR="00B940DF" w:rsidRPr="00847716" w:rsidRDefault="00B940DF" w:rsidP="00631C26">
            <w:pPr>
              <w:jc w:val="both"/>
              <w:rPr>
                <w:rFonts w:ascii="Arial" w:hAnsi="Arial" w:cs="Arial"/>
                <w:color w:val="000000"/>
              </w:rPr>
            </w:pPr>
            <w:r w:rsidRPr="00847716">
              <w:rPr>
                <w:rFonts w:ascii="Arial" w:hAnsi="Arial" w:cs="Arial"/>
              </w:rPr>
              <w:t xml:space="preserve">Socializar piezas gráficas relacionadas </w:t>
            </w:r>
            <w:r>
              <w:rPr>
                <w:rFonts w:ascii="Arial" w:hAnsi="Arial" w:cs="Arial"/>
              </w:rPr>
              <w:t xml:space="preserve">con las </w:t>
            </w:r>
            <w:r w:rsidRPr="00847716">
              <w:rPr>
                <w:rFonts w:ascii="Arial" w:hAnsi="Arial" w:cs="Arial"/>
              </w:rPr>
              <w:t xml:space="preserve">líneas de denuncia implementadas por </w:t>
            </w:r>
            <w:r>
              <w:rPr>
                <w:rFonts w:ascii="Arial" w:hAnsi="Arial" w:cs="Arial"/>
              </w:rPr>
              <w:t>el Concejo</w:t>
            </w:r>
            <w:r w:rsidRPr="00847716">
              <w:rPr>
                <w:rFonts w:ascii="Arial" w:hAnsi="Arial" w:cs="Arial"/>
              </w:rPr>
              <w:t>, con el fin de que toda la comunidad las conozca y ten</w:t>
            </w:r>
            <w:r>
              <w:rPr>
                <w:rFonts w:ascii="Arial" w:hAnsi="Arial" w:cs="Arial"/>
              </w:rPr>
              <w:t>g</w:t>
            </w:r>
            <w:r w:rsidRPr="00847716">
              <w:rPr>
                <w:rFonts w:ascii="Arial" w:hAnsi="Arial" w:cs="Arial"/>
              </w:rPr>
              <w:t>a acceso a ellas.</w:t>
            </w:r>
          </w:p>
        </w:tc>
      </w:tr>
      <w:tr w:rsidR="00B940DF" w:rsidRPr="00847716" w14:paraId="55C3EC1B" w14:textId="77777777" w:rsidTr="00B940DF">
        <w:trPr>
          <w:trHeight w:val="570"/>
        </w:trPr>
        <w:tc>
          <w:tcPr>
            <w:tcW w:w="2694" w:type="dxa"/>
            <w:vMerge/>
            <w:vAlign w:val="center"/>
            <w:hideMark/>
          </w:tcPr>
          <w:p w14:paraId="3239998C" w14:textId="77777777" w:rsidR="00B940DF" w:rsidRPr="00847716" w:rsidRDefault="00B940DF" w:rsidP="00631C26">
            <w:pPr>
              <w:rPr>
                <w:rFonts w:ascii="Arial" w:hAnsi="Arial" w:cs="Arial"/>
                <w:b/>
                <w:bCs/>
                <w:color w:val="000000"/>
              </w:rPr>
            </w:pPr>
          </w:p>
        </w:tc>
        <w:tc>
          <w:tcPr>
            <w:tcW w:w="2127" w:type="dxa"/>
            <w:shd w:val="clear" w:color="auto" w:fill="auto"/>
            <w:vAlign w:val="center"/>
            <w:hideMark/>
          </w:tcPr>
          <w:p w14:paraId="66C46AF8" w14:textId="77777777" w:rsidR="00B940DF" w:rsidRPr="00847716" w:rsidRDefault="00B940DF" w:rsidP="00631C26">
            <w:pPr>
              <w:jc w:val="center"/>
              <w:rPr>
                <w:rFonts w:ascii="Arial" w:hAnsi="Arial" w:cs="Arial"/>
                <w:color w:val="000000"/>
              </w:rPr>
            </w:pPr>
            <w:r>
              <w:rPr>
                <w:rFonts w:ascii="Arial" w:hAnsi="Arial" w:cs="Arial"/>
                <w:color w:val="000000"/>
              </w:rPr>
              <w:t>Gestión documental</w:t>
            </w:r>
          </w:p>
        </w:tc>
        <w:tc>
          <w:tcPr>
            <w:tcW w:w="5103" w:type="dxa"/>
            <w:shd w:val="clear" w:color="auto" w:fill="auto"/>
            <w:hideMark/>
          </w:tcPr>
          <w:p w14:paraId="1848A781" w14:textId="77777777" w:rsidR="00B940DF" w:rsidRDefault="00B940DF" w:rsidP="00631C26">
            <w:pPr>
              <w:rPr>
                <w:rFonts w:ascii="Arial" w:hAnsi="Arial" w:cs="Arial"/>
              </w:rPr>
            </w:pPr>
            <w:r w:rsidRPr="00050F03">
              <w:rPr>
                <w:rFonts w:ascii="Arial" w:hAnsi="Arial" w:cs="Arial"/>
              </w:rPr>
              <w:t xml:space="preserve"> </w:t>
            </w:r>
          </w:p>
          <w:p w14:paraId="364EB98F" w14:textId="77777777" w:rsidR="00B940DF" w:rsidRDefault="00B940DF" w:rsidP="00631C26">
            <w:pPr>
              <w:rPr>
                <w:rFonts w:ascii="Arial" w:hAnsi="Arial" w:cs="Arial"/>
              </w:rPr>
            </w:pPr>
            <w:r w:rsidRPr="00050F03">
              <w:rPr>
                <w:rFonts w:ascii="Arial" w:hAnsi="Arial" w:cs="Arial"/>
              </w:rPr>
              <w:t>Implementar el buzón de conflicto de interés</w:t>
            </w:r>
            <w:r>
              <w:rPr>
                <w:rFonts w:ascii="Arial" w:hAnsi="Arial" w:cs="Arial"/>
              </w:rPr>
              <w:t xml:space="preserve"> (se creará el tipo de petición de PQRSDS de la página WEB de la aplicativa correspondencia </w:t>
            </w:r>
            <w:proofErr w:type="spellStart"/>
            <w:r>
              <w:rPr>
                <w:rFonts w:ascii="Arial" w:hAnsi="Arial" w:cs="Arial"/>
              </w:rPr>
              <w:t>corrycom</w:t>
            </w:r>
            <w:proofErr w:type="spellEnd"/>
            <w:r>
              <w:rPr>
                <w:rFonts w:ascii="Arial" w:hAnsi="Arial" w:cs="Arial"/>
              </w:rPr>
              <w:t>)</w:t>
            </w:r>
          </w:p>
          <w:p w14:paraId="0531778C" w14:textId="77777777" w:rsidR="00B940DF" w:rsidRPr="00050F03" w:rsidRDefault="00B940DF" w:rsidP="00631C26">
            <w:pPr>
              <w:rPr>
                <w:rFonts w:ascii="Arial" w:hAnsi="Arial" w:cs="Arial"/>
              </w:rPr>
            </w:pPr>
          </w:p>
        </w:tc>
      </w:tr>
    </w:tbl>
    <w:p w14:paraId="5845B521" w14:textId="77777777" w:rsidR="00B940DF" w:rsidRPr="00847716" w:rsidRDefault="00B940DF" w:rsidP="00B940DF">
      <w:pPr>
        <w:rPr>
          <w:rFonts w:ascii="Arial" w:hAnsi="Arial" w:cs="Arial"/>
        </w:rPr>
      </w:pPr>
    </w:p>
    <w:p w14:paraId="05428D5B" w14:textId="77777777" w:rsidR="00B940DF" w:rsidRPr="00847716" w:rsidRDefault="00B940DF" w:rsidP="00B940DF">
      <w:pPr>
        <w:rPr>
          <w:rFonts w:ascii="Arial" w:hAnsi="Arial" w:cs="Arial"/>
        </w:rPr>
      </w:pPr>
    </w:p>
    <w:p w14:paraId="653591C8" w14:textId="77777777" w:rsidR="00B940DF" w:rsidRPr="00847716" w:rsidRDefault="00B940DF" w:rsidP="00B940DF">
      <w:pPr>
        <w:pStyle w:val="Ttulo1"/>
        <w:jc w:val="both"/>
        <w:rPr>
          <w:rFonts w:ascii="Arial" w:hAnsi="Arial" w:cs="Arial"/>
          <w:b/>
          <w:color w:val="auto"/>
          <w:sz w:val="22"/>
          <w:szCs w:val="22"/>
          <w:lang w:eastAsia="es-CO"/>
        </w:rPr>
      </w:pPr>
      <w:bookmarkStart w:id="21" w:name="_Toc187997197"/>
      <w:r w:rsidRPr="00847716">
        <w:rPr>
          <w:rFonts w:ascii="Arial" w:hAnsi="Arial" w:cs="Arial"/>
          <w:b/>
          <w:color w:val="auto"/>
          <w:sz w:val="22"/>
          <w:szCs w:val="22"/>
          <w:lang w:eastAsia="es-CO"/>
        </w:rPr>
        <w:t>5. Componente estrategias de transparencia</w:t>
      </w:r>
      <w:r w:rsidRPr="00847716">
        <w:rPr>
          <w:rFonts w:ascii="Arial" w:hAnsi="Arial" w:cs="Arial"/>
          <w:b/>
          <w:color w:val="auto"/>
          <w:sz w:val="22"/>
          <w:szCs w:val="22"/>
        </w:rPr>
        <w:t>, Estado abierto, acceso a la información pública y cultura de legalidad</w:t>
      </w:r>
      <w:bookmarkEnd w:id="21"/>
    </w:p>
    <w:p w14:paraId="53268890" w14:textId="77777777" w:rsidR="00B940DF" w:rsidRPr="00847716" w:rsidRDefault="00B940DF" w:rsidP="00B940DF">
      <w:pPr>
        <w:rPr>
          <w:rFonts w:ascii="Arial" w:hAnsi="Arial" w:cs="Arial"/>
          <w:lang w:eastAsia="es-CO"/>
        </w:rPr>
      </w:pPr>
    </w:p>
    <w:p w14:paraId="0851CD2A" w14:textId="77777777" w:rsidR="00B940DF" w:rsidRPr="00847716" w:rsidRDefault="00B940DF" w:rsidP="00B940DF">
      <w:pPr>
        <w:adjustRightInd w:val="0"/>
        <w:ind w:left="10" w:right="3" w:hanging="10"/>
        <w:jc w:val="both"/>
        <w:rPr>
          <w:rFonts w:ascii="Arial" w:eastAsia="Arial" w:hAnsi="Arial" w:cs="Arial"/>
          <w:b/>
          <w:lang w:eastAsia="es-CO"/>
        </w:rPr>
      </w:pPr>
    </w:p>
    <w:p w14:paraId="4538775C" w14:textId="77777777" w:rsidR="00B940DF" w:rsidRPr="00847716" w:rsidRDefault="00B940DF" w:rsidP="00B940DF">
      <w:pPr>
        <w:adjustRightInd w:val="0"/>
        <w:ind w:left="10" w:right="3" w:hanging="10"/>
        <w:jc w:val="both"/>
        <w:rPr>
          <w:rFonts w:ascii="Arial" w:eastAsia="Arial" w:hAnsi="Arial" w:cs="Arial"/>
          <w:lang w:eastAsia="es-CO"/>
        </w:rPr>
      </w:pPr>
      <w:r w:rsidRPr="00847716">
        <w:rPr>
          <w:rFonts w:ascii="Arial" w:eastAsia="Arial" w:hAnsi="Arial" w:cs="Arial"/>
          <w:lang w:eastAsia="es-CO"/>
        </w:rPr>
        <w:t xml:space="preserve">Con el objetivo de dar cumplimiento a lo establecido en la Ley de transparencia y acceso a la información, </w:t>
      </w:r>
      <w:r>
        <w:rPr>
          <w:rFonts w:ascii="Arial" w:eastAsia="Arial" w:hAnsi="Arial" w:cs="Arial"/>
          <w:lang w:eastAsia="es-CO"/>
        </w:rPr>
        <w:t>El Concejo Municipal de Chía</w:t>
      </w:r>
      <w:r w:rsidRPr="00847716">
        <w:rPr>
          <w:rFonts w:ascii="Arial" w:eastAsia="Arial" w:hAnsi="Arial" w:cs="Arial"/>
          <w:lang w:eastAsia="es-CO"/>
        </w:rPr>
        <w:t>, realiza un proceso continuo para que todas sus actuaciones sean públicas y acorde a la ley, que la ciudadanía acceda fácil y rápidamente a la información; pretendiendo un acercamiento con los usuarios y demás partes interesadas, así como posicionar la imagen institucional, los criterios para la formulación de las actividades se basan en los requisitos mínimos establecidos tales como:</w:t>
      </w:r>
    </w:p>
    <w:p w14:paraId="2247D99E" w14:textId="77777777" w:rsidR="00B940DF" w:rsidRPr="00847716" w:rsidRDefault="00B940DF" w:rsidP="00B940DF">
      <w:pPr>
        <w:adjustRightInd w:val="0"/>
        <w:ind w:left="10" w:right="3" w:hanging="10"/>
        <w:jc w:val="both"/>
        <w:rPr>
          <w:rFonts w:ascii="Arial" w:eastAsia="Arial" w:hAnsi="Arial" w:cs="Arial"/>
          <w:lang w:eastAsia="es-CO"/>
        </w:rPr>
      </w:pPr>
    </w:p>
    <w:p w14:paraId="39744A08" w14:textId="77777777" w:rsidR="00B940DF" w:rsidRPr="00847716" w:rsidRDefault="00B940DF" w:rsidP="00B940DF">
      <w:pPr>
        <w:jc w:val="both"/>
        <w:rPr>
          <w:rFonts w:ascii="Arial" w:hAnsi="Arial" w:cs="Arial"/>
        </w:rPr>
      </w:pPr>
    </w:p>
    <w:p w14:paraId="3D48E142" w14:textId="77777777" w:rsidR="00B940DF" w:rsidRPr="00847716" w:rsidRDefault="00B940DF" w:rsidP="00B940DF">
      <w:pPr>
        <w:jc w:val="both"/>
        <w:rPr>
          <w:rFonts w:ascii="Arial" w:hAnsi="Arial" w:cs="Arial"/>
        </w:rPr>
      </w:pPr>
      <w:r w:rsidRPr="00847716">
        <w:rPr>
          <w:rFonts w:ascii="Arial" w:hAnsi="Arial" w:cs="Arial"/>
          <w:b/>
          <w:bCs/>
        </w:rPr>
        <w:t>Estrategias de Transparencia</w:t>
      </w:r>
    </w:p>
    <w:p w14:paraId="2FF67E57" w14:textId="77777777" w:rsidR="00B940DF" w:rsidRPr="00847716" w:rsidRDefault="00B940DF" w:rsidP="00B940DF">
      <w:pPr>
        <w:jc w:val="both"/>
        <w:rPr>
          <w:rFonts w:ascii="Arial" w:hAnsi="Arial" w:cs="Arial"/>
        </w:rPr>
      </w:pPr>
    </w:p>
    <w:p w14:paraId="1E598F86" w14:textId="77777777" w:rsidR="00B940DF" w:rsidRPr="00440C2C" w:rsidRDefault="00B940DF" w:rsidP="00B940DF">
      <w:pPr>
        <w:jc w:val="both"/>
        <w:rPr>
          <w:rFonts w:ascii="Arial" w:hAnsi="Arial" w:cs="Arial"/>
        </w:rPr>
      </w:pPr>
      <w:r w:rsidRPr="00440C2C">
        <w:rPr>
          <w:rFonts w:ascii="Arial" w:hAnsi="Arial" w:cs="Arial"/>
        </w:rPr>
        <w:t xml:space="preserve">Las estrategias de transparencia dentro del PTEP están diseñadas para asegurar que las acciones y decisiones de las entidades públicas sean visibles y accesibles para los grupos de valor internos y externos, los ciudadanos y los territorios bioculturales. Algunas de las principales estrategias incluyen: </w:t>
      </w:r>
    </w:p>
    <w:p w14:paraId="6CE3B8D5" w14:textId="77777777" w:rsidR="00B940DF" w:rsidRPr="00440C2C" w:rsidRDefault="00B940DF" w:rsidP="00B940DF">
      <w:pPr>
        <w:jc w:val="both"/>
        <w:rPr>
          <w:rFonts w:ascii="Arial" w:hAnsi="Arial" w:cs="Arial"/>
        </w:rPr>
      </w:pPr>
    </w:p>
    <w:p w14:paraId="7736A336" w14:textId="77777777" w:rsidR="00B940DF" w:rsidRPr="00440C2C" w:rsidRDefault="00B940DF" w:rsidP="00B940DF">
      <w:pPr>
        <w:pStyle w:val="Prrafodelista"/>
        <w:numPr>
          <w:ilvl w:val="1"/>
          <w:numId w:val="57"/>
        </w:numPr>
        <w:contextualSpacing w:val="0"/>
        <w:jc w:val="both"/>
        <w:rPr>
          <w:rFonts w:ascii="Arial" w:hAnsi="Arial" w:cs="Arial"/>
        </w:rPr>
      </w:pPr>
      <w:r w:rsidRPr="00440C2C">
        <w:rPr>
          <w:rFonts w:ascii="Arial" w:hAnsi="Arial" w:cs="Arial"/>
        </w:rPr>
        <w:t xml:space="preserve">Publicación Proactiva de Información: Las entidades públicas deben publicar de manera regular y proactiva información relevante sobre su gestión, incluyendo presupuestos, contrataciones, informes de auditoría y decisiones administrativas. </w:t>
      </w:r>
    </w:p>
    <w:p w14:paraId="062034C0" w14:textId="77777777" w:rsidR="00B940DF" w:rsidRDefault="00B940DF" w:rsidP="00B940DF">
      <w:pPr>
        <w:pStyle w:val="Prrafodelista"/>
        <w:numPr>
          <w:ilvl w:val="1"/>
          <w:numId w:val="57"/>
        </w:numPr>
        <w:contextualSpacing w:val="0"/>
        <w:jc w:val="both"/>
        <w:rPr>
          <w:rFonts w:ascii="Arial" w:hAnsi="Arial" w:cs="Arial"/>
        </w:rPr>
      </w:pPr>
      <w:r w:rsidRPr="00440C2C">
        <w:rPr>
          <w:rFonts w:ascii="Arial" w:hAnsi="Arial" w:cs="Arial"/>
        </w:rPr>
        <w:t xml:space="preserve">Plataformas de Transparencia: Desarrollar y mantener plataformas en línea donde se pueda acceder fácilmente a la información pública. Estas plataformas deben ser fáciles de usar y estar actualizadas. </w:t>
      </w:r>
    </w:p>
    <w:p w14:paraId="1C944D0B" w14:textId="77777777" w:rsidR="00B940DF" w:rsidRDefault="00B940DF" w:rsidP="00B940DF">
      <w:pPr>
        <w:jc w:val="both"/>
        <w:rPr>
          <w:rFonts w:ascii="Arial" w:hAnsi="Arial" w:cs="Arial"/>
        </w:rPr>
      </w:pPr>
    </w:p>
    <w:p w14:paraId="005C67AE" w14:textId="77777777" w:rsidR="00B940DF" w:rsidRDefault="00B940DF" w:rsidP="00B940DF">
      <w:pPr>
        <w:jc w:val="both"/>
        <w:rPr>
          <w:rFonts w:ascii="Arial" w:hAnsi="Arial" w:cs="Arial"/>
        </w:rPr>
      </w:pPr>
    </w:p>
    <w:p w14:paraId="74023907" w14:textId="77777777" w:rsidR="00B940DF" w:rsidRPr="00CE352D" w:rsidRDefault="00B940DF" w:rsidP="00B940DF">
      <w:pPr>
        <w:jc w:val="both"/>
        <w:rPr>
          <w:rFonts w:ascii="Arial" w:hAnsi="Arial" w:cs="Arial"/>
        </w:rPr>
      </w:pPr>
    </w:p>
    <w:p w14:paraId="1452B1F1" w14:textId="77777777" w:rsidR="00B940DF" w:rsidRPr="00440C2C" w:rsidRDefault="00B940DF" w:rsidP="00B940DF">
      <w:pPr>
        <w:pStyle w:val="Prrafodelista"/>
        <w:numPr>
          <w:ilvl w:val="1"/>
          <w:numId w:val="57"/>
        </w:numPr>
        <w:contextualSpacing w:val="0"/>
        <w:jc w:val="both"/>
        <w:rPr>
          <w:rFonts w:ascii="Arial" w:hAnsi="Arial" w:cs="Arial"/>
        </w:rPr>
      </w:pPr>
      <w:r w:rsidRPr="00440C2C">
        <w:rPr>
          <w:rFonts w:ascii="Arial" w:hAnsi="Arial" w:cs="Arial"/>
        </w:rPr>
        <w:t>Indicadores de Transparencia: Implementar indicadores para medir el nivel de transparencia de las entidades públicas y publicar los resultados de manera periódica. • Participación Ciudadana: Fomentar la participación ciudadana en los procesos de toma de decisiones y en la vigilancia de la gestión pública.</w:t>
      </w:r>
    </w:p>
    <w:p w14:paraId="438117BC" w14:textId="77777777" w:rsidR="00B940DF" w:rsidRPr="00847716" w:rsidRDefault="00B940DF" w:rsidP="00B940DF">
      <w:pPr>
        <w:adjustRightInd w:val="0"/>
        <w:ind w:left="10" w:right="3" w:hanging="10"/>
        <w:jc w:val="both"/>
        <w:rPr>
          <w:rFonts w:ascii="Arial" w:eastAsia="Arial" w:hAnsi="Arial" w:cs="Arial"/>
          <w:lang w:eastAsia="es-CO"/>
        </w:rPr>
      </w:pPr>
    </w:p>
    <w:p w14:paraId="4A784F14" w14:textId="77777777" w:rsidR="00B940DF" w:rsidRDefault="00B940DF" w:rsidP="00B940DF">
      <w:pPr>
        <w:pStyle w:val="Ttulo2"/>
        <w:rPr>
          <w:rFonts w:eastAsia="Arial"/>
          <w:i/>
          <w:iCs/>
          <w:sz w:val="22"/>
          <w:szCs w:val="22"/>
          <w:lang w:val="es-CO" w:eastAsia="es-CO"/>
        </w:rPr>
      </w:pPr>
      <w:bookmarkStart w:id="22" w:name="_Toc187997198"/>
      <w:r w:rsidRPr="00847716">
        <w:rPr>
          <w:rFonts w:eastAsia="Arial"/>
          <w:sz w:val="22"/>
          <w:szCs w:val="22"/>
          <w:lang w:val="es-CO" w:eastAsia="es-CO"/>
        </w:rPr>
        <w:t xml:space="preserve">5.1 Estrategias implementadas por </w:t>
      </w:r>
      <w:r>
        <w:rPr>
          <w:rFonts w:eastAsia="Arial"/>
          <w:sz w:val="22"/>
          <w:szCs w:val="22"/>
          <w:lang w:val="es-CO" w:eastAsia="es-CO"/>
        </w:rPr>
        <w:t>Concejo Municipal de Chía.</w:t>
      </w:r>
      <w:bookmarkEnd w:id="22"/>
    </w:p>
    <w:p w14:paraId="047E8C8F" w14:textId="77777777" w:rsidR="00B940DF" w:rsidRPr="00CD112C" w:rsidRDefault="00B940DF" w:rsidP="00B940DF">
      <w:pPr>
        <w:rPr>
          <w:rFonts w:eastAsia="Arial"/>
          <w:lang w:eastAsia="es-CO"/>
        </w:rPr>
      </w:pPr>
    </w:p>
    <w:p w14:paraId="05E2F8B5" w14:textId="77777777" w:rsidR="00B940DF" w:rsidRPr="00847716" w:rsidRDefault="00B940DF" w:rsidP="00B940DF">
      <w:pPr>
        <w:adjustRightInd w:val="0"/>
        <w:ind w:left="10" w:right="3" w:hanging="10"/>
        <w:jc w:val="both"/>
        <w:rPr>
          <w:rFonts w:ascii="Arial" w:eastAsia="Arial" w:hAnsi="Arial" w:cs="Arial"/>
          <w:lang w:eastAsia="es-CO"/>
        </w:rPr>
      </w:pPr>
      <w:r w:rsidRPr="00847716">
        <w:rPr>
          <w:rFonts w:ascii="Arial" w:eastAsia="Arial" w:hAnsi="Arial" w:cs="Arial"/>
          <w:lang w:eastAsia="es-CO"/>
        </w:rPr>
        <w:t>Para 2025 se dispondrá de mecanismos que permitan lograr la transparencia y el acceso a la información pública de la siguiente manera:</w:t>
      </w:r>
    </w:p>
    <w:p w14:paraId="6F6BF86A" w14:textId="77777777" w:rsidR="00B940DF" w:rsidRPr="00847716" w:rsidRDefault="00B940DF" w:rsidP="00B940DF">
      <w:pPr>
        <w:adjustRightInd w:val="0"/>
        <w:ind w:left="10" w:right="3" w:hanging="10"/>
        <w:jc w:val="both"/>
        <w:rPr>
          <w:rFonts w:ascii="Arial" w:eastAsia="Arial" w:hAnsi="Arial" w:cs="Arial"/>
          <w:lang w:eastAsia="es-CO"/>
        </w:rPr>
      </w:pPr>
    </w:p>
    <w:p w14:paraId="1C25F159" w14:textId="77777777" w:rsidR="00B940DF" w:rsidRPr="00847716" w:rsidRDefault="00B940DF" w:rsidP="00B940DF">
      <w:pPr>
        <w:adjustRightInd w:val="0"/>
        <w:ind w:right="3"/>
        <w:jc w:val="both"/>
        <w:rPr>
          <w:rFonts w:ascii="Arial" w:eastAsia="Arial" w:hAnsi="Arial" w:cs="Arial"/>
          <w:lang w:eastAsia="es-CO"/>
        </w:rPr>
      </w:pPr>
    </w:p>
    <w:tbl>
      <w:tblPr>
        <w:tblW w:w="9923" w:type="dxa"/>
        <w:tblInd w:w="-572" w:type="dxa"/>
        <w:tblCellMar>
          <w:left w:w="70" w:type="dxa"/>
          <w:right w:w="70" w:type="dxa"/>
        </w:tblCellMar>
        <w:tblLook w:val="04A0" w:firstRow="1" w:lastRow="0" w:firstColumn="1" w:lastColumn="0" w:noHBand="0" w:noVBand="1"/>
      </w:tblPr>
      <w:tblGrid>
        <w:gridCol w:w="2289"/>
        <w:gridCol w:w="2182"/>
        <w:gridCol w:w="2050"/>
        <w:gridCol w:w="3402"/>
      </w:tblGrid>
      <w:tr w:rsidR="00B940DF" w:rsidRPr="00847716" w14:paraId="1E8827D0" w14:textId="77777777" w:rsidTr="00B940DF">
        <w:trPr>
          <w:trHeight w:val="525"/>
        </w:trPr>
        <w:tc>
          <w:tcPr>
            <w:tcW w:w="9923" w:type="dxa"/>
            <w:gridSpan w:val="4"/>
            <w:tcBorders>
              <w:top w:val="single" w:sz="4" w:space="0" w:color="000000"/>
              <w:left w:val="single" w:sz="4" w:space="0" w:color="auto"/>
              <w:bottom w:val="nil"/>
              <w:right w:val="single" w:sz="4" w:space="0" w:color="000000"/>
            </w:tcBorders>
            <w:shd w:val="clear" w:color="000000" w:fill="D9D9D9"/>
            <w:vAlign w:val="center"/>
          </w:tcPr>
          <w:p w14:paraId="76A899F4" w14:textId="77777777" w:rsidR="00B940DF" w:rsidRPr="00847716" w:rsidRDefault="00B940DF" w:rsidP="00631C26">
            <w:pPr>
              <w:spacing w:after="5" w:line="249" w:lineRule="auto"/>
              <w:ind w:left="10" w:right="3" w:hanging="10"/>
              <w:jc w:val="center"/>
              <w:rPr>
                <w:rFonts w:ascii="Arial" w:eastAsia="Arial" w:hAnsi="Arial" w:cs="Arial"/>
                <w:b/>
                <w:lang w:eastAsia="es-CO"/>
              </w:rPr>
            </w:pPr>
            <w:r w:rsidRPr="00847716">
              <w:rPr>
                <w:rFonts w:ascii="Arial" w:eastAsia="Arial" w:hAnsi="Arial" w:cs="Arial"/>
                <w:b/>
                <w:lang w:eastAsia="es-CO"/>
              </w:rPr>
              <w:lastRenderedPageBreak/>
              <w:t xml:space="preserve">Tabla </w:t>
            </w:r>
            <w:r>
              <w:rPr>
                <w:rFonts w:ascii="Arial" w:eastAsia="Arial" w:hAnsi="Arial" w:cs="Arial"/>
                <w:b/>
                <w:lang w:eastAsia="es-CO"/>
              </w:rPr>
              <w:t>5</w:t>
            </w:r>
            <w:r w:rsidRPr="00847716">
              <w:rPr>
                <w:rFonts w:ascii="Arial" w:eastAsia="Arial" w:hAnsi="Arial" w:cs="Arial"/>
                <w:b/>
                <w:lang w:eastAsia="es-CO"/>
              </w:rPr>
              <w:t>. Estrategia de transparencia y acceso a la información</w:t>
            </w:r>
          </w:p>
          <w:p w14:paraId="3D270F71" w14:textId="77777777" w:rsidR="00B940DF" w:rsidRPr="00847716" w:rsidRDefault="00B940DF" w:rsidP="00631C26">
            <w:pPr>
              <w:jc w:val="center"/>
              <w:rPr>
                <w:rFonts w:ascii="Arial" w:hAnsi="Arial" w:cs="Arial"/>
                <w:b/>
                <w:bCs/>
              </w:rPr>
            </w:pPr>
          </w:p>
        </w:tc>
      </w:tr>
      <w:tr w:rsidR="00B940DF" w:rsidRPr="00847716" w14:paraId="7B60CC3A" w14:textId="77777777" w:rsidTr="00B940DF">
        <w:trPr>
          <w:trHeight w:val="525"/>
        </w:trPr>
        <w:tc>
          <w:tcPr>
            <w:tcW w:w="2289" w:type="dxa"/>
            <w:tcBorders>
              <w:top w:val="single" w:sz="4" w:space="0" w:color="000000"/>
              <w:left w:val="single" w:sz="4" w:space="0" w:color="auto"/>
              <w:bottom w:val="nil"/>
              <w:right w:val="nil"/>
            </w:tcBorders>
            <w:shd w:val="clear" w:color="000000" w:fill="D9D9D9"/>
            <w:vAlign w:val="center"/>
            <w:hideMark/>
          </w:tcPr>
          <w:p w14:paraId="686C0E28" w14:textId="77777777" w:rsidR="00B940DF" w:rsidRPr="00847716" w:rsidRDefault="00B940DF" w:rsidP="00631C26">
            <w:pPr>
              <w:jc w:val="center"/>
              <w:rPr>
                <w:rFonts w:ascii="Arial" w:hAnsi="Arial" w:cs="Arial"/>
                <w:b/>
                <w:bCs/>
              </w:rPr>
            </w:pPr>
            <w:r w:rsidRPr="00847716">
              <w:rPr>
                <w:rFonts w:ascii="Arial" w:hAnsi="Arial" w:cs="Arial"/>
                <w:b/>
                <w:bCs/>
              </w:rPr>
              <w:t>COMPONENTE</w:t>
            </w:r>
          </w:p>
        </w:tc>
        <w:tc>
          <w:tcPr>
            <w:tcW w:w="2182" w:type="dxa"/>
            <w:tcBorders>
              <w:top w:val="single" w:sz="4" w:space="0" w:color="auto"/>
              <w:left w:val="single" w:sz="4" w:space="0" w:color="auto"/>
              <w:bottom w:val="single" w:sz="4" w:space="0" w:color="auto"/>
              <w:right w:val="nil"/>
            </w:tcBorders>
            <w:shd w:val="clear" w:color="000000" w:fill="D9D9D9"/>
            <w:vAlign w:val="center"/>
            <w:hideMark/>
          </w:tcPr>
          <w:p w14:paraId="14680C32" w14:textId="77777777" w:rsidR="00B940DF" w:rsidRPr="00847716" w:rsidRDefault="00B940DF" w:rsidP="00631C26">
            <w:pPr>
              <w:jc w:val="center"/>
              <w:rPr>
                <w:rFonts w:ascii="Arial" w:hAnsi="Arial" w:cs="Arial"/>
                <w:b/>
                <w:bCs/>
              </w:rPr>
            </w:pPr>
            <w:r w:rsidRPr="00847716">
              <w:rPr>
                <w:rFonts w:ascii="Arial" w:hAnsi="Arial" w:cs="Arial"/>
                <w:b/>
                <w:bCs/>
              </w:rPr>
              <w:t>SUBCOMPONENTE</w:t>
            </w:r>
          </w:p>
        </w:tc>
        <w:tc>
          <w:tcPr>
            <w:tcW w:w="205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6A890B5" w14:textId="77777777" w:rsidR="00B940DF" w:rsidRPr="00847716" w:rsidRDefault="00B940DF" w:rsidP="00631C26">
            <w:pPr>
              <w:jc w:val="center"/>
              <w:rPr>
                <w:rFonts w:ascii="Arial" w:hAnsi="Arial" w:cs="Arial"/>
                <w:b/>
                <w:bCs/>
              </w:rPr>
            </w:pPr>
            <w:r w:rsidRPr="00847716">
              <w:rPr>
                <w:rFonts w:ascii="Arial" w:hAnsi="Arial" w:cs="Arial"/>
                <w:b/>
                <w:bCs/>
              </w:rPr>
              <w:t>RESPONSABLE</w:t>
            </w:r>
          </w:p>
        </w:tc>
        <w:tc>
          <w:tcPr>
            <w:tcW w:w="3402" w:type="dxa"/>
            <w:tcBorders>
              <w:top w:val="single" w:sz="4" w:space="0" w:color="000000"/>
              <w:left w:val="nil"/>
              <w:bottom w:val="nil"/>
              <w:right w:val="single" w:sz="4" w:space="0" w:color="000000"/>
            </w:tcBorders>
            <w:shd w:val="clear" w:color="000000" w:fill="D9D9D9"/>
            <w:vAlign w:val="center"/>
            <w:hideMark/>
          </w:tcPr>
          <w:p w14:paraId="3BC478F3" w14:textId="77777777" w:rsidR="00B940DF" w:rsidRPr="00847716" w:rsidRDefault="00B940DF" w:rsidP="00631C26">
            <w:pPr>
              <w:jc w:val="center"/>
              <w:rPr>
                <w:rFonts w:ascii="Arial" w:hAnsi="Arial" w:cs="Arial"/>
                <w:b/>
                <w:bCs/>
              </w:rPr>
            </w:pPr>
            <w:r w:rsidRPr="00847716">
              <w:rPr>
                <w:rFonts w:ascii="Arial" w:hAnsi="Arial" w:cs="Arial"/>
                <w:b/>
                <w:bCs/>
              </w:rPr>
              <w:t>ACTIVIDADES PROGRAMADAS</w:t>
            </w:r>
          </w:p>
        </w:tc>
      </w:tr>
      <w:tr w:rsidR="00B940DF" w:rsidRPr="00847716" w14:paraId="7D625C9C" w14:textId="77777777" w:rsidTr="00B940DF">
        <w:trPr>
          <w:trHeight w:val="800"/>
        </w:trPr>
        <w:tc>
          <w:tcPr>
            <w:tcW w:w="228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B87D7FD" w14:textId="77777777" w:rsidR="00B940DF" w:rsidRPr="00847716" w:rsidRDefault="00B940DF" w:rsidP="00631C26">
            <w:pPr>
              <w:jc w:val="center"/>
              <w:rPr>
                <w:rFonts w:ascii="Arial" w:hAnsi="Arial" w:cs="Arial"/>
              </w:rPr>
            </w:pPr>
            <w:r w:rsidRPr="00847716">
              <w:rPr>
                <w:rFonts w:ascii="Arial" w:hAnsi="Arial" w:cs="Arial"/>
              </w:rPr>
              <w:t>5, Mecanismos para la transparencia y acceso a la información</w:t>
            </w:r>
          </w:p>
        </w:tc>
        <w:tc>
          <w:tcPr>
            <w:tcW w:w="2182" w:type="dxa"/>
            <w:tcBorders>
              <w:top w:val="nil"/>
              <w:left w:val="single" w:sz="4" w:space="0" w:color="404040"/>
              <w:bottom w:val="single" w:sz="4" w:space="0" w:color="404040"/>
              <w:right w:val="nil"/>
            </w:tcBorders>
            <w:shd w:val="clear" w:color="auto" w:fill="auto"/>
            <w:vAlign w:val="center"/>
            <w:hideMark/>
          </w:tcPr>
          <w:p w14:paraId="3575D59C" w14:textId="77777777" w:rsidR="00B940DF" w:rsidRPr="00847716" w:rsidRDefault="00B940DF" w:rsidP="00631C26">
            <w:pPr>
              <w:rPr>
                <w:rFonts w:ascii="Arial" w:hAnsi="Arial" w:cs="Arial"/>
              </w:rPr>
            </w:pPr>
            <w:r w:rsidRPr="00847716">
              <w:rPr>
                <w:rFonts w:ascii="Arial" w:hAnsi="Arial" w:cs="Arial"/>
              </w:rPr>
              <w:t>Transparencia Activa</w:t>
            </w:r>
          </w:p>
        </w:tc>
        <w:tc>
          <w:tcPr>
            <w:tcW w:w="2050" w:type="dxa"/>
            <w:tcBorders>
              <w:top w:val="nil"/>
              <w:left w:val="single" w:sz="4" w:space="0" w:color="auto"/>
              <w:bottom w:val="single" w:sz="4" w:space="0" w:color="auto"/>
              <w:right w:val="single" w:sz="4" w:space="0" w:color="auto"/>
            </w:tcBorders>
            <w:shd w:val="clear" w:color="auto" w:fill="auto"/>
            <w:vAlign w:val="center"/>
            <w:hideMark/>
          </w:tcPr>
          <w:p w14:paraId="04908D34" w14:textId="77777777" w:rsidR="00B940DF" w:rsidRPr="007F3B5A" w:rsidRDefault="00B940DF" w:rsidP="00631C26">
            <w:pPr>
              <w:jc w:val="center"/>
              <w:rPr>
                <w:rFonts w:ascii="Arial" w:hAnsi="Arial" w:cs="Arial"/>
                <w:highlight w:val="yellow"/>
              </w:rPr>
            </w:pPr>
            <w:r w:rsidRPr="000A7FCB">
              <w:rPr>
                <w:rFonts w:ascii="Arial" w:hAnsi="Arial" w:cs="Arial"/>
              </w:rPr>
              <w:t>Gestión de Comunicaciones</w:t>
            </w:r>
          </w:p>
        </w:tc>
        <w:tc>
          <w:tcPr>
            <w:tcW w:w="3402" w:type="dxa"/>
            <w:tcBorders>
              <w:top w:val="single" w:sz="4" w:space="0" w:color="auto"/>
              <w:left w:val="nil"/>
              <w:bottom w:val="single" w:sz="4" w:space="0" w:color="auto"/>
              <w:right w:val="single" w:sz="4" w:space="0" w:color="auto"/>
            </w:tcBorders>
            <w:shd w:val="clear" w:color="000000" w:fill="FFFFFF"/>
            <w:vAlign w:val="center"/>
            <w:hideMark/>
          </w:tcPr>
          <w:p w14:paraId="3885BAF7" w14:textId="77777777" w:rsidR="00B940DF" w:rsidRPr="00847716" w:rsidRDefault="00B940DF" w:rsidP="00631C26">
            <w:pPr>
              <w:rPr>
                <w:rFonts w:ascii="Arial" w:hAnsi="Arial" w:cs="Arial"/>
              </w:rPr>
            </w:pPr>
            <w:r w:rsidRPr="00847716">
              <w:rPr>
                <w:rFonts w:ascii="Arial" w:hAnsi="Arial" w:cs="Arial"/>
              </w:rPr>
              <w:br/>
              <w:t>Actualizar permanentemente la información del menú transparencia, menú participa y servicio al ciudadano a través del portal web.</w:t>
            </w:r>
          </w:p>
        </w:tc>
      </w:tr>
      <w:tr w:rsidR="00B940DF" w:rsidRPr="00847716" w14:paraId="18E4A80B"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4187C66E" w14:textId="77777777" w:rsidR="00B940DF" w:rsidRPr="00847716" w:rsidRDefault="00B940DF" w:rsidP="00631C26">
            <w:pPr>
              <w:rPr>
                <w:rFonts w:ascii="Arial" w:hAnsi="Arial" w:cs="Arial"/>
              </w:rPr>
            </w:pPr>
          </w:p>
        </w:tc>
        <w:tc>
          <w:tcPr>
            <w:tcW w:w="2182" w:type="dxa"/>
            <w:vMerge w:val="restart"/>
            <w:tcBorders>
              <w:top w:val="single" w:sz="4" w:space="0" w:color="auto"/>
              <w:left w:val="single" w:sz="4" w:space="0" w:color="auto"/>
              <w:bottom w:val="single" w:sz="4" w:space="0" w:color="000000"/>
              <w:right w:val="nil"/>
            </w:tcBorders>
            <w:shd w:val="clear" w:color="000000" w:fill="FFFFFF"/>
            <w:vAlign w:val="center"/>
            <w:hideMark/>
          </w:tcPr>
          <w:p w14:paraId="10D44A3F" w14:textId="77777777" w:rsidR="00B940DF" w:rsidRPr="00847716" w:rsidRDefault="00B940DF" w:rsidP="00631C26">
            <w:pPr>
              <w:rPr>
                <w:rFonts w:ascii="Arial" w:hAnsi="Arial" w:cs="Arial"/>
              </w:rPr>
            </w:pPr>
            <w:r w:rsidRPr="00847716">
              <w:rPr>
                <w:rFonts w:ascii="Arial" w:hAnsi="Arial" w:cs="Arial"/>
              </w:rPr>
              <w:t>Transparencia Pasiva</w:t>
            </w:r>
          </w:p>
        </w:tc>
        <w:tc>
          <w:tcPr>
            <w:tcW w:w="2050" w:type="dxa"/>
            <w:tcBorders>
              <w:top w:val="nil"/>
              <w:left w:val="single" w:sz="4" w:space="0" w:color="auto"/>
              <w:bottom w:val="single" w:sz="4" w:space="0" w:color="auto"/>
              <w:right w:val="single" w:sz="4" w:space="0" w:color="auto"/>
            </w:tcBorders>
            <w:shd w:val="clear" w:color="auto" w:fill="auto"/>
            <w:vAlign w:val="center"/>
            <w:hideMark/>
          </w:tcPr>
          <w:p w14:paraId="3B311606" w14:textId="77777777" w:rsidR="00B940DF" w:rsidRPr="007F3B5A" w:rsidRDefault="00B940DF" w:rsidP="00631C26">
            <w:pPr>
              <w:jc w:val="center"/>
              <w:rPr>
                <w:rFonts w:ascii="Arial" w:hAnsi="Arial" w:cs="Arial"/>
                <w:highlight w:val="yellow"/>
              </w:rPr>
            </w:pPr>
            <w:r w:rsidRPr="000A7FCB">
              <w:rPr>
                <w:rFonts w:ascii="Arial" w:hAnsi="Arial" w:cs="Arial"/>
              </w:rPr>
              <w:t>Gestión de Comunicaciones.</w:t>
            </w:r>
          </w:p>
        </w:tc>
        <w:tc>
          <w:tcPr>
            <w:tcW w:w="3402" w:type="dxa"/>
            <w:tcBorders>
              <w:top w:val="nil"/>
              <w:left w:val="nil"/>
              <w:bottom w:val="single" w:sz="4" w:space="0" w:color="auto"/>
              <w:right w:val="single" w:sz="4" w:space="0" w:color="auto"/>
            </w:tcBorders>
            <w:shd w:val="clear" w:color="000000" w:fill="FFFFFF"/>
            <w:vAlign w:val="center"/>
            <w:hideMark/>
          </w:tcPr>
          <w:p w14:paraId="6526B46D" w14:textId="77777777" w:rsidR="00B940DF" w:rsidRPr="00847716" w:rsidRDefault="00B940DF" w:rsidP="00631C26">
            <w:pPr>
              <w:rPr>
                <w:rFonts w:ascii="Arial" w:hAnsi="Arial" w:cs="Arial"/>
              </w:rPr>
            </w:pPr>
            <w:r w:rsidRPr="00847716">
              <w:rPr>
                <w:rFonts w:ascii="Arial" w:hAnsi="Arial" w:cs="Arial"/>
              </w:rPr>
              <w:t xml:space="preserve">Publicar en el portal web institucional los documentos </w:t>
            </w:r>
            <w:r>
              <w:rPr>
                <w:rFonts w:ascii="Arial" w:hAnsi="Arial" w:cs="Arial"/>
              </w:rPr>
              <w:t>que sean enviados por las diferentes áreas y que se requieran ser publicados en el portal.</w:t>
            </w:r>
          </w:p>
        </w:tc>
      </w:tr>
      <w:tr w:rsidR="00B940DF" w:rsidRPr="00847716" w14:paraId="313892F7"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170F7DCC" w14:textId="77777777" w:rsidR="00B940DF" w:rsidRPr="00847716" w:rsidRDefault="00B940DF" w:rsidP="00631C26">
            <w:pPr>
              <w:rPr>
                <w:rFonts w:ascii="Arial" w:hAnsi="Arial" w:cs="Arial"/>
              </w:rPr>
            </w:pPr>
          </w:p>
        </w:tc>
        <w:tc>
          <w:tcPr>
            <w:tcW w:w="2182" w:type="dxa"/>
            <w:vMerge/>
            <w:tcBorders>
              <w:top w:val="single" w:sz="4" w:space="0" w:color="auto"/>
              <w:left w:val="single" w:sz="4" w:space="0" w:color="auto"/>
              <w:bottom w:val="single" w:sz="4" w:space="0" w:color="000000"/>
              <w:right w:val="nil"/>
            </w:tcBorders>
            <w:vAlign w:val="center"/>
            <w:hideMark/>
          </w:tcPr>
          <w:p w14:paraId="4859BFBE" w14:textId="77777777" w:rsidR="00B940DF" w:rsidRPr="00847716" w:rsidRDefault="00B940DF" w:rsidP="00631C26">
            <w:pPr>
              <w:rPr>
                <w:rFonts w:ascii="Arial" w:hAnsi="Arial" w:cs="Arial"/>
              </w:rPr>
            </w:pPr>
          </w:p>
        </w:tc>
        <w:tc>
          <w:tcPr>
            <w:tcW w:w="2050" w:type="dxa"/>
            <w:tcBorders>
              <w:top w:val="nil"/>
              <w:left w:val="single" w:sz="4" w:space="0" w:color="auto"/>
              <w:bottom w:val="single" w:sz="4" w:space="0" w:color="auto"/>
              <w:right w:val="single" w:sz="4" w:space="0" w:color="auto"/>
            </w:tcBorders>
            <w:shd w:val="clear" w:color="auto" w:fill="auto"/>
            <w:vAlign w:val="center"/>
            <w:hideMark/>
          </w:tcPr>
          <w:p w14:paraId="361DC48D" w14:textId="77777777" w:rsidR="00B940DF" w:rsidRPr="00847716" w:rsidRDefault="00B940DF" w:rsidP="00631C26">
            <w:pPr>
              <w:jc w:val="center"/>
              <w:rPr>
                <w:rFonts w:ascii="Arial" w:hAnsi="Arial" w:cs="Arial"/>
              </w:rPr>
            </w:pPr>
            <w:r w:rsidRPr="000A7FCB">
              <w:rPr>
                <w:rFonts w:ascii="Arial" w:hAnsi="Arial" w:cs="Arial"/>
              </w:rPr>
              <w:t>Gestión de Comunicaciones.</w:t>
            </w:r>
          </w:p>
        </w:tc>
        <w:tc>
          <w:tcPr>
            <w:tcW w:w="3402" w:type="dxa"/>
            <w:tcBorders>
              <w:top w:val="nil"/>
              <w:left w:val="nil"/>
              <w:bottom w:val="single" w:sz="4" w:space="0" w:color="auto"/>
              <w:right w:val="single" w:sz="4" w:space="0" w:color="auto"/>
            </w:tcBorders>
            <w:shd w:val="clear" w:color="000000" w:fill="FFFFFF"/>
            <w:vAlign w:val="center"/>
            <w:hideMark/>
          </w:tcPr>
          <w:p w14:paraId="2F0A179C" w14:textId="77777777" w:rsidR="00B940DF" w:rsidRPr="00847716" w:rsidRDefault="00B940DF" w:rsidP="00631C26">
            <w:pPr>
              <w:rPr>
                <w:rFonts w:ascii="Arial" w:hAnsi="Arial" w:cs="Arial"/>
              </w:rPr>
            </w:pPr>
            <w:r>
              <w:rPr>
                <w:rFonts w:ascii="Arial" w:hAnsi="Arial" w:cs="Arial"/>
              </w:rPr>
              <w:t xml:space="preserve"> Elaborar los diferentes comunicados de prensa que se generen por parte de la corporación.</w:t>
            </w:r>
          </w:p>
        </w:tc>
      </w:tr>
      <w:tr w:rsidR="00B940DF" w:rsidRPr="00847716" w14:paraId="2C246CBC"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626AD8A8" w14:textId="77777777" w:rsidR="00B940DF" w:rsidRPr="00847716" w:rsidRDefault="00B940DF" w:rsidP="00631C26">
            <w:pPr>
              <w:rPr>
                <w:rFonts w:ascii="Arial" w:hAnsi="Arial" w:cs="Arial"/>
              </w:rPr>
            </w:pPr>
          </w:p>
        </w:tc>
        <w:tc>
          <w:tcPr>
            <w:tcW w:w="2182" w:type="dxa"/>
            <w:vMerge/>
            <w:tcBorders>
              <w:top w:val="single" w:sz="4" w:space="0" w:color="auto"/>
              <w:left w:val="single" w:sz="4" w:space="0" w:color="auto"/>
              <w:bottom w:val="single" w:sz="4" w:space="0" w:color="000000"/>
              <w:right w:val="nil"/>
            </w:tcBorders>
            <w:vAlign w:val="center"/>
            <w:hideMark/>
          </w:tcPr>
          <w:p w14:paraId="38069773" w14:textId="77777777" w:rsidR="00B940DF" w:rsidRPr="00847716" w:rsidRDefault="00B940DF" w:rsidP="00631C26">
            <w:pPr>
              <w:rPr>
                <w:rFonts w:ascii="Arial" w:hAnsi="Arial" w:cs="Arial"/>
              </w:rPr>
            </w:pPr>
          </w:p>
        </w:tc>
        <w:tc>
          <w:tcPr>
            <w:tcW w:w="2050" w:type="dxa"/>
            <w:tcBorders>
              <w:top w:val="nil"/>
              <w:left w:val="single" w:sz="4" w:space="0" w:color="auto"/>
              <w:bottom w:val="single" w:sz="4" w:space="0" w:color="auto"/>
              <w:right w:val="single" w:sz="4" w:space="0" w:color="auto"/>
            </w:tcBorders>
            <w:shd w:val="clear" w:color="auto" w:fill="auto"/>
            <w:vAlign w:val="center"/>
            <w:hideMark/>
          </w:tcPr>
          <w:p w14:paraId="6FECD843" w14:textId="77777777" w:rsidR="00B940DF" w:rsidRPr="00847716" w:rsidRDefault="00B940DF" w:rsidP="00631C26">
            <w:pPr>
              <w:jc w:val="center"/>
              <w:rPr>
                <w:rFonts w:ascii="Arial" w:hAnsi="Arial" w:cs="Arial"/>
              </w:rPr>
            </w:pPr>
            <w:r w:rsidRPr="00DF094B">
              <w:rPr>
                <w:rFonts w:ascii="Arial" w:hAnsi="Arial" w:cs="Arial"/>
              </w:rPr>
              <w:t>Relacionamiento con la ciudadanía y Oficina de Control interno.</w:t>
            </w:r>
          </w:p>
        </w:tc>
        <w:tc>
          <w:tcPr>
            <w:tcW w:w="3402" w:type="dxa"/>
            <w:tcBorders>
              <w:top w:val="nil"/>
              <w:left w:val="nil"/>
              <w:bottom w:val="single" w:sz="4" w:space="0" w:color="auto"/>
              <w:right w:val="single" w:sz="4" w:space="0" w:color="auto"/>
            </w:tcBorders>
            <w:shd w:val="clear" w:color="000000" w:fill="FFFFFF"/>
            <w:vAlign w:val="center"/>
            <w:hideMark/>
          </w:tcPr>
          <w:p w14:paraId="6C317919" w14:textId="77777777" w:rsidR="00B940DF" w:rsidRDefault="00B940DF" w:rsidP="00631C26">
            <w:pPr>
              <w:rPr>
                <w:rFonts w:ascii="Arial" w:hAnsi="Arial" w:cs="Arial"/>
              </w:rPr>
            </w:pPr>
            <w:r w:rsidRPr="00847716">
              <w:rPr>
                <w:rFonts w:ascii="Arial" w:hAnsi="Arial" w:cs="Arial"/>
              </w:rPr>
              <w:t xml:space="preserve">Elaborar y publicar el informe unificado de resultados de </w:t>
            </w:r>
            <w:r>
              <w:rPr>
                <w:rFonts w:ascii="Arial" w:hAnsi="Arial" w:cs="Arial"/>
              </w:rPr>
              <w:t>PQRSDS</w:t>
            </w:r>
            <w:r w:rsidRPr="00847716">
              <w:rPr>
                <w:rFonts w:ascii="Arial" w:hAnsi="Arial" w:cs="Arial"/>
              </w:rPr>
              <w:t xml:space="preserve"> y percepción de los grupos de valor</w:t>
            </w:r>
            <w:r>
              <w:rPr>
                <w:rFonts w:ascii="Arial" w:hAnsi="Arial" w:cs="Arial"/>
              </w:rPr>
              <w:t>.</w:t>
            </w:r>
          </w:p>
          <w:p w14:paraId="40FFB08A" w14:textId="77777777" w:rsidR="00B940DF" w:rsidRPr="00847716" w:rsidRDefault="00B940DF" w:rsidP="00631C26">
            <w:pPr>
              <w:rPr>
                <w:rFonts w:ascii="Arial" w:hAnsi="Arial" w:cs="Arial"/>
              </w:rPr>
            </w:pPr>
          </w:p>
        </w:tc>
      </w:tr>
      <w:tr w:rsidR="00B940DF" w:rsidRPr="00847716" w14:paraId="5B8CAE8F" w14:textId="77777777" w:rsidTr="00B940DF">
        <w:trPr>
          <w:trHeight w:val="1010"/>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0C6C3088" w14:textId="77777777" w:rsidR="00B940DF" w:rsidRPr="00847716" w:rsidRDefault="00B940DF" w:rsidP="00631C26">
            <w:pPr>
              <w:rPr>
                <w:rFonts w:ascii="Arial" w:hAnsi="Arial" w:cs="Arial"/>
              </w:rPr>
            </w:pPr>
          </w:p>
        </w:tc>
        <w:tc>
          <w:tcPr>
            <w:tcW w:w="2182" w:type="dxa"/>
            <w:tcBorders>
              <w:top w:val="nil"/>
              <w:left w:val="nil"/>
              <w:bottom w:val="single" w:sz="4" w:space="0" w:color="auto"/>
              <w:right w:val="single" w:sz="4" w:space="0" w:color="auto"/>
            </w:tcBorders>
            <w:shd w:val="clear" w:color="auto" w:fill="auto"/>
            <w:vAlign w:val="center"/>
            <w:hideMark/>
          </w:tcPr>
          <w:p w14:paraId="2D8E88C8" w14:textId="77777777" w:rsidR="00B940DF" w:rsidRPr="00847716" w:rsidRDefault="00B940DF" w:rsidP="00631C26">
            <w:pPr>
              <w:rPr>
                <w:rFonts w:ascii="Arial" w:hAnsi="Arial" w:cs="Arial"/>
                <w:color w:val="000000"/>
              </w:rPr>
            </w:pPr>
            <w:r w:rsidRPr="00847716">
              <w:rPr>
                <w:rFonts w:ascii="Arial" w:hAnsi="Arial" w:cs="Arial"/>
                <w:color w:val="000000"/>
              </w:rPr>
              <w:t>Elaboración de los Instrumentos de Gestión de la Información</w:t>
            </w:r>
          </w:p>
        </w:tc>
        <w:tc>
          <w:tcPr>
            <w:tcW w:w="2050" w:type="dxa"/>
            <w:tcBorders>
              <w:top w:val="nil"/>
              <w:left w:val="nil"/>
              <w:bottom w:val="single" w:sz="4" w:space="0" w:color="auto"/>
              <w:right w:val="single" w:sz="4" w:space="0" w:color="auto"/>
            </w:tcBorders>
            <w:shd w:val="clear" w:color="auto" w:fill="auto"/>
            <w:vAlign w:val="center"/>
            <w:hideMark/>
          </w:tcPr>
          <w:p w14:paraId="50221D0C" w14:textId="77777777" w:rsidR="00B940DF" w:rsidRPr="00847716" w:rsidRDefault="00B940DF" w:rsidP="00631C26">
            <w:pPr>
              <w:jc w:val="center"/>
              <w:rPr>
                <w:rFonts w:ascii="Arial" w:hAnsi="Arial" w:cs="Arial"/>
                <w:color w:val="000000"/>
              </w:rPr>
            </w:pPr>
            <w:r w:rsidRPr="00440C2C">
              <w:rPr>
                <w:rFonts w:ascii="Arial" w:hAnsi="Arial" w:cs="Arial"/>
              </w:rPr>
              <w:t>Gestión de Comunicaciones.</w:t>
            </w:r>
          </w:p>
        </w:tc>
        <w:tc>
          <w:tcPr>
            <w:tcW w:w="3402" w:type="dxa"/>
            <w:tcBorders>
              <w:top w:val="nil"/>
              <w:left w:val="nil"/>
              <w:bottom w:val="single" w:sz="4" w:space="0" w:color="auto"/>
              <w:right w:val="single" w:sz="4" w:space="0" w:color="auto"/>
            </w:tcBorders>
            <w:shd w:val="clear" w:color="000000" w:fill="FFFFFF"/>
            <w:vAlign w:val="center"/>
            <w:hideMark/>
          </w:tcPr>
          <w:p w14:paraId="47C13EA2" w14:textId="77777777" w:rsidR="00B940DF" w:rsidRPr="00847716" w:rsidRDefault="00B940DF" w:rsidP="00631C26">
            <w:pPr>
              <w:jc w:val="both"/>
              <w:rPr>
                <w:rFonts w:ascii="Arial" w:hAnsi="Arial" w:cs="Arial"/>
              </w:rPr>
            </w:pPr>
            <w:r>
              <w:rPr>
                <w:rFonts w:ascii="Arial" w:hAnsi="Arial" w:cs="Arial"/>
              </w:rPr>
              <w:t xml:space="preserve">Actualización de </w:t>
            </w:r>
            <w:r w:rsidRPr="00847716">
              <w:rPr>
                <w:rFonts w:ascii="Arial" w:hAnsi="Arial" w:cs="Arial"/>
              </w:rPr>
              <w:t>los instrumentos de gestión de la información de acuerdo a la ley 1712 de 2014.</w:t>
            </w:r>
          </w:p>
        </w:tc>
      </w:tr>
      <w:tr w:rsidR="00B940DF" w:rsidRPr="00847716" w14:paraId="583BB40B"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3F117865" w14:textId="77777777" w:rsidR="00B940DF" w:rsidRPr="00847716" w:rsidRDefault="00B940DF" w:rsidP="00631C26">
            <w:pPr>
              <w:rPr>
                <w:rFonts w:ascii="Arial" w:hAnsi="Arial" w:cs="Arial"/>
              </w:rPr>
            </w:pPr>
          </w:p>
        </w:tc>
        <w:tc>
          <w:tcPr>
            <w:tcW w:w="2182" w:type="dxa"/>
            <w:tcBorders>
              <w:top w:val="nil"/>
              <w:left w:val="nil"/>
              <w:bottom w:val="single" w:sz="4" w:space="0" w:color="auto"/>
              <w:right w:val="single" w:sz="4" w:space="0" w:color="auto"/>
            </w:tcBorders>
            <w:shd w:val="clear" w:color="auto" w:fill="auto"/>
            <w:vAlign w:val="center"/>
            <w:hideMark/>
          </w:tcPr>
          <w:p w14:paraId="1C44895E" w14:textId="77777777" w:rsidR="00B940DF" w:rsidRPr="00847716" w:rsidRDefault="00B940DF" w:rsidP="00631C26">
            <w:pPr>
              <w:rPr>
                <w:rFonts w:ascii="Arial" w:hAnsi="Arial" w:cs="Arial"/>
                <w:color w:val="000000"/>
              </w:rPr>
            </w:pPr>
            <w:r w:rsidRPr="00847716">
              <w:rPr>
                <w:rFonts w:ascii="Arial" w:hAnsi="Arial" w:cs="Arial"/>
                <w:color w:val="000000"/>
              </w:rPr>
              <w:t>Criterio diferencial de accesibilidad</w:t>
            </w:r>
          </w:p>
        </w:tc>
        <w:tc>
          <w:tcPr>
            <w:tcW w:w="2050" w:type="dxa"/>
            <w:tcBorders>
              <w:top w:val="nil"/>
              <w:left w:val="nil"/>
              <w:bottom w:val="single" w:sz="4" w:space="0" w:color="auto"/>
              <w:right w:val="single" w:sz="4" w:space="0" w:color="auto"/>
            </w:tcBorders>
            <w:shd w:val="clear" w:color="auto" w:fill="auto"/>
            <w:vAlign w:val="center"/>
            <w:hideMark/>
          </w:tcPr>
          <w:p w14:paraId="0C56AA5A" w14:textId="77777777" w:rsidR="00B940DF" w:rsidRPr="00847716" w:rsidRDefault="00B940DF" w:rsidP="00631C26">
            <w:pPr>
              <w:jc w:val="center"/>
              <w:rPr>
                <w:rFonts w:ascii="Arial" w:hAnsi="Arial" w:cs="Arial"/>
                <w:color w:val="000000"/>
              </w:rPr>
            </w:pPr>
            <w:r w:rsidRPr="00440C2C">
              <w:rPr>
                <w:rFonts w:ascii="Arial" w:hAnsi="Arial" w:cs="Arial"/>
              </w:rPr>
              <w:t>Gestión de Comunicaciones.</w:t>
            </w:r>
          </w:p>
        </w:tc>
        <w:tc>
          <w:tcPr>
            <w:tcW w:w="3402" w:type="dxa"/>
            <w:tcBorders>
              <w:top w:val="nil"/>
              <w:left w:val="nil"/>
              <w:bottom w:val="single" w:sz="4" w:space="0" w:color="auto"/>
              <w:right w:val="single" w:sz="4" w:space="0" w:color="auto"/>
            </w:tcBorders>
            <w:shd w:val="clear" w:color="000000" w:fill="FFFFFF"/>
            <w:vAlign w:val="center"/>
            <w:hideMark/>
          </w:tcPr>
          <w:p w14:paraId="73D1F1F2" w14:textId="77777777" w:rsidR="00B940DF" w:rsidRPr="00847716" w:rsidRDefault="00B940DF" w:rsidP="00631C26">
            <w:pPr>
              <w:rPr>
                <w:rFonts w:ascii="Arial" w:hAnsi="Arial" w:cs="Arial"/>
              </w:rPr>
            </w:pPr>
            <w:r w:rsidRPr="00440C2C">
              <w:rPr>
                <w:rFonts w:ascii="Arial" w:hAnsi="Arial" w:cs="Arial"/>
              </w:rPr>
              <w:t>Implementar gradualmente mecanismos en el portal web para las comunidades o personas con discapacidad.</w:t>
            </w:r>
          </w:p>
        </w:tc>
      </w:tr>
      <w:tr w:rsidR="00B940DF" w:rsidRPr="00847716" w14:paraId="06560574" w14:textId="77777777" w:rsidTr="00B940DF">
        <w:trPr>
          <w:trHeight w:val="660"/>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0576EFD4" w14:textId="77777777" w:rsidR="00B940DF" w:rsidRPr="00847716" w:rsidRDefault="00B940DF" w:rsidP="00631C26">
            <w:pPr>
              <w:rPr>
                <w:rFonts w:ascii="Arial" w:hAnsi="Arial" w:cs="Arial"/>
              </w:rPr>
            </w:pPr>
          </w:p>
        </w:tc>
        <w:tc>
          <w:tcPr>
            <w:tcW w:w="2182" w:type="dxa"/>
            <w:tcBorders>
              <w:top w:val="nil"/>
              <w:left w:val="nil"/>
              <w:bottom w:val="single" w:sz="4" w:space="0" w:color="auto"/>
              <w:right w:val="single" w:sz="4" w:space="0" w:color="auto"/>
            </w:tcBorders>
            <w:shd w:val="clear" w:color="auto" w:fill="auto"/>
            <w:vAlign w:val="center"/>
            <w:hideMark/>
          </w:tcPr>
          <w:p w14:paraId="3EDB45B9" w14:textId="77777777" w:rsidR="00B940DF" w:rsidRPr="00847716" w:rsidRDefault="00B940DF" w:rsidP="00631C26">
            <w:pPr>
              <w:rPr>
                <w:rFonts w:ascii="Arial" w:hAnsi="Arial" w:cs="Arial"/>
                <w:color w:val="000000"/>
              </w:rPr>
            </w:pPr>
            <w:r w:rsidRPr="00847716">
              <w:rPr>
                <w:rFonts w:ascii="Arial" w:hAnsi="Arial" w:cs="Arial"/>
                <w:color w:val="000000"/>
              </w:rPr>
              <w:t>Monitoreo del Acceso a</w:t>
            </w:r>
            <w:r w:rsidRPr="00847716">
              <w:rPr>
                <w:rFonts w:ascii="Arial" w:hAnsi="Arial" w:cs="Arial"/>
                <w:color w:val="000000"/>
              </w:rPr>
              <w:br/>
              <w:t>la Información Pública</w:t>
            </w:r>
          </w:p>
        </w:tc>
        <w:tc>
          <w:tcPr>
            <w:tcW w:w="2050" w:type="dxa"/>
            <w:tcBorders>
              <w:top w:val="nil"/>
              <w:left w:val="nil"/>
              <w:bottom w:val="single" w:sz="4" w:space="0" w:color="auto"/>
              <w:right w:val="single" w:sz="4" w:space="0" w:color="auto"/>
            </w:tcBorders>
            <w:shd w:val="clear" w:color="auto" w:fill="auto"/>
            <w:vAlign w:val="center"/>
            <w:hideMark/>
          </w:tcPr>
          <w:p w14:paraId="7D0E9C66" w14:textId="77777777" w:rsidR="00B940DF" w:rsidRPr="00847716" w:rsidRDefault="00B940DF" w:rsidP="00631C26">
            <w:pPr>
              <w:rPr>
                <w:rFonts w:ascii="Arial" w:hAnsi="Arial" w:cs="Arial"/>
                <w:color w:val="000000"/>
              </w:rPr>
            </w:pPr>
            <w:r w:rsidRPr="00445C1E">
              <w:rPr>
                <w:rFonts w:ascii="Arial" w:hAnsi="Arial" w:cs="Arial"/>
                <w:color w:val="000000"/>
              </w:rPr>
              <w:t xml:space="preserve">Tecnologías de la información y gestión de comunicaciones </w:t>
            </w:r>
          </w:p>
        </w:tc>
        <w:tc>
          <w:tcPr>
            <w:tcW w:w="3402" w:type="dxa"/>
            <w:tcBorders>
              <w:top w:val="nil"/>
              <w:left w:val="nil"/>
              <w:bottom w:val="single" w:sz="4" w:space="0" w:color="auto"/>
              <w:right w:val="single" w:sz="4" w:space="0" w:color="auto"/>
            </w:tcBorders>
            <w:shd w:val="clear" w:color="000000" w:fill="FFFFFF"/>
            <w:vAlign w:val="center"/>
            <w:hideMark/>
          </w:tcPr>
          <w:p w14:paraId="3492FF39" w14:textId="355AC77A" w:rsidR="00B940DF" w:rsidRPr="00847716" w:rsidRDefault="00B940DF" w:rsidP="00631C26">
            <w:pPr>
              <w:rPr>
                <w:rFonts w:ascii="Arial" w:hAnsi="Arial" w:cs="Arial"/>
              </w:rPr>
            </w:pPr>
            <w:r w:rsidRPr="00445C1E">
              <w:rPr>
                <w:rFonts w:ascii="Arial" w:hAnsi="Arial" w:cs="Arial"/>
              </w:rPr>
              <w:t xml:space="preserve">Verificación de la información institucional Índice de Transparencia y Acceso a la Información </w:t>
            </w:r>
            <w:r w:rsidR="005E01A9">
              <w:rPr>
                <w:rFonts w:ascii="Arial" w:hAnsi="Arial" w:cs="Arial"/>
              </w:rPr>
              <w:t>–</w:t>
            </w:r>
            <w:r w:rsidRPr="00445C1E">
              <w:rPr>
                <w:rFonts w:ascii="Arial" w:hAnsi="Arial" w:cs="Arial"/>
              </w:rPr>
              <w:t xml:space="preserve"> ITA</w:t>
            </w:r>
          </w:p>
        </w:tc>
      </w:tr>
      <w:tr w:rsidR="00B940DF" w:rsidRPr="00847716" w14:paraId="2A84703C"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2D1BDB27" w14:textId="77777777" w:rsidR="00B940DF" w:rsidRPr="00847716" w:rsidRDefault="00B940DF" w:rsidP="00631C26">
            <w:pPr>
              <w:rPr>
                <w:rFonts w:ascii="Arial" w:hAnsi="Arial" w:cs="Arial"/>
              </w:rPr>
            </w:pPr>
          </w:p>
        </w:tc>
        <w:tc>
          <w:tcPr>
            <w:tcW w:w="2182" w:type="dxa"/>
            <w:tcBorders>
              <w:top w:val="nil"/>
              <w:left w:val="nil"/>
              <w:bottom w:val="single" w:sz="4" w:space="0" w:color="auto"/>
              <w:right w:val="single" w:sz="4" w:space="0" w:color="auto"/>
            </w:tcBorders>
            <w:shd w:val="clear" w:color="auto" w:fill="auto"/>
            <w:vAlign w:val="center"/>
            <w:hideMark/>
          </w:tcPr>
          <w:p w14:paraId="20B340DC" w14:textId="77777777" w:rsidR="00B940DF" w:rsidRPr="00847716" w:rsidRDefault="00B940DF" w:rsidP="00631C26">
            <w:pPr>
              <w:rPr>
                <w:rFonts w:ascii="Arial" w:hAnsi="Arial" w:cs="Arial"/>
                <w:color w:val="000000"/>
              </w:rPr>
            </w:pPr>
            <w:r w:rsidRPr="00847716">
              <w:rPr>
                <w:rFonts w:ascii="Arial" w:hAnsi="Arial" w:cs="Arial"/>
                <w:color w:val="000000"/>
              </w:rPr>
              <w:t>Transparencia colaborativa</w:t>
            </w:r>
          </w:p>
        </w:tc>
        <w:tc>
          <w:tcPr>
            <w:tcW w:w="2050" w:type="dxa"/>
            <w:tcBorders>
              <w:top w:val="nil"/>
              <w:left w:val="nil"/>
              <w:bottom w:val="single" w:sz="4" w:space="0" w:color="auto"/>
              <w:right w:val="single" w:sz="4" w:space="0" w:color="auto"/>
            </w:tcBorders>
            <w:shd w:val="clear" w:color="auto" w:fill="auto"/>
            <w:vAlign w:val="center"/>
            <w:hideMark/>
          </w:tcPr>
          <w:p w14:paraId="17CBFBA9" w14:textId="77777777" w:rsidR="00B940DF" w:rsidRPr="00847716" w:rsidRDefault="00B940DF" w:rsidP="00631C26">
            <w:pPr>
              <w:jc w:val="center"/>
              <w:rPr>
                <w:rFonts w:ascii="Arial" w:hAnsi="Arial" w:cs="Arial"/>
                <w:color w:val="000000"/>
              </w:rPr>
            </w:pPr>
            <w:r w:rsidRPr="00847716">
              <w:rPr>
                <w:rFonts w:ascii="Arial" w:hAnsi="Arial" w:cs="Arial"/>
                <w:color w:val="000000"/>
              </w:rPr>
              <w:t>Control interno</w:t>
            </w:r>
          </w:p>
        </w:tc>
        <w:tc>
          <w:tcPr>
            <w:tcW w:w="3402" w:type="dxa"/>
            <w:tcBorders>
              <w:top w:val="nil"/>
              <w:left w:val="nil"/>
              <w:bottom w:val="single" w:sz="4" w:space="0" w:color="auto"/>
              <w:right w:val="single" w:sz="4" w:space="0" w:color="auto"/>
            </w:tcBorders>
            <w:shd w:val="clear" w:color="000000" w:fill="FFFFFF"/>
            <w:vAlign w:val="center"/>
            <w:hideMark/>
          </w:tcPr>
          <w:p w14:paraId="07823DAB" w14:textId="77777777" w:rsidR="00B940DF" w:rsidRPr="00847716" w:rsidRDefault="00B940DF" w:rsidP="00631C26">
            <w:pPr>
              <w:rPr>
                <w:rFonts w:ascii="Arial" w:hAnsi="Arial" w:cs="Arial"/>
              </w:rPr>
            </w:pPr>
            <w:r w:rsidRPr="00847716">
              <w:rPr>
                <w:rFonts w:ascii="Arial" w:hAnsi="Arial" w:cs="Arial"/>
              </w:rPr>
              <w:t>Adelantar la medición del desempeño institucional de la vigencia 2025</w:t>
            </w:r>
          </w:p>
        </w:tc>
      </w:tr>
      <w:tr w:rsidR="00B940DF" w:rsidRPr="00847716" w14:paraId="64988B16"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35D28098" w14:textId="77777777" w:rsidR="00B940DF" w:rsidRPr="00847716" w:rsidRDefault="00B940DF" w:rsidP="00631C26">
            <w:pPr>
              <w:rPr>
                <w:rFonts w:ascii="Arial" w:hAnsi="Arial" w:cs="Arial"/>
              </w:rPr>
            </w:pPr>
          </w:p>
        </w:tc>
        <w:tc>
          <w:tcPr>
            <w:tcW w:w="2182" w:type="dxa"/>
            <w:vMerge w:val="restart"/>
            <w:tcBorders>
              <w:top w:val="nil"/>
              <w:left w:val="single" w:sz="4" w:space="0" w:color="auto"/>
              <w:bottom w:val="single" w:sz="4" w:space="0" w:color="000000"/>
              <w:right w:val="single" w:sz="4" w:space="0" w:color="auto"/>
            </w:tcBorders>
            <w:shd w:val="clear" w:color="auto" w:fill="auto"/>
            <w:vAlign w:val="center"/>
            <w:hideMark/>
          </w:tcPr>
          <w:p w14:paraId="679C160B" w14:textId="77777777" w:rsidR="00B940DF" w:rsidRPr="00847716" w:rsidRDefault="00B940DF" w:rsidP="00631C26">
            <w:pPr>
              <w:rPr>
                <w:rFonts w:ascii="Arial" w:hAnsi="Arial" w:cs="Arial"/>
                <w:color w:val="000000"/>
              </w:rPr>
            </w:pPr>
            <w:r w:rsidRPr="00847716">
              <w:rPr>
                <w:rFonts w:ascii="Arial" w:hAnsi="Arial" w:cs="Arial"/>
                <w:color w:val="000000"/>
              </w:rPr>
              <w:t>Transparencia focalizada</w:t>
            </w:r>
          </w:p>
        </w:tc>
        <w:tc>
          <w:tcPr>
            <w:tcW w:w="2050" w:type="dxa"/>
            <w:tcBorders>
              <w:top w:val="nil"/>
              <w:left w:val="nil"/>
              <w:bottom w:val="single" w:sz="4" w:space="0" w:color="auto"/>
              <w:right w:val="single" w:sz="4" w:space="0" w:color="auto"/>
            </w:tcBorders>
            <w:shd w:val="clear" w:color="auto" w:fill="auto"/>
            <w:vAlign w:val="center"/>
            <w:hideMark/>
          </w:tcPr>
          <w:p w14:paraId="6A068121" w14:textId="77777777" w:rsidR="00B940DF" w:rsidRPr="0021195E" w:rsidRDefault="00B940DF" w:rsidP="00631C26">
            <w:pPr>
              <w:jc w:val="center"/>
              <w:rPr>
                <w:rFonts w:ascii="Arial" w:hAnsi="Arial" w:cs="Arial"/>
                <w:color w:val="000000"/>
              </w:rPr>
            </w:pPr>
            <w:r>
              <w:rPr>
                <w:rFonts w:ascii="Arial" w:hAnsi="Arial" w:cs="Arial"/>
                <w:color w:val="000000"/>
              </w:rPr>
              <w:t>Gestión de comunicaciones y T</w:t>
            </w:r>
            <w:r w:rsidRPr="0021195E">
              <w:rPr>
                <w:rFonts w:ascii="Arial" w:hAnsi="Arial" w:cs="Arial"/>
                <w:color w:val="000000"/>
              </w:rPr>
              <w:t>alento humano</w:t>
            </w:r>
          </w:p>
        </w:tc>
        <w:tc>
          <w:tcPr>
            <w:tcW w:w="3402" w:type="dxa"/>
            <w:tcBorders>
              <w:top w:val="nil"/>
              <w:left w:val="nil"/>
              <w:bottom w:val="single" w:sz="4" w:space="0" w:color="auto"/>
              <w:right w:val="single" w:sz="4" w:space="0" w:color="auto"/>
            </w:tcBorders>
            <w:shd w:val="clear" w:color="000000" w:fill="FFFFFF"/>
            <w:vAlign w:val="center"/>
            <w:hideMark/>
          </w:tcPr>
          <w:p w14:paraId="1694C6BA" w14:textId="77777777" w:rsidR="00B940DF" w:rsidRPr="0021195E" w:rsidRDefault="00B940DF" w:rsidP="00631C26">
            <w:pPr>
              <w:rPr>
                <w:rFonts w:ascii="Arial" w:hAnsi="Arial" w:cs="Arial"/>
              </w:rPr>
            </w:pPr>
            <w:r w:rsidRPr="0021195E">
              <w:rPr>
                <w:rFonts w:ascii="Arial" w:hAnsi="Arial" w:cs="Arial"/>
              </w:rPr>
              <w:t>Mantener actualizado el micrositio y todo lo relacionado con la estrategia "Más Jóvenes en el Estado".</w:t>
            </w:r>
          </w:p>
        </w:tc>
      </w:tr>
      <w:tr w:rsidR="00B940DF" w:rsidRPr="00847716" w14:paraId="24FF4294"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4B1CA9B4"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25A728A6" w14:textId="77777777" w:rsidR="00B940DF" w:rsidRPr="00847716" w:rsidRDefault="00B940DF" w:rsidP="00631C26">
            <w:pPr>
              <w:rPr>
                <w:rFonts w:ascii="Arial" w:hAnsi="Arial" w:cs="Arial"/>
                <w:b/>
                <w:bCs/>
                <w:color w:val="000000"/>
              </w:rPr>
            </w:pPr>
          </w:p>
        </w:tc>
        <w:tc>
          <w:tcPr>
            <w:tcW w:w="2050" w:type="dxa"/>
            <w:tcBorders>
              <w:top w:val="nil"/>
              <w:left w:val="nil"/>
              <w:bottom w:val="single" w:sz="4" w:space="0" w:color="auto"/>
              <w:right w:val="single" w:sz="4" w:space="0" w:color="auto"/>
            </w:tcBorders>
            <w:shd w:val="clear" w:color="auto" w:fill="auto"/>
            <w:vAlign w:val="center"/>
            <w:hideMark/>
          </w:tcPr>
          <w:p w14:paraId="18CF1C02" w14:textId="77777777" w:rsidR="00B940DF" w:rsidRPr="00230B49" w:rsidRDefault="00B940DF" w:rsidP="00631C26">
            <w:pPr>
              <w:jc w:val="center"/>
              <w:rPr>
                <w:rFonts w:ascii="Arial" w:hAnsi="Arial" w:cs="Arial"/>
                <w:color w:val="000000"/>
                <w:highlight w:val="yellow"/>
              </w:rPr>
            </w:pPr>
            <w:r w:rsidRPr="0021195E">
              <w:rPr>
                <w:rFonts w:ascii="Arial" w:hAnsi="Arial" w:cs="Arial"/>
                <w:color w:val="000000"/>
              </w:rPr>
              <w:t>Direcciona administrativa y talento humano</w:t>
            </w:r>
          </w:p>
        </w:tc>
        <w:tc>
          <w:tcPr>
            <w:tcW w:w="3402" w:type="dxa"/>
            <w:tcBorders>
              <w:top w:val="nil"/>
              <w:left w:val="nil"/>
              <w:bottom w:val="single" w:sz="4" w:space="0" w:color="auto"/>
              <w:right w:val="single" w:sz="4" w:space="0" w:color="auto"/>
            </w:tcBorders>
            <w:shd w:val="clear" w:color="000000" w:fill="FFFFFF"/>
            <w:vAlign w:val="center"/>
            <w:hideMark/>
          </w:tcPr>
          <w:p w14:paraId="5C7238F0" w14:textId="77777777" w:rsidR="00B940DF" w:rsidRPr="00847716" w:rsidRDefault="00B940DF" w:rsidP="00631C26">
            <w:pPr>
              <w:rPr>
                <w:rFonts w:ascii="Arial" w:hAnsi="Arial" w:cs="Arial"/>
              </w:rPr>
            </w:pPr>
            <w:r w:rsidRPr="00847716">
              <w:rPr>
                <w:rFonts w:ascii="Arial" w:hAnsi="Arial" w:cs="Arial"/>
              </w:rPr>
              <w:t>Elaborar y publicar el informe de Ley de Cuotas.</w:t>
            </w:r>
          </w:p>
        </w:tc>
      </w:tr>
      <w:tr w:rsidR="00B940DF" w:rsidRPr="00847716" w14:paraId="19AF3396"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6FA9F71D" w14:textId="77777777" w:rsidR="00B940DF" w:rsidRPr="00847716" w:rsidRDefault="00B940DF" w:rsidP="00631C26">
            <w:pPr>
              <w:rPr>
                <w:rFonts w:ascii="Arial" w:hAnsi="Arial" w:cs="Arial"/>
                <w:b/>
                <w:bCs/>
              </w:rPr>
            </w:pPr>
          </w:p>
        </w:tc>
        <w:tc>
          <w:tcPr>
            <w:tcW w:w="2182" w:type="dxa"/>
            <w:vMerge w:val="restart"/>
            <w:tcBorders>
              <w:top w:val="nil"/>
              <w:left w:val="single" w:sz="4" w:space="0" w:color="auto"/>
              <w:bottom w:val="single" w:sz="4" w:space="0" w:color="000000"/>
              <w:right w:val="single" w:sz="4" w:space="0" w:color="auto"/>
            </w:tcBorders>
            <w:shd w:val="clear" w:color="auto" w:fill="auto"/>
            <w:vAlign w:val="center"/>
            <w:hideMark/>
          </w:tcPr>
          <w:p w14:paraId="6679FB16" w14:textId="77777777" w:rsidR="00B940DF" w:rsidRPr="00847716" w:rsidRDefault="00B940DF" w:rsidP="00631C26">
            <w:pPr>
              <w:rPr>
                <w:rFonts w:ascii="Arial" w:hAnsi="Arial" w:cs="Arial"/>
                <w:color w:val="000000"/>
              </w:rPr>
            </w:pPr>
            <w:r w:rsidRPr="00847716">
              <w:rPr>
                <w:rFonts w:ascii="Arial" w:hAnsi="Arial" w:cs="Arial"/>
                <w:color w:val="000000"/>
              </w:rPr>
              <w:t>Gestión Documental</w:t>
            </w:r>
          </w:p>
        </w:tc>
        <w:tc>
          <w:tcPr>
            <w:tcW w:w="2050" w:type="dxa"/>
            <w:tcBorders>
              <w:top w:val="nil"/>
              <w:left w:val="nil"/>
              <w:bottom w:val="single" w:sz="4" w:space="0" w:color="auto"/>
              <w:right w:val="single" w:sz="4" w:space="0" w:color="auto"/>
            </w:tcBorders>
            <w:shd w:val="clear" w:color="auto" w:fill="auto"/>
            <w:vAlign w:val="center"/>
            <w:hideMark/>
          </w:tcPr>
          <w:p w14:paraId="70A255E1" w14:textId="77777777" w:rsidR="00B940DF" w:rsidRPr="00847716" w:rsidRDefault="00B940DF" w:rsidP="00631C26">
            <w:pPr>
              <w:jc w:val="center"/>
              <w:rPr>
                <w:rFonts w:ascii="Arial" w:hAnsi="Arial" w:cs="Arial"/>
                <w:color w:val="000000"/>
              </w:rPr>
            </w:pPr>
            <w:r w:rsidRPr="00847716">
              <w:rPr>
                <w:rFonts w:ascii="Arial" w:hAnsi="Arial" w:cs="Arial"/>
                <w:color w:val="000000"/>
              </w:rPr>
              <w:t>Gestión Documental</w:t>
            </w:r>
          </w:p>
        </w:tc>
        <w:tc>
          <w:tcPr>
            <w:tcW w:w="3402" w:type="dxa"/>
            <w:tcBorders>
              <w:top w:val="nil"/>
              <w:left w:val="nil"/>
              <w:bottom w:val="single" w:sz="4" w:space="0" w:color="auto"/>
              <w:right w:val="single" w:sz="4" w:space="0" w:color="auto"/>
            </w:tcBorders>
            <w:shd w:val="clear" w:color="000000" w:fill="FFFFFF"/>
            <w:vAlign w:val="center"/>
            <w:hideMark/>
          </w:tcPr>
          <w:p w14:paraId="1EC57F3E" w14:textId="77777777" w:rsidR="00B940DF" w:rsidRPr="00847716" w:rsidRDefault="00B940DF" w:rsidP="00631C26">
            <w:pPr>
              <w:rPr>
                <w:rFonts w:ascii="Arial" w:hAnsi="Arial" w:cs="Arial"/>
              </w:rPr>
            </w:pPr>
            <w:r w:rsidRPr="00847716">
              <w:rPr>
                <w:rFonts w:ascii="Arial" w:hAnsi="Arial" w:cs="Arial"/>
              </w:rPr>
              <w:t>Elaborar y socializar a cada dependencia el resultado del diagnóstico documental de su competencia</w:t>
            </w:r>
            <w:r>
              <w:rPr>
                <w:rFonts w:ascii="Arial" w:hAnsi="Arial" w:cs="Arial"/>
              </w:rPr>
              <w:t>.</w:t>
            </w:r>
          </w:p>
        </w:tc>
      </w:tr>
      <w:tr w:rsidR="00B940DF" w:rsidRPr="00847716" w14:paraId="4010BCB1"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715AAE99"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3EE90AC2" w14:textId="77777777" w:rsidR="00B940DF" w:rsidRPr="00847716" w:rsidRDefault="00B940DF" w:rsidP="00631C26">
            <w:pPr>
              <w:rPr>
                <w:rFonts w:ascii="Arial" w:hAnsi="Arial" w:cs="Arial"/>
                <w:b/>
                <w:bCs/>
                <w:color w:val="000000"/>
              </w:rPr>
            </w:pPr>
          </w:p>
        </w:tc>
        <w:tc>
          <w:tcPr>
            <w:tcW w:w="2050" w:type="dxa"/>
            <w:tcBorders>
              <w:top w:val="nil"/>
              <w:left w:val="nil"/>
              <w:bottom w:val="single" w:sz="4" w:space="0" w:color="auto"/>
              <w:right w:val="single" w:sz="4" w:space="0" w:color="auto"/>
            </w:tcBorders>
            <w:shd w:val="clear" w:color="auto" w:fill="auto"/>
            <w:vAlign w:val="center"/>
            <w:hideMark/>
          </w:tcPr>
          <w:p w14:paraId="0D4E92F7" w14:textId="77777777" w:rsidR="00B940DF" w:rsidRPr="00847716" w:rsidRDefault="00B940DF" w:rsidP="00631C26">
            <w:pPr>
              <w:jc w:val="center"/>
              <w:rPr>
                <w:rFonts w:ascii="Arial" w:hAnsi="Arial" w:cs="Arial"/>
                <w:color w:val="000000"/>
              </w:rPr>
            </w:pPr>
            <w:r w:rsidRPr="00847716">
              <w:rPr>
                <w:rFonts w:ascii="Arial" w:hAnsi="Arial" w:cs="Arial"/>
                <w:color w:val="000000"/>
              </w:rPr>
              <w:t xml:space="preserve">Gestión Documental y </w:t>
            </w:r>
            <w:r>
              <w:rPr>
                <w:rFonts w:ascii="Arial" w:hAnsi="Arial" w:cs="Arial"/>
                <w:color w:val="000000"/>
              </w:rPr>
              <w:t xml:space="preserve">gestión de comunicaciones </w:t>
            </w:r>
          </w:p>
        </w:tc>
        <w:tc>
          <w:tcPr>
            <w:tcW w:w="3402" w:type="dxa"/>
            <w:tcBorders>
              <w:top w:val="nil"/>
              <w:left w:val="nil"/>
              <w:bottom w:val="single" w:sz="4" w:space="0" w:color="auto"/>
              <w:right w:val="single" w:sz="4" w:space="0" w:color="auto"/>
            </w:tcBorders>
            <w:shd w:val="clear" w:color="000000" w:fill="FFFFFF"/>
            <w:vAlign w:val="center"/>
            <w:hideMark/>
          </w:tcPr>
          <w:p w14:paraId="1A68C315" w14:textId="77777777" w:rsidR="00B940DF" w:rsidRPr="00265C73" w:rsidRDefault="00B940DF" w:rsidP="00631C26">
            <w:pPr>
              <w:rPr>
                <w:rFonts w:ascii="Arial" w:hAnsi="Arial" w:cs="Arial"/>
                <w:highlight w:val="yellow"/>
              </w:rPr>
            </w:pPr>
            <w:r w:rsidRPr="004B00FB">
              <w:rPr>
                <w:rFonts w:ascii="Arial" w:hAnsi="Arial" w:cs="Arial"/>
              </w:rPr>
              <w:t xml:space="preserve"> Realizar la publicación del inventario de eliminación documental, en el portal web de la entidad.</w:t>
            </w:r>
          </w:p>
        </w:tc>
      </w:tr>
      <w:tr w:rsidR="00B940DF" w:rsidRPr="00847716" w14:paraId="7E98BA47" w14:textId="77777777" w:rsidTr="00B940DF">
        <w:trPr>
          <w:trHeight w:val="525"/>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5D23B7C1" w14:textId="77777777" w:rsidR="00B940DF" w:rsidRPr="00847716" w:rsidRDefault="00B940DF" w:rsidP="00631C26">
            <w:pPr>
              <w:rPr>
                <w:rFonts w:ascii="Arial" w:hAnsi="Arial" w:cs="Arial"/>
                <w:b/>
                <w:bCs/>
              </w:rPr>
            </w:pPr>
          </w:p>
        </w:tc>
        <w:tc>
          <w:tcPr>
            <w:tcW w:w="2182" w:type="dxa"/>
            <w:vMerge/>
            <w:tcBorders>
              <w:top w:val="nil"/>
              <w:left w:val="single" w:sz="4" w:space="0" w:color="auto"/>
              <w:bottom w:val="single" w:sz="4" w:space="0" w:color="000000"/>
              <w:right w:val="single" w:sz="4" w:space="0" w:color="auto"/>
            </w:tcBorders>
            <w:vAlign w:val="center"/>
            <w:hideMark/>
          </w:tcPr>
          <w:p w14:paraId="3E4D3EB4" w14:textId="77777777" w:rsidR="00B940DF" w:rsidRPr="00847716" w:rsidRDefault="00B940DF" w:rsidP="00631C26">
            <w:pPr>
              <w:rPr>
                <w:rFonts w:ascii="Arial" w:hAnsi="Arial" w:cs="Arial"/>
                <w:b/>
                <w:bCs/>
                <w:color w:val="000000"/>
              </w:rPr>
            </w:pPr>
          </w:p>
        </w:tc>
        <w:tc>
          <w:tcPr>
            <w:tcW w:w="2050" w:type="dxa"/>
            <w:tcBorders>
              <w:top w:val="nil"/>
              <w:left w:val="nil"/>
              <w:bottom w:val="single" w:sz="4" w:space="0" w:color="auto"/>
              <w:right w:val="single" w:sz="4" w:space="0" w:color="auto"/>
            </w:tcBorders>
            <w:shd w:val="clear" w:color="auto" w:fill="auto"/>
            <w:vAlign w:val="center"/>
            <w:hideMark/>
          </w:tcPr>
          <w:p w14:paraId="346B6631" w14:textId="77777777" w:rsidR="00B940DF" w:rsidRPr="00847716" w:rsidRDefault="00B940DF" w:rsidP="00631C26">
            <w:pPr>
              <w:jc w:val="center"/>
              <w:rPr>
                <w:rFonts w:ascii="Arial" w:hAnsi="Arial" w:cs="Arial"/>
                <w:color w:val="000000"/>
              </w:rPr>
            </w:pPr>
            <w:r w:rsidRPr="00847716">
              <w:rPr>
                <w:rFonts w:ascii="Arial" w:hAnsi="Arial" w:cs="Arial"/>
                <w:color w:val="000000"/>
              </w:rPr>
              <w:t xml:space="preserve">Gestión Documental y </w:t>
            </w:r>
            <w:r>
              <w:rPr>
                <w:rFonts w:ascii="Arial" w:hAnsi="Arial" w:cs="Arial"/>
                <w:color w:val="000000"/>
              </w:rPr>
              <w:t>gestión de Comunicaciones</w:t>
            </w:r>
          </w:p>
        </w:tc>
        <w:tc>
          <w:tcPr>
            <w:tcW w:w="3402" w:type="dxa"/>
            <w:tcBorders>
              <w:top w:val="nil"/>
              <w:left w:val="nil"/>
              <w:bottom w:val="single" w:sz="4" w:space="0" w:color="auto"/>
              <w:right w:val="single" w:sz="4" w:space="0" w:color="auto"/>
            </w:tcBorders>
            <w:shd w:val="clear" w:color="000000" w:fill="FFFFFF"/>
            <w:vAlign w:val="center"/>
            <w:hideMark/>
          </w:tcPr>
          <w:p w14:paraId="173C47BC" w14:textId="77777777" w:rsidR="00B940DF" w:rsidRPr="00847716" w:rsidRDefault="00B940DF" w:rsidP="00631C26">
            <w:pPr>
              <w:rPr>
                <w:rFonts w:ascii="Arial" w:hAnsi="Arial" w:cs="Arial"/>
              </w:rPr>
            </w:pPr>
            <w:r w:rsidRPr="00847716">
              <w:rPr>
                <w:rFonts w:ascii="Arial" w:hAnsi="Arial" w:cs="Arial"/>
              </w:rPr>
              <w:t xml:space="preserve"> </w:t>
            </w:r>
            <w:r w:rsidRPr="004B00FB">
              <w:rPr>
                <w:rFonts w:ascii="Arial" w:hAnsi="Arial" w:cs="Arial"/>
              </w:rPr>
              <w:t>Suscribir y publicar el acta de eliminación documental en el portal web de la entidad.</w:t>
            </w:r>
          </w:p>
        </w:tc>
      </w:tr>
      <w:tr w:rsidR="00B940DF" w:rsidRPr="00847716" w14:paraId="14ABE026" w14:textId="77777777" w:rsidTr="00B940DF">
        <w:trPr>
          <w:trHeight w:val="710"/>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442F44D5" w14:textId="77777777" w:rsidR="00B940DF" w:rsidRPr="00847716" w:rsidRDefault="00B940DF" w:rsidP="00631C26">
            <w:pPr>
              <w:rPr>
                <w:rFonts w:ascii="Arial" w:hAnsi="Arial" w:cs="Arial"/>
                <w:b/>
                <w:bCs/>
              </w:rPr>
            </w:pPr>
          </w:p>
        </w:tc>
        <w:tc>
          <w:tcPr>
            <w:tcW w:w="2182" w:type="dxa"/>
            <w:tcBorders>
              <w:top w:val="nil"/>
              <w:left w:val="nil"/>
              <w:bottom w:val="single" w:sz="4" w:space="0" w:color="auto"/>
              <w:right w:val="single" w:sz="4" w:space="0" w:color="auto"/>
            </w:tcBorders>
            <w:shd w:val="clear" w:color="auto" w:fill="auto"/>
            <w:vAlign w:val="center"/>
            <w:hideMark/>
          </w:tcPr>
          <w:p w14:paraId="64706FC6" w14:textId="77777777" w:rsidR="00B940DF" w:rsidRPr="00847716" w:rsidRDefault="00B940DF" w:rsidP="00631C26">
            <w:pPr>
              <w:jc w:val="center"/>
              <w:rPr>
                <w:rFonts w:ascii="Arial" w:hAnsi="Arial" w:cs="Arial"/>
                <w:b/>
                <w:bCs/>
              </w:rPr>
            </w:pPr>
            <w:r w:rsidRPr="00847716">
              <w:rPr>
                <w:rFonts w:ascii="Arial" w:hAnsi="Arial" w:cs="Arial"/>
                <w:b/>
                <w:bCs/>
              </w:rPr>
              <w:t> </w:t>
            </w:r>
          </w:p>
        </w:tc>
        <w:tc>
          <w:tcPr>
            <w:tcW w:w="2050" w:type="dxa"/>
            <w:tcBorders>
              <w:top w:val="nil"/>
              <w:left w:val="nil"/>
              <w:bottom w:val="single" w:sz="4" w:space="0" w:color="auto"/>
              <w:right w:val="single" w:sz="4" w:space="0" w:color="auto"/>
            </w:tcBorders>
            <w:shd w:val="clear" w:color="auto" w:fill="auto"/>
            <w:vAlign w:val="center"/>
            <w:hideMark/>
          </w:tcPr>
          <w:p w14:paraId="487CFB4F" w14:textId="77777777" w:rsidR="00B940DF" w:rsidRPr="00847716" w:rsidRDefault="00B940DF" w:rsidP="00631C26">
            <w:pPr>
              <w:jc w:val="center"/>
              <w:rPr>
                <w:rFonts w:ascii="Arial" w:hAnsi="Arial" w:cs="Arial"/>
                <w:color w:val="000000"/>
              </w:rPr>
            </w:pPr>
            <w:r w:rsidRPr="003221D6">
              <w:rPr>
                <w:rFonts w:ascii="Arial" w:hAnsi="Arial" w:cs="Arial"/>
                <w:color w:val="000000"/>
              </w:rPr>
              <w:t>Gestión de comunicaciones y lideres de los procesos</w:t>
            </w:r>
          </w:p>
        </w:tc>
        <w:tc>
          <w:tcPr>
            <w:tcW w:w="3402" w:type="dxa"/>
            <w:tcBorders>
              <w:top w:val="nil"/>
              <w:left w:val="nil"/>
              <w:bottom w:val="single" w:sz="4" w:space="0" w:color="auto"/>
              <w:right w:val="single" w:sz="4" w:space="0" w:color="auto"/>
            </w:tcBorders>
            <w:shd w:val="clear" w:color="auto" w:fill="auto"/>
            <w:hideMark/>
          </w:tcPr>
          <w:p w14:paraId="7DC1F39E" w14:textId="77777777" w:rsidR="00B940DF" w:rsidRPr="00847716" w:rsidRDefault="00B940DF" w:rsidP="00631C26">
            <w:pPr>
              <w:rPr>
                <w:rFonts w:ascii="Arial" w:hAnsi="Arial" w:cs="Arial"/>
                <w:color w:val="000000"/>
              </w:rPr>
            </w:pPr>
            <w:r w:rsidRPr="00847716">
              <w:rPr>
                <w:rFonts w:ascii="Arial" w:hAnsi="Arial" w:cs="Arial"/>
              </w:rPr>
              <w:t>Publicar la información mínima obligatoria y demás</w:t>
            </w:r>
            <w:r w:rsidRPr="00847716">
              <w:rPr>
                <w:rFonts w:ascii="Arial" w:hAnsi="Arial" w:cs="Arial"/>
              </w:rPr>
              <w:br/>
              <w:t>información   complementaria   en   la   página   de   la entidad.</w:t>
            </w:r>
          </w:p>
        </w:tc>
      </w:tr>
      <w:tr w:rsidR="00B940DF" w:rsidRPr="00847716" w14:paraId="6DD005FC" w14:textId="77777777" w:rsidTr="00B940DF">
        <w:trPr>
          <w:trHeight w:val="750"/>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20C2CCED" w14:textId="77777777" w:rsidR="00B940DF" w:rsidRPr="00847716" w:rsidRDefault="00B940DF" w:rsidP="00631C26">
            <w:pPr>
              <w:rPr>
                <w:rFonts w:ascii="Arial" w:hAnsi="Arial" w:cs="Arial"/>
                <w:b/>
                <w:bCs/>
              </w:rPr>
            </w:pPr>
          </w:p>
        </w:tc>
        <w:tc>
          <w:tcPr>
            <w:tcW w:w="2182" w:type="dxa"/>
            <w:tcBorders>
              <w:top w:val="nil"/>
              <w:left w:val="nil"/>
              <w:bottom w:val="single" w:sz="4" w:space="0" w:color="auto"/>
              <w:right w:val="single" w:sz="4" w:space="0" w:color="auto"/>
            </w:tcBorders>
            <w:shd w:val="clear" w:color="auto" w:fill="auto"/>
            <w:vAlign w:val="center"/>
            <w:hideMark/>
          </w:tcPr>
          <w:p w14:paraId="6C3C5FA2" w14:textId="77777777" w:rsidR="00B940DF" w:rsidRPr="00847716" w:rsidRDefault="00B940DF" w:rsidP="00631C26">
            <w:pPr>
              <w:jc w:val="center"/>
              <w:rPr>
                <w:rFonts w:ascii="Arial" w:hAnsi="Arial" w:cs="Arial"/>
                <w:b/>
                <w:bCs/>
              </w:rPr>
            </w:pPr>
            <w:r w:rsidRPr="00847716">
              <w:rPr>
                <w:rFonts w:ascii="Arial" w:hAnsi="Arial" w:cs="Arial"/>
                <w:b/>
                <w:bCs/>
              </w:rPr>
              <w:t> </w:t>
            </w:r>
          </w:p>
        </w:tc>
        <w:tc>
          <w:tcPr>
            <w:tcW w:w="2050" w:type="dxa"/>
            <w:tcBorders>
              <w:top w:val="nil"/>
              <w:left w:val="nil"/>
              <w:bottom w:val="single" w:sz="4" w:space="0" w:color="auto"/>
              <w:right w:val="single" w:sz="4" w:space="0" w:color="auto"/>
            </w:tcBorders>
            <w:shd w:val="clear" w:color="auto" w:fill="auto"/>
            <w:vAlign w:val="center"/>
            <w:hideMark/>
          </w:tcPr>
          <w:p w14:paraId="632DCB40" w14:textId="77777777" w:rsidR="00B940DF" w:rsidRPr="00847716" w:rsidRDefault="00B940DF" w:rsidP="00631C26">
            <w:pPr>
              <w:jc w:val="center"/>
              <w:rPr>
                <w:rFonts w:ascii="Arial" w:hAnsi="Arial" w:cs="Arial"/>
                <w:color w:val="000000"/>
              </w:rPr>
            </w:pPr>
            <w:r w:rsidRPr="00847716">
              <w:rPr>
                <w:rFonts w:ascii="Arial" w:hAnsi="Arial" w:cs="Arial"/>
                <w:color w:val="000000"/>
              </w:rPr>
              <w:t>Control interno</w:t>
            </w:r>
          </w:p>
        </w:tc>
        <w:tc>
          <w:tcPr>
            <w:tcW w:w="3402" w:type="dxa"/>
            <w:tcBorders>
              <w:top w:val="nil"/>
              <w:left w:val="nil"/>
              <w:bottom w:val="single" w:sz="4" w:space="0" w:color="auto"/>
              <w:right w:val="single" w:sz="4" w:space="0" w:color="auto"/>
            </w:tcBorders>
            <w:shd w:val="clear" w:color="auto" w:fill="auto"/>
            <w:hideMark/>
          </w:tcPr>
          <w:p w14:paraId="6EDB4AC3" w14:textId="77777777" w:rsidR="00B940DF" w:rsidRPr="00847716" w:rsidRDefault="00B940DF" w:rsidP="00631C26">
            <w:pPr>
              <w:rPr>
                <w:rFonts w:ascii="Arial" w:hAnsi="Arial" w:cs="Arial"/>
                <w:color w:val="000000"/>
              </w:rPr>
            </w:pPr>
            <w:r w:rsidRPr="00847716">
              <w:rPr>
                <w:rFonts w:ascii="Arial" w:hAnsi="Arial" w:cs="Arial"/>
              </w:rPr>
              <w:t>Realizar seguimientos periódicos al cumplimiento de información    mínima    obligatoria    de    la    Ley    de</w:t>
            </w:r>
            <w:r w:rsidRPr="00847716">
              <w:rPr>
                <w:rFonts w:ascii="Arial" w:hAnsi="Arial" w:cs="Arial"/>
              </w:rPr>
              <w:br/>
              <w:t>Transparencia y Acceso a la Información.</w:t>
            </w:r>
          </w:p>
        </w:tc>
      </w:tr>
      <w:tr w:rsidR="00B940DF" w:rsidRPr="00847716" w14:paraId="1267F1AF" w14:textId="77777777" w:rsidTr="00B940DF">
        <w:trPr>
          <w:trHeight w:val="710"/>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60828B02" w14:textId="77777777" w:rsidR="00B940DF" w:rsidRPr="00847716" w:rsidRDefault="00B940DF" w:rsidP="00631C26">
            <w:pPr>
              <w:rPr>
                <w:rFonts w:ascii="Arial" w:hAnsi="Arial" w:cs="Arial"/>
                <w:b/>
                <w:bCs/>
              </w:rPr>
            </w:pPr>
          </w:p>
        </w:tc>
        <w:tc>
          <w:tcPr>
            <w:tcW w:w="2182" w:type="dxa"/>
            <w:tcBorders>
              <w:top w:val="nil"/>
              <w:left w:val="nil"/>
              <w:bottom w:val="single" w:sz="4" w:space="0" w:color="auto"/>
              <w:right w:val="single" w:sz="4" w:space="0" w:color="auto"/>
            </w:tcBorders>
            <w:shd w:val="clear" w:color="auto" w:fill="auto"/>
            <w:vAlign w:val="center"/>
            <w:hideMark/>
          </w:tcPr>
          <w:p w14:paraId="0B1BAC50" w14:textId="77777777" w:rsidR="00B940DF" w:rsidRPr="00847716" w:rsidRDefault="00B940DF" w:rsidP="00631C26">
            <w:pPr>
              <w:jc w:val="center"/>
              <w:rPr>
                <w:rFonts w:ascii="Arial" w:hAnsi="Arial" w:cs="Arial"/>
                <w:b/>
                <w:bCs/>
              </w:rPr>
            </w:pPr>
            <w:r w:rsidRPr="00847716">
              <w:rPr>
                <w:rFonts w:ascii="Arial" w:hAnsi="Arial" w:cs="Arial"/>
                <w:b/>
                <w:bCs/>
              </w:rPr>
              <w:t> </w:t>
            </w:r>
          </w:p>
        </w:tc>
        <w:tc>
          <w:tcPr>
            <w:tcW w:w="2050" w:type="dxa"/>
            <w:tcBorders>
              <w:top w:val="nil"/>
              <w:left w:val="nil"/>
              <w:bottom w:val="single" w:sz="4" w:space="0" w:color="auto"/>
              <w:right w:val="single" w:sz="4" w:space="0" w:color="auto"/>
            </w:tcBorders>
            <w:shd w:val="clear" w:color="auto" w:fill="auto"/>
            <w:vAlign w:val="center"/>
            <w:hideMark/>
          </w:tcPr>
          <w:p w14:paraId="3FAE31B5" w14:textId="77777777" w:rsidR="00B940DF" w:rsidRPr="00847716" w:rsidRDefault="00B940DF" w:rsidP="00631C26">
            <w:pPr>
              <w:jc w:val="center"/>
              <w:rPr>
                <w:rFonts w:ascii="Arial" w:hAnsi="Arial" w:cs="Arial"/>
                <w:color w:val="000000"/>
              </w:rPr>
            </w:pPr>
            <w:r>
              <w:rPr>
                <w:rFonts w:ascii="Arial" w:hAnsi="Arial" w:cs="Arial"/>
                <w:color w:val="000000"/>
              </w:rPr>
              <w:t>Gestión documental</w:t>
            </w:r>
            <w:r w:rsidRPr="00847716">
              <w:rPr>
                <w:rFonts w:ascii="Arial" w:hAnsi="Arial" w:cs="Arial"/>
                <w:color w:val="000000"/>
              </w:rPr>
              <w:t xml:space="preserve"> y </w:t>
            </w:r>
            <w:r>
              <w:rPr>
                <w:rFonts w:ascii="Arial" w:hAnsi="Arial" w:cs="Arial"/>
                <w:color w:val="000000"/>
              </w:rPr>
              <w:t>gestión de Comunicaciones</w:t>
            </w:r>
          </w:p>
        </w:tc>
        <w:tc>
          <w:tcPr>
            <w:tcW w:w="3402" w:type="dxa"/>
            <w:tcBorders>
              <w:top w:val="nil"/>
              <w:left w:val="nil"/>
              <w:bottom w:val="single" w:sz="4" w:space="0" w:color="auto"/>
              <w:right w:val="single" w:sz="4" w:space="0" w:color="auto"/>
            </w:tcBorders>
            <w:shd w:val="clear" w:color="auto" w:fill="auto"/>
            <w:hideMark/>
          </w:tcPr>
          <w:p w14:paraId="18B5D2E2" w14:textId="77777777" w:rsidR="00B940DF" w:rsidRPr="00847716" w:rsidRDefault="00B940DF" w:rsidP="00631C26">
            <w:pPr>
              <w:rPr>
                <w:rFonts w:ascii="Arial" w:hAnsi="Arial" w:cs="Arial"/>
                <w:color w:val="000000"/>
              </w:rPr>
            </w:pPr>
            <w:r w:rsidRPr="00847716">
              <w:rPr>
                <w:rFonts w:ascii="Arial" w:hAnsi="Arial" w:cs="Arial"/>
              </w:rPr>
              <w:t>Elaborar, adoptar y publicar el Índice de Información</w:t>
            </w:r>
            <w:r w:rsidRPr="00847716">
              <w:rPr>
                <w:rFonts w:ascii="Arial" w:hAnsi="Arial" w:cs="Arial"/>
              </w:rPr>
              <w:br/>
              <w:t>Reservada y Clasificada de la entidad</w:t>
            </w:r>
          </w:p>
        </w:tc>
      </w:tr>
      <w:tr w:rsidR="00B940DF" w:rsidRPr="00847716" w14:paraId="6D32066B" w14:textId="77777777" w:rsidTr="00B940DF">
        <w:trPr>
          <w:trHeight w:val="610"/>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38AF8849" w14:textId="77777777" w:rsidR="00B940DF" w:rsidRPr="00847716" w:rsidRDefault="00B940DF" w:rsidP="00631C26">
            <w:pPr>
              <w:rPr>
                <w:rFonts w:ascii="Arial" w:hAnsi="Arial" w:cs="Arial"/>
                <w:b/>
                <w:bCs/>
              </w:rPr>
            </w:pPr>
          </w:p>
        </w:tc>
        <w:tc>
          <w:tcPr>
            <w:tcW w:w="2182" w:type="dxa"/>
            <w:tcBorders>
              <w:top w:val="nil"/>
              <w:left w:val="nil"/>
              <w:bottom w:val="single" w:sz="4" w:space="0" w:color="auto"/>
              <w:right w:val="single" w:sz="4" w:space="0" w:color="auto"/>
            </w:tcBorders>
            <w:shd w:val="clear" w:color="auto" w:fill="auto"/>
            <w:vAlign w:val="center"/>
            <w:hideMark/>
          </w:tcPr>
          <w:p w14:paraId="410C3DD3" w14:textId="77777777" w:rsidR="00B940DF" w:rsidRPr="00847716" w:rsidRDefault="00B940DF" w:rsidP="00631C26">
            <w:pPr>
              <w:jc w:val="center"/>
              <w:rPr>
                <w:rFonts w:ascii="Arial" w:hAnsi="Arial" w:cs="Arial"/>
                <w:b/>
                <w:bCs/>
              </w:rPr>
            </w:pPr>
            <w:r w:rsidRPr="00847716">
              <w:rPr>
                <w:rFonts w:ascii="Arial" w:hAnsi="Arial" w:cs="Arial"/>
                <w:b/>
                <w:bCs/>
              </w:rPr>
              <w:t> </w:t>
            </w:r>
          </w:p>
        </w:tc>
        <w:tc>
          <w:tcPr>
            <w:tcW w:w="2050" w:type="dxa"/>
            <w:tcBorders>
              <w:top w:val="nil"/>
              <w:left w:val="nil"/>
              <w:bottom w:val="single" w:sz="4" w:space="0" w:color="auto"/>
              <w:right w:val="single" w:sz="4" w:space="0" w:color="auto"/>
            </w:tcBorders>
            <w:shd w:val="clear" w:color="auto" w:fill="auto"/>
            <w:vAlign w:val="center"/>
            <w:hideMark/>
          </w:tcPr>
          <w:p w14:paraId="0DAC914F" w14:textId="77777777" w:rsidR="00B940DF" w:rsidRPr="00847716" w:rsidRDefault="00B940DF" w:rsidP="00631C26">
            <w:pPr>
              <w:jc w:val="center"/>
              <w:rPr>
                <w:rFonts w:ascii="Arial" w:hAnsi="Arial" w:cs="Arial"/>
                <w:color w:val="000000"/>
              </w:rPr>
            </w:pPr>
            <w:r>
              <w:rPr>
                <w:rFonts w:ascii="Arial" w:hAnsi="Arial" w:cs="Arial"/>
                <w:color w:val="000000"/>
              </w:rPr>
              <w:t>Gestión Documental</w:t>
            </w:r>
          </w:p>
        </w:tc>
        <w:tc>
          <w:tcPr>
            <w:tcW w:w="3402" w:type="dxa"/>
            <w:tcBorders>
              <w:top w:val="nil"/>
              <w:left w:val="nil"/>
              <w:bottom w:val="single" w:sz="4" w:space="0" w:color="auto"/>
              <w:right w:val="single" w:sz="4" w:space="0" w:color="auto"/>
            </w:tcBorders>
            <w:shd w:val="clear" w:color="auto" w:fill="auto"/>
            <w:hideMark/>
          </w:tcPr>
          <w:p w14:paraId="304F4C62" w14:textId="77777777" w:rsidR="00B940DF" w:rsidRPr="00847716" w:rsidRDefault="00B940DF" w:rsidP="00631C26">
            <w:pPr>
              <w:rPr>
                <w:rFonts w:ascii="Arial" w:hAnsi="Arial" w:cs="Arial"/>
                <w:color w:val="000000"/>
              </w:rPr>
            </w:pPr>
            <w:r w:rsidRPr="00847716">
              <w:rPr>
                <w:rFonts w:ascii="Arial" w:hAnsi="Arial" w:cs="Arial"/>
              </w:rPr>
              <w:t>Elaborar, adoptar y publicar el Registro de Activos de</w:t>
            </w:r>
            <w:r w:rsidRPr="00847716">
              <w:rPr>
                <w:rFonts w:ascii="Arial" w:hAnsi="Arial" w:cs="Arial"/>
              </w:rPr>
              <w:br/>
              <w:t>Información.</w:t>
            </w:r>
          </w:p>
        </w:tc>
      </w:tr>
      <w:tr w:rsidR="00B940DF" w:rsidRPr="00847716" w14:paraId="56B5676D" w14:textId="77777777" w:rsidTr="00B940DF">
        <w:trPr>
          <w:trHeight w:val="763"/>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332D2744" w14:textId="77777777" w:rsidR="00B940DF" w:rsidRPr="00847716" w:rsidRDefault="00B940DF" w:rsidP="00631C26">
            <w:pPr>
              <w:rPr>
                <w:rFonts w:ascii="Arial" w:hAnsi="Arial" w:cs="Arial"/>
                <w:b/>
                <w:bCs/>
              </w:rPr>
            </w:pPr>
          </w:p>
        </w:tc>
        <w:tc>
          <w:tcPr>
            <w:tcW w:w="2182" w:type="dxa"/>
            <w:tcBorders>
              <w:top w:val="nil"/>
              <w:left w:val="nil"/>
              <w:bottom w:val="single" w:sz="4" w:space="0" w:color="auto"/>
              <w:right w:val="single" w:sz="4" w:space="0" w:color="auto"/>
            </w:tcBorders>
            <w:shd w:val="clear" w:color="auto" w:fill="auto"/>
            <w:vAlign w:val="center"/>
            <w:hideMark/>
          </w:tcPr>
          <w:p w14:paraId="664820DC" w14:textId="77777777" w:rsidR="00B940DF" w:rsidRPr="00847716" w:rsidRDefault="00B940DF" w:rsidP="00631C26">
            <w:pPr>
              <w:jc w:val="center"/>
              <w:rPr>
                <w:rFonts w:ascii="Arial" w:hAnsi="Arial" w:cs="Arial"/>
                <w:b/>
                <w:bCs/>
              </w:rPr>
            </w:pPr>
            <w:r w:rsidRPr="00847716">
              <w:rPr>
                <w:rFonts w:ascii="Arial" w:hAnsi="Arial" w:cs="Arial"/>
                <w:b/>
                <w:bCs/>
              </w:rPr>
              <w:t> </w:t>
            </w:r>
          </w:p>
        </w:tc>
        <w:tc>
          <w:tcPr>
            <w:tcW w:w="2050" w:type="dxa"/>
            <w:tcBorders>
              <w:top w:val="nil"/>
              <w:left w:val="nil"/>
              <w:bottom w:val="single" w:sz="4" w:space="0" w:color="auto"/>
              <w:right w:val="single" w:sz="4" w:space="0" w:color="auto"/>
            </w:tcBorders>
            <w:shd w:val="clear" w:color="auto" w:fill="auto"/>
            <w:vAlign w:val="center"/>
            <w:hideMark/>
          </w:tcPr>
          <w:p w14:paraId="78218ADC" w14:textId="77777777" w:rsidR="00B940DF" w:rsidRPr="00847716" w:rsidRDefault="00B940DF" w:rsidP="00631C26">
            <w:pPr>
              <w:jc w:val="center"/>
              <w:rPr>
                <w:rFonts w:ascii="Arial" w:hAnsi="Arial" w:cs="Arial"/>
                <w:color w:val="000000"/>
              </w:rPr>
            </w:pPr>
            <w:r>
              <w:rPr>
                <w:rFonts w:ascii="Arial" w:hAnsi="Arial" w:cs="Arial"/>
                <w:color w:val="000000"/>
              </w:rPr>
              <w:t xml:space="preserve">Gestión de comunicaciones </w:t>
            </w:r>
          </w:p>
        </w:tc>
        <w:tc>
          <w:tcPr>
            <w:tcW w:w="3402" w:type="dxa"/>
            <w:tcBorders>
              <w:top w:val="nil"/>
              <w:left w:val="nil"/>
              <w:bottom w:val="single" w:sz="4" w:space="0" w:color="auto"/>
              <w:right w:val="single" w:sz="4" w:space="0" w:color="auto"/>
            </w:tcBorders>
            <w:shd w:val="clear" w:color="auto" w:fill="auto"/>
            <w:hideMark/>
          </w:tcPr>
          <w:p w14:paraId="39D90C30" w14:textId="77777777" w:rsidR="00B940DF" w:rsidRPr="00847716" w:rsidRDefault="00B940DF" w:rsidP="00631C26">
            <w:pPr>
              <w:rPr>
                <w:rFonts w:ascii="Arial" w:hAnsi="Arial" w:cs="Arial"/>
              </w:rPr>
            </w:pPr>
            <w:r>
              <w:rPr>
                <w:rFonts w:ascii="Arial" w:hAnsi="Arial" w:cs="Arial"/>
              </w:rPr>
              <w:t>Actualizar</w:t>
            </w:r>
            <w:r w:rsidRPr="00847716">
              <w:rPr>
                <w:rFonts w:ascii="Arial" w:hAnsi="Arial" w:cs="Arial"/>
              </w:rPr>
              <w:t xml:space="preserve"> el Esquema de Publicación.</w:t>
            </w:r>
          </w:p>
        </w:tc>
      </w:tr>
      <w:tr w:rsidR="00B940DF" w:rsidRPr="00847716" w14:paraId="25333B8D" w14:textId="77777777" w:rsidTr="00B940DF">
        <w:trPr>
          <w:trHeight w:val="750"/>
        </w:trPr>
        <w:tc>
          <w:tcPr>
            <w:tcW w:w="2289" w:type="dxa"/>
            <w:vMerge/>
            <w:tcBorders>
              <w:top w:val="single" w:sz="4" w:space="0" w:color="auto"/>
              <w:left w:val="single" w:sz="4" w:space="0" w:color="auto"/>
              <w:bottom w:val="single" w:sz="4" w:space="0" w:color="000000"/>
              <w:right w:val="single" w:sz="4" w:space="0" w:color="auto"/>
            </w:tcBorders>
            <w:vAlign w:val="center"/>
            <w:hideMark/>
          </w:tcPr>
          <w:p w14:paraId="084DA036" w14:textId="77777777" w:rsidR="00B940DF" w:rsidRPr="00847716" w:rsidRDefault="00B940DF" w:rsidP="00631C26">
            <w:pPr>
              <w:rPr>
                <w:rFonts w:ascii="Arial" w:hAnsi="Arial" w:cs="Arial"/>
                <w:b/>
                <w:bCs/>
              </w:rPr>
            </w:pPr>
          </w:p>
        </w:tc>
        <w:tc>
          <w:tcPr>
            <w:tcW w:w="2182" w:type="dxa"/>
            <w:tcBorders>
              <w:top w:val="nil"/>
              <w:left w:val="nil"/>
              <w:bottom w:val="single" w:sz="4" w:space="0" w:color="auto"/>
              <w:right w:val="single" w:sz="4" w:space="0" w:color="auto"/>
            </w:tcBorders>
            <w:shd w:val="clear" w:color="auto" w:fill="auto"/>
            <w:vAlign w:val="center"/>
            <w:hideMark/>
          </w:tcPr>
          <w:p w14:paraId="2507E267" w14:textId="77777777" w:rsidR="00B940DF" w:rsidRPr="00847716" w:rsidRDefault="00B940DF" w:rsidP="00631C26">
            <w:pPr>
              <w:jc w:val="center"/>
              <w:rPr>
                <w:rFonts w:ascii="Arial" w:hAnsi="Arial" w:cs="Arial"/>
                <w:b/>
                <w:bCs/>
              </w:rPr>
            </w:pPr>
            <w:r w:rsidRPr="00847716">
              <w:rPr>
                <w:rFonts w:ascii="Arial" w:hAnsi="Arial" w:cs="Arial"/>
                <w:b/>
                <w:bCs/>
              </w:rPr>
              <w:t> </w:t>
            </w:r>
          </w:p>
        </w:tc>
        <w:tc>
          <w:tcPr>
            <w:tcW w:w="2050" w:type="dxa"/>
            <w:tcBorders>
              <w:top w:val="nil"/>
              <w:left w:val="nil"/>
              <w:bottom w:val="single" w:sz="4" w:space="0" w:color="auto"/>
              <w:right w:val="single" w:sz="4" w:space="0" w:color="auto"/>
            </w:tcBorders>
            <w:shd w:val="clear" w:color="auto" w:fill="auto"/>
            <w:vAlign w:val="center"/>
            <w:hideMark/>
          </w:tcPr>
          <w:p w14:paraId="3A855865" w14:textId="77777777" w:rsidR="00B940DF" w:rsidRPr="00847716" w:rsidRDefault="00B940DF" w:rsidP="00631C26">
            <w:pPr>
              <w:jc w:val="center"/>
              <w:rPr>
                <w:rFonts w:ascii="Arial" w:hAnsi="Arial" w:cs="Arial"/>
                <w:color w:val="000000"/>
              </w:rPr>
            </w:pPr>
            <w:r w:rsidRPr="003221D6">
              <w:rPr>
                <w:rFonts w:ascii="Arial" w:hAnsi="Arial" w:cs="Arial"/>
                <w:color w:val="000000"/>
              </w:rPr>
              <w:t xml:space="preserve">Gestión de tecnologías de la información </w:t>
            </w:r>
          </w:p>
        </w:tc>
        <w:tc>
          <w:tcPr>
            <w:tcW w:w="3402" w:type="dxa"/>
            <w:tcBorders>
              <w:top w:val="nil"/>
              <w:left w:val="nil"/>
              <w:bottom w:val="single" w:sz="4" w:space="0" w:color="auto"/>
              <w:right w:val="single" w:sz="4" w:space="0" w:color="auto"/>
            </w:tcBorders>
            <w:shd w:val="clear" w:color="auto" w:fill="auto"/>
            <w:hideMark/>
          </w:tcPr>
          <w:p w14:paraId="289CDF67" w14:textId="77777777" w:rsidR="00B940DF" w:rsidRPr="00847716" w:rsidRDefault="00B940DF" w:rsidP="00631C26">
            <w:pPr>
              <w:rPr>
                <w:rFonts w:ascii="Arial" w:hAnsi="Arial" w:cs="Arial"/>
              </w:rPr>
            </w:pPr>
            <w:r w:rsidRPr="00847716">
              <w:rPr>
                <w:rFonts w:ascii="Arial" w:hAnsi="Arial" w:cs="Arial"/>
              </w:rPr>
              <w:t>Identificar los riesgos de seguridad digital y elaborar el plan de tratamiento.</w:t>
            </w:r>
          </w:p>
        </w:tc>
      </w:tr>
    </w:tbl>
    <w:p w14:paraId="7B01B83E" w14:textId="77777777" w:rsidR="00B940DF" w:rsidRDefault="00B940DF" w:rsidP="00B940DF">
      <w:pPr>
        <w:adjustRightInd w:val="0"/>
        <w:ind w:right="3"/>
        <w:jc w:val="both"/>
        <w:rPr>
          <w:rFonts w:ascii="Arial" w:eastAsia="Arial" w:hAnsi="Arial" w:cs="Arial"/>
          <w:lang w:eastAsia="es-CO"/>
        </w:rPr>
      </w:pPr>
    </w:p>
    <w:p w14:paraId="0C062AF9" w14:textId="77777777" w:rsidR="00B940DF" w:rsidRPr="00847716" w:rsidRDefault="00B940DF" w:rsidP="00B940DF">
      <w:pPr>
        <w:adjustRightInd w:val="0"/>
        <w:ind w:right="3"/>
        <w:jc w:val="both"/>
        <w:rPr>
          <w:rFonts w:ascii="Arial" w:eastAsia="Arial" w:hAnsi="Arial" w:cs="Arial"/>
          <w:lang w:eastAsia="es-CO"/>
        </w:rPr>
      </w:pPr>
    </w:p>
    <w:p w14:paraId="63AB3D17" w14:textId="77777777" w:rsidR="00B940DF" w:rsidRPr="00847716" w:rsidRDefault="00B940DF" w:rsidP="00B940DF">
      <w:pPr>
        <w:pStyle w:val="Ttulo1"/>
        <w:jc w:val="center"/>
        <w:rPr>
          <w:rFonts w:ascii="Arial" w:hAnsi="Arial" w:cs="Arial"/>
          <w:b/>
          <w:color w:val="auto"/>
          <w:sz w:val="22"/>
          <w:szCs w:val="22"/>
          <w:lang w:eastAsia="es-CO"/>
        </w:rPr>
      </w:pPr>
      <w:bookmarkStart w:id="23" w:name="_Toc187997199"/>
      <w:r>
        <w:rPr>
          <w:rFonts w:ascii="Arial" w:hAnsi="Arial" w:cs="Arial"/>
          <w:b/>
          <w:color w:val="auto"/>
          <w:sz w:val="22"/>
          <w:szCs w:val="22"/>
          <w:lang w:eastAsia="es-CO"/>
        </w:rPr>
        <w:t>6</w:t>
      </w:r>
      <w:r w:rsidRPr="00847716">
        <w:rPr>
          <w:rFonts w:ascii="Arial" w:hAnsi="Arial" w:cs="Arial"/>
          <w:b/>
          <w:color w:val="auto"/>
          <w:sz w:val="22"/>
          <w:szCs w:val="22"/>
          <w:lang w:eastAsia="es-CO"/>
        </w:rPr>
        <w:t>. Componente Iniciativas adicionales</w:t>
      </w:r>
      <w:bookmarkEnd w:id="23"/>
    </w:p>
    <w:p w14:paraId="3B5382C2" w14:textId="77777777" w:rsidR="00B940DF" w:rsidRPr="00847716" w:rsidRDefault="00B940DF" w:rsidP="00B940DF">
      <w:pPr>
        <w:jc w:val="both"/>
        <w:rPr>
          <w:rFonts w:ascii="Arial" w:hAnsi="Arial" w:cs="Arial"/>
          <w:lang w:eastAsia="es-CO"/>
        </w:rPr>
      </w:pPr>
    </w:p>
    <w:p w14:paraId="0DCC196E" w14:textId="77777777" w:rsidR="00B940DF" w:rsidRPr="00847716" w:rsidRDefault="00B940DF" w:rsidP="00B940DF">
      <w:pPr>
        <w:jc w:val="both"/>
        <w:rPr>
          <w:rFonts w:ascii="Arial" w:hAnsi="Arial" w:cs="Arial"/>
          <w:lang w:eastAsia="es-CO"/>
        </w:rPr>
      </w:pPr>
    </w:p>
    <w:p w14:paraId="69F85957" w14:textId="77777777" w:rsidR="00B940DF" w:rsidRPr="00847716" w:rsidRDefault="00B940DF" w:rsidP="00B940DF">
      <w:pPr>
        <w:jc w:val="both"/>
        <w:rPr>
          <w:rFonts w:ascii="Arial" w:hAnsi="Arial" w:cs="Arial"/>
          <w:lang w:eastAsia="es-CO"/>
        </w:rPr>
      </w:pPr>
      <w:r w:rsidRPr="00847716">
        <w:rPr>
          <w:rFonts w:ascii="Arial" w:hAnsi="Arial" w:cs="Arial"/>
          <w:lang w:eastAsia="es-CO"/>
        </w:rPr>
        <w:t xml:space="preserve">Se refiere a las iniciativas particulares de la entidad que contribuyen a combatir y prevenir la corrupción. Para el 2025 se desarrollarán diferentes actividades de sensibilización dirigidas a colaboradores, que permitan fortalecer y fomentar la integridad y transparencia que sirvan para establecer parámetros de comportamiento en la actuación de los servidores públicos. </w:t>
      </w:r>
    </w:p>
    <w:p w14:paraId="77884A46" w14:textId="77777777" w:rsidR="00B940DF" w:rsidRPr="00847716" w:rsidRDefault="00B940DF" w:rsidP="00B940DF">
      <w:pPr>
        <w:jc w:val="both"/>
        <w:rPr>
          <w:rFonts w:ascii="Arial" w:hAnsi="Arial" w:cs="Arial"/>
          <w:lang w:eastAsia="es-CO"/>
        </w:rPr>
      </w:pP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52"/>
        <w:gridCol w:w="2127"/>
        <w:gridCol w:w="5103"/>
      </w:tblGrid>
      <w:tr w:rsidR="00B940DF" w:rsidRPr="00847716" w14:paraId="1DF97A5D" w14:textId="77777777" w:rsidTr="005E01A9">
        <w:trPr>
          <w:trHeight w:val="525"/>
        </w:trPr>
        <w:tc>
          <w:tcPr>
            <w:tcW w:w="9782" w:type="dxa"/>
            <w:gridSpan w:val="3"/>
            <w:shd w:val="clear" w:color="000000" w:fill="D9D9D9"/>
            <w:vAlign w:val="center"/>
          </w:tcPr>
          <w:p w14:paraId="4296604E" w14:textId="77777777" w:rsidR="00B940DF" w:rsidRPr="00847716" w:rsidRDefault="00B940DF" w:rsidP="00631C26">
            <w:pPr>
              <w:jc w:val="center"/>
              <w:rPr>
                <w:rFonts w:ascii="Arial" w:hAnsi="Arial" w:cs="Arial"/>
                <w:b/>
                <w:bCs/>
              </w:rPr>
            </w:pPr>
            <w:r>
              <w:rPr>
                <w:rFonts w:ascii="Arial" w:hAnsi="Arial" w:cs="Arial"/>
                <w:b/>
                <w:bCs/>
              </w:rPr>
              <w:t>Tabla 6. Componente iniciativas adicionales</w:t>
            </w:r>
          </w:p>
        </w:tc>
      </w:tr>
      <w:tr w:rsidR="00B940DF" w:rsidRPr="00847716" w14:paraId="1E81D024" w14:textId="77777777" w:rsidTr="005E01A9">
        <w:trPr>
          <w:trHeight w:val="525"/>
        </w:trPr>
        <w:tc>
          <w:tcPr>
            <w:tcW w:w="2552" w:type="dxa"/>
            <w:shd w:val="clear" w:color="000000" w:fill="D9D9D9"/>
            <w:vAlign w:val="center"/>
            <w:hideMark/>
          </w:tcPr>
          <w:p w14:paraId="06D7F617" w14:textId="77777777" w:rsidR="00B940DF" w:rsidRPr="00847716" w:rsidRDefault="00B940DF" w:rsidP="00631C26">
            <w:pPr>
              <w:jc w:val="center"/>
              <w:rPr>
                <w:rFonts w:ascii="Arial" w:hAnsi="Arial" w:cs="Arial"/>
                <w:b/>
                <w:bCs/>
              </w:rPr>
            </w:pPr>
            <w:r w:rsidRPr="00847716">
              <w:rPr>
                <w:rFonts w:ascii="Arial" w:hAnsi="Arial" w:cs="Arial"/>
                <w:b/>
                <w:bCs/>
              </w:rPr>
              <w:t>COMPONENTE</w:t>
            </w:r>
          </w:p>
        </w:tc>
        <w:tc>
          <w:tcPr>
            <w:tcW w:w="2127" w:type="dxa"/>
            <w:shd w:val="clear" w:color="000000" w:fill="D9D9D9"/>
            <w:vAlign w:val="center"/>
            <w:hideMark/>
          </w:tcPr>
          <w:p w14:paraId="26087B97" w14:textId="77777777" w:rsidR="00B940DF" w:rsidRPr="00847716" w:rsidRDefault="00B940DF" w:rsidP="00631C26">
            <w:pPr>
              <w:jc w:val="center"/>
              <w:rPr>
                <w:rFonts w:ascii="Arial" w:hAnsi="Arial" w:cs="Arial"/>
                <w:b/>
                <w:bCs/>
              </w:rPr>
            </w:pPr>
            <w:r w:rsidRPr="00847716">
              <w:rPr>
                <w:rFonts w:ascii="Arial" w:hAnsi="Arial" w:cs="Arial"/>
                <w:b/>
                <w:bCs/>
              </w:rPr>
              <w:t>RESPONSABLE</w:t>
            </w:r>
          </w:p>
        </w:tc>
        <w:tc>
          <w:tcPr>
            <w:tcW w:w="5103" w:type="dxa"/>
            <w:shd w:val="clear" w:color="000000" w:fill="D9D9D9"/>
            <w:vAlign w:val="center"/>
            <w:hideMark/>
          </w:tcPr>
          <w:p w14:paraId="2E7A2247" w14:textId="77777777" w:rsidR="00B940DF" w:rsidRPr="00847716" w:rsidRDefault="00B940DF" w:rsidP="00631C26">
            <w:pPr>
              <w:jc w:val="center"/>
              <w:rPr>
                <w:rFonts w:ascii="Arial" w:hAnsi="Arial" w:cs="Arial"/>
                <w:b/>
                <w:bCs/>
              </w:rPr>
            </w:pPr>
            <w:r w:rsidRPr="00847716">
              <w:rPr>
                <w:rFonts w:ascii="Arial" w:hAnsi="Arial" w:cs="Arial"/>
                <w:b/>
                <w:bCs/>
              </w:rPr>
              <w:t>ACTIVIDADES PROGRAMADAS</w:t>
            </w:r>
          </w:p>
        </w:tc>
      </w:tr>
      <w:tr w:rsidR="00B940DF" w:rsidRPr="00847716" w14:paraId="248646EE" w14:textId="77777777" w:rsidTr="005E01A9">
        <w:trPr>
          <w:trHeight w:val="540"/>
        </w:trPr>
        <w:tc>
          <w:tcPr>
            <w:tcW w:w="2552" w:type="dxa"/>
            <w:vMerge w:val="restart"/>
            <w:shd w:val="clear" w:color="auto" w:fill="auto"/>
            <w:vAlign w:val="center"/>
            <w:hideMark/>
          </w:tcPr>
          <w:p w14:paraId="751AC074" w14:textId="77777777" w:rsidR="00B940DF" w:rsidRPr="00847716" w:rsidRDefault="00B940DF" w:rsidP="00631C26">
            <w:pPr>
              <w:rPr>
                <w:rFonts w:ascii="Arial" w:hAnsi="Arial" w:cs="Arial"/>
                <w:b/>
                <w:bCs/>
                <w:color w:val="000000"/>
              </w:rPr>
            </w:pPr>
            <w:r>
              <w:rPr>
                <w:rFonts w:ascii="Arial" w:hAnsi="Arial" w:cs="Arial"/>
                <w:b/>
                <w:bCs/>
                <w:color w:val="000000"/>
              </w:rPr>
              <w:t>6</w:t>
            </w:r>
            <w:r w:rsidRPr="00847716">
              <w:rPr>
                <w:rFonts w:ascii="Arial" w:hAnsi="Arial" w:cs="Arial"/>
                <w:b/>
                <w:bCs/>
                <w:color w:val="000000"/>
              </w:rPr>
              <w:t>. Iniciativas adicionales</w:t>
            </w:r>
          </w:p>
        </w:tc>
        <w:tc>
          <w:tcPr>
            <w:tcW w:w="2127" w:type="dxa"/>
            <w:shd w:val="clear" w:color="auto" w:fill="auto"/>
            <w:vAlign w:val="center"/>
            <w:hideMark/>
          </w:tcPr>
          <w:p w14:paraId="1E561801" w14:textId="77777777" w:rsidR="00B940DF" w:rsidRPr="0021195E" w:rsidRDefault="00B940DF" w:rsidP="00631C26">
            <w:pPr>
              <w:jc w:val="center"/>
              <w:rPr>
                <w:rFonts w:ascii="Arial" w:hAnsi="Arial" w:cs="Arial"/>
                <w:color w:val="000000"/>
              </w:rPr>
            </w:pPr>
            <w:r w:rsidRPr="0021195E">
              <w:rPr>
                <w:rFonts w:ascii="Arial" w:hAnsi="Arial" w:cs="Arial"/>
                <w:color w:val="000000"/>
              </w:rPr>
              <w:t>Talento humano Gestión de Comunicaciones</w:t>
            </w:r>
          </w:p>
        </w:tc>
        <w:tc>
          <w:tcPr>
            <w:tcW w:w="5103" w:type="dxa"/>
            <w:shd w:val="clear" w:color="auto" w:fill="auto"/>
            <w:hideMark/>
          </w:tcPr>
          <w:p w14:paraId="67E3AD8F" w14:textId="77777777" w:rsidR="00B940DF" w:rsidRPr="0021195E" w:rsidRDefault="00B940DF" w:rsidP="00631C26">
            <w:pPr>
              <w:rPr>
                <w:rFonts w:ascii="Arial" w:hAnsi="Arial" w:cs="Arial"/>
              </w:rPr>
            </w:pPr>
            <w:r w:rsidRPr="0021195E">
              <w:rPr>
                <w:rFonts w:ascii="Arial" w:hAnsi="Arial" w:cs="Arial"/>
              </w:rPr>
              <w:t>Socializar piezas gráficas relacionadas con el código de integridad, con el fin de sensibilizar a los servidores públicos</w:t>
            </w:r>
          </w:p>
        </w:tc>
      </w:tr>
      <w:tr w:rsidR="00B940DF" w:rsidRPr="00847716" w14:paraId="0512906F" w14:textId="77777777" w:rsidTr="005E01A9">
        <w:trPr>
          <w:trHeight w:val="700"/>
        </w:trPr>
        <w:tc>
          <w:tcPr>
            <w:tcW w:w="2552" w:type="dxa"/>
            <w:vMerge/>
            <w:vAlign w:val="center"/>
            <w:hideMark/>
          </w:tcPr>
          <w:p w14:paraId="4E5BD53A" w14:textId="77777777" w:rsidR="00B940DF" w:rsidRPr="00847716" w:rsidRDefault="00B940DF" w:rsidP="00631C26">
            <w:pPr>
              <w:rPr>
                <w:rFonts w:ascii="Arial" w:hAnsi="Arial" w:cs="Arial"/>
                <w:b/>
                <w:bCs/>
                <w:color w:val="000000"/>
              </w:rPr>
            </w:pPr>
          </w:p>
        </w:tc>
        <w:tc>
          <w:tcPr>
            <w:tcW w:w="2127" w:type="dxa"/>
            <w:shd w:val="clear" w:color="auto" w:fill="auto"/>
            <w:vAlign w:val="center"/>
            <w:hideMark/>
          </w:tcPr>
          <w:p w14:paraId="340FF7D3" w14:textId="77777777" w:rsidR="00B940DF" w:rsidRPr="0021195E" w:rsidRDefault="00B940DF" w:rsidP="00631C26">
            <w:pPr>
              <w:jc w:val="center"/>
              <w:rPr>
                <w:rFonts w:ascii="Arial" w:hAnsi="Arial" w:cs="Arial"/>
                <w:color w:val="000000"/>
              </w:rPr>
            </w:pPr>
            <w:r w:rsidRPr="0021195E">
              <w:rPr>
                <w:rFonts w:ascii="Arial" w:hAnsi="Arial" w:cs="Arial"/>
                <w:color w:val="000000"/>
              </w:rPr>
              <w:t>Gestión de talento humano</w:t>
            </w:r>
          </w:p>
        </w:tc>
        <w:tc>
          <w:tcPr>
            <w:tcW w:w="5103" w:type="dxa"/>
            <w:shd w:val="clear" w:color="auto" w:fill="auto"/>
            <w:hideMark/>
          </w:tcPr>
          <w:p w14:paraId="63A326C0" w14:textId="77777777" w:rsidR="00B940DF" w:rsidRPr="0021195E" w:rsidRDefault="00B940DF" w:rsidP="00631C26">
            <w:pPr>
              <w:rPr>
                <w:rFonts w:ascii="Arial" w:hAnsi="Arial" w:cs="Arial"/>
                <w:color w:val="000000"/>
              </w:rPr>
            </w:pPr>
            <w:r w:rsidRPr="0021195E">
              <w:rPr>
                <w:rFonts w:ascii="Arial" w:hAnsi="Arial" w:cs="Arial"/>
                <w:color w:val="000000"/>
              </w:rPr>
              <w:t>Realizar seguimiento para que los funcionarios de la corporación realicen el diligenciamiento del formato de bienes y rentas periódico</w:t>
            </w:r>
          </w:p>
        </w:tc>
      </w:tr>
      <w:tr w:rsidR="00B940DF" w:rsidRPr="00847716" w14:paraId="5EFEBAA2" w14:textId="77777777" w:rsidTr="005E01A9">
        <w:trPr>
          <w:trHeight w:val="530"/>
        </w:trPr>
        <w:tc>
          <w:tcPr>
            <w:tcW w:w="2552" w:type="dxa"/>
            <w:vMerge/>
            <w:vAlign w:val="center"/>
            <w:hideMark/>
          </w:tcPr>
          <w:p w14:paraId="343BAF64" w14:textId="77777777" w:rsidR="00B940DF" w:rsidRPr="00847716" w:rsidRDefault="00B940DF" w:rsidP="00631C26">
            <w:pPr>
              <w:rPr>
                <w:rFonts w:ascii="Arial" w:hAnsi="Arial" w:cs="Arial"/>
                <w:b/>
                <w:bCs/>
                <w:color w:val="000000"/>
              </w:rPr>
            </w:pPr>
          </w:p>
        </w:tc>
        <w:tc>
          <w:tcPr>
            <w:tcW w:w="2127" w:type="dxa"/>
            <w:shd w:val="clear" w:color="auto" w:fill="auto"/>
            <w:vAlign w:val="center"/>
            <w:hideMark/>
          </w:tcPr>
          <w:p w14:paraId="70C46A97" w14:textId="77777777" w:rsidR="00B940DF" w:rsidRPr="0021195E" w:rsidRDefault="00B940DF" w:rsidP="00631C26">
            <w:pPr>
              <w:jc w:val="center"/>
              <w:rPr>
                <w:rFonts w:ascii="Arial" w:hAnsi="Arial" w:cs="Arial"/>
                <w:color w:val="000000"/>
              </w:rPr>
            </w:pPr>
            <w:r w:rsidRPr="0021195E">
              <w:rPr>
                <w:rFonts w:ascii="Arial" w:hAnsi="Arial" w:cs="Arial"/>
                <w:color w:val="000000"/>
              </w:rPr>
              <w:t>Jefe de oficina, área de talento humano</w:t>
            </w:r>
          </w:p>
        </w:tc>
        <w:tc>
          <w:tcPr>
            <w:tcW w:w="5103" w:type="dxa"/>
            <w:shd w:val="clear" w:color="auto" w:fill="auto"/>
            <w:vAlign w:val="center"/>
            <w:hideMark/>
          </w:tcPr>
          <w:p w14:paraId="3A3A05D6" w14:textId="77777777" w:rsidR="00B940DF" w:rsidRPr="0021195E" w:rsidRDefault="00B940DF" w:rsidP="00631C26">
            <w:pPr>
              <w:rPr>
                <w:rFonts w:ascii="Arial" w:hAnsi="Arial" w:cs="Arial"/>
              </w:rPr>
            </w:pPr>
            <w:r w:rsidRPr="0021195E">
              <w:rPr>
                <w:rFonts w:ascii="Arial" w:hAnsi="Arial" w:cs="Arial"/>
              </w:rPr>
              <w:t>Proyección del Reglamento Interno con los lineamientos normativos vigentes actualizado.</w:t>
            </w:r>
          </w:p>
        </w:tc>
      </w:tr>
      <w:tr w:rsidR="00B940DF" w:rsidRPr="00847716" w14:paraId="54F9379E" w14:textId="77777777" w:rsidTr="005E01A9">
        <w:trPr>
          <w:trHeight w:val="1320"/>
        </w:trPr>
        <w:tc>
          <w:tcPr>
            <w:tcW w:w="2552" w:type="dxa"/>
            <w:vMerge/>
            <w:vAlign w:val="center"/>
            <w:hideMark/>
          </w:tcPr>
          <w:p w14:paraId="6D4AB529" w14:textId="77777777" w:rsidR="00B940DF" w:rsidRPr="00847716" w:rsidRDefault="00B940DF" w:rsidP="00631C26">
            <w:pPr>
              <w:rPr>
                <w:rFonts w:ascii="Arial" w:hAnsi="Arial" w:cs="Arial"/>
                <w:b/>
                <w:bCs/>
                <w:color w:val="000000"/>
              </w:rPr>
            </w:pPr>
          </w:p>
        </w:tc>
        <w:tc>
          <w:tcPr>
            <w:tcW w:w="2127" w:type="dxa"/>
            <w:shd w:val="clear" w:color="auto" w:fill="auto"/>
            <w:vAlign w:val="center"/>
            <w:hideMark/>
          </w:tcPr>
          <w:p w14:paraId="6614DDB4" w14:textId="77777777" w:rsidR="00B940DF" w:rsidRPr="00847716" w:rsidRDefault="00B940DF" w:rsidP="00631C26">
            <w:pPr>
              <w:jc w:val="center"/>
              <w:rPr>
                <w:rFonts w:ascii="Arial" w:hAnsi="Arial" w:cs="Arial"/>
                <w:color w:val="000000"/>
              </w:rPr>
            </w:pPr>
            <w:r>
              <w:rPr>
                <w:rFonts w:ascii="Arial" w:hAnsi="Arial" w:cs="Arial"/>
                <w:color w:val="000000"/>
              </w:rPr>
              <w:t>Secretaria General</w:t>
            </w:r>
          </w:p>
        </w:tc>
        <w:tc>
          <w:tcPr>
            <w:tcW w:w="5103" w:type="dxa"/>
            <w:shd w:val="clear" w:color="auto" w:fill="auto"/>
            <w:hideMark/>
          </w:tcPr>
          <w:p w14:paraId="498A2D50" w14:textId="77777777" w:rsidR="00B940DF" w:rsidRPr="00847716" w:rsidRDefault="00B940DF" w:rsidP="00631C26">
            <w:pPr>
              <w:rPr>
                <w:rFonts w:ascii="Arial" w:hAnsi="Arial" w:cs="Arial"/>
                <w:color w:val="000000"/>
              </w:rPr>
            </w:pPr>
            <w:r w:rsidRPr="00847716">
              <w:rPr>
                <w:rFonts w:ascii="Arial" w:hAnsi="Arial" w:cs="Arial"/>
                <w:color w:val="000000"/>
              </w:rPr>
              <w:t>Realizar seguimiento a las personas Expuestas Políticamente – PEP y Declaración de Conflicto de Interés para que diligencien la información en el aplicativo por la integridad, de acuerdo al Decreto 830 de 2021 y Ley 2013 de 2019</w:t>
            </w:r>
          </w:p>
        </w:tc>
      </w:tr>
      <w:tr w:rsidR="00B940DF" w:rsidRPr="00847716" w14:paraId="6B70B5B6" w14:textId="77777777" w:rsidTr="005E01A9">
        <w:trPr>
          <w:trHeight w:val="570"/>
        </w:trPr>
        <w:tc>
          <w:tcPr>
            <w:tcW w:w="2552" w:type="dxa"/>
            <w:vMerge/>
            <w:vAlign w:val="center"/>
            <w:hideMark/>
          </w:tcPr>
          <w:p w14:paraId="77D79544" w14:textId="77777777" w:rsidR="00B940DF" w:rsidRPr="00847716" w:rsidRDefault="00B940DF" w:rsidP="00631C26">
            <w:pPr>
              <w:rPr>
                <w:rFonts w:ascii="Arial" w:hAnsi="Arial" w:cs="Arial"/>
                <w:b/>
                <w:bCs/>
                <w:color w:val="000000"/>
              </w:rPr>
            </w:pPr>
          </w:p>
        </w:tc>
        <w:tc>
          <w:tcPr>
            <w:tcW w:w="2127" w:type="dxa"/>
            <w:shd w:val="clear" w:color="auto" w:fill="auto"/>
            <w:vAlign w:val="center"/>
            <w:hideMark/>
          </w:tcPr>
          <w:p w14:paraId="24864EFC" w14:textId="77777777" w:rsidR="00B940DF" w:rsidRPr="00847716" w:rsidRDefault="00B940DF" w:rsidP="00631C26">
            <w:pPr>
              <w:jc w:val="center"/>
              <w:rPr>
                <w:rFonts w:ascii="Arial" w:hAnsi="Arial" w:cs="Arial"/>
                <w:color w:val="000000"/>
              </w:rPr>
            </w:pPr>
            <w:r>
              <w:rPr>
                <w:rFonts w:ascii="Arial" w:hAnsi="Arial" w:cs="Arial"/>
                <w:color w:val="000000"/>
              </w:rPr>
              <w:t>Gestión documental</w:t>
            </w:r>
          </w:p>
        </w:tc>
        <w:tc>
          <w:tcPr>
            <w:tcW w:w="5103" w:type="dxa"/>
            <w:shd w:val="clear" w:color="auto" w:fill="auto"/>
            <w:hideMark/>
          </w:tcPr>
          <w:p w14:paraId="4F90E7FF" w14:textId="77777777" w:rsidR="00B940DF" w:rsidRDefault="00B940DF" w:rsidP="00631C26">
            <w:pPr>
              <w:rPr>
                <w:rFonts w:ascii="Arial" w:hAnsi="Arial" w:cs="Arial"/>
                <w:highlight w:val="yellow"/>
              </w:rPr>
            </w:pPr>
          </w:p>
          <w:p w14:paraId="0521024C" w14:textId="77777777" w:rsidR="00B940DF" w:rsidRPr="003221D6" w:rsidRDefault="00B940DF" w:rsidP="00631C26">
            <w:pPr>
              <w:rPr>
                <w:rFonts w:ascii="Arial" w:hAnsi="Arial" w:cs="Arial"/>
              </w:rPr>
            </w:pPr>
            <w:r w:rsidRPr="003221D6">
              <w:rPr>
                <w:rFonts w:ascii="Arial" w:hAnsi="Arial" w:cs="Arial"/>
              </w:rPr>
              <w:t>Implementar el buzón de conflicto de interés</w:t>
            </w:r>
          </w:p>
          <w:p w14:paraId="5E61DD39" w14:textId="77777777" w:rsidR="00B940DF" w:rsidRPr="003558DE" w:rsidRDefault="00B940DF" w:rsidP="00631C26">
            <w:pPr>
              <w:rPr>
                <w:rFonts w:ascii="Arial" w:hAnsi="Arial" w:cs="Arial"/>
                <w:highlight w:val="yellow"/>
              </w:rPr>
            </w:pPr>
          </w:p>
        </w:tc>
      </w:tr>
    </w:tbl>
    <w:p w14:paraId="5DF7F76F" w14:textId="77777777" w:rsidR="00B940DF" w:rsidRPr="00847716" w:rsidRDefault="00B940DF" w:rsidP="00B940DF">
      <w:pPr>
        <w:rPr>
          <w:rFonts w:ascii="Arial" w:hAnsi="Arial" w:cs="Arial"/>
          <w:lang w:eastAsia="es-CO"/>
        </w:rPr>
      </w:pPr>
    </w:p>
    <w:p w14:paraId="0CDC41F5" w14:textId="77777777" w:rsidR="00B940DF" w:rsidRDefault="00B940DF" w:rsidP="00B940DF">
      <w:pPr>
        <w:adjustRightInd w:val="0"/>
        <w:ind w:right="3"/>
        <w:jc w:val="both"/>
        <w:rPr>
          <w:rFonts w:ascii="Arial" w:eastAsia="Arial" w:hAnsi="Arial" w:cs="Arial"/>
          <w:b/>
          <w:bCs/>
          <w:lang w:eastAsia="es-CO"/>
        </w:rPr>
      </w:pPr>
    </w:p>
    <w:p w14:paraId="78DB054E" w14:textId="77777777" w:rsidR="00B940DF" w:rsidRDefault="00B940DF" w:rsidP="00B940DF">
      <w:pPr>
        <w:adjustRightInd w:val="0"/>
        <w:ind w:left="10" w:right="3" w:hanging="10"/>
        <w:jc w:val="both"/>
        <w:rPr>
          <w:rFonts w:ascii="Arial" w:eastAsia="Arial" w:hAnsi="Arial" w:cs="Arial"/>
          <w:b/>
          <w:bCs/>
          <w:lang w:eastAsia="es-CO"/>
        </w:rPr>
      </w:pPr>
    </w:p>
    <w:p w14:paraId="05676F1C" w14:textId="77777777" w:rsidR="00B940DF" w:rsidRPr="00847716" w:rsidRDefault="00B940DF" w:rsidP="00B940DF">
      <w:pPr>
        <w:adjustRightInd w:val="0"/>
        <w:ind w:left="10" w:right="3" w:hanging="10"/>
        <w:jc w:val="both"/>
        <w:rPr>
          <w:rFonts w:ascii="Arial" w:eastAsia="Arial" w:hAnsi="Arial" w:cs="Arial"/>
          <w:b/>
          <w:bCs/>
          <w:lang w:eastAsia="es-CO"/>
        </w:rPr>
      </w:pPr>
      <w:r w:rsidRPr="00847716">
        <w:rPr>
          <w:rFonts w:ascii="Arial" w:eastAsia="Arial" w:hAnsi="Arial" w:cs="Arial"/>
          <w:b/>
          <w:bCs/>
          <w:lang w:eastAsia="es-CO"/>
        </w:rPr>
        <w:t>ESTRATEGIAS QUE SE CONTINUARAN DEL PLAN ANTICORRUPCIÓN Y DE ATENCIÓN AL CIUDADANO</w:t>
      </w:r>
    </w:p>
    <w:p w14:paraId="6C1E3CB1" w14:textId="77777777" w:rsidR="00B940DF" w:rsidRPr="003558DE" w:rsidRDefault="00B940DF" w:rsidP="00B940DF">
      <w:pPr>
        <w:ind w:left="350"/>
        <w:contextualSpacing/>
        <w:rPr>
          <w:rFonts w:ascii="Arial" w:eastAsia="Calibri" w:hAnsi="Arial" w:cs="Arial"/>
          <w:b/>
          <w:highlight w:val="yellow"/>
        </w:rPr>
      </w:pPr>
    </w:p>
    <w:p w14:paraId="5F0B42FE" w14:textId="77777777" w:rsidR="00B940DF" w:rsidRPr="00847716" w:rsidRDefault="00B940DF" w:rsidP="00B940DF">
      <w:pPr>
        <w:pStyle w:val="Ttulo1"/>
        <w:numPr>
          <w:ilvl w:val="0"/>
          <w:numId w:val="58"/>
        </w:numPr>
        <w:rPr>
          <w:rFonts w:ascii="Arial" w:hAnsi="Arial" w:cs="Arial"/>
          <w:b/>
          <w:color w:val="auto"/>
          <w:sz w:val="22"/>
          <w:szCs w:val="22"/>
          <w:lang w:eastAsia="es-CO"/>
        </w:rPr>
      </w:pPr>
      <w:bookmarkStart w:id="24" w:name="_Toc187997200"/>
      <w:r w:rsidRPr="00847716">
        <w:rPr>
          <w:rFonts w:ascii="Arial" w:hAnsi="Arial" w:cs="Arial"/>
          <w:b/>
          <w:color w:val="auto"/>
          <w:sz w:val="22"/>
          <w:szCs w:val="22"/>
          <w:lang w:eastAsia="es-CO"/>
        </w:rPr>
        <w:t>Componente: Rendición de cuentas</w:t>
      </w:r>
      <w:bookmarkEnd w:id="24"/>
    </w:p>
    <w:p w14:paraId="4E15EB4E" w14:textId="77777777" w:rsidR="00B940DF" w:rsidRPr="00847716" w:rsidRDefault="00B940DF" w:rsidP="00B940DF">
      <w:pPr>
        <w:adjustRightInd w:val="0"/>
        <w:ind w:left="10" w:right="3" w:hanging="10"/>
        <w:jc w:val="both"/>
        <w:rPr>
          <w:rFonts w:ascii="Arial" w:eastAsia="Arial" w:hAnsi="Arial" w:cs="Arial"/>
          <w:lang w:eastAsia="es-CO"/>
        </w:rPr>
      </w:pPr>
    </w:p>
    <w:p w14:paraId="4A3486DF" w14:textId="129F7D08" w:rsidR="00B940DF" w:rsidRDefault="00B940DF" w:rsidP="005E01A9">
      <w:pPr>
        <w:adjustRightInd w:val="0"/>
        <w:ind w:left="10" w:right="3" w:hanging="10"/>
        <w:jc w:val="both"/>
        <w:rPr>
          <w:rFonts w:ascii="Arial" w:eastAsia="Arial" w:hAnsi="Arial" w:cs="Arial"/>
          <w:lang w:eastAsia="es-CO"/>
        </w:rPr>
      </w:pPr>
      <w:r w:rsidRPr="00847716">
        <w:rPr>
          <w:rFonts w:ascii="Arial" w:eastAsia="Arial" w:hAnsi="Arial" w:cs="Arial"/>
          <w:lang w:eastAsia="es-CO"/>
        </w:rPr>
        <w:t xml:space="preserve">Con el objetivo de dar cumplimiento a lo establecido en la normatividad vigente aplicable para la rendición de cuentas, la </w:t>
      </w:r>
      <w:r>
        <w:rPr>
          <w:rFonts w:ascii="Arial" w:eastAsia="Arial" w:hAnsi="Arial" w:cs="Arial"/>
          <w:lang w:eastAsia="es-CO"/>
        </w:rPr>
        <w:t>Corporación</w:t>
      </w:r>
      <w:r w:rsidRPr="00847716">
        <w:rPr>
          <w:rFonts w:ascii="Arial" w:eastAsia="Arial" w:hAnsi="Arial" w:cs="Arial"/>
          <w:lang w:eastAsia="es-CO"/>
        </w:rPr>
        <w:t xml:space="preserve"> desarrollara encuentros presenciales complementados con espacios virtuales y otras actividades para la divulgación permanente de la gestión de</w:t>
      </w:r>
      <w:r>
        <w:rPr>
          <w:rFonts w:ascii="Arial" w:eastAsia="Arial" w:hAnsi="Arial" w:cs="Arial"/>
          <w:lang w:eastAsia="es-CO"/>
        </w:rPr>
        <w:t>l Concejo de Chía</w:t>
      </w:r>
    </w:p>
    <w:p w14:paraId="5C26EDE7" w14:textId="77777777" w:rsidR="00B940DF" w:rsidRDefault="00B940DF" w:rsidP="00B940DF">
      <w:pPr>
        <w:adjustRightInd w:val="0"/>
        <w:ind w:left="10" w:right="3" w:hanging="10"/>
        <w:jc w:val="both"/>
        <w:rPr>
          <w:rFonts w:ascii="Arial" w:eastAsia="Arial" w:hAnsi="Arial" w:cs="Arial"/>
          <w:lang w:eastAsia="es-CO"/>
        </w:rPr>
      </w:pPr>
    </w:p>
    <w:p w14:paraId="18AB9C7A" w14:textId="77777777" w:rsidR="00B940DF" w:rsidRPr="005E01A9" w:rsidRDefault="00B940DF" w:rsidP="005E01A9">
      <w:pPr>
        <w:adjustRightInd w:val="0"/>
        <w:ind w:right="3"/>
        <w:jc w:val="both"/>
        <w:rPr>
          <w:rFonts w:ascii="Arial" w:eastAsia="Arial" w:hAnsi="Arial" w:cs="Arial" w:hint="cs"/>
          <w:lang w:eastAsia="es-CO"/>
        </w:rPr>
      </w:pPr>
    </w:p>
    <w:p w14:paraId="0A9EC253" w14:textId="77777777" w:rsidR="00B940DF" w:rsidRPr="005E01A9" w:rsidRDefault="00B940DF" w:rsidP="00B940DF">
      <w:pPr>
        <w:pStyle w:val="Ttulo2"/>
        <w:rPr>
          <w:rFonts w:ascii="Arial" w:eastAsia="Arial" w:hAnsi="Arial" w:cs="Arial" w:hint="cs"/>
          <w:sz w:val="22"/>
          <w:szCs w:val="22"/>
          <w:lang w:val="es-CO" w:eastAsia="es-CO"/>
        </w:rPr>
      </w:pPr>
      <w:bookmarkStart w:id="25" w:name="_Toc187997201"/>
      <w:r w:rsidRPr="005E01A9">
        <w:rPr>
          <w:rFonts w:ascii="Arial" w:eastAsia="Arial" w:hAnsi="Arial" w:cs="Arial" w:hint="cs"/>
          <w:sz w:val="22"/>
          <w:szCs w:val="22"/>
          <w:lang w:val="es-CO" w:eastAsia="es-CO"/>
        </w:rPr>
        <w:t>Estrategia componente de rendición de cuentas</w:t>
      </w:r>
      <w:bookmarkEnd w:id="25"/>
      <w:r w:rsidRPr="005E01A9">
        <w:rPr>
          <w:rFonts w:ascii="Arial" w:eastAsia="Arial" w:hAnsi="Arial" w:cs="Arial" w:hint="cs"/>
          <w:sz w:val="22"/>
          <w:szCs w:val="22"/>
          <w:lang w:val="es-CO" w:eastAsia="es-CO"/>
        </w:rPr>
        <w:t xml:space="preserve"> </w:t>
      </w:r>
    </w:p>
    <w:p w14:paraId="0791A101" w14:textId="77777777" w:rsidR="00B940DF" w:rsidRPr="005E01A9" w:rsidRDefault="00B940DF" w:rsidP="00B940DF">
      <w:pPr>
        <w:adjustRightInd w:val="0"/>
        <w:ind w:left="10" w:right="3" w:hanging="10"/>
        <w:jc w:val="both"/>
        <w:rPr>
          <w:rFonts w:ascii="Arial" w:eastAsia="Arial" w:hAnsi="Arial" w:cs="Arial" w:hint="cs"/>
          <w:lang w:eastAsia="es-CO"/>
        </w:rPr>
      </w:pPr>
    </w:p>
    <w:p w14:paraId="78DA5556" w14:textId="77777777" w:rsidR="00B940DF" w:rsidRPr="005E01A9" w:rsidRDefault="00B940DF" w:rsidP="00B940DF">
      <w:pPr>
        <w:adjustRightInd w:val="0"/>
        <w:ind w:right="3"/>
        <w:jc w:val="both"/>
        <w:rPr>
          <w:rFonts w:ascii="Arial" w:eastAsia="Arial" w:hAnsi="Arial" w:cs="Arial" w:hint="cs"/>
          <w:lang w:eastAsia="es-CO"/>
        </w:rPr>
      </w:pPr>
      <w:r w:rsidRPr="005E01A9">
        <w:rPr>
          <w:rFonts w:ascii="Arial" w:eastAsia="Arial" w:hAnsi="Arial" w:cs="Arial" w:hint="cs"/>
          <w:lang w:eastAsia="es-CO"/>
        </w:rPr>
        <w:t xml:space="preserve">Se realizará rendición de cuentas de la gestión con una estrategia mixta que incluye las siguientes actividades: </w:t>
      </w:r>
    </w:p>
    <w:p w14:paraId="6B08CA5D" w14:textId="77777777" w:rsidR="00B940DF" w:rsidRPr="00847716" w:rsidRDefault="00B940DF" w:rsidP="00B940DF">
      <w:pPr>
        <w:adjustRightInd w:val="0"/>
        <w:ind w:right="3"/>
        <w:jc w:val="both"/>
        <w:rPr>
          <w:rFonts w:ascii="Arial" w:eastAsia="Arial" w:hAnsi="Arial" w:cs="Arial"/>
          <w:lang w:eastAsia="es-CO"/>
        </w:rPr>
      </w:pPr>
    </w:p>
    <w:p w14:paraId="4B4830DE" w14:textId="77777777" w:rsidR="00B940DF" w:rsidRPr="00847716" w:rsidRDefault="00B940DF" w:rsidP="00B940DF">
      <w:pPr>
        <w:adjustRightInd w:val="0"/>
        <w:ind w:right="3"/>
        <w:jc w:val="both"/>
        <w:rPr>
          <w:rFonts w:ascii="Arial" w:eastAsia="Arial" w:hAnsi="Arial" w:cs="Arial"/>
          <w:lang w:eastAsia="es-CO"/>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17"/>
        <w:gridCol w:w="2182"/>
        <w:gridCol w:w="1815"/>
        <w:gridCol w:w="3046"/>
      </w:tblGrid>
      <w:tr w:rsidR="00B940DF" w:rsidRPr="00847716" w14:paraId="0D57C1B8" w14:textId="77777777" w:rsidTr="00631C26">
        <w:trPr>
          <w:trHeight w:val="525"/>
        </w:trPr>
        <w:tc>
          <w:tcPr>
            <w:tcW w:w="8760" w:type="dxa"/>
            <w:gridSpan w:val="4"/>
            <w:shd w:val="clear" w:color="000000" w:fill="D9D9D9"/>
            <w:vAlign w:val="center"/>
          </w:tcPr>
          <w:p w14:paraId="2B87A1D2" w14:textId="77777777" w:rsidR="00B940DF" w:rsidRPr="00847716" w:rsidRDefault="00B940DF" w:rsidP="00631C26">
            <w:pPr>
              <w:jc w:val="center"/>
              <w:rPr>
                <w:rFonts w:ascii="Arial" w:hAnsi="Arial" w:cs="Arial"/>
                <w:b/>
                <w:bCs/>
              </w:rPr>
            </w:pPr>
            <w:r>
              <w:rPr>
                <w:rFonts w:ascii="Arial" w:hAnsi="Arial" w:cs="Arial"/>
                <w:b/>
                <w:bCs/>
              </w:rPr>
              <w:t>Tabla 8. Componente Rendición de cuentas</w:t>
            </w:r>
          </w:p>
        </w:tc>
      </w:tr>
      <w:tr w:rsidR="00B940DF" w:rsidRPr="00847716" w14:paraId="3DB02A4E" w14:textId="77777777" w:rsidTr="00631C26">
        <w:trPr>
          <w:trHeight w:val="525"/>
        </w:trPr>
        <w:tc>
          <w:tcPr>
            <w:tcW w:w="1717" w:type="dxa"/>
            <w:shd w:val="clear" w:color="000000" w:fill="D9D9D9"/>
            <w:vAlign w:val="center"/>
            <w:hideMark/>
          </w:tcPr>
          <w:p w14:paraId="7AAF6DCE" w14:textId="77777777" w:rsidR="00B940DF" w:rsidRPr="00847716" w:rsidRDefault="00B940DF" w:rsidP="00631C26">
            <w:pPr>
              <w:jc w:val="center"/>
              <w:rPr>
                <w:rFonts w:ascii="Arial" w:hAnsi="Arial" w:cs="Arial"/>
                <w:b/>
                <w:bCs/>
              </w:rPr>
            </w:pPr>
            <w:r w:rsidRPr="00847716">
              <w:rPr>
                <w:rFonts w:ascii="Arial" w:hAnsi="Arial" w:cs="Arial"/>
                <w:b/>
                <w:bCs/>
              </w:rPr>
              <w:t>COMPONENTE</w:t>
            </w:r>
          </w:p>
        </w:tc>
        <w:tc>
          <w:tcPr>
            <w:tcW w:w="2182" w:type="dxa"/>
            <w:shd w:val="clear" w:color="000000" w:fill="D9D9D9"/>
            <w:vAlign w:val="center"/>
            <w:hideMark/>
          </w:tcPr>
          <w:p w14:paraId="3714805B" w14:textId="77777777" w:rsidR="00B940DF" w:rsidRPr="00847716" w:rsidRDefault="00B940DF" w:rsidP="00631C26">
            <w:pPr>
              <w:jc w:val="center"/>
              <w:rPr>
                <w:rFonts w:ascii="Arial" w:hAnsi="Arial" w:cs="Arial"/>
                <w:b/>
                <w:bCs/>
              </w:rPr>
            </w:pPr>
            <w:r w:rsidRPr="00847716">
              <w:rPr>
                <w:rFonts w:ascii="Arial" w:hAnsi="Arial" w:cs="Arial"/>
                <w:b/>
                <w:bCs/>
              </w:rPr>
              <w:t>SUBCOMPONENTE</w:t>
            </w:r>
          </w:p>
        </w:tc>
        <w:tc>
          <w:tcPr>
            <w:tcW w:w="1815" w:type="dxa"/>
            <w:shd w:val="clear" w:color="000000" w:fill="D9D9D9"/>
            <w:vAlign w:val="center"/>
            <w:hideMark/>
          </w:tcPr>
          <w:p w14:paraId="288CFAF4" w14:textId="77777777" w:rsidR="00B940DF" w:rsidRPr="00847716" w:rsidRDefault="00B940DF" w:rsidP="00631C26">
            <w:pPr>
              <w:jc w:val="center"/>
              <w:rPr>
                <w:rFonts w:ascii="Arial" w:hAnsi="Arial" w:cs="Arial"/>
                <w:b/>
                <w:bCs/>
              </w:rPr>
            </w:pPr>
            <w:r w:rsidRPr="00847716">
              <w:rPr>
                <w:rFonts w:ascii="Arial" w:hAnsi="Arial" w:cs="Arial"/>
                <w:b/>
                <w:bCs/>
              </w:rPr>
              <w:t>RESPONSABLE</w:t>
            </w:r>
          </w:p>
        </w:tc>
        <w:tc>
          <w:tcPr>
            <w:tcW w:w="3046" w:type="dxa"/>
            <w:shd w:val="clear" w:color="000000" w:fill="D9D9D9"/>
            <w:vAlign w:val="center"/>
            <w:hideMark/>
          </w:tcPr>
          <w:p w14:paraId="43841897" w14:textId="77777777" w:rsidR="00B940DF" w:rsidRPr="00847716" w:rsidRDefault="00B940DF" w:rsidP="00631C26">
            <w:pPr>
              <w:jc w:val="center"/>
              <w:rPr>
                <w:rFonts w:ascii="Arial" w:hAnsi="Arial" w:cs="Arial"/>
                <w:b/>
                <w:bCs/>
              </w:rPr>
            </w:pPr>
            <w:r w:rsidRPr="00847716">
              <w:rPr>
                <w:rFonts w:ascii="Arial" w:hAnsi="Arial" w:cs="Arial"/>
                <w:b/>
                <w:bCs/>
              </w:rPr>
              <w:t>ACTIVIDADES PROGRAMADAS</w:t>
            </w:r>
          </w:p>
        </w:tc>
      </w:tr>
      <w:tr w:rsidR="00B940DF" w:rsidRPr="00847716" w14:paraId="309E8A55" w14:textId="77777777" w:rsidTr="00631C26">
        <w:trPr>
          <w:trHeight w:val="525"/>
        </w:trPr>
        <w:tc>
          <w:tcPr>
            <w:tcW w:w="1717" w:type="dxa"/>
            <w:vMerge w:val="restart"/>
            <w:shd w:val="clear" w:color="000000" w:fill="FFFFFF"/>
            <w:vAlign w:val="center"/>
            <w:hideMark/>
          </w:tcPr>
          <w:p w14:paraId="2A53B6D2" w14:textId="77777777" w:rsidR="00B940DF" w:rsidRPr="00847716" w:rsidRDefault="00B940DF" w:rsidP="00631C26">
            <w:pPr>
              <w:jc w:val="center"/>
              <w:rPr>
                <w:rFonts w:ascii="Arial" w:hAnsi="Arial" w:cs="Arial"/>
                <w:b/>
                <w:bCs/>
              </w:rPr>
            </w:pPr>
            <w:r w:rsidRPr="00847716">
              <w:rPr>
                <w:rFonts w:ascii="Arial" w:hAnsi="Arial" w:cs="Arial"/>
                <w:b/>
                <w:bCs/>
              </w:rPr>
              <w:t>B. Rendición de cuentas</w:t>
            </w:r>
          </w:p>
        </w:tc>
        <w:tc>
          <w:tcPr>
            <w:tcW w:w="2182" w:type="dxa"/>
            <w:vMerge w:val="restart"/>
            <w:shd w:val="clear" w:color="000000" w:fill="FFFFFF"/>
            <w:vAlign w:val="center"/>
            <w:hideMark/>
          </w:tcPr>
          <w:p w14:paraId="689970E0" w14:textId="77777777" w:rsidR="00B940DF" w:rsidRPr="00847716" w:rsidRDefault="00B940DF" w:rsidP="00631C26">
            <w:pPr>
              <w:jc w:val="center"/>
              <w:rPr>
                <w:rFonts w:ascii="Arial" w:hAnsi="Arial" w:cs="Arial"/>
                <w:b/>
                <w:bCs/>
              </w:rPr>
            </w:pPr>
            <w:r w:rsidRPr="00847716">
              <w:rPr>
                <w:rFonts w:ascii="Arial" w:hAnsi="Arial" w:cs="Arial"/>
                <w:b/>
                <w:bCs/>
              </w:rPr>
              <w:t>Información</w:t>
            </w:r>
          </w:p>
        </w:tc>
        <w:tc>
          <w:tcPr>
            <w:tcW w:w="1815" w:type="dxa"/>
            <w:shd w:val="clear" w:color="000000" w:fill="FFFFFF"/>
            <w:vAlign w:val="center"/>
            <w:hideMark/>
          </w:tcPr>
          <w:p w14:paraId="618C325D" w14:textId="77777777" w:rsidR="00B940DF" w:rsidRDefault="00B940DF" w:rsidP="00631C26">
            <w:pPr>
              <w:rPr>
                <w:rFonts w:ascii="Arial" w:hAnsi="Arial" w:cs="Arial"/>
              </w:rPr>
            </w:pPr>
            <w:r w:rsidRPr="004B6D4E">
              <w:rPr>
                <w:rFonts w:ascii="Arial" w:hAnsi="Arial" w:cs="Arial"/>
              </w:rPr>
              <w:t>Presidente de la corporación, direccionamiento estratégico, Apoyo planeación, gestión de comunicaciones y lideres de los procesos.</w:t>
            </w:r>
          </w:p>
          <w:p w14:paraId="5A7516B0" w14:textId="77777777" w:rsidR="00B940DF" w:rsidRPr="00847716" w:rsidRDefault="00B940DF" w:rsidP="00631C26">
            <w:pPr>
              <w:rPr>
                <w:rFonts w:ascii="Arial" w:hAnsi="Arial" w:cs="Arial"/>
              </w:rPr>
            </w:pPr>
          </w:p>
        </w:tc>
        <w:tc>
          <w:tcPr>
            <w:tcW w:w="3046" w:type="dxa"/>
            <w:shd w:val="clear" w:color="000000" w:fill="FFFFFF"/>
            <w:vAlign w:val="center"/>
            <w:hideMark/>
          </w:tcPr>
          <w:p w14:paraId="58F45645" w14:textId="77777777" w:rsidR="00B940DF" w:rsidRPr="00847716" w:rsidRDefault="00B940DF" w:rsidP="00631C26">
            <w:pPr>
              <w:jc w:val="both"/>
              <w:rPr>
                <w:rFonts w:ascii="Arial" w:hAnsi="Arial" w:cs="Arial"/>
                <w:color w:val="000000"/>
              </w:rPr>
            </w:pPr>
            <w:r w:rsidRPr="00847716">
              <w:rPr>
                <w:rFonts w:ascii="Arial" w:hAnsi="Arial" w:cs="Arial"/>
                <w:color w:val="000000"/>
              </w:rPr>
              <w:t xml:space="preserve">Publicar el Informe de rendición de cuentas sobre la gestión de la </w:t>
            </w:r>
            <w:r>
              <w:rPr>
                <w:rFonts w:ascii="Arial" w:hAnsi="Arial" w:cs="Arial"/>
                <w:color w:val="000000"/>
              </w:rPr>
              <w:t xml:space="preserve">Corporación </w:t>
            </w:r>
            <w:r w:rsidRPr="00847716">
              <w:rPr>
                <w:rFonts w:ascii="Arial" w:hAnsi="Arial" w:cs="Arial"/>
                <w:color w:val="000000"/>
              </w:rPr>
              <w:t>previo a la audiencia pública.</w:t>
            </w:r>
          </w:p>
        </w:tc>
      </w:tr>
      <w:tr w:rsidR="00B940DF" w:rsidRPr="00847716" w14:paraId="055EA98C" w14:textId="77777777" w:rsidTr="00631C26">
        <w:trPr>
          <w:trHeight w:val="525"/>
        </w:trPr>
        <w:tc>
          <w:tcPr>
            <w:tcW w:w="1717" w:type="dxa"/>
            <w:vMerge/>
            <w:vAlign w:val="center"/>
            <w:hideMark/>
          </w:tcPr>
          <w:p w14:paraId="4D2D9C9F" w14:textId="77777777" w:rsidR="00B940DF" w:rsidRPr="00847716" w:rsidRDefault="00B940DF" w:rsidP="00631C26">
            <w:pPr>
              <w:rPr>
                <w:rFonts w:ascii="Arial" w:hAnsi="Arial" w:cs="Arial"/>
                <w:b/>
                <w:bCs/>
              </w:rPr>
            </w:pPr>
          </w:p>
        </w:tc>
        <w:tc>
          <w:tcPr>
            <w:tcW w:w="2182" w:type="dxa"/>
            <w:vMerge/>
            <w:vAlign w:val="center"/>
            <w:hideMark/>
          </w:tcPr>
          <w:p w14:paraId="69DE4D03" w14:textId="77777777" w:rsidR="00B940DF" w:rsidRPr="00847716" w:rsidRDefault="00B940DF" w:rsidP="00631C26">
            <w:pPr>
              <w:rPr>
                <w:rFonts w:ascii="Arial" w:hAnsi="Arial" w:cs="Arial"/>
                <w:b/>
                <w:bCs/>
              </w:rPr>
            </w:pPr>
          </w:p>
        </w:tc>
        <w:tc>
          <w:tcPr>
            <w:tcW w:w="1815" w:type="dxa"/>
            <w:shd w:val="clear" w:color="000000" w:fill="FFFFFF"/>
            <w:vAlign w:val="center"/>
            <w:hideMark/>
          </w:tcPr>
          <w:p w14:paraId="103D5059" w14:textId="77777777" w:rsidR="00B940DF" w:rsidRPr="00847716" w:rsidRDefault="00B940DF" w:rsidP="00631C26">
            <w:pPr>
              <w:jc w:val="center"/>
              <w:rPr>
                <w:rFonts w:ascii="Arial" w:hAnsi="Arial" w:cs="Arial"/>
              </w:rPr>
            </w:pPr>
            <w:r w:rsidRPr="00CD112C">
              <w:rPr>
                <w:rFonts w:ascii="Arial" w:hAnsi="Arial" w:cs="Arial"/>
              </w:rPr>
              <w:t>lideres de los procesos.</w:t>
            </w:r>
          </w:p>
        </w:tc>
        <w:tc>
          <w:tcPr>
            <w:tcW w:w="3046" w:type="dxa"/>
            <w:shd w:val="clear" w:color="000000" w:fill="FFFFFF"/>
            <w:vAlign w:val="center"/>
            <w:hideMark/>
          </w:tcPr>
          <w:p w14:paraId="1B401B29" w14:textId="77777777" w:rsidR="00B940DF" w:rsidRPr="00847716" w:rsidRDefault="00B940DF" w:rsidP="00631C26">
            <w:pPr>
              <w:rPr>
                <w:rFonts w:ascii="Arial" w:hAnsi="Arial" w:cs="Arial"/>
                <w:color w:val="000000"/>
              </w:rPr>
            </w:pPr>
            <w:r w:rsidRPr="00847716">
              <w:rPr>
                <w:rFonts w:ascii="Arial" w:hAnsi="Arial" w:cs="Arial"/>
                <w:color w:val="000000"/>
              </w:rPr>
              <w:t>Diseñar, implementar y divulgar estrategias para incentivar la participación de los grupos de valor en los ejercicios de la rendición de cuentas.</w:t>
            </w:r>
          </w:p>
        </w:tc>
      </w:tr>
      <w:tr w:rsidR="00B940DF" w:rsidRPr="00847716" w14:paraId="6E0E403D" w14:textId="77777777" w:rsidTr="00631C26">
        <w:trPr>
          <w:trHeight w:val="525"/>
        </w:trPr>
        <w:tc>
          <w:tcPr>
            <w:tcW w:w="1717" w:type="dxa"/>
            <w:vMerge/>
            <w:vAlign w:val="center"/>
            <w:hideMark/>
          </w:tcPr>
          <w:p w14:paraId="1B9B1570" w14:textId="77777777" w:rsidR="00B940DF" w:rsidRPr="00847716" w:rsidRDefault="00B940DF" w:rsidP="00631C26">
            <w:pPr>
              <w:rPr>
                <w:rFonts w:ascii="Arial" w:hAnsi="Arial" w:cs="Arial"/>
                <w:b/>
                <w:bCs/>
              </w:rPr>
            </w:pPr>
          </w:p>
        </w:tc>
        <w:tc>
          <w:tcPr>
            <w:tcW w:w="2182" w:type="dxa"/>
            <w:vMerge/>
            <w:vAlign w:val="center"/>
            <w:hideMark/>
          </w:tcPr>
          <w:p w14:paraId="2792184B" w14:textId="77777777" w:rsidR="00B940DF" w:rsidRPr="00847716" w:rsidRDefault="00B940DF" w:rsidP="00631C26">
            <w:pPr>
              <w:rPr>
                <w:rFonts w:ascii="Arial" w:hAnsi="Arial" w:cs="Arial"/>
                <w:b/>
                <w:bCs/>
              </w:rPr>
            </w:pPr>
          </w:p>
        </w:tc>
        <w:tc>
          <w:tcPr>
            <w:tcW w:w="1815" w:type="dxa"/>
            <w:shd w:val="clear" w:color="000000" w:fill="FFFFFF"/>
            <w:vAlign w:val="center"/>
            <w:hideMark/>
          </w:tcPr>
          <w:p w14:paraId="2ABACE56" w14:textId="77777777" w:rsidR="00B940DF" w:rsidRPr="00847716" w:rsidRDefault="00B940DF" w:rsidP="00631C26">
            <w:pPr>
              <w:jc w:val="center"/>
              <w:rPr>
                <w:rFonts w:ascii="Arial" w:hAnsi="Arial" w:cs="Arial"/>
              </w:rPr>
            </w:pPr>
            <w:r w:rsidRPr="00CD112C">
              <w:rPr>
                <w:rFonts w:ascii="Arial" w:hAnsi="Arial" w:cs="Arial"/>
              </w:rPr>
              <w:t>lideres de los procesos.</w:t>
            </w:r>
          </w:p>
        </w:tc>
        <w:tc>
          <w:tcPr>
            <w:tcW w:w="3046" w:type="dxa"/>
            <w:shd w:val="clear" w:color="000000" w:fill="FFFFFF"/>
            <w:vAlign w:val="center"/>
            <w:hideMark/>
          </w:tcPr>
          <w:p w14:paraId="5B8A91F5" w14:textId="77777777" w:rsidR="00B940DF" w:rsidRPr="00847716" w:rsidRDefault="00B940DF" w:rsidP="00631C26">
            <w:pPr>
              <w:rPr>
                <w:rFonts w:ascii="Arial" w:hAnsi="Arial" w:cs="Arial"/>
                <w:color w:val="000000"/>
              </w:rPr>
            </w:pPr>
            <w:r w:rsidRPr="00847716">
              <w:rPr>
                <w:rFonts w:ascii="Arial" w:hAnsi="Arial" w:cs="Arial"/>
                <w:color w:val="000000"/>
              </w:rPr>
              <w:t xml:space="preserve">Seguimiento de la información institucional mediante el portal web de la </w:t>
            </w:r>
            <w:r>
              <w:rPr>
                <w:rFonts w:ascii="Arial" w:hAnsi="Arial" w:cs="Arial"/>
                <w:color w:val="000000"/>
              </w:rPr>
              <w:t>Corporación</w:t>
            </w:r>
          </w:p>
        </w:tc>
      </w:tr>
      <w:tr w:rsidR="00B940DF" w:rsidRPr="00847716" w14:paraId="2C2685AA" w14:textId="77777777" w:rsidTr="00631C26">
        <w:trPr>
          <w:trHeight w:val="525"/>
        </w:trPr>
        <w:tc>
          <w:tcPr>
            <w:tcW w:w="1717" w:type="dxa"/>
            <w:vMerge/>
            <w:vAlign w:val="center"/>
            <w:hideMark/>
          </w:tcPr>
          <w:p w14:paraId="33C35501" w14:textId="77777777" w:rsidR="00B940DF" w:rsidRPr="00847716" w:rsidRDefault="00B940DF" w:rsidP="00631C26">
            <w:pPr>
              <w:rPr>
                <w:rFonts w:ascii="Arial" w:hAnsi="Arial" w:cs="Arial"/>
                <w:b/>
                <w:bCs/>
              </w:rPr>
            </w:pPr>
          </w:p>
        </w:tc>
        <w:tc>
          <w:tcPr>
            <w:tcW w:w="2182" w:type="dxa"/>
            <w:shd w:val="clear" w:color="auto" w:fill="auto"/>
            <w:vAlign w:val="center"/>
            <w:hideMark/>
          </w:tcPr>
          <w:p w14:paraId="67A0CFF7" w14:textId="77777777" w:rsidR="00B940DF" w:rsidRPr="00847716" w:rsidRDefault="00B940DF" w:rsidP="00631C26">
            <w:pPr>
              <w:jc w:val="center"/>
              <w:rPr>
                <w:rFonts w:ascii="Arial" w:hAnsi="Arial" w:cs="Arial"/>
                <w:b/>
                <w:bCs/>
                <w:color w:val="000000"/>
              </w:rPr>
            </w:pPr>
            <w:r w:rsidRPr="00847716">
              <w:rPr>
                <w:rFonts w:ascii="Arial" w:hAnsi="Arial" w:cs="Arial"/>
                <w:b/>
                <w:bCs/>
                <w:color w:val="000000"/>
              </w:rPr>
              <w:t>Dialogo</w:t>
            </w:r>
          </w:p>
        </w:tc>
        <w:tc>
          <w:tcPr>
            <w:tcW w:w="1815" w:type="dxa"/>
            <w:shd w:val="clear" w:color="000000" w:fill="FFFFFF"/>
            <w:vAlign w:val="center"/>
            <w:hideMark/>
          </w:tcPr>
          <w:p w14:paraId="1F57374F" w14:textId="77777777" w:rsidR="00B940DF" w:rsidRPr="00CD112C" w:rsidRDefault="00B940DF" w:rsidP="00631C26">
            <w:pPr>
              <w:jc w:val="center"/>
              <w:rPr>
                <w:rFonts w:ascii="Arial" w:hAnsi="Arial" w:cs="Arial"/>
              </w:rPr>
            </w:pPr>
            <w:r w:rsidRPr="00CD112C">
              <w:rPr>
                <w:rFonts w:ascii="Arial" w:hAnsi="Arial" w:cs="Arial"/>
              </w:rPr>
              <w:t>Presidente de la corporación y lideres de los procesos</w:t>
            </w:r>
          </w:p>
        </w:tc>
        <w:tc>
          <w:tcPr>
            <w:tcW w:w="3046" w:type="dxa"/>
            <w:shd w:val="clear" w:color="000000" w:fill="FFFFFF"/>
            <w:vAlign w:val="center"/>
            <w:hideMark/>
          </w:tcPr>
          <w:p w14:paraId="6FF19FD9" w14:textId="77777777" w:rsidR="00B940DF" w:rsidRPr="00CD112C" w:rsidRDefault="00B940DF" w:rsidP="00631C26">
            <w:pPr>
              <w:rPr>
                <w:rFonts w:ascii="Arial" w:hAnsi="Arial" w:cs="Arial"/>
                <w:color w:val="000000"/>
              </w:rPr>
            </w:pPr>
          </w:p>
          <w:p w14:paraId="238E32FB" w14:textId="77777777" w:rsidR="00B940DF" w:rsidRPr="00CD112C" w:rsidRDefault="00B940DF" w:rsidP="00631C26">
            <w:pPr>
              <w:rPr>
                <w:rFonts w:ascii="Arial" w:hAnsi="Arial" w:cs="Arial"/>
                <w:color w:val="000000"/>
              </w:rPr>
            </w:pPr>
            <w:r w:rsidRPr="00CD112C">
              <w:rPr>
                <w:rFonts w:ascii="Arial" w:hAnsi="Arial" w:cs="Arial"/>
                <w:color w:val="000000"/>
              </w:rPr>
              <w:t>Desarrollar la audiencia de rendición de cuentas del Concejo Municipal de Chía.</w:t>
            </w:r>
          </w:p>
          <w:p w14:paraId="21469749" w14:textId="77777777" w:rsidR="00B940DF" w:rsidRPr="00CD112C" w:rsidRDefault="00B940DF" w:rsidP="00631C26">
            <w:pPr>
              <w:rPr>
                <w:rFonts w:ascii="Arial" w:hAnsi="Arial" w:cs="Arial"/>
                <w:color w:val="000000"/>
              </w:rPr>
            </w:pPr>
          </w:p>
        </w:tc>
      </w:tr>
      <w:tr w:rsidR="00B940DF" w:rsidRPr="00847716" w14:paraId="3E24EDA0" w14:textId="77777777" w:rsidTr="00631C26">
        <w:trPr>
          <w:trHeight w:val="525"/>
        </w:trPr>
        <w:tc>
          <w:tcPr>
            <w:tcW w:w="1717" w:type="dxa"/>
            <w:vMerge/>
            <w:vAlign w:val="center"/>
            <w:hideMark/>
          </w:tcPr>
          <w:p w14:paraId="5CE2A2CC" w14:textId="77777777" w:rsidR="00B940DF" w:rsidRPr="00847716" w:rsidRDefault="00B940DF" w:rsidP="00631C26">
            <w:pPr>
              <w:rPr>
                <w:rFonts w:ascii="Arial" w:hAnsi="Arial" w:cs="Arial"/>
                <w:b/>
                <w:bCs/>
              </w:rPr>
            </w:pPr>
          </w:p>
        </w:tc>
        <w:tc>
          <w:tcPr>
            <w:tcW w:w="2182" w:type="dxa"/>
            <w:vMerge w:val="restart"/>
            <w:shd w:val="clear" w:color="auto" w:fill="auto"/>
            <w:vAlign w:val="center"/>
            <w:hideMark/>
          </w:tcPr>
          <w:p w14:paraId="7D8C565B" w14:textId="77777777" w:rsidR="00B940DF" w:rsidRPr="00847716" w:rsidRDefault="00B940DF" w:rsidP="00631C26">
            <w:pPr>
              <w:jc w:val="center"/>
              <w:rPr>
                <w:rFonts w:ascii="Arial" w:hAnsi="Arial" w:cs="Arial"/>
                <w:b/>
                <w:bCs/>
                <w:color w:val="000000"/>
              </w:rPr>
            </w:pPr>
            <w:r w:rsidRPr="00847716">
              <w:rPr>
                <w:rFonts w:ascii="Arial" w:hAnsi="Arial" w:cs="Arial"/>
                <w:b/>
                <w:bCs/>
                <w:color w:val="000000"/>
              </w:rPr>
              <w:t>Responsabilidad</w:t>
            </w:r>
          </w:p>
        </w:tc>
        <w:tc>
          <w:tcPr>
            <w:tcW w:w="1815" w:type="dxa"/>
            <w:shd w:val="clear" w:color="000000" w:fill="FFFFFF"/>
            <w:vAlign w:val="center"/>
            <w:hideMark/>
          </w:tcPr>
          <w:p w14:paraId="0BD9D0A1" w14:textId="77777777" w:rsidR="00B940DF" w:rsidRPr="00CD112C" w:rsidRDefault="00B940DF" w:rsidP="00631C26">
            <w:pPr>
              <w:jc w:val="center"/>
              <w:rPr>
                <w:rFonts w:ascii="Arial" w:hAnsi="Arial" w:cs="Arial"/>
              </w:rPr>
            </w:pPr>
            <w:r w:rsidRPr="00CD112C">
              <w:rPr>
                <w:rFonts w:ascii="Arial" w:hAnsi="Arial" w:cs="Arial"/>
              </w:rPr>
              <w:t>lideres de los procesos</w:t>
            </w:r>
          </w:p>
        </w:tc>
        <w:tc>
          <w:tcPr>
            <w:tcW w:w="3046" w:type="dxa"/>
            <w:shd w:val="clear" w:color="000000" w:fill="FFFFFF"/>
            <w:vAlign w:val="center"/>
            <w:hideMark/>
          </w:tcPr>
          <w:p w14:paraId="3E2575CC" w14:textId="77777777" w:rsidR="00B940DF" w:rsidRPr="00CD112C" w:rsidRDefault="00B940DF" w:rsidP="00631C26">
            <w:pPr>
              <w:rPr>
                <w:rFonts w:ascii="Arial" w:hAnsi="Arial" w:cs="Arial"/>
                <w:color w:val="000000"/>
              </w:rPr>
            </w:pPr>
            <w:r w:rsidRPr="00CD112C">
              <w:rPr>
                <w:rFonts w:ascii="Arial" w:hAnsi="Arial" w:cs="Arial"/>
                <w:color w:val="000000"/>
              </w:rPr>
              <w:t>Elaborar y publicar la agenda y coordinar la ejecución de los espacios de dialogo planificados.</w:t>
            </w:r>
          </w:p>
        </w:tc>
      </w:tr>
      <w:tr w:rsidR="00B940DF" w:rsidRPr="00847716" w14:paraId="4F502020" w14:textId="77777777" w:rsidTr="00631C26">
        <w:trPr>
          <w:trHeight w:val="525"/>
        </w:trPr>
        <w:tc>
          <w:tcPr>
            <w:tcW w:w="1717" w:type="dxa"/>
            <w:vMerge/>
            <w:vAlign w:val="center"/>
            <w:hideMark/>
          </w:tcPr>
          <w:p w14:paraId="29BCD6C9" w14:textId="77777777" w:rsidR="00B940DF" w:rsidRPr="00847716" w:rsidRDefault="00B940DF" w:rsidP="00631C26">
            <w:pPr>
              <w:rPr>
                <w:rFonts w:ascii="Arial" w:hAnsi="Arial" w:cs="Arial"/>
                <w:b/>
                <w:bCs/>
              </w:rPr>
            </w:pPr>
          </w:p>
        </w:tc>
        <w:tc>
          <w:tcPr>
            <w:tcW w:w="2182" w:type="dxa"/>
            <w:vMerge/>
            <w:vAlign w:val="center"/>
            <w:hideMark/>
          </w:tcPr>
          <w:p w14:paraId="4C88B7AF" w14:textId="77777777" w:rsidR="00B940DF" w:rsidRPr="00847716" w:rsidRDefault="00B940DF" w:rsidP="00631C26">
            <w:pPr>
              <w:rPr>
                <w:rFonts w:ascii="Arial" w:hAnsi="Arial" w:cs="Arial"/>
                <w:b/>
                <w:bCs/>
                <w:color w:val="000000"/>
              </w:rPr>
            </w:pPr>
          </w:p>
        </w:tc>
        <w:tc>
          <w:tcPr>
            <w:tcW w:w="1815" w:type="dxa"/>
            <w:shd w:val="clear" w:color="000000" w:fill="FFFFFF"/>
            <w:vAlign w:val="center"/>
            <w:hideMark/>
          </w:tcPr>
          <w:p w14:paraId="33FB862C" w14:textId="77777777" w:rsidR="00B940DF" w:rsidRPr="00CD112C" w:rsidRDefault="00B940DF" w:rsidP="00631C26">
            <w:pPr>
              <w:jc w:val="center"/>
              <w:rPr>
                <w:rFonts w:ascii="Arial" w:hAnsi="Arial" w:cs="Arial"/>
              </w:rPr>
            </w:pPr>
            <w:r w:rsidRPr="00CD112C">
              <w:rPr>
                <w:rFonts w:ascii="Arial" w:hAnsi="Arial" w:cs="Arial"/>
              </w:rPr>
              <w:t xml:space="preserve"> lideres de los procesos.</w:t>
            </w:r>
          </w:p>
        </w:tc>
        <w:tc>
          <w:tcPr>
            <w:tcW w:w="3046" w:type="dxa"/>
            <w:shd w:val="clear" w:color="000000" w:fill="FFFFFF"/>
            <w:vAlign w:val="center"/>
            <w:hideMark/>
          </w:tcPr>
          <w:p w14:paraId="53571868" w14:textId="77777777" w:rsidR="00B940DF" w:rsidRPr="00CD112C" w:rsidRDefault="00B940DF" w:rsidP="00631C26">
            <w:pPr>
              <w:rPr>
                <w:rFonts w:ascii="Arial" w:hAnsi="Arial" w:cs="Arial"/>
                <w:color w:val="000000"/>
              </w:rPr>
            </w:pPr>
            <w:r w:rsidRPr="00CD112C">
              <w:rPr>
                <w:rFonts w:ascii="Arial" w:hAnsi="Arial" w:cs="Arial"/>
                <w:color w:val="000000"/>
              </w:rPr>
              <w:t xml:space="preserve">Realizar seguimiento a las mejoras de la Corporación derivadas de la retroalimentación con los grupos de valor </w:t>
            </w:r>
          </w:p>
        </w:tc>
      </w:tr>
      <w:tr w:rsidR="00B940DF" w:rsidRPr="00847716" w14:paraId="2CC94490" w14:textId="77777777" w:rsidTr="00631C26">
        <w:trPr>
          <w:trHeight w:val="525"/>
        </w:trPr>
        <w:tc>
          <w:tcPr>
            <w:tcW w:w="1717" w:type="dxa"/>
            <w:vMerge/>
            <w:vAlign w:val="center"/>
            <w:hideMark/>
          </w:tcPr>
          <w:p w14:paraId="4FED5D5E" w14:textId="77777777" w:rsidR="00B940DF" w:rsidRPr="00847716" w:rsidRDefault="00B940DF" w:rsidP="00631C26">
            <w:pPr>
              <w:rPr>
                <w:rFonts w:ascii="Arial" w:hAnsi="Arial" w:cs="Arial"/>
                <w:b/>
                <w:bCs/>
              </w:rPr>
            </w:pPr>
          </w:p>
        </w:tc>
        <w:tc>
          <w:tcPr>
            <w:tcW w:w="2182" w:type="dxa"/>
            <w:vMerge/>
            <w:vAlign w:val="center"/>
            <w:hideMark/>
          </w:tcPr>
          <w:p w14:paraId="6023AEA5" w14:textId="77777777" w:rsidR="00B940DF" w:rsidRPr="00847716" w:rsidRDefault="00B940DF" w:rsidP="00631C26">
            <w:pPr>
              <w:rPr>
                <w:rFonts w:ascii="Arial" w:hAnsi="Arial" w:cs="Arial"/>
                <w:b/>
                <w:bCs/>
                <w:color w:val="000000"/>
              </w:rPr>
            </w:pPr>
          </w:p>
        </w:tc>
        <w:tc>
          <w:tcPr>
            <w:tcW w:w="1815" w:type="dxa"/>
            <w:shd w:val="clear" w:color="000000" w:fill="FFFFFF"/>
            <w:vAlign w:val="center"/>
            <w:hideMark/>
          </w:tcPr>
          <w:p w14:paraId="53EFE56E" w14:textId="77777777" w:rsidR="00B940DF" w:rsidRPr="00CD112C" w:rsidRDefault="00B940DF" w:rsidP="00631C26">
            <w:pPr>
              <w:jc w:val="center"/>
              <w:rPr>
                <w:rFonts w:ascii="Arial" w:hAnsi="Arial" w:cs="Arial"/>
              </w:rPr>
            </w:pPr>
            <w:r w:rsidRPr="00CD112C">
              <w:rPr>
                <w:rFonts w:ascii="Arial" w:hAnsi="Arial" w:cs="Arial"/>
              </w:rPr>
              <w:t>Presidente de la corporación y lideres de los procesos</w:t>
            </w:r>
          </w:p>
        </w:tc>
        <w:tc>
          <w:tcPr>
            <w:tcW w:w="3046" w:type="dxa"/>
            <w:shd w:val="clear" w:color="000000" w:fill="FFFFFF"/>
            <w:vAlign w:val="center"/>
            <w:hideMark/>
          </w:tcPr>
          <w:p w14:paraId="35417F9C" w14:textId="77777777" w:rsidR="00B940DF" w:rsidRPr="00CD112C" w:rsidRDefault="00B940DF" w:rsidP="00631C26">
            <w:pPr>
              <w:rPr>
                <w:rFonts w:ascii="Arial" w:hAnsi="Arial" w:cs="Arial"/>
                <w:color w:val="000000"/>
              </w:rPr>
            </w:pPr>
            <w:r w:rsidRPr="00CD112C">
              <w:rPr>
                <w:rFonts w:ascii="Arial" w:hAnsi="Arial" w:cs="Arial"/>
                <w:color w:val="000000"/>
              </w:rPr>
              <w:t>Dinamizar la rendición de cuentas y la conformación de nodos de conformidad con el plan de acción definido.</w:t>
            </w:r>
          </w:p>
        </w:tc>
      </w:tr>
      <w:tr w:rsidR="00B940DF" w:rsidRPr="00847716" w14:paraId="5978B370" w14:textId="77777777" w:rsidTr="00631C26">
        <w:trPr>
          <w:trHeight w:val="613"/>
        </w:trPr>
        <w:tc>
          <w:tcPr>
            <w:tcW w:w="1717" w:type="dxa"/>
            <w:vMerge/>
            <w:vAlign w:val="center"/>
            <w:hideMark/>
          </w:tcPr>
          <w:p w14:paraId="40580754" w14:textId="77777777" w:rsidR="00B940DF" w:rsidRPr="00847716" w:rsidRDefault="00B940DF" w:rsidP="00631C26">
            <w:pPr>
              <w:rPr>
                <w:rFonts w:ascii="Arial" w:hAnsi="Arial" w:cs="Arial"/>
                <w:b/>
                <w:bCs/>
              </w:rPr>
            </w:pPr>
          </w:p>
        </w:tc>
        <w:tc>
          <w:tcPr>
            <w:tcW w:w="2182" w:type="dxa"/>
            <w:vMerge/>
            <w:vAlign w:val="center"/>
            <w:hideMark/>
          </w:tcPr>
          <w:p w14:paraId="0C1DF224" w14:textId="77777777" w:rsidR="00B940DF" w:rsidRPr="00847716" w:rsidRDefault="00B940DF" w:rsidP="00631C26">
            <w:pPr>
              <w:rPr>
                <w:rFonts w:ascii="Arial" w:hAnsi="Arial" w:cs="Arial"/>
                <w:b/>
                <w:bCs/>
                <w:color w:val="000000"/>
              </w:rPr>
            </w:pPr>
          </w:p>
        </w:tc>
        <w:tc>
          <w:tcPr>
            <w:tcW w:w="1815" w:type="dxa"/>
            <w:shd w:val="clear" w:color="000000" w:fill="FFFFFF"/>
            <w:vAlign w:val="center"/>
            <w:hideMark/>
          </w:tcPr>
          <w:p w14:paraId="73DF13A2" w14:textId="77777777" w:rsidR="00B940DF" w:rsidRPr="00CD112C" w:rsidRDefault="00B940DF" w:rsidP="00631C26">
            <w:pPr>
              <w:jc w:val="center"/>
              <w:rPr>
                <w:rFonts w:ascii="Arial" w:hAnsi="Arial" w:cs="Arial"/>
              </w:rPr>
            </w:pPr>
            <w:r w:rsidRPr="00CD112C">
              <w:rPr>
                <w:rFonts w:ascii="Arial" w:hAnsi="Arial" w:cs="Arial"/>
              </w:rPr>
              <w:t>lideres de los procesos</w:t>
            </w:r>
          </w:p>
        </w:tc>
        <w:tc>
          <w:tcPr>
            <w:tcW w:w="3046" w:type="dxa"/>
            <w:shd w:val="clear" w:color="000000" w:fill="FFFFFF"/>
            <w:vAlign w:val="center"/>
            <w:hideMark/>
          </w:tcPr>
          <w:p w14:paraId="500135C5" w14:textId="77777777" w:rsidR="00B940DF" w:rsidRPr="00CD112C" w:rsidRDefault="00B940DF" w:rsidP="00631C26">
            <w:pPr>
              <w:rPr>
                <w:rFonts w:ascii="Arial" w:hAnsi="Arial" w:cs="Arial"/>
                <w:color w:val="000000"/>
              </w:rPr>
            </w:pPr>
            <w:r w:rsidRPr="00CD112C">
              <w:rPr>
                <w:rFonts w:ascii="Arial" w:hAnsi="Arial" w:cs="Arial"/>
                <w:color w:val="000000"/>
              </w:rPr>
              <w:t>Generar una estrategia para la puesta en marcha de espacios de planeación participativa y rendición de cuentas incluyente</w:t>
            </w:r>
          </w:p>
        </w:tc>
      </w:tr>
      <w:tr w:rsidR="00B940DF" w:rsidRPr="00847716" w14:paraId="0BFB3786" w14:textId="77777777" w:rsidTr="00631C26">
        <w:trPr>
          <w:trHeight w:val="790"/>
        </w:trPr>
        <w:tc>
          <w:tcPr>
            <w:tcW w:w="1717" w:type="dxa"/>
            <w:vMerge/>
            <w:vAlign w:val="center"/>
            <w:hideMark/>
          </w:tcPr>
          <w:p w14:paraId="0688A69C" w14:textId="77777777" w:rsidR="00B940DF" w:rsidRPr="00847716" w:rsidRDefault="00B940DF" w:rsidP="00631C26">
            <w:pPr>
              <w:rPr>
                <w:rFonts w:ascii="Arial" w:hAnsi="Arial" w:cs="Arial"/>
                <w:b/>
                <w:bCs/>
              </w:rPr>
            </w:pPr>
          </w:p>
        </w:tc>
        <w:tc>
          <w:tcPr>
            <w:tcW w:w="2182" w:type="dxa"/>
            <w:shd w:val="clear" w:color="auto" w:fill="auto"/>
            <w:vAlign w:val="center"/>
            <w:hideMark/>
          </w:tcPr>
          <w:p w14:paraId="436C56C2" w14:textId="77777777" w:rsidR="00B940DF" w:rsidRPr="00847716" w:rsidRDefault="00B940DF" w:rsidP="00631C26">
            <w:pPr>
              <w:jc w:val="center"/>
              <w:rPr>
                <w:rFonts w:ascii="Arial" w:hAnsi="Arial" w:cs="Arial"/>
                <w:b/>
                <w:bCs/>
              </w:rPr>
            </w:pPr>
            <w:r w:rsidRPr="00847716">
              <w:rPr>
                <w:rFonts w:ascii="Arial" w:hAnsi="Arial" w:cs="Arial"/>
                <w:b/>
                <w:bCs/>
              </w:rPr>
              <w:t>Monitoreo</w:t>
            </w:r>
          </w:p>
        </w:tc>
        <w:tc>
          <w:tcPr>
            <w:tcW w:w="1815" w:type="dxa"/>
            <w:shd w:val="clear" w:color="000000" w:fill="FFFFFF"/>
            <w:vAlign w:val="center"/>
            <w:hideMark/>
          </w:tcPr>
          <w:p w14:paraId="2E493123" w14:textId="77777777" w:rsidR="00B940DF" w:rsidRPr="00847716" w:rsidRDefault="00B940DF" w:rsidP="00631C26">
            <w:pPr>
              <w:jc w:val="center"/>
              <w:rPr>
                <w:rFonts w:ascii="Arial" w:hAnsi="Arial" w:cs="Arial"/>
              </w:rPr>
            </w:pPr>
            <w:r>
              <w:rPr>
                <w:rFonts w:ascii="Arial" w:hAnsi="Arial" w:cs="Arial"/>
              </w:rPr>
              <w:t>Jefe oficina de control interno</w:t>
            </w:r>
          </w:p>
        </w:tc>
        <w:tc>
          <w:tcPr>
            <w:tcW w:w="3046" w:type="dxa"/>
            <w:shd w:val="clear" w:color="auto" w:fill="auto"/>
            <w:hideMark/>
          </w:tcPr>
          <w:p w14:paraId="48EECB54" w14:textId="77777777" w:rsidR="00B940DF" w:rsidRPr="00847716" w:rsidRDefault="00B940DF" w:rsidP="00631C26">
            <w:pPr>
              <w:rPr>
                <w:rFonts w:ascii="Arial" w:hAnsi="Arial" w:cs="Arial"/>
              </w:rPr>
            </w:pPr>
            <w:r w:rsidRPr="00847716">
              <w:rPr>
                <w:rFonts w:ascii="Arial" w:hAnsi="Arial" w:cs="Arial"/>
              </w:rPr>
              <w:t>Realizar informe</w:t>
            </w:r>
            <w:r>
              <w:rPr>
                <w:rFonts w:ascii="Arial" w:hAnsi="Arial" w:cs="Arial"/>
              </w:rPr>
              <w:t xml:space="preserve"> a</w:t>
            </w:r>
            <w:r w:rsidRPr="00847716">
              <w:rPr>
                <w:rFonts w:ascii="Arial" w:hAnsi="Arial" w:cs="Arial"/>
              </w:rPr>
              <w:t xml:space="preserve"> la audiencia de rendición de cuentas.</w:t>
            </w:r>
          </w:p>
        </w:tc>
      </w:tr>
    </w:tbl>
    <w:p w14:paraId="3F8DD9A2" w14:textId="77777777" w:rsidR="00B940DF" w:rsidRPr="00847716" w:rsidRDefault="00B940DF" w:rsidP="00B940DF">
      <w:pPr>
        <w:adjustRightInd w:val="0"/>
        <w:ind w:left="10" w:right="3" w:hanging="10"/>
        <w:jc w:val="both"/>
        <w:rPr>
          <w:rFonts w:ascii="Arial" w:eastAsia="Arial" w:hAnsi="Arial" w:cs="Arial"/>
          <w:b/>
          <w:bCs/>
          <w:lang w:eastAsia="es-CO"/>
        </w:rPr>
      </w:pPr>
    </w:p>
    <w:p w14:paraId="3FE30068" w14:textId="77777777" w:rsidR="00B940DF" w:rsidRPr="00847716" w:rsidRDefault="00B940DF" w:rsidP="00B940DF">
      <w:pPr>
        <w:adjustRightInd w:val="0"/>
        <w:ind w:right="3"/>
        <w:jc w:val="both"/>
        <w:rPr>
          <w:rFonts w:ascii="Arial" w:eastAsia="Arial" w:hAnsi="Arial" w:cs="Arial"/>
          <w:b/>
          <w:bCs/>
          <w:lang w:eastAsia="es-CO"/>
        </w:rPr>
      </w:pPr>
    </w:p>
    <w:p w14:paraId="0293667C" w14:textId="77777777" w:rsidR="00B940DF" w:rsidRPr="00847716" w:rsidRDefault="00B940DF" w:rsidP="00B940DF">
      <w:pPr>
        <w:pStyle w:val="Ttulo1"/>
        <w:numPr>
          <w:ilvl w:val="0"/>
          <w:numId w:val="58"/>
        </w:numPr>
        <w:rPr>
          <w:rFonts w:ascii="Arial" w:hAnsi="Arial" w:cs="Arial"/>
          <w:b/>
          <w:color w:val="auto"/>
          <w:sz w:val="22"/>
          <w:szCs w:val="22"/>
          <w:lang w:eastAsia="es-CO"/>
        </w:rPr>
      </w:pPr>
      <w:bookmarkStart w:id="26" w:name="_Toc187997202"/>
      <w:r w:rsidRPr="00847716">
        <w:rPr>
          <w:rFonts w:ascii="Arial" w:hAnsi="Arial" w:cs="Arial"/>
          <w:b/>
          <w:color w:val="auto"/>
          <w:sz w:val="22"/>
          <w:szCs w:val="22"/>
          <w:lang w:eastAsia="es-CO"/>
        </w:rPr>
        <w:t>Componente Mecanismos para mejorar la atención al usuario.</w:t>
      </w:r>
      <w:bookmarkEnd w:id="26"/>
    </w:p>
    <w:p w14:paraId="6BCF4835" w14:textId="77777777" w:rsidR="00B940DF" w:rsidRPr="00847716" w:rsidRDefault="00B940DF" w:rsidP="00B940DF">
      <w:pPr>
        <w:adjustRightInd w:val="0"/>
        <w:ind w:left="10" w:right="3" w:hanging="10"/>
        <w:jc w:val="both"/>
        <w:rPr>
          <w:rFonts w:ascii="Arial" w:eastAsia="Arial" w:hAnsi="Arial" w:cs="Arial"/>
          <w:lang w:eastAsia="es-CO"/>
        </w:rPr>
      </w:pPr>
    </w:p>
    <w:p w14:paraId="0A121D0F" w14:textId="77777777" w:rsidR="00B940DF" w:rsidRPr="00847716" w:rsidRDefault="00B940DF" w:rsidP="00B940DF">
      <w:pPr>
        <w:adjustRightInd w:val="0"/>
        <w:ind w:left="10" w:right="3" w:hanging="10"/>
        <w:jc w:val="both"/>
        <w:rPr>
          <w:rFonts w:ascii="Arial" w:hAnsi="Arial" w:cs="Arial"/>
        </w:rPr>
      </w:pPr>
      <w:r w:rsidRPr="00847716">
        <w:rPr>
          <w:rFonts w:ascii="Arial" w:eastAsia="Arial" w:hAnsi="Arial" w:cs="Arial"/>
          <w:lang w:eastAsia="es-CO"/>
        </w:rPr>
        <w:t xml:space="preserve">La entidad cuenta con un </w:t>
      </w:r>
      <w:r w:rsidRPr="00847716">
        <w:rPr>
          <w:rFonts w:ascii="Arial" w:hAnsi="Arial" w:cs="Arial"/>
        </w:rPr>
        <w:t xml:space="preserve">Sistema de </w:t>
      </w:r>
      <w:r>
        <w:rPr>
          <w:rFonts w:ascii="Arial" w:hAnsi="Arial" w:cs="Arial"/>
        </w:rPr>
        <w:t>PQRSDS</w:t>
      </w:r>
      <w:r w:rsidRPr="00847716">
        <w:rPr>
          <w:rFonts w:ascii="Arial" w:hAnsi="Arial" w:cs="Arial"/>
        </w:rPr>
        <w:t xml:space="preserve"> y también realiza encuestas para medir la satisfacción de los usuarios de la </w:t>
      </w:r>
      <w:r>
        <w:rPr>
          <w:rFonts w:ascii="Arial" w:hAnsi="Arial" w:cs="Arial"/>
        </w:rPr>
        <w:t>Corporación</w:t>
      </w:r>
      <w:r w:rsidRPr="00847716">
        <w:rPr>
          <w:rFonts w:ascii="Arial" w:hAnsi="Arial" w:cs="Arial"/>
        </w:rPr>
        <w:t>.</w:t>
      </w:r>
    </w:p>
    <w:p w14:paraId="73F17FF8" w14:textId="77777777" w:rsidR="00B940DF" w:rsidRPr="00847716" w:rsidRDefault="00B940DF" w:rsidP="00B940DF">
      <w:pPr>
        <w:pStyle w:val="Ttulo2"/>
        <w:rPr>
          <w:rFonts w:eastAsia="Arial"/>
          <w:sz w:val="22"/>
          <w:szCs w:val="22"/>
          <w:lang w:val="es-CO" w:eastAsia="es-CO"/>
        </w:rPr>
      </w:pPr>
      <w:bookmarkStart w:id="27" w:name="_Toc187997203"/>
      <w:r w:rsidRPr="00847716">
        <w:rPr>
          <w:rFonts w:eastAsia="Arial"/>
          <w:sz w:val="22"/>
          <w:szCs w:val="22"/>
          <w:lang w:val="es-CO" w:eastAsia="es-CO"/>
        </w:rPr>
        <w:t>Estrategia para mejorar la atención al usuario.</w:t>
      </w:r>
      <w:bookmarkEnd w:id="27"/>
    </w:p>
    <w:p w14:paraId="12C73DCA" w14:textId="77777777" w:rsidR="00B940DF" w:rsidRPr="00847716" w:rsidRDefault="00B940DF" w:rsidP="00B940DF">
      <w:pPr>
        <w:adjustRightInd w:val="0"/>
        <w:spacing w:after="5" w:line="249" w:lineRule="auto"/>
        <w:ind w:left="10" w:right="3" w:hanging="10"/>
        <w:jc w:val="both"/>
        <w:rPr>
          <w:rFonts w:ascii="Arial" w:eastAsia="Arial" w:hAnsi="Arial" w:cs="Arial"/>
          <w:lang w:eastAsia="es-CO"/>
        </w:rPr>
      </w:pPr>
    </w:p>
    <w:p w14:paraId="009A290E" w14:textId="77777777" w:rsidR="00B940DF" w:rsidRPr="00847716" w:rsidRDefault="00B940DF" w:rsidP="00B940DF">
      <w:pPr>
        <w:adjustRightInd w:val="0"/>
        <w:spacing w:after="5" w:line="249" w:lineRule="auto"/>
        <w:ind w:left="10" w:right="3" w:hanging="10"/>
        <w:jc w:val="both"/>
        <w:rPr>
          <w:rFonts w:ascii="Arial" w:eastAsia="Arial" w:hAnsi="Arial" w:cs="Arial"/>
          <w:lang w:eastAsia="es-CO"/>
        </w:rPr>
      </w:pPr>
    </w:p>
    <w:tbl>
      <w:tblPr>
        <w:tblW w:w="9493" w:type="dxa"/>
        <w:tblCellMar>
          <w:left w:w="70" w:type="dxa"/>
          <w:right w:w="70" w:type="dxa"/>
        </w:tblCellMar>
        <w:tblLook w:val="04A0" w:firstRow="1" w:lastRow="0" w:firstColumn="1" w:lastColumn="0" w:noHBand="0" w:noVBand="1"/>
      </w:tblPr>
      <w:tblGrid>
        <w:gridCol w:w="2182"/>
        <w:gridCol w:w="2633"/>
        <w:gridCol w:w="4678"/>
      </w:tblGrid>
      <w:tr w:rsidR="00B940DF" w:rsidRPr="00847716" w14:paraId="0364441E" w14:textId="77777777" w:rsidTr="00631C26">
        <w:trPr>
          <w:trHeight w:val="525"/>
        </w:trPr>
        <w:tc>
          <w:tcPr>
            <w:tcW w:w="9493" w:type="dxa"/>
            <w:gridSpan w:val="3"/>
            <w:tcBorders>
              <w:top w:val="single" w:sz="4" w:space="0" w:color="auto"/>
              <w:left w:val="single" w:sz="4" w:space="0" w:color="auto"/>
              <w:bottom w:val="single" w:sz="4" w:space="0" w:color="auto"/>
              <w:right w:val="single" w:sz="4" w:space="0" w:color="auto"/>
            </w:tcBorders>
            <w:shd w:val="clear" w:color="000000" w:fill="D9D9D9"/>
            <w:vAlign w:val="center"/>
          </w:tcPr>
          <w:p w14:paraId="3525BA2E" w14:textId="77777777" w:rsidR="00B940DF" w:rsidRPr="00847716" w:rsidRDefault="00B940DF" w:rsidP="00631C26">
            <w:pPr>
              <w:jc w:val="center"/>
              <w:rPr>
                <w:rFonts w:ascii="Arial" w:hAnsi="Arial" w:cs="Arial"/>
                <w:b/>
                <w:bCs/>
              </w:rPr>
            </w:pPr>
            <w:r w:rsidRPr="00847716">
              <w:rPr>
                <w:rFonts w:ascii="Arial" w:eastAsia="Arial" w:hAnsi="Arial" w:cs="Arial"/>
                <w:b/>
                <w:lang w:eastAsia="es-CO"/>
              </w:rPr>
              <w:t xml:space="preserve">Tabla </w:t>
            </w:r>
            <w:r>
              <w:rPr>
                <w:rFonts w:ascii="Arial" w:eastAsia="Arial" w:hAnsi="Arial" w:cs="Arial"/>
                <w:b/>
                <w:lang w:eastAsia="es-CO"/>
              </w:rPr>
              <w:t xml:space="preserve">9. </w:t>
            </w:r>
            <w:r w:rsidRPr="00847716">
              <w:rPr>
                <w:rFonts w:ascii="Arial" w:eastAsia="Arial" w:hAnsi="Arial" w:cs="Arial"/>
                <w:b/>
                <w:lang w:eastAsia="es-CO"/>
              </w:rPr>
              <w:t>Estrategia de atención al ciudadano.</w:t>
            </w:r>
          </w:p>
        </w:tc>
      </w:tr>
      <w:tr w:rsidR="00B940DF" w:rsidRPr="00847716" w14:paraId="3FBAAC9E" w14:textId="77777777" w:rsidTr="00631C26">
        <w:trPr>
          <w:trHeight w:val="525"/>
        </w:trPr>
        <w:tc>
          <w:tcPr>
            <w:tcW w:w="21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895E3DD" w14:textId="77777777" w:rsidR="00B940DF" w:rsidRPr="00847716" w:rsidRDefault="00B940DF" w:rsidP="00631C26">
            <w:pPr>
              <w:jc w:val="center"/>
              <w:rPr>
                <w:rFonts w:ascii="Arial" w:hAnsi="Arial" w:cs="Arial"/>
                <w:b/>
                <w:bCs/>
              </w:rPr>
            </w:pPr>
            <w:r w:rsidRPr="00847716">
              <w:rPr>
                <w:rFonts w:ascii="Arial" w:hAnsi="Arial" w:cs="Arial"/>
                <w:b/>
                <w:bCs/>
              </w:rPr>
              <w:t>SUBCOMPONENTE</w:t>
            </w:r>
          </w:p>
        </w:tc>
        <w:tc>
          <w:tcPr>
            <w:tcW w:w="2633" w:type="dxa"/>
            <w:tcBorders>
              <w:top w:val="single" w:sz="4" w:space="0" w:color="auto"/>
              <w:left w:val="nil"/>
              <w:bottom w:val="single" w:sz="4" w:space="0" w:color="auto"/>
              <w:right w:val="single" w:sz="4" w:space="0" w:color="auto"/>
            </w:tcBorders>
            <w:shd w:val="clear" w:color="000000" w:fill="D9D9D9"/>
            <w:vAlign w:val="center"/>
            <w:hideMark/>
          </w:tcPr>
          <w:p w14:paraId="695376E1" w14:textId="77777777" w:rsidR="00B940DF" w:rsidRPr="00847716" w:rsidRDefault="00B940DF" w:rsidP="00631C26">
            <w:pPr>
              <w:jc w:val="center"/>
              <w:rPr>
                <w:rFonts w:ascii="Arial" w:hAnsi="Arial" w:cs="Arial"/>
                <w:b/>
                <w:bCs/>
              </w:rPr>
            </w:pPr>
            <w:r w:rsidRPr="00847716">
              <w:rPr>
                <w:rFonts w:ascii="Arial" w:hAnsi="Arial" w:cs="Arial"/>
                <w:b/>
                <w:bCs/>
              </w:rPr>
              <w:t>RESPONSABLE</w:t>
            </w:r>
          </w:p>
        </w:tc>
        <w:tc>
          <w:tcPr>
            <w:tcW w:w="4678" w:type="dxa"/>
            <w:tcBorders>
              <w:top w:val="single" w:sz="4" w:space="0" w:color="auto"/>
              <w:left w:val="nil"/>
              <w:bottom w:val="single" w:sz="4" w:space="0" w:color="auto"/>
              <w:right w:val="single" w:sz="4" w:space="0" w:color="auto"/>
            </w:tcBorders>
            <w:shd w:val="clear" w:color="000000" w:fill="D9D9D9"/>
            <w:vAlign w:val="center"/>
            <w:hideMark/>
          </w:tcPr>
          <w:p w14:paraId="420472F3" w14:textId="77777777" w:rsidR="00B940DF" w:rsidRPr="00847716" w:rsidRDefault="00B940DF" w:rsidP="00631C26">
            <w:pPr>
              <w:jc w:val="center"/>
              <w:rPr>
                <w:rFonts w:ascii="Arial" w:hAnsi="Arial" w:cs="Arial"/>
                <w:b/>
                <w:bCs/>
              </w:rPr>
            </w:pPr>
            <w:r w:rsidRPr="00847716">
              <w:rPr>
                <w:rFonts w:ascii="Arial" w:hAnsi="Arial" w:cs="Arial"/>
                <w:b/>
                <w:bCs/>
              </w:rPr>
              <w:t>ACTIVIDADES PROGRAMADAS</w:t>
            </w:r>
          </w:p>
        </w:tc>
      </w:tr>
      <w:tr w:rsidR="00B940DF" w:rsidRPr="00847716" w14:paraId="61FC93AE" w14:textId="77777777" w:rsidTr="00631C26">
        <w:trPr>
          <w:trHeight w:val="525"/>
        </w:trPr>
        <w:tc>
          <w:tcPr>
            <w:tcW w:w="2182" w:type="dxa"/>
            <w:vMerge w:val="restart"/>
            <w:tcBorders>
              <w:top w:val="nil"/>
              <w:left w:val="single" w:sz="4" w:space="0" w:color="auto"/>
              <w:bottom w:val="single" w:sz="4" w:space="0" w:color="auto"/>
              <w:right w:val="single" w:sz="4" w:space="0" w:color="auto"/>
            </w:tcBorders>
            <w:shd w:val="clear" w:color="auto" w:fill="auto"/>
            <w:vAlign w:val="center"/>
            <w:hideMark/>
          </w:tcPr>
          <w:p w14:paraId="777D0927" w14:textId="77777777" w:rsidR="00B940DF" w:rsidRPr="00847716" w:rsidRDefault="00B940DF" w:rsidP="00631C26">
            <w:pPr>
              <w:jc w:val="both"/>
              <w:rPr>
                <w:rFonts w:ascii="Arial" w:hAnsi="Arial" w:cs="Arial"/>
              </w:rPr>
            </w:pPr>
            <w:r w:rsidRPr="00847716">
              <w:rPr>
                <w:rFonts w:ascii="Arial" w:hAnsi="Arial" w:cs="Arial"/>
              </w:rPr>
              <w:t>Planeación estratégica del servicio al ciudadano</w:t>
            </w:r>
          </w:p>
        </w:tc>
        <w:tc>
          <w:tcPr>
            <w:tcW w:w="2633" w:type="dxa"/>
            <w:tcBorders>
              <w:top w:val="nil"/>
              <w:left w:val="nil"/>
              <w:bottom w:val="single" w:sz="4" w:space="0" w:color="auto"/>
              <w:right w:val="single" w:sz="4" w:space="0" w:color="auto"/>
            </w:tcBorders>
            <w:shd w:val="clear" w:color="auto" w:fill="auto"/>
            <w:vAlign w:val="center"/>
            <w:hideMark/>
          </w:tcPr>
          <w:p w14:paraId="12D5229E" w14:textId="77777777" w:rsidR="00B940DF" w:rsidRPr="00FE432F" w:rsidRDefault="00B940DF" w:rsidP="00631C26">
            <w:pPr>
              <w:jc w:val="center"/>
              <w:rPr>
                <w:rFonts w:ascii="Arial" w:hAnsi="Arial" w:cs="Arial"/>
              </w:rPr>
            </w:pPr>
            <w:r w:rsidRPr="00FE432F">
              <w:rPr>
                <w:rFonts w:ascii="Arial" w:hAnsi="Arial" w:cs="Arial"/>
              </w:rPr>
              <w:t>Relacionamiento con el ciudadano.</w:t>
            </w:r>
          </w:p>
        </w:tc>
        <w:tc>
          <w:tcPr>
            <w:tcW w:w="4678" w:type="dxa"/>
            <w:tcBorders>
              <w:top w:val="nil"/>
              <w:left w:val="nil"/>
              <w:bottom w:val="single" w:sz="4" w:space="0" w:color="auto"/>
              <w:right w:val="single" w:sz="4" w:space="0" w:color="auto"/>
            </w:tcBorders>
            <w:shd w:val="clear" w:color="000000" w:fill="FFFFFF"/>
            <w:vAlign w:val="center"/>
            <w:hideMark/>
          </w:tcPr>
          <w:p w14:paraId="159DCE35" w14:textId="77777777" w:rsidR="00B940DF" w:rsidRPr="00FE432F" w:rsidRDefault="00B940DF" w:rsidP="00631C26">
            <w:pPr>
              <w:jc w:val="both"/>
              <w:rPr>
                <w:rFonts w:ascii="Arial" w:hAnsi="Arial" w:cs="Arial"/>
                <w:color w:val="000000"/>
              </w:rPr>
            </w:pPr>
            <w:r w:rsidRPr="00FE432F">
              <w:rPr>
                <w:rFonts w:ascii="Arial" w:hAnsi="Arial" w:cs="Arial"/>
                <w:color w:val="000000"/>
              </w:rPr>
              <w:t>Documentar y publicar la estrategia de relacionamiento Estado - Ciudadanías para la vigencia 2025</w:t>
            </w:r>
          </w:p>
        </w:tc>
      </w:tr>
      <w:tr w:rsidR="00B940DF" w:rsidRPr="00847716" w14:paraId="10EDE43F" w14:textId="77777777" w:rsidTr="00631C26">
        <w:trPr>
          <w:trHeight w:val="525"/>
        </w:trPr>
        <w:tc>
          <w:tcPr>
            <w:tcW w:w="2182" w:type="dxa"/>
            <w:vMerge/>
            <w:tcBorders>
              <w:top w:val="nil"/>
              <w:left w:val="single" w:sz="4" w:space="0" w:color="auto"/>
              <w:bottom w:val="single" w:sz="4" w:space="0" w:color="auto"/>
              <w:right w:val="single" w:sz="4" w:space="0" w:color="auto"/>
            </w:tcBorders>
            <w:vAlign w:val="center"/>
            <w:hideMark/>
          </w:tcPr>
          <w:p w14:paraId="31BA5E8B" w14:textId="77777777" w:rsidR="00B940DF" w:rsidRPr="00847716" w:rsidRDefault="00B940DF" w:rsidP="00631C26">
            <w:pPr>
              <w:rPr>
                <w:rFonts w:ascii="Arial" w:hAnsi="Arial" w:cs="Arial"/>
              </w:rPr>
            </w:pPr>
          </w:p>
        </w:tc>
        <w:tc>
          <w:tcPr>
            <w:tcW w:w="2633" w:type="dxa"/>
            <w:tcBorders>
              <w:top w:val="nil"/>
              <w:left w:val="nil"/>
              <w:bottom w:val="single" w:sz="4" w:space="0" w:color="auto"/>
              <w:right w:val="single" w:sz="4" w:space="0" w:color="auto"/>
            </w:tcBorders>
            <w:shd w:val="clear" w:color="auto" w:fill="auto"/>
            <w:vAlign w:val="center"/>
            <w:hideMark/>
          </w:tcPr>
          <w:p w14:paraId="55C9B64A" w14:textId="77777777" w:rsidR="00B940DF" w:rsidRPr="00FE432F" w:rsidRDefault="00B940DF" w:rsidP="00631C26">
            <w:pPr>
              <w:jc w:val="center"/>
              <w:rPr>
                <w:rFonts w:ascii="Arial" w:hAnsi="Arial" w:cs="Arial"/>
              </w:rPr>
            </w:pPr>
            <w:r w:rsidRPr="00FE432F">
              <w:rPr>
                <w:rFonts w:ascii="Arial" w:hAnsi="Arial" w:cs="Arial"/>
              </w:rPr>
              <w:t>Relacionamiento con el ciudadano</w:t>
            </w:r>
          </w:p>
        </w:tc>
        <w:tc>
          <w:tcPr>
            <w:tcW w:w="4678" w:type="dxa"/>
            <w:tcBorders>
              <w:top w:val="nil"/>
              <w:left w:val="nil"/>
              <w:bottom w:val="single" w:sz="4" w:space="0" w:color="auto"/>
              <w:right w:val="single" w:sz="4" w:space="0" w:color="auto"/>
            </w:tcBorders>
            <w:shd w:val="clear" w:color="000000" w:fill="FFFFFF"/>
            <w:vAlign w:val="center"/>
            <w:hideMark/>
          </w:tcPr>
          <w:p w14:paraId="36630CC6" w14:textId="77777777" w:rsidR="00B940DF" w:rsidRPr="00FE432F" w:rsidRDefault="00B940DF" w:rsidP="00631C26">
            <w:pPr>
              <w:jc w:val="both"/>
              <w:rPr>
                <w:rFonts w:ascii="Arial" w:hAnsi="Arial" w:cs="Arial"/>
                <w:color w:val="000000"/>
              </w:rPr>
            </w:pPr>
            <w:r w:rsidRPr="00FE432F">
              <w:rPr>
                <w:rFonts w:ascii="Arial" w:hAnsi="Arial" w:cs="Arial"/>
                <w:color w:val="000000"/>
              </w:rPr>
              <w:t>Identificar y gestionar las mejoras para las herramientas de atención a los Grupos de valor</w:t>
            </w:r>
          </w:p>
        </w:tc>
      </w:tr>
      <w:tr w:rsidR="00B940DF" w:rsidRPr="00847716" w14:paraId="163BA6B6" w14:textId="77777777" w:rsidTr="00631C26">
        <w:trPr>
          <w:trHeight w:val="525"/>
        </w:trPr>
        <w:tc>
          <w:tcPr>
            <w:tcW w:w="2182" w:type="dxa"/>
            <w:tcBorders>
              <w:top w:val="nil"/>
              <w:left w:val="single" w:sz="4" w:space="0" w:color="auto"/>
              <w:bottom w:val="single" w:sz="4" w:space="0" w:color="auto"/>
              <w:right w:val="single" w:sz="4" w:space="0" w:color="auto"/>
            </w:tcBorders>
            <w:shd w:val="clear" w:color="auto" w:fill="auto"/>
            <w:vAlign w:val="center"/>
            <w:hideMark/>
          </w:tcPr>
          <w:p w14:paraId="1159EFF9" w14:textId="77777777" w:rsidR="00B940DF" w:rsidRPr="00847716" w:rsidRDefault="00B940DF" w:rsidP="00631C26">
            <w:pPr>
              <w:jc w:val="both"/>
              <w:rPr>
                <w:rFonts w:ascii="Arial" w:hAnsi="Arial" w:cs="Arial"/>
              </w:rPr>
            </w:pPr>
            <w:r w:rsidRPr="00847716">
              <w:rPr>
                <w:rFonts w:ascii="Arial" w:hAnsi="Arial" w:cs="Arial"/>
              </w:rPr>
              <w:lastRenderedPageBreak/>
              <w:t>Fortalecimiento del talento humano al servicio del ciudadano</w:t>
            </w:r>
          </w:p>
        </w:tc>
        <w:tc>
          <w:tcPr>
            <w:tcW w:w="2633" w:type="dxa"/>
            <w:tcBorders>
              <w:top w:val="nil"/>
              <w:left w:val="nil"/>
              <w:bottom w:val="single" w:sz="4" w:space="0" w:color="auto"/>
              <w:right w:val="single" w:sz="4" w:space="0" w:color="auto"/>
            </w:tcBorders>
            <w:shd w:val="clear" w:color="auto" w:fill="auto"/>
            <w:vAlign w:val="center"/>
            <w:hideMark/>
          </w:tcPr>
          <w:p w14:paraId="4257E7F1" w14:textId="77777777" w:rsidR="00B940DF" w:rsidRPr="00FE432F" w:rsidRDefault="00B940DF" w:rsidP="00631C26">
            <w:pPr>
              <w:jc w:val="center"/>
              <w:rPr>
                <w:rFonts w:ascii="Arial" w:hAnsi="Arial" w:cs="Arial"/>
              </w:rPr>
            </w:pPr>
            <w:r w:rsidRPr="00FE432F">
              <w:rPr>
                <w:rFonts w:ascii="Arial" w:hAnsi="Arial" w:cs="Arial"/>
              </w:rPr>
              <w:t>Relacionamiento con el ciudadano y talento humano</w:t>
            </w:r>
          </w:p>
        </w:tc>
        <w:tc>
          <w:tcPr>
            <w:tcW w:w="4678" w:type="dxa"/>
            <w:tcBorders>
              <w:top w:val="nil"/>
              <w:left w:val="nil"/>
              <w:bottom w:val="single" w:sz="4" w:space="0" w:color="auto"/>
              <w:right w:val="single" w:sz="4" w:space="0" w:color="auto"/>
            </w:tcBorders>
            <w:shd w:val="clear" w:color="000000" w:fill="FFFFFF"/>
            <w:vAlign w:val="center"/>
            <w:hideMark/>
          </w:tcPr>
          <w:p w14:paraId="4169E324" w14:textId="77777777" w:rsidR="00B940DF" w:rsidRPr="00FE432F" w:rsidRDefault="00B940DF" w:rsidP="00631C26">
            <w:pPr>
              <w:jc w:val="both"/>
              <w:rPr>
                <w:rFonts w:ascii="Arial" w:hAnsi="Arial" w:cs="Arial"/>
                <w:color w:val="000000"/>
              </w:rPr>
            </w:pPr>
            <w:r w:rsidRPr="00FE432F">
              <w:rPr>
                <w:rFonts w:ascii="Arial" w:hAnsi="Arial" w:cs="Arial"/>
                <w:color w:val="000000"/>
              </w:rPr>
              <w:t>Desarrollar las actividades programadas para el cumplimiento del Plan Institucional de Capacitación</w:t>
            </w:r>
          </w:p>
        </w:tc>
      </w:tr>
      <w:tr w:rsidR="00B940DF" w:rsidRPr="00847716" w14:paraId="469A98A6" w14:textId="77777777" w:rsidTr="00631C26">
        <w:trPr>
          <w:trHeight w:val="525"/>
        </w:trPr>
        <w:tc>
          <w:tcPr>
            <w:tcW w:w="2182" w:type="dxa"/>
            <w:vMerge w:val="restart"/>
            <w:tcBorders>
              <w:top w:val="nil"/>
              <w:left w:val="single" w:sz="4" w:space="0" w:color="auto"/>
              <w:bottom w:val="single" w:sz="4" w:space="0" w:color="auto"/>
              <w:right w:val="single" w:sz="4" w:space="0" w:color="auto"/>
            </w:tcBorders>
            <w:shd w:val="clear" w:color="auto" w:fill="auto"/>
            <w:vAlign w:val="center"/>
            <w:hideMark/>
          </w:tcPr>
          <w:p w14:paraId="0977444D" w14:textId="77777777" w:rsidR="00B940DF" w:rsidRPr="00847716" w:rsidRDefault="00B940DF" w:rsidP="00631C26">
            <w:pPr>
              <w:jc w:val="both"/>
              <w:rPr>
                <w:rFonts w:ascii="Arial" w:hAnsi="Arial" w:cs="Arial"/>
              </w:rPr>
            </w:pPr>
            <w:r w:rsidRPr="00847716">
              <w:rPr>
                <w:rFonts w:ascii="Arial" w:hAnsi="Arial" w:cs="Arial"/>
              </w:rPr>
              <w:t>Gestión de relacionamiento con los ciudadanos</w:t>
            </w:r>
          </w:p>
        </w:tc>
        <w:tc>
          <w:tcPr>
            <w:tcW w:w="2633" w:type="dxa"/>
            <w:tcBorders>
              <w:top w:val="nil"/>
              <w:left w:val="nil"/>
              <w:bottom w:val="single" w:sz="4" w:space="0" w:color="auto"/>
              <w:right w:val="single" w:sz="4" w:space="0" w:color="auto"/>
            </w:tcBorders>
            <w:shd w:val="clear" w:color="auto" w:fill="auto"/>
            <w:vAlign w:val="center"/>
            <w:hideMark/>
          </w:tcPr>
          <w:p w14:paraId="3F83E995" w14:textId="77777777" w:rsidR="00B940DF" w:rsidRPr="00FE432F" w:rsidRDefault="00B940DF" w:rsidP="00631C26">
            <w:pPr>
              <w:jc w:val="center"/>
              <w:rPr>
                <w:rFonts w:ascii="Arial" w:hAnsi="Arial" w:cs="Arial"/>
              </w:rPr>
            </w:pPr>
            <w:r w:rsidRPr="00FE432F">
              <w:rPr>
                <w:rFonts w:ascii="Arial" w:hAnsi="Arial" w:cs="Arial"/>
              </w:rPr>
              <w:t>Relacionamiento con el ciudadano</w:t>
            </w:r>
          </w:p>
        </w:tc>
        <w:tc>
          <w:tcPr>
            <w:tcW w:w="4678" w:type="dxa"/>
            <w:tcBorders>
              <w:top w:val="nil"/>
              <w:left w:val="nil"/>
              <w:bottom w:val="single" w:sz="4" w:space="0" w:color="auto"/>
              <w:right w:val="single" w:sz="4" w:space="0" w:color="auto"/>
            </w:tcBorders>
            <w:shd w:val="clear" w:color="000000" w:fill="FFFFFF"/>
            <w:vAlign w:val="center"/>
            <w:hideMark/>
          </w:tcPr>
          <w:p w14:paraId="42A4C807" w14:textId="77777777" w:rsidR="00B940DF" w:rsidRPr="00FE432F" w:rsidRDefault="00B940DF" w:rsidP="00631C26">
            <w:pPr>
              <w:jc w:val="both"/>
              <w:rPr>
                <w:rFonts w:ascii="Arial" w:hAnsi="Arial" w:cs="Arial"/>
                <w:color w:val="000000"/>
              </w:rPr>
            </w:pPr>
            <w:r w:rsidRPr="00FE432F">
              <w:rPr>
                <w:rFonts w:ascii="Arial" w:hAnsi="Arial" w:cs="Arial"/>
                <w:color w:val="000000"/>
              </w:rPr>
              <w:t xml:space="preserve">Gestionar las PQRSDS designadas (incluye soporte </w:t>
            </w:r>
            <w:proofErr w:type="spellStart"/>
            <w:r w:rsidRPr="00FE432F">
              <w:rPr>
                <w:rFonts w:ascii="Arial" w:hAnsi="Arial" w:cs="Arial"/>
                <w:color w:val="000000"/>
              </w:rPr>
              <w:t>corrycom</w:t>
            </w:r>
            <w:proofErr w:type="spellEnd"/>
            <w:r w:rsidRPr="00FE432F">
              <w:rPr>
                <w:rFonts w:ascii="Arial" w:hAnsi="Arial" w:cs="Arial"/>
                <w:color w:val="000000"/>
              </w:rPr>
              <w:t>)</w:t>
            </w:r>
          </w:p>
        </w:tc>
      </w:tr>
      <w:tr w:rsidR="00B940DF" w:rsidRPr="00847716" w14:paraId="2D1F3C42" w14:textId="77777777" w:rsidTr="00631C26">
        <w:trPr>
          <w:trHeight w:val="525"/>
        </w:trPr>
        <w:tc>
          <w:tcPr>
            <w:tcW w:w="2182" w:type="dxa"/>
            <w:vMerge/>
            <w:tcBorders>
              <w:top w:val="nil"/>
              <w:left w:val="single" w:sz="4" w:space="0" w:color="auto"/>
              <w:bottom w:val="single" w:sz="4" w:space="0" w:color="auto"/>
              <w:right w:val="single" w:sz="4" w:space="0" w:color="auto"/>
            </w:tcBorders>
            <w:vAlign w:val="center"/>
            <w:hideMark/>
          </w:tcPr>
          <w:p w14:paraId="33DEE58F" w14:textId="77777777" w:rsidR="00B940DF" w:rsidRPr="00847716" w:rsidRDefault="00B940DF" w:rsidP="00631C26">
            <w:pPr>
              <w:rPr>
                <w:rFonts w:ascii="Arial" w:hAnsi="Arial" w:cs="Arial"/>
                <w:b/>
                <w:bCs/>
              </w:rPr>
            </w:pPr>
          </w:p>
        </w:tc>
        <w:tc>
          <w:tcPr>
            <w:tcW w:w="2633" w:type="dxa"/>
            <w:tcBorders>
              <w:top w:val="nil"/>
              <w:left w:val="nil"/>
              <w:bottom w:val="single" w:sz="4" w:space="0" w:color="auto"/>
              <w:right w:val="single" w:sz="4" w:space="0" w:color="auto"/>
            </w:tcBorders>
            <w:shd w:val="clear" w:color="auto" w:fill="auto"/>
            <w:vAlign w:val="center"/>
            <w:hideMark/>
          </w:tcPr>
          <w:p w14:paraId="09195CD8" w14:textId="77777777" w:rsidR="00B940DF" w:rsidRPr="00FE432F" w:rsidRDefault="00B940DF" w:rsidP="00631C26">
            <w:pPr>
              <w:jc w:val="center"/>
              <w:rPr>
                <w:rFonts w:ascii="Arial" w:hAnsi="Arial" w:cs="Arial"/>
              </w:rPr>
            </w:pPr>
            <w:r w:rsidRPr="00FE432F">
              <w:rPr>
                <w:rFonts w:ascii="Arial" w:hAnsi="Arial" w:cs="Arial"/>
              </w:rPr>
              <w:t>Relacionamiento con el ciudadano</w:t>
            </w:r>
          </w:p>
        </w:tc>
        <w:tc>
          <w:tcPr>
            <w:tcW w:w="4678" w:type="dxa"/>
            <w:tcBorders>
              <w:top w:val="nil"/>
              <w:left w:val="nil"/>
              <w:bottom w:val="nil"/>
              <w:right w:val="single" w:sz="4" w:space="0" w:color="auto"/>
            </w:tcBorders>
            <w:shd w:val="clear" w:color="000000" w:fill="FFFFFF"/>
            <w:vAlign w:val="center"/>
            <w:hideMark/>
          </w:tcPr>
          <w:p w14:paraId="2D0B7F4B" w14:textId="77777777" w:rsidR="00B940DF" w:rsidRPr="00FE432F" w:rsidRDefault="00B940DF" w:rsidP="00631C26">
            <w:pPr>
              <w:jc w:val="both"/>
              <w:rPr>
                <w:rFonts w:ascii="Arial" w:hAnsi="Arial" w:cs="Arial"/>
                <w:color w:val="000000"/>
              </w:rPr>
            </w:pPr>
            <w:r w:rsidRPr="00FE432F">
              <w:rPr>
                <w:rFonts w:ascii="Arial" w:hAnsi="Arial" w:cs="Arial"/>
                <w:color w:val="000000"/>
              </w:rPr>
              <w:t>Resultados de las encuestas de satisfacción al usuario mejorar el servicio de atención al ciudadano.</w:t>
            </w:r>
          </w:p>
        </w:tc>
      </w:tr>
      <w:tr w:rsidR="00B940DF" w:rsidRPr="00847716" w14:paraId="2529FA5D" w14:textId="77777777" w:rsidTr="00631C26">
        <w:trPr>
          <w:trHeight w:val="525"/>
        </w:trPr>
        <w:tc>
          <w:tcPr>
            <w:tcW w:w="2182" w:type="dxa"/>
            <w:vMerge/>
            <w:tcBorders>
              <w:top w:val="nil"/>
              <w:left w:val="single" w:sz="4" w:space="0" w:color="auto"/>
              <w:bottom w:val="single" w:sz="4" w:space="0" w:color="auto"/>
              <w:right w:val="single" w:sz="4" w:space="0" w:color="auto"/>
            </w:tcBorders>
            <w:vAlign w:val="center"/>
            <w:hideMark/>
          </w:tcPr>
          <w:p w14:paraId="22578BEA" w14:textId="77777777" w:rsidR="00B940DF" w:rsidRPr="00847716" w:rsidRDefault="00B940DF" w:rsidP="00631C26">
            <w:pPr>
              <w:rPr>
                <w:rFonts w:ascii="Arial" w:hAnsi="Arial" w:cs="Arial"/>
                <w:b/>
                <w:bCs/>
              </w:rPr>
            </w:pPr>
          </w:p>
        </w:tc>
        <w:tc>
          <w:tcPr>
            <w:tcW w:w="2633" w:type="dxa"/>
            <w:tcBorders>
              <w:top w:val="nil"/>
              <w:left w:val="nil"/>
              <w:bottom w:val="single" w:sz="4" w:space="0" w:color="auto"/>
              <w:right w:val="single" w:sz="4" w:space="0" w:color="auto"/>
            </w:tcBorders>
            <w:shd w:val="clear" w:color="auto" w:fill="auto"/>
            <w:vAlign w:val="center"/>
            <w:hideMark/>
          </w:tcPr>
          <w:p w14:paraId="139F64FB" w14:textId="77777777" w:rsidR="00B940DF" w:rsidRPr="00EF6BA2" w:rsidRDefault="00B940DF" w:rsidP="00631C26">
            <w:pPr>
              <w:jc w:val="center"/>
              <w:rPr>
                <w:rFonts w:ascii="Arial" w:hAnsi="Arial" w:cs="Arial"/>
              </w:rPr>
            </w:pPr>
            <w:r w:rsidRPr="00EF6BA2">
              <w:rPr>
                <w:rFonts w:ascii="Arial" w:hAnsi="Arial" w:cs="Arial"/>
              </w:rPr>
              <w:t>Gestión Documental</w:t>
            </w:r>
          </w:p>
        </w:tc>
        <w:tc>
          <w:tcPr>
            <w:tcW w:w="4678" w:type="dxa"/>
            <w:tcBorders>
              <w:top w:val="single" w:sz="4" w:space="0" w:color="auto"/>
              <w:left w:val="nil"/>
              <w:bottom w:val="single" w:sz="4" w:space="0" w:color="auto"/>
              <w:right w:val="single" w:sz="4" w:space="0" w:color="auto"/>
            </w:tcBorders>
            <w:shd w:val="clear" w:color="000000" w:fill="FFFFFF"/>
            <w:vAlign w:val="center"/>
            <w:hideMark/>
          </w:tcPr>
          <w:p w14:paraId="64F1A3E8" w14:textId="77777777" w:rsidR="00B940DF" w:rsidRPr="00EF6BA2" w:rsidRDefault="00B940DF" w:rsidP="00631C26">
            <w:pPr>
              <w:jc w:val="both"/>
              <w:rPr>
                <w:rFonts w:ascii="Arial" w:hAnsi="Arial" w:cs="Arial"/>
                <w:color w:val="000000"/>
              </w:rPr>
            </w:pPr>
            <w:r w:rsidRPr="00EF6BA2">
              <w:rPr>
                <w:rFonts w:ascii="Arial" w:hAnsi="Arial" w:cs="Arial"/>
                <w:color w:val="000000"/>
              </w:rPr>
              <w:t>Administrar los canales de atención para disponer de ellos de manera eficiente y eficaz (Presencial, escrito, virtual y telefónico).</w:t>
            </w:r>
          </w:p>
        </w:tc>
      </w:tr>
      <w:tr w:rsidR="00B940DF" w:rsidRPr="00847716" w14:paraId="45DCE466" w14:textId="77777777" w:rsidTr="00631C26">
        <w:trPr>
          <w:trHeight w:val="525"/>
        </w:trPr>
        <w:tc>
          <w:tcPr>
            <w:tcW w:w="2182" w:type="dxa"/>
            <w:vMerge/>
            <w:tcBorders>
              <w:top w:val="nil"/>
              <w:left w:val="single" w:sz="4" w:space="0" w:color="auto"/>
              <w:bottom w:val="single" w:sz="4" w:space="0" w:color="auto"/>
              <w:right w:val="single" w:sz="4" w:space="0" w:color="auto"/>
            </w:tcBorders>
            <w:vAlign w:val="center"/>
            <w:hideMark/>
          </w:tcPr>
          <w:p w14:paraId="567677A8" w14:textId="77777777" w:rsidR="00B940DF" w:rsidRPr="00847716" w:rsidRDefault="00B940DF" w:rsidP="00631C26">
            <w:pPr>
              <w:rPr>
                <w:rFonts w:ascii="Arial" w:hAnsi="Arial" w:cs="Arial"/>
                <w:b/>
                <w:bCs/>
              </w:rPr>
            </w:pPr>
          </w:p>
        </w:tc>
        <w:tc>
          <w:tcPr>
            <w:tcW w:w="2633" w:type="dxa"/>
            <w:tcBorders>
              <w:top w:val="nil"/>
              <w:left w:val="nil"/>
              <w:bottom w:val="single" w:sz="4" w:space="0" w:color="auto"/>
              <w:right w:val="single" w:sz="4" w:space="0" w:color="auto"/>
            </w:tcBorders>
            <w:shd w:val="clear" w:color="auto" w:fill="auto"/>
            <w:vAlign w:val="center"/>
            <w:hideMark/>
          </w:tcPr>
          <w:p w14:paraId="19D958E0" w14:textId="77777777" w:rsidR="00B940DF" w:rsidRPr="00847716" w:rsidRDefault="00B940DF" w:rsidP="00631C26">
            <w:pPr>
              <w:jc w:val="center"/>
              <w:rPr>
                <w:rFonts w:ascii="Arial" w:hAnsi="Arial" w:cs="Arial"/>
              </w:rPr>
            </w:pPr>
            <w:r w:rsidRPr="00FE432F">
              <w:rPr>
                <w:rFonts w:ascii="Arial" w:hAnsi="Arial" w:cs="Arial"/>
              </w:rPr>
              <w:t>Relacionamiento con el ciudadano y gestión Documental.</w:t>
            </w:r>
          </w:p>
        </w:tc>
        <w:tc>
          <w:tcPr>
            <w:tcW w:w="4678" w:type="dxa"/>
            <w:tcBorders>
              <w:top w:val="nil"/>
              <w:left w:val="nil"/>
              <w:bottom w:val="single" w:sz="4" w:space="0" w:color="auto"/>
              <w:right w:val="single" w:sz="4" w:space="0" w:color="auto"/>
            </w:tcBorders>
            <w:shd w:val="clear" w:color="000000" w:fill="FFFFFF"/>
            <w:vAlign w:val="center"/>
            <w:hideMark/>
          </w:tcPr>
          <w:p w14:paraId="423351FB" w14:textId="77777777" w:rsidR="00B940DF" w:rsidRPr="00847716" w:rsidRDefault="00B940DF" w:rsidP="00631C26">
            <w:pPr>
              <w:jc w:val="both"/>
              <w:rPr>
                <w:rFonts w:ascii="Arial" w:hAnsi="Arial" w:cs="Arial"/>
                <w:color w:val="000000"/>
              </w:rPr>
            </w:pPr>
            <w:r w:rsidRPr="00847716">
              <w:rPr>
                <w:rFonts w:ascii="Arial" w:hAnsi="Arial" w:cs="Arial"/>
                <w:color w:val="000000"/>
              </w:rPr>
              <w:t xml:space="preserve">Elaborar y gestionar las estadísticas mensuales de </w:t>
            </w:r>
            <w:r>
              <w:rPr>
                <w:rFonts w:ascii="Arial" w:hAnsi="Arial" w:cs="Arial"/>
                <w:color w:val="000000"/>
              </w:rPr>
              <w:t>PQRSDS</w:t>
            </w:r>
            <w:r w:rsidRPr="00847716">
              <w:rPr>
                <w:rFonts w:ascii="Arial" w:hAnsi="Arial" w:cs="Arial"/>
                <w:color w:val="000000"/>
              </w:rPr>
              <w:t xml:space="preserve"> atendidos por parte de la ventanilla única de atención al ciudadano</w:t>
            </w:r>
          </w:p>
        </w:tc>
      </w:tr>
      <w:tr w:rsidR="00B940DF" w:rsidRPr="00847716" w14:paraId="3E4D1671" w14:textId="77777777" w:rsidTr="00631C26">
        <w:trPr>
          <w:trHeight w:val="530"/>
        </w:trPr>
        <w:tc>
          <w:tcPr>
            <w:tcW w:w="2182" w:type="dxa"/>
            <w:vMerge/>
            <w:tcBorders>
              <w:top w:val="nil"/>
              <w:left w:val="single" w:sz="4" w:space="0" w:color="auto"/>
              <w:bottom w:val="single" w:sz="4" w:space="0" w:color="auto"/>
              <w:right w:val="single" w:sz="4" w:space="0" w:color="auto"/>
            </w:tcBorders>
            <w:vAlign w:val="center"/>
            <w:hideMark/>
          </w:tcPr>
          <w:p w14:paraId="4632EB34" w14:textId="77777777" w:rsidR="00B940DF" w:rsidRPr="00847716" w:rsidRDefault="00B940DF" w:rsidP="00631C26">
            <w:pPr>
              <w:rPr>
                <w:rFonts w:ascii="Arial" w:hAnsi="Arial" w:cs="Arial"/>
                <w:b/>
                <w:bCs/>
              </w:rPr>
            </w:pPr>
          </w:p>
        </w:tc>
        <w:tc>
          <w:tcPr>
            <w:tcW w:w="2633" w:type="dxa"/>
            <w:tcBorders>
              <w:top w:val="nil"/>
              <w:left w:val="nil"/>
              <w:bottom w:val="single" w:sz="4" w:space="0" w:color="auto"/>
              <w:right w:val="single" w:sz="4" w:space="0" w:color="auto"/>
            </w:tcBorders>
            <w:shd w:val="clear" w:color="auto" w:fill="auto"/>
            <w:vAlign w:val="center"/>
            <w:hideMark/>
          </w:tcPr>
          <w:p w14:paraId="2A76150A" w14:textId="77777777" w:rsidR="00B940DF" w:rsidRPr="00847716" w:rsidRDefault="00B940DF" w:rsidP="00631C26">
            <w:pPr>
              <w:jc w:val="center"/>
              <w:rPr>
                <w:rFonts w:ascii="Arial" w:hAnsi="Arial" w:cs="Arial"/>
              </w:rPr>
            </w:pPr>
            <w:r w:rsidRPr="00FE432F">
              <w:rPr>
                <w:rFonts w:ascii="Arial" w:hAnsi="Arial" w:cs="Arial"/>
              </w:rPr>
              <w:t>Relacionamiento con el ciudadano</w:t>
            </w:r>
            <w:r w:rsidRPr="00847716">
              <w:rPr>
                <w:rFonts w:ascii="Arial" w:hAnsi="Arial" w:cs="Arial"/>
              </w:rPr>
              <w:t xml:space="preserve"> </w:t>
            </w:r>
            <w:r>
              <w:rPr>
                <w:rFonts w:ascii="Arial" w:hAnsi="Arial" w:cs="Arial"/>
              </w:rPr>
              <w:t xml:space="preserve"> </w:t>
            </w:r>
          </w:p>
        </w:tc>
        <w:tc>
          <w:tcPr>
            <w:tcW w:w="4678" w:type="dxa"/>
            <w:tcBorders>
              <w:top w:val="nil"/>
              <w:left w:val="nil"/>
              <w:bottom w:val="single" w:sz="4" w:space="0" w:color="auto"/>
              <w:right w:val="single" w:sz="4" w:space="0" w:color="auto"/>
            </w:tcBorders>
            <w:shd w:val="clear" w:color="auto" w:fill="auto"/>
            <w:hideMark/>
          </w:tcPr>
          <w:p w14:paraId="0F11F0BC" w14:textId="77777777" w:rsidR="00B940DF" w:rsidRPr="00847716" w:rsidRDefault="00B940DF" w:rsidP="00631C26">
            <w:pPr>
              <w:rPr>
                <w:rFonts w:ascii="Arial" w:hAnsi="Arial" w:cs="Arial"/>
              </w:rPr>
            </w:pPr>
            <w:r w:rsidRPr="00FE432F">
              <w:rPr>
                <w:rFonts w:ascii="Arial" w:hAnsi="Arial" w:cs="Arial"/>
              </w:rPr>
              <w:t>Realizar   un   Seguimiento   y   análisis   semestral   de PQRSDS.</w:t>
            </w:r>
          </w:p>
        </w:tc>
      </w:tr>
      <w:tr w:rsidR="00B940DF" w:rsidRPr="00847716" w14:paraId="3841B930" w14:textId="77777777" w:rsidTr="00631C26">
        <w:trPr>
          <w:trHeight w:val="470"/>
        </w:trPr>
        <w:tc>
          <w:tcPr>
            <w:tcW w:w="2182" w:type="dxa"/>
            <w:vMerge/>
            <w:tcBorders>
              <w:top w:val="nil"/>
              <w:left w:val="single" w:sz="4" w:space="0" w:color="auto"/>
              <w:bottom w:val="single" w:sz="4" w:space="0" w:color="auto"/>
              <w:right w:val="single" w:sz="4" w:space="0" w:color="auto"/>
            </w:tcBorders>
            <w:vAlign w:val="center"/>
            <w:hideMark/>
          </w:tcPr>
          <w:p w14:paraId="2E62C518" w14:textId="77777777" w:rsidR="00B940DF" w:rsidRPr="00847716" w:rsidRDefault="00B940DF" w:rsidP="00631C26">
            <w:pPr>
              <w:rPr>
                <w:rFonts w:ascii="Arial" w:hAnsi="Arial" w:cs="Arial"/>
                <w:b/>
                <w:bCs/>
              </w:rPr>
            </w:pPr>
          </w:p>
        </w:tc>
        <w:tc>
          <w:tcPr>
            <w:tcW w:w="2633" w:type="dxa"/>
            <w:tcBorders>
              <w:top w:val="nil"/>
              <w:left w:val="nil"/>
              <w:bottom w:val="single" w:sz="4" w:space="0" w:color="auto"/>
              <w:right w:val="single" w:sz="4" w:space="0" w:color="auto"/>
            </w:tcBorders>
            <w:shd w:val="clear" w:color="auto" w:fill="auto"/>
            <w:vAlign w:val="center"/>
            <w:hideMark/>
          </w:tcPr>
          <w:p w14:paraId="1E2FED9B" w14:textId="77777777" w:rsidR="00B940DF" w:rsidRPr="00FE432F" w:rsidRDefault="00B940DF" w:rsidP="00631C26">
            <w:pPr>
              <w:jc w:val="center"/>
              <w:rPr>
                <w:rFonts w:ascii="Arial" w:hAnsi="Arial" w:cs="Arial"/>
              </w:rPr>
            </w:pPr>
            <w:r w:rsidRPr="00FE432F">
              <w:rPr>
                <w:rFonts w:ascii="Arial" w:hAnsi="Arial" w:cs="Arial"/>
              </w:rPr>
              <w:t>Relacionamiento con el ciudadano</w:t>
            </w:r>
          </w:p>
        </w:tc>
        <w:tc>
          <w:tcPr>
            <w:tcW w:w="4678" w:type="dxa"/>
            <w:tcBorders>
              <w:top w:val="nil"/>
              <w:left w:val="nil"/>
              <w:bottom w:val="single" w:sz="4" w:space="0" w:color="auto"/>
              <w:right w:val="single" w:sz="4" w:space="0" w:color="auto"/>
            </w:tcBorders>
            <w:shd w:val="clear" w:color="auto" w:fill="auto"/>
            <w:hideMark/>
          </w:tcPr>
          <w:p w14:paraId="2FBB1C84" w14:textId="77777777" w:rsidR="00B940DF" w:rsidRPr="00FE432F" w:rsidRDefault="00B940DF" w:rsidP="00631C26">
            <w:pPr>
              <w:rPr>
                <w:rFonts w:ascii="Arial" w:hAnsi="Arial" w:cs="Arial"/>
              </w:rPr>
            </w:pPr>
            <w:r w:rsidRPr="00FE432F">
              <w:rPr>
                <w:rFonts w:ascii="Arial" w:hAnsi="Arial" w:cs="Arial"/>
              </w:rPr>
              <w:t>Realizar   la   caracterización   de   los   usuarios   de   la Corporación.</w:t>
            </w:r>
          </w:p>
        </w:tc>
      </w:tr>
      <w:tr w:rsidR="00B940DF" w:rsidRPr="00847716" w14:paraId="0FF2A3F5" w14:textId="77777777" w:rsidTr="00631C26">
        <w:trPr>
          <w:trHeight w:val="910"/>
        </w:trPr>
        <w:tc>
          <w:tcPr>
            <w:tcW w:w="2182" w:type="dxa"/>
            <w:vMerge w:val="restart"/>
            <w:tcBorders>
              <w:top w:val="nil"/>
              <w:left w:val="single" w:sz="4" w:space="0" w:color="auto"/>
              <w:bottom w:val="single" w:sz="4" w:space="0" w:color="auto"/>
              <w:right w:val="single" w:sz="4" w:space="0" w:color="auto"/>
            </w:tcBorders>
            <w:shd w:val="clear" w:color="auto" w:fill="auto"/>
            <w:vAlign w:val="center"/>
            <w:hideMark/>
          </w:tcPr>
          <w:p w14:paraId="4C6A39FB" w14:textId="77777777" w:rsidR="00B940DF" w:rsidRPr="00847716" w:rsidRDefault="00B940DF" w:rsidP="00631C26">
            <w:pPr>
              <w:jc w:val="both"/>
              <w:rPr>
                <w:rFonts w:ascii="Arial" w:hAnsi="Arial" w:cs="Arial"/>
              </w:rPr>
            </w:pPr>
            <w:r w:rsidRPr="00847716">
              <w:rPr>
                <w:rFonts w:ascii="Arial" w:hAnsi="Arial" w:cs="Arial"/>
              </w:rPr>
              <w:t>Evaluación de gestión y medición de la percepción ciudadana</w:t>
            </w:r>
          </w:p>
        </w:tc>
        <w:tc>
          <w:tcPr>
            <w:tcW w:w="2633" w:type="dxa"/>
            <w:tcBorders>
              <w:top w:val="nil"/>
              <w:left w:val="nil"/>
              <w:bottom w:val="single" w:sz="4" w:space="0" w:color="auto"/>
              <w:right w:val="single" w:sz="4" w:space="0" w:color="auto"/>
            </w:tcBorders>
            <w:shd w:val="clear" w:color="auto" w:fill="auto"/>
            <w:vAlign w:val="center"/>
            <w:hideMark/>
          </w:tcPr>
          <w:p w14:paraId="223F4055" w14:textId="77777777" w:rsidR="00B940DF" w:rsidRPr="00CD112C" w:rsidRDefault="00B940DF" w:rsidP="00631C26">
            <w:pPr>
              <w:jc w:val="center"/>
              <w:rPr>
                <w:rFonts w:ascii="Arial" w:hAnsi="Arial" w:cs="Arial"/>
              </w:rPr>
            </w:pPr>
            <w:r w:rsidRPr="00CD112C">
              <w:rPr>
                <w:rFonts w:ascii="Arial" w:hAnsi="Arial" w:cs="Arial"/>
              </w:rPr>
              <w:t>Relacionamiento con el ciudadano, planeación estratégica, calidad</w:t>
            </w:r>
          </w:p>
        </w:tc>
        <w:tc>
          <w:tcPr>
            <w:tcW w:w="4678" w:type="dxa"/>
            <w:tcBorders>
              <w:top w:val="nil"/>
              <w:left w:val="nil"/>
              <w:bottom w:val="single" w:sz="4" w:space="0" w:color="auto"/>
              <w:right w:val="single" w:sz="4" w:space="0" w:color="auto"/>
            </w:tcBorders>
            <w:shd w:val="clear" w:color="auto" w:fill="auto"/>
            <w:vAlign w:val="center"/>
            <w:hideMark/>
          </w:tcPr>
          <w:p w14:paraId="6F93B0CD" w14:textId="77777777" w:rsidR="00B940DF" w:rsidRPr="00CD112C" w:rsidRDefault="00B940DF" w:rsidP="00631C26">
            <w:pPr>
              <w:jc w:val="both"/>
              <w:rPr>
                <w:rFonts w:ascii="Arial" w:hAnsi="Arial" w:cs="Arial"/>
                <w:color w:val="000000"/>
              </w:rPr>
            </w:pPr>
            <w:r w:rsidRPr="00CD112C">
              <w:rPr>
                <w:rFonts w:ascii="Arial" w:hAnsi="Arial" w:cs="Arial"/>
                <w:color w:val="000000"/>
              </w:rPr>
              <w:t>Asesorar y acompañar a las dependencias de la Corporación para la mejora de las encuestas realizadas dirigidas a los grupos de valor.</w:t>
            </w:r>
          </w:p>
        </w:tc>
      </w:tr>
      <w:tr w:rsidR="00B940DF" w:rsidRPr="00847716" w14:paraId="49D89EB0" w14:textId="77777777" w:rsidTr="00631C26">
        <w:trPr>
          <w:trHeight w:val="610"/>
        </w:trPr>
        <w:tc>
          <w:tcPr>
            <w:tcW w:w="2182" w:type="dxa"/>
            <w:vMerge/>
            <w:tcBorders>
              <w:top w:val="nil"/>
              <w:left w:val="single" w:sz="4" w:space="0" w:color="auto"/>
              <w:bottom w:val="single" w:sz="4" w:space="0" w:color="auto"/>
              <w:right w:val="single" w:sz="4" w:space="0" w:color="auto"/>
            </w:tcBorders>
            <w:vAlign w:val="center"/>
            <w:hideMark/>
          </w:tcPr>
          <w:p w14:paraId="6A88AEAA" w14:textId="77777777" w:rsidR="00B940DF" w:rsidRPr="00847716" w:rsidRDefault="00B940DF" w:rsidP="00631C26">
            <w:pPr>
              <w:rPr>
                <w:rFonts w:ascii="Arial" w:hAnsi="Arial" w:cs="Arial"/>
                <w:b/>
                <w:bCs/>
              </w:rPr>
            </w:pPr>
          </w:p>
        </w:tc>
        <w:tc>
          <w:tcPr>
            <w:tcW w:w="2633" w:type="dxa"/>
            <w:tcBorders>
              <w:top w:val="nil"/>
              <w:left w:val="nil"/>
              <w:bottom w:val="single" w:sz="4" w:space="0" w:color="auto"/>
              <w:right w:val="single" w:sz="4" w:space="0" w:color="auto"/>
            </w:tcBorders>
            <w:shd w:val="clear" w:color="auto" w:fill="auto"/>
            <w:vAlign w:val="center"/>
            <w:hideMark/>
          </w:tcPr>
          <w:p w14:paraId="18A1A699" w14:textId="77777777" w:rsidR="00B940DF" w:rsidRPr="00847716" w:rsidRDefault="00B940DF" w:rsidP="00631C26">
            <w:pPr>
              <w:jc w:val="center"/>
              <w:rPr>
                <w:rFonts w:ascii="Arial" w:hAnsi="Arial" w:cs="Arial"/>
              </w:rPr>
            </w:pPr>
            <w:r>
              <w:rPr>
                <w:rFonts w:ascii="Arial" w:hAnsi="Arial" w:cs="Arial"/>
              </w:rPr>
              <w:t xml:space="preserve">Oficina de </w:t>
            </w:r>
            <w:r w:rsidRPr="00847716">
              <w:rPr>
                <w:rFonts w:ascii="Arial" w:hAnsi="Arial" w:cs="Arial"/>
              </w:rPr>
              <w:t>Control Interno</w:t>
            </w:r>
          </w:p>
        </w:tc>
        <w:tc>
          <w:tcPr>
            <w:tcW w:w="4678" w:type="dxa"/>
            <w:tcBorders>
              <w:top w:val="nil"/>
              <w:left w:val="nil"/>
              <w:bottom w:val="single" w:sz="4" w:space="0" w:color="auto"/>
              <w:right w:val="single" w:sz="4" w:space="0" w:color="auto"/>
            </w:tcBorders>
            <w:shd w:val="clear" w:color="000000" w:fill="FFFFFF"/>
            <w:vAlign w:val="center"/>
            <w:hideMark/>
          </w:tcPr>
          <w:p w14:paraId="0C80F235" w14:textId="77777777" w:rsidR="00B940DF" w:rsidRPr="00847716" w:rsidRDefault="00B940DF" w:rsidP="00631C26">
            <w:pPr>
              <w:jc w:val="both"/>
              <w:rPr>
                <w:rFonts w:ascii="Arial" w:hAnsi="Arial" w:cs="Arial"/>
                <w:color w:val="000000"/>
              </w:rPr>
            </w:pPr>
            <w:r w:rsidRPr="00847716">
              <w:rPr>
                <w:rFonts w:ascii="Arial" w:hAnsi="Arial" w:cs="Arial"/>
                <w:color w:val="000000"/>
              </w:rPr>
              <w:t xml:space="preserve">Realizar el informe semestral de seguimiento a las </w:t>
            </w:r>
            <w:r>
              <w:rPr>
                <w:rFonts w:ascii="Arial" w:hAnsi="Arial" w:cs="Arial"/>
                <w:color w:val="000000"/>
              </w:rPr>
              <w:t>PQRSDS.</w:t>
            </w:r>
          </w:p>
        </w:tc>
      </w:tr>
      <w:tr w:rsidR="00B940DF" w:rsidRPr="00847716" w14:paraId="7ED91732" w14:textId="77777777" w:rsidTr="00631C26">
        <w:trPr>
          <w:trHeight w:val="610"/>
        </w:trPr>
        <w:tc>
          <w:tcPr>
            <w:tcW w:w="2182" w:type="dxa"/>
            <w:vMerge/>
            <w:tcBorders>
              <w:top w:val="nil"/>
              <w:left w:val="single" w:sz="4" w:space="0" w:color="auto"/>
              <w:bottom w:val="single" w:sz="4" w:space="0" w:color="auto"/>
              <w:right w:val="single" w:sz="4" w:space="0" w:color="auto"/>
            </w:tcBorders>
            <w:vAlign w:val="center"/>
            <w:hideMark/>
          </w:tcPr>
          <w:p w14:paraId="164CB210" w14:textId="77777777" w:rsidR="00B940DF" w:rsidRPr="00847716" w:rsidRDefault="00B940DF" w:rsidP="00631C26">
            <w:pPr>
              <w:rPr>
                <w:rFonts w:ascii="Arial" w:hAnsi="Arial" w:cs="Arial"/>
                <w:b/>
                <w:bCs/>
              </w:rPr>
            </w:pPr>
          </w:p>
        </w:tc>
        <w:tc>
          <w:tcPr>
            <w:tcW w:w="2633" w:type="dxa"/>
            <w:tcBorders>
              <w:top w:val="nil"/>
              <w:left w:val="nil"/>
              <w:bottom w:val="single" w:sz="4" w:space="0" w:color="auto"/>
              <w:right w:val="single" w:sz="4" w:space="0" w:color="auto"/>
            </w:tcBorders>
            <w:shd w:val="clear" w:color="auto" w:fill="auto"/>
            <w:vAlign w:val="center"/>
            <w:hideMark/>
          </w:tcPr>
          <w:p w14:paraId="1757C769" w14:textId="77777777" w:rsidR="00B940DF" w:rsidRPr="00847716" w:rsidRDefault="00B940DF" w:rsidP="00631C26">
            <w:pPr>
              <w:jc w:val="center"/>
              <w:rPr>
                <w:rFonts w:ascii="Arial" w:hAnsi="Arial" w:cs="Arial"/>
              </w:rPr>
            </w:pPr>
            <w:r>
              <w:rPr>
                <w:rFonts w:ascii="Arial" w:hAnsi="Arial" w:cs="Arial"/>
              </w:rPr>
              <w:t>Relacionamiento con la Ciudadanía y Gestión de comunicaciones</w:t>
            </w:r>
          </w:p>
        </w:tc>
        <w:tc>
          <w:tcPr>
            <w:tcW w:w="4678" w:type="dxa"/>
            <w:tcBorders>
              <w:top w:val="nil"/>
              <w:left w:val="nil"/>
              <w:bottom w:val="single" w:sz="4" w:space="0" w:color="auto"/>
              <w:right w:val="single" w:sz="4" w:space="0" w:color="auto"/>
            </w:tcBorders>
            <w:shd w:val="clear" w:color="000000" w:fill="FFFFFF"/>
            <w:vAlign w:val="center"/>
            <w:hideMark/>
          </w:tcPr>
          <w:p w14:paraId="1D89D872" w14:textId="77777777" w:rsidR="00B940DF" w:rsidRDefault="00B940DF" w:rsidP="00631C26">
            <w:pPr>
              <w:jc w:val="both"/>
              <w:rPr>
                <w:rFonts w:ascii="Arial" w:hAnsi="Arial" w:cs="Arial"/>
                <w:color w:val="000000"/>
              </w:rPr>
            </w:pPr>
            <w:r w:rsidRPr="00847716">
              <w:rPr>
                <w:rFonts w:ascii="Arial" w:hAnsi="Arial" w:cs="Arial"/>
                <w:color w:val="000000"/>
              </w:rPr>
              <w:t xml:space="preserve">Elaborar y publicar el informe unificado de resultados de </w:t>
            </w:r>
            <w:r>
              <w:rPr>
                <w:rFonts w:ascii="Arial" w:hAnsi="Arial" w:cs="Arial"/>
                <w:color w:val="000000"/>
              </w:rPr>
              <w:t>PQRSDS</w:t>
            </w:r>
            <w:r w:rsidRPr="00847716">
              <w:rPr>
                <w:rFonts w:ascii="Arial" w:hAnsi="Arial" w:cs="Arial"/>
                <w:color w:val="000000"/>
              </w:rPr>
              <w:t xml:space="preserve"> y percepción de los grupos de valor</w:t>
            </w:r>
            <w:r>
              <w:rPr>
                <w:rFonts w:ascii="Arial" w:hAnsi="Arial" w:cs="Arial"/>
                <w:color w:val="000000"/>
              </w:rPr>
              <w:t>.</w:t>
            </w:r>
          </w:p>
          <w:p w14:paraId="4C4143F6" w14:textId="77777777" w:rsidR="00B940DF" w:rsidRPr="00847716" w:rsidRDefault="00B940DF" w:rsidP="00631C26">
            <w:pPr>
              <w:jc w:val="both"/>
              <w:rPr>
                <w:rFonts w:ascii="Arial" w:hAnsi="Arial" w:cs="Arial"/>
                <w:color w:val="000000"/>
              </w:rPr>
            </w:pPr>
          </w:p>
        </w:tc>
      </w:tr>
      <w:tr w:rsidR="00B940DF" w:rsidRPr="00847716" w14:paraId="78C52F3F" w14:textId="77777777" w:rsidTr="00631C26">
        <w:trPr>
          <w:trHeight w:val="610"/>
        </w:trPr>
        <w:tc>
          <w:tcPr>
            <w:tcW w:w="2182" w:type="dxa"/>
            <w:tcBorders>
              <w:top w:val="nil"/>
              <w:left w:val="single" w:sz="4" w:space="0" w:color="auto"/>
              <w:bottom w:val="single" w:sz="4" w:space="0" w:color="auto"/>
              <w:right w:val="single" w:sz="4" w:space="0" w:color="auto"/>
            </w:tcBorders>
            <w:shd w:val="clear" w:color="auto" w:fill="auto"/>
            <w:vAlign w:val="center"/>
            <w:hideMark/>
          </w:tcPr>
          <w:p w14:paraId="695BC968" w14:textId="77777777" w:rsidR="00B940DF" w:rsidRPr="00847716" w:rsidRDefault="00B940DF" w:rsidP="00631C26">
            <w:pPr>
              <w:jc w:val="both"/>
              <w:rPr>
                <w:rFonts w:ascii="Arial" w:hAnsi="Arial" w:cs="Arial"/>
              </w:rPr>
            </w:pPr>
            <w:r w:rsidRPr="00847716">
              <w:rPr>
                <w:rFonts w:ascii="Arial" w:hAnsi="Arial" w:cs="Arial"/>
              </w:rPr>
              <w:t>Conocimiento de Servicio al Ciudadano</w:t>
            </w:r>
          </w:p>
        </w:tc>
        <w:tc>
          <w:tcPr>
            <w:tcW w:w="2633" w:type="dxa"/>
            <w:tcBorders>
              <w:top w:val="nil"/>
              <w:left w:val="nil"/>
              <w:bottom w:val="single" w:sz="4" w:space="0" w:color="auto"/>
              <w:right w:val="single" w:sz="4" w:space="0" w:color="auto"/>
            </w:tcBorders>
            <w:shd w:val="clear" w:color="auto" w:fill="auto"/>
            <w:vAlign w:val="center"/>
            <w:hideMark/>
          </w:tcPr>
          <w:p w14:paraId="014A785F" w14:textId="77777777" w:rsidR="00B940DF" w:rsidRPr="00FE432F" w:rsidRDefault="00B940DF" w:rsidP="00631C26">
            <w:pPr>
              <w:jc w:val="center"/>
              <w:rPr>
                <w:rFonts w:ascii="Arial" w:hAnsi="Arial" w:cs="Arial"/>
              </w:rPr>
            </w:pPr>
            <w:r w:rsidRPr="00FE432F">
              <w:rPr>
                <w:rFonts w:ascii="Arial" w:hAnsi="Arial" w:cs="Arial"/>
              </w:rPr>
              <w:t>Relacionamiento con el ciudadano</w:t>
            </w:r>
          </w:p>
        </w:tc>
        <w:tc>
          <w:tcPr>
            <w:tcW w:w="4678" w:type="dxa"/>
            <w:tcBorders>
              <w:top w:val="nil"/>
              <w:left w:val="nil"/>
              <w:bottom w:val="single" w:sz="4" w:space="0" w:color="auto"/>
              <w:right w:val="single" w:sz="4" w:space="0" w:color="auto"/>
            </w:tcBorders>
            <w:shd w:val="clear" w:color="auto" w:fill="auto"/>
            <w:hideMark/>
          </w:tcPr>
          <w:p w14:paraId="20F882F8" w14:textId="77777777" w:rsidR="00B940DF" w:rsidRPr="00FE432F" w:rsidRDefault="00B940DF" w:rsidP="00631C26">
            <w:pPr>
              <w:rPr>
                <w:rFonts w:ascii="Arial" w:hAnsi="Arial" w:cs="Arial"/>
              </w:rPr>
            </w:pPr>
            <w:r w:rsidRPr="00FE432F">
              <w:rPr>
                <w:rFonts w:ascii="Arial" w:hAnsi="Arial" w:cs="Arial"/>
              </w:rPr>
              <w:t>Actualizar la caracterización de grupos de valor 2025.</w:t>
            </w:r>
          </w:p>
        </w:tc>
      </w:tr>
    </w:tbl>
    <w:p w14:paraId="3FB27059" w14:textId="77777777" w:rsidR="00B940DF" w:rsidRPr="00847716" w:rsidRDefault="00B940DF" w:rsidP="00B940DF">
      <w:pPr>
        <w:adjustRightInd w:val="0"/>
        <w:spacing w:after="5" w:line="249" w:lineRule="auto"/>
        <w:ind w:left="10" w:right="3" w:hanging="10"/>
        <w:jc w:val="both"/>
        <w:rPr>
          <w:rFonts w:ascii="Arial" w:eastAsia="Arial" w:hAnsi="Arial" w:cs="Arial"/>
          <w:lang w:eastAsia="es-CO"/>
        </w:rPr>
      </w:pPr>
    </w:p>
    <w:p w14:paraId="3B8CCA25" w14:textId="77777777" w:rsidR="00B940DF" w:rsidRPr="00847716" w:rsidRDefault="00B940DF" w:rsidP="00B940DF">
      <w:pPr>
        <w:adjustRightInd w:val="0"/>
        <w:spacing w:after="5" w:line="249" w:lineRule="auto"/>
        <w:ind w:left="10" w:right="3" w:hanging="10"/>
        <w:jc w:val="both"/>
        <w:rPr>
          <w:rFonts w:ascii="Arial" w:eastAsia="Arial" w:hAnsi="Arial" w:cs="Arial"/>
          <w:lang w:eastAsia="es-CO"/>
        </w:rPr>
      </w:pPr>
    </w:p>
    <w:p w14:paraId="2333AFAE" w14:textId="77777777" w:rsidR="00B940DF" w:rsidRPr="00847716" w:rsidRDefault="00B940DF" w:rsidP="00B940DF">
      <w:pPr>
        <w:jc w:val="both"/>
        <w:rPr>
          <w:rFonts w:ascii="Arial" w:hAnsi="Arial" w:cs="Arial"/>
        </w:rPr>
      </w:pPr>
      <w:r>
        <w:rPr>
          <w:rFonts w:ascii="Arial" w:hAnsi="Arial" w:cs="Arial"/>
        </w:rPr>
        <w:t>Hace parte integral del presente documento el mapa de riesgos de corrupción vigencia 2025, le cual se adjunta.</w:t>
      </w:r>
    </w:p>
    <w:p w14:paraId="10E76F92" w14:textId="77777777" w:rsidR="00B940DF" w:rsidRPr="00847716" w:rsidRDefault="00B940DF" w:rsidP="00B940DF">
      <w:pPr>
        <w:jc w:val="both"/>
        <w:rPr>
          <w:rFonts w:ascii="Arial" w:hAnsi="Arial" w:cs="Arial"/>
        </w:rPr>
      </w:pPr>
    </w:p>
    <w:p w14:paraId="3ACB3664" w14:textId="77777777" w:rsidR="00B940DF" w:rsidRDefault="00B940DF" w:rsidP="00B940DF">
      <w:pPr>
        <w:rPr>
          <w:rFonts w:ascii="Arial" w:eastAsia="Arial Narrow" w:hAnsi="Arial" w:cs="Arial"/>
          <w:b/>
        </w:rPr>
      </w:pPr>
    </w:p>
    <w:p w14:paraId="20089A7B" w14:textId="77777777" w:rsidR="00A80F7B" w:rsidRDefault="00A80F7B" w:rsidP="00A80F7B">
      <w:pPr>
        <w:jc w:val="center"/>
        <w:rPr>
          <w:rFonts w:ascii="Arial" w:eastAsia="Arial Narrow" w:hAnsi="Arial" w:cs="Arial"/>
          <w:b/>
        </w:rPr>
      </w:pPr>
    </w:p>
    <w:p w14:paraId="0EF59E71" w14:textId="77777777" w:rsidR="0038762C" w:rsidRDefault="0038762C" w:rsidP="00A80F7B">
      <w:pPr>
        <w:jc w:val="center"/>
        <w:rPr>
          <w:rFonts w:ascii="Arial" w:eastAsia="Arial Narrow" w:hAnsi="Arial" w:cs="Arial"/>
          <w:b/>
        </w:rPr>
      </w:pPr>
    </w:p>
    <w:bookmarkEnd w:id="0"/>
    <w:p w14:paraId="1AD4A615" w14:textId="77777777" w:rsidR="00D12574" w:rsidRDefault="00D12574" w:rsidP="00D12574">
      <w:pPr>
        <w:jc w:val="both"/>
        <w:rPr>
          <w:rFonts w:ascii="Arial" w:eastAsia="Arial Narrow" w:hAnsi="Arial" w:cs="Arial"/>
        </w:rPr>
      </w:pPr>
    </w:p>
    <w:p w14:paraId="24C1DE39" w14:textId="062878BA" w:rsidR="00D12574" w:rsidRDefault="00D12574" w:rsidP="00A80F7B">
      <w:pPr>
        <w:jc w:val="both"/>
      </w:pPr>
    </w:p>
    <w:p w14:paraId="3C6F8014" w14:textId="77777777" w:rsidR="001119DC" w:rsidRPr="00A80AD7" w:rsidRDefault="001119DC" w:rsidP="006E12E4">
      <w:pPr>
        <w:pStyle w:val="Prrafodelista"/>
        <w:ind w:left="1065"/>
        <w:jc w:val="center"/>
        <w:rPr>
          <w:rFonts w:ascii="Arial" w:eastAsia="Arial" w:hAnsi="Arial" w:cs="Arial"/>
          <w:b/>
          <w:sz w:val="22"/>
          <w:szCs w:val="22"/>
          <w:lang w:val="es-ES" w:eastAsia="en-US"/>
        </w:rPr>
      </w:pPr>
    </w:p>
    <w:p w14:paraId="5E83AF7D" w14:textId="77777777" w:rsidR="000429ED" w:rsidRPr="00273B34" w:rsidRDefault="000429ED" w:rsidP="006E12E4">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7CF03908" w14:textId="4E0A7831" w:rsidR="000429ED" w:rsidRDefault="000429ED" w:rsidP="006E12E4">
      <w:pPr>
        <w:jc w:val="center"/>
        <w:rPr>
          <w:rFonts w:ascii="Arial" w:hAnsi="Arial" w:cs="Arial"/>
          <w:bCs/>
          <w:color w:val="000000" w:themeColor="text1"/>
          <w:sz w:val="22"/>
          <w:szCs w:val="22"/>
        </w:rPr>
      </w:pPr>
      <w:r w:rsidRPr="006E12E4">
        <w:rPr>
          <w:rFonts w:ascii="Arial" w:hAnsi="Arial" w:cs="Arial"/>
          <w:bCs/>
          <w:color w:val="000000" w:themeColor="text1"/>
          <w:sz w:val="22"/>
          <w:szCs w:val="22"/>
        </w:rPr>
        <w:t>PRESIDENTE</w:t>
      </w:r>
      <w:r w:rsidR="001335D8">
        <w:rPr>
          <w:rFonts w:ascii="Arial" w:hAnsi="Arial" w:cs="Arial"/>
          <w:bCs/>
          <w:color w:val="000000" w:themeColor="text1"/>
          <w:sz w:val="22"/>
          <w:szCs w:val="22"/>
        </w:rPr>
        <w:t xml:space="preserve"> CONCEJO MUNICIPAL DE CHÍA </w:t>
      </w:r>
    </w:p>
    <w:p w14:paraId="29F9BE58" w14:textId="77777777" w:rsidR="001335D8" w:rsidRDefault="001335D8" w:rsidP="006E12E4">
      <w:pPr>
        <w:jc w:val="center"/>
        <w:rPr>
          <w:rFonts w:ascii="Arial" w:hAnsi="Arial" w:cs="Arial"/>
          <w:bCs/>
          <w:color w:val="000000" w:themeColor="text1"/>
          <w:sz w:val="22"/>
          <w:szCs w:val="22"/>
        </w:rPr>
      </w:pPr>
    </w:p>
    <w:p w14:paraId="66A168E8" w14:textId="77777777" w:rsidR="001335D8" w:rsidRDefault="001335D8" w:rsidP="006E12E4">
      <w:pPr>
        <w:jc w:val="center"/>
        <w:rPr>
          <w:rFonts w:ascii="Arial" w:hAnsi="Arial" w:cs="Arial"/>
          <w:bCs/>
          <w:color w:val="000000" w:themeColor="text1"/>
          <w:sz w:val="22"/>
          <w:szCs w:val="22"/>
        </w:rPr>
      </w:pPr>
    </w:p>
    <w:p w14:paraId="75B05476" w14:textId="77777777" w:rsidR="005E01A9" w:rsidRDefault="005E01A9" w:rsidP="006E12E4">
      <w:pPr>
        <w:jc w:val="center"/>
        <w:rPr>
          <w:rFonts w:ascii="Arial" w:hAnsi="Arial" w:cs="Arial"/>
          <w:bCs/>
          <w:color w:val="000000" w:themeColor="text1"/>
          <w:sz w:val="22"/>
          <w:szCs w:val="22"/>
        </w:rPr>
      </w:pPr>
    </w:p>
    <w:p w14:paraId="67C111FA" w14:textId="77777777" w:rsidR="001335D8" w:rsidRPr="00C429AB" w:rsidRDefault="001335D8" w:rsidP="006E12E4">
      <w:pPr>
        <w:jc w:val="center"/>
        <w:rPr>
          <w:rFonts w:ascii="Arial" w:hAnsi="Arial" w:cs="Arial"/>
          <w:bCs/>
          <w:color w:val="000000" w:themeColor="text1"/>
          <w:sz w:val="18"/>
          <w:szCs w:val="18"/>
        </w:rPr>
      </w:pPr>
    </w:p>
    <w:p w14:paraId="22E6246D" w14:textId="5A4C81CF" w:rsidR="00C429AB" w:rsidRPr="00C429AB" w:rsidRDefault="00C429AB" w:rsidP="00C429AB">
      <w:pPr>
        <w:rPr>
          <w:rFonts w:ascii="Arial" w:hAnsi="Arial" w:cs="Arial"/>
          <w:bCs/>
          <w:color w:val="000000" w:themeColor="text1"/>
          <w:sz w:val="18"/>
          <w:szCs w:val="18"/>
        </w:rPr>
      </w:pPr>
      <w:r>
        <w:rPr>
          <w:rFonts w:ascii="Arial" w:hAnsi="Arial" w:cs="Arial"/>
          <w:bCs/>
          <w:color w:val="000000" w:themeColor="text1"/>
          <w:sz w:val="18"/>
          <w:szCs w:val="18"/>
        </w:rPr>
        <w:t>Elaboró</w:t>
      </w:r>
      <w:r w:rsidRPr="00C429AB">
        <w:rPr>
          <w:rFonts w:ascii="Arial" w:hAnsi="Arial" w:cs="Arial"/>
          <w:bCs/>
          <w:color w:val="000000" w:themeColor="text1"/>
          <w:sz w:val="18"/>
          <w:szCs w:val="18"/>
        </w:rPr>
        <w:t xml:space="preserve">: </w:t>
      </w:r>
      <w:r>
        <w:rPr>
          <w:rFonts w:ascii="Arial" w:hAnsi="Arial" w:cs="Arial"/>
          <w:bCs/>
          <w:color w:val="000000" w:themeColor="text1"/>
          <w:sz w:val="18"/>
          <w:szCs w:val="18"/>
        </w:rPr>
        <w:t xml:space="preserve">Yuli Alexandra Chocontá Muñoz – Directora Administrativa y Financiera </w:t>
      </w:r>
    </w:p>
    <w:p w14:paraId="5E1ABAD6" w14:textId="77777777" w:rsidR="005E01A9" w:rsidRPr="005E01A9" w:rsidRDefault="005E01A9" w:rsidP="005E01A9">
      <w:pPr>
        <w:rPr>
          <w:rFonts w:ascii="Arial" w:hAnsi="Arial" w:cs="Arial"/>
          <w:sz w:val="22"/>
          <w:szCs w:val="22"/>
        </w:rPr>
      </w:pPr>
    </w:p>
    <w:sectPr w:rsidR="005E01A9" w:rsidRPr="005E01A9" w:rsidSect="00E5505C">
      <w:headerReference w:type="default" r:id="rId13"/>
      <w:pgSz w:w="12240" w:h="15840" w:code="1"/>
      <w:pgMar w:top="1440" w:right="1608"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79F68" w14:textId="77777777" w:rsidR="00A832B4" w:rsidRDefault="00A832B4" w:rsidP="00E64919">
      <w:r>
        <w:separator/>
      </w:r>
    </w:p>
  </w:endnote>
  <w:endnote w:type="continuationSeparator" w:id="0">
    <w:p w14:paraId="050D0CC8" w14:textId="77777777" w:rsidR="00A832B4" w:rsidRDefault="00A832B4"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1"/>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DC24E" w14:textId="77777777" w:rsidR="00A832B4" w:rsidRDefault="00A832B4" w:rsidP="00E64919">
      <w:r>
        <w:separator/>
      </w:r>
    </w:p>
  </w:footnote>
  <w:footnote w:type="continuationSeparator" w:id="0">
    <w:p w14:paraId="15E8EB31" w14:textId="77777777" w:rsidR="00A832B4" w:rsidRDefault="00A832B4"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F43274" w:rsidRPr="00321CF6" w14:paraId="5C9CE303" w14:textId="77777777" w:rsidTr="00F70715">
      <w:trPr>
        <w:trHeight w:hRule="exact" w:val="443"/>
        <w:jc w:val="center"/>
      </w:trPr>
      <w:tc>
        <w:tcPr>
          <w:tcW w:w="2980" w:type="dxa"/>
          <w:vMerge w:val="restart"/>
          <w:shd w:val="clear" w:color="auto" w:fill="auto"/>
          <w:noWrap/>
          <w:vAlign w:val="center"/>
          <w:hideMark/>
        </w:tcPr>
        <w:p w14:paraId="5F9A453D" w14:textId="323604A7" w:rsidR="00F43274" w:rsidRPr="00321CF6" w:rsidRDefault="00F43274" w:rsidP="00E64919">
          <w:pPr>
            <w:ind w:left="-210"/>
            <w:rPr>
              <w:sz w:val="16"/>
              <w:szCs w:val="16"/>
            </w:rPr>
          </w:pPr>
          <w:r>
            <w:rPr>
              <w:sz w:val="16"/>
              <w:szCs w:val="16"/>
            </w:rPr>
            <w:t xml:space="preserve">         </w:t>
          </w:r>
          <w:r w:rsidR="00F70715">
            <w:rPr>
              <w:noProof/>
            </w:rPr>
            <w:drawing>
              <wp:inline distT="0" distB="0" distL="0" distR="0" wp14:anchorId="5D5D55A1" wp14:editId="6E548C66">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3C5F0B7A" w14:textId="77777777" w:rsidR="00F43274" w:rsidRPr="002D6CDE" w:rsidRDefault="00F43274"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25482AC1" w14:textId="77777777" w:rsidR="00F43274" w:rsidRPr="002D6CDE" w:rsidRDefault="00F43274" w:rsidP="00E64919">
          <w:pPr>
            <w:pStyle w:val="Sinespaciado"/>
            <w:jc w:val="center"/>
            <w:rPr>
              <w:b/>
              <w:sz w:val="16"/>
              <w:szCs w:val="16"/>
            </w:rPr>
          </w:pPr>
          <w:r>
            <w:rPr>
              <w:b/>
              <w:sz w:val="16"/>
              <w:szCs w:val="16"/>
            </w:rPr>
            <w:t>CONCEJO MUNICIPAL DE CHÍA</w:t>
          </w:r>
        </w:p>
      </w:tc>
    </w:tr>
    <w:tr w:rsidR="00F43274" w:rsidRPr="00321CF6" w14:paraId="779A8F66" w14:textId="77777777" w:rsidTr="00F70715">
      <w:trPr>
        <w:trHeight w:hRule="exact" w:val="407"/>
        <w:jc w:val="center"/>
      </w:trPr>
      <w:tc>
        <w:tcPr>
          <w:tcW w:w="2980" w:type="dxa"/>
          <w:vMerge/>
          <w:shd w:val="clear" w:color="auto" w:fill="auto"/>
          <w:noWrap/>
          <w:vAlign w:val="center"/>
        </w:tcPr>
        <w:p w14:paraId="09BDCD13" w14:textId="77777777" w:rsidR="00F43274" w:rsidRPr="002D6CDE" w:rsidRDefault="00F43274" w:rsidP="00E64919">
          <w:pPr>
            <w:jc w:val="center"/>
            <w:rPr>
              <w:sz w:val="16"/>
              <w:szCs w:val="16"/>
            </w:rPr>
          </w:pPr>
        </w:p>
      </w:tc>
      <w:tc>
        <w:tcPr>
          <w:tcW w:w="6951" w:type="dxa"/>
          <w:gridSpan w:val="3"/>
          <w:tcBorders>
            <w:bottom w:val="single" w:sz="6" w:space="0" w:color="auto"/>
          </w:tcBorders>
          <w:vAlign w:val="center"/>
        </w:tcPr>
        <w:p w14:paraId="5171035B" w14:textId="77777777" w:rsidR="00F43274" w:rsidRPr="006C6496" w:rsidRDefault="00F43274" w:rsidP="00E64919">
          <w:pPr>
            <w:pStyle w:val="Sinespaciado"/>
            <w:jc w:val="center"/>
            <w:rPr>
              <w:b/>
              <w:sz w:val="16"/>
              <w:szCs w:val="16"/>
            </w:rPr>
          </w:pPr>
          <w:r>
            <w:rPr>
              <w:b/>
              <w:sz w:val="16"/>
              <w:szCs w:val="16"/>
            </w:rPr>
            <w:t>DIRECCIONAMIENTO ESTRATEGICO</w:t>
          </w:r>
        </w:p>
      </w:tc>
    </w:tr>
    <w:tr w:rsidR="00F43274" w:rsidRPr="00321CF6" w14:paraId="5872C2BE" w14:textId="77777777" w:rsidTr="00F70715">
      <w:trPr>
        <w:trHeight w:hRule="exact" w:val="431"/>
        <w:jc w:val="center"/>
      </w:trPr>
      <w:tc>
        <w:tcPr>
          <w:tcW w:w="2980" w:type="dxa"/>
          <w:vMerge/>
          <w:shd w:val="clear" w:color="auto" w:fill="auto"/>
          <w:noWrap/>
          <w:vAlign w:val="center"/>
        </w:tcPr>
        <w:p w14:paraId="7F7C37FC" w14:textId="77777777" w:rsidR="00F43274" w:rsidRPr="002D6CDE" w:rsidRDefault="00F43274" w:rsidP="00E64919">
          <w:pPr>
            <w:jc w:val="center"/>
            <w:rPr>
              <w:sz w:val="16"/>
              <w:szCs w:val="16"/>
            </w:rPr>
          </w:pPr>
        </w:p>
      </w:tc>
      <w:tc>
        <w:tcPr>
          <w:tcW w:w="6951" w:type="dxa"/>
          <w:gridSpan w:val="3"/>
          <w:tcBorders>
            <w:top w:val="single" w:sz="6" w:space="0" w:color="auto"/>
          </w:tcBorders>
          <w:vAlign w:val="center"/>
        </w:tcPr>
        <w:p w14:paraId="5B7CA92B" w14:textId="798AEDA6" w:rsidR="00F43274" w:rsidRPr="006C6496" w:rsidRDefault="00B940DF" w:rsidP="00586638">
          <w:pPr>
            <w:pStyle w:val="Sinespaciado"/>
            <w:jc w:val="center"/>
            <w:rPr>
              <w:b/>
              <w:bCs/>
              <w:color w:val="000000"/>
              <w:sz w:val="16"/>
              <w:szCs w:val="16"/>
            </w:rPr>
          </w:pPr>
          <w:r>
            <w:rPr>
              <w:b/>
              <w:sz w:val="16"/>
              <w:szCs w:val="16"/>
            </w:rPr>
            <w:t>PROGRAMA DE TRANSPARENCIA Y ÉTICA PÚBLICA</w:t>
          </w:r>
        </w:p>
      </w:tc>
    </w:tr>
    <w:tr w:rsidR="00F43274" w:rsidRPr="00321CF6" w14:paraId="037B4976" w14:textId="77777777" w:rsidTr="00F70715">
      <w:trPr>
        <w:trHeight w:hRule="exact" w:val="386"/>
        <w:jc w:val="center"/>
      </w:trPr>
      <w:tc>
        <w:tcPr>
          <w:tcW w:w="2980" w:type="dxa"/>
          <w:vMerge/>
          <w:shd w:val="clear" w:color="auto" w:fill="auto"/>
          <w:noWrap/>
          <w:vAlign w:val="bottom"/>
        </w:tcPr>
        <w:p w14:paraId="45A5D0FC" w14:textId="77777777" w:rsidR="00F43274" w:rsidRPr="00321CF6" w:rsidRDefault="00F43274" w:rsidP="00E64919">
          <w:pPr>
            <w:jc w:val="center"/>
            <w:rPr>
              <w:noProof/>
              <w:sz w:val="16"/>
              <w:szCs w:val="16"/>
            </w:rPr>
          </w:pPr>
        </w:p>
      </w:tc>
      <w:tc>
        <w:tcPr>
          <w:tcW w:w="3452" w:type="dxa"/>
          <w:vAlign w:val="center"/>
        </w:tcPr>
        <w:p w14:paraId="054F24D9" w14:textId="678934E8" w:rsidR="00F43274" w:rsidRPr="00A80AD7" w:rsidRDefault="00F43274" w:rsidP="00B940DF">
          <w:pPr>
            <w:pStyle w:val="Sinespaciado"/>
            <w:contextualSpacing/>
            <w:jc w:val="center"/>
            <w:rPr>
              <w:b/>
              <w:bCs/>
              <w:sz w:val="16"/>
              <w:szCs w:val="16"/>
            </w:rPr>
          </w:pPr>
          <w:r w:rsidRPr="00A80AD7">
            <w:rPr>
              <w:b/>
              <w:bCs/>
              <w:color w:val="000000"/>
              <w:sz w:val="16"/>
              <w:szCs w:val="16"/>
            </w:rPr>
            <w:t>VERSIÓN: 0</w:t>
          </w:r>
          <w:r w:rsidR="00B940DF">
            <w:rPr>
              <w:b/>
              <w:bCs/>
              <w:color w:val="000000"/>
              <w:sz w:val="16"/>
              <w:szCs w:val="16"/>
            </w:rPr>
            <w:t>1</w:t>
          </w:r>
        </w:p>
      </w:tc>
      <w:tc>
        <w:tcPr>
          <w:tcW w:w="1885" w:type="dxa"/>
          <w:tcBorders>
            <w:left w:val="single" w:sz="6" w:space="0" w:color="auto"/>
          </w:tcBorders>
          <w:vAlign w:val="center"/>
        </w:tcPr>
        <w:p w14:paraId="48454F61" w14:textId="58B54584" w:rsidR="00F43274" w:rsidRPr="00780BCC" w:rsidRDefault="00F43274" w:rsidP="00780BCC">
          <w:pPr>
            <w:pStyle w:val="Sinespaciado"/>
            <w:contextualSpacing/>
            <w:jc w:val="center"/>
            <w:rPr>
              <w:b/>
              <w:bCs/>
              <w:color w:val="000000"/>
              <w:sz w:val="16"/>
              <w:szCs w:val="16"/>
            </w:rPr>
          </w:pPr>
          <w:r w:rsidRPr="00F70715">
            <w:rPr>
              <w:b/>
              <w:bCs/>
              <w:color w:val="000000"/>
              <w:sz w:val="16"/>
              <w:szCs w:val="16"/>
            </w:rPr>
            <w:t xml:space="preserve">FECHA: </w:t>
          </w:r>
          <w:r w:rsidR="00780BCC">
            <w:rPr>
              <w:b/>
              <w:bCs/>
              <w:color w:val="000000"/>
              <w:sz w:val="16"/>
              <w:szCs w:val="16"/>
            </w:rPr>
            <w:t>31</w:t>
          </w:r>
          <w:r w:rsidRPr="00F70715">
            <w:rPr>
              <w:b/>
              <w:bCs/>
              <w:color w:val="000000"/>
              <w:sz w:val="16"/>
              <w:szCs w:val="16"/>
            </w:rPr>
            <w:t>/01/202</w:t>
          </w:r>
          <w:r w:rsidR="00A80AD7" w:rsidRPr="00F70715">
            <w:rPr>
              <w:b/>
              <w:bCs/>
              <w:color w:val="000000"/>
              <w:sz w:val="16"/>
              <w:szCs w:val="16"/>
            </w:rPr>
            <w:t>5</w:t>
          </w:r>
        </w:p>
      </w:tc>
      <w:tc>
        <w:tcPr>
          <w:tcW w:w="1614" w:type="dxa"/>
        </w:tcPr>
        <w:p w14:paraId="5F760A02" w14:textId="77777777" w:rsidR="00B940DF" w:rsidRDefault="00B940DF" w:rsidP="00B940DF">
          <w:pPr>
            <w:pStyle w:val="Sinespaciado"/>
            <w:contextualSpacing/>
            <w:jc w:val="center"/>
            <w:rPr>
              <w:b/>
              <w:sz w:val="16"/>
              <w:szCs w:val="16"/>
              <w:lang w:val="es-ES"/>
            </w:rPr>
          </w:pPr>
        </w:p>
        <w:p w14:paraId="60CBBF6B" w14:textId="1A6CEABD" w:rsidR="00F43274" w:rsidRPr="00F70715" w:rsidRDefault="00F43274" w:rsidP="00B940DF">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003C3947"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003C3947" w:rsidRPr="00F70715">
            <w:rPr>
              <w:noProof/>
              <w:sz w:val="16"/>
              <w:szCs w:val="16"/>
            </w:rPr>
            <w:t>13</w:t>
          </w:r>
          <w:r w:rsidRPr="00F70715">
            <w:rPr>
              <w:noProof/>
              <w:sz w:val="16"/>
              <w:szCs w:val="16"/>
            </w:rPr>
            <w:fldChar w:fldCharType="end"/>
          </w:r>
        </w:p>
      </w:tc>
    </w:tr>
  </w:tbl>
  <w:p w14:paraId="2BBDE253" w14:textId="62C40DFA" w:rsidR="00F43274" w:rsidRDefault="00F432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6187"/>
    <w:multiLevelType w:val="hybridMultilevel"/>
    <w:tmpl w:val="8C5C10BE"/>
    <w:lvl w:ilvl="0" w:tplc="0C0A0017">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1" w15:restartNumberingAfterBreak="0">
    <w:nsid w:val="07FE592F"/>
    <w:multiLevelType w:val="hybridMultilevel"/>
    <w:tmpl w:val="71CE68F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0B794CB4"/>
    <w:multiLevelType w:val="hybridMultilevel"/>
    <w:tmpl w:val="4FD4DA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BC70A7DA">
      <w:numFmt w:val="bullet"/>
      <w:lvlText w:val="•"/>
      <w:lvlJc w:val="left"/>
      <w:pPr>
        <w:ind w:left="2160" w:hanging="360"/>
      </w:pPr>
      <w:rPr>
        <w:rFonts w:ascii="Arial" w:eastAsia="Times New Roman" w:hAnsi="Arial" w:cs="Aria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1B0AB2"/>
    <w:multiLevelType w:val="hybridMultilevel"/>
    <w:tmpl w:val="571098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0B3624B"/>
    <w:multiLevelType w:val="hybridMultilevel"/>
    <w:tmpl w:val="C3029CD4"/>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6" w15:restartNumberingAfterBreak="0">
    <w:nsid w:val="10D60E3C"/>
    <w:multiLevelType w:val="hybridMultilevel"/>
    <w:tmpl w:val="CD0A82A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14BD4040"/>
    <w:multiLevelType w:val="multilevel"/>
    <w:tmpl w:val="4DAC532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66C650D"/>
    <w:multiLevelType w:val="multilevel"/>
    <w:tmpl w:val="A2E84A7E"/>
    <w:lvl w:ilvl="0">
      <w:start w:val="1"/>
      <w:numFmt w:val="decimal"/>
      <w:lvlText w:val="%1."/>
      <w:lvlJc w:val="left"/>
      <w:pPr>
        <w:ind w:left="720" w:hanging="360"/>
      </w:pPr>
      <w:rPr>
        <w:rFonts w:ascii="Arial" w:hAnsi="Arial" w:cs="Arial" w:hint="default"/>
        <w:b/>
        <w:bCs w:val="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9" w15:restartNumberingAfterBreak="0">
    <w:nsid w:val="173928E3"/>
    <w:multiLevelType w:val="hybridMultilevel"/>
    <w:tmpl w:val="B1268FA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8367F5D"/>
    <w:multiLevelType w:val="hybridMultilevel"/>
    <w:tmpl w:val="77F0CACE"/>
    <w:lvl w:ilvl="0" w:tplc="0C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1A444D96"/>
    <w:multiLevelType w:val="hybridMultilevel"/>
    <w:tmpl w:val="4E28DB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1E6115B9"/>
    <w:multiLevelType w:val="hybridMultilevel"/>
    <w:tmpl w:val="0A8CE85C"/>
    <w:lvl w:ilvl="0" w:tplc="24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2AD107F"/>
    <w:multiLevelType w:val="hybridMultilevel"/>
    <w:tmpl w:val="44F6087E"/>
    <w:lvl w:ilvl="0" w:tplc="2DE882D0">
      <w:start w:val="1"/>
      <w:numFmt w:val="lowerLetter"/>
      <w:lvlText w:val="%1."/>
      <w:lvlJc w:val="left"/>
      <w:pPr>
        <w:ind w:left="1785" w:hanging="360"/>
      </w:pPr>
      <w:rPr>
        <w:b w:val="0"/>
        <w:bCs w:val="0"/>
      </w:rPr>
    </w:lvl>
    <w:lvl w:ilvl="1" w:tplc="0C0A0019" w:tentative="1">
      <w:start w:val="1"/>
      <w:numFmt w:val="lowerLetter"/>
      <w:lvlText w:val="%2."/>
      <w:lvlJc w:val="left"/>
      <w:pPr>
        <w:ind w:left="2505" w:hanging="360"/>
      </w:pPr>
    </w:lvl>
    <w:lvl w:ilvl="2" w:tplc="0C0A001B" w:tentative="1">
      <w:start w:val="1"/>
      <w:numFmt w:val="lowerRoman"/>
      <w:lvlText w:val="%3."/>
      <w:lvlJc w:val="right"/>
      <w:pPr>
        <w:ind w:left="3225" w:hanging="180"/>
      </w:pPr>
    </w:lvl>
    <w:lvl w:ilvl="3" w:tplc="0C0A000F" w:tentative="1">
      <w:start w:val="1"/>
      <w:numFmt w:val="decimal"/>
      <w:lvlText w:val="%4."/>
      <w:lvlJc w:val="left"/>
      <w:pPr>
        <w:ind w:left="3945" w:hanging="360"/>
      </w:pPr>
    </w:lvl>
    <w:lvl w:ilvl="4" w:tplc="0C0A0019" w:tentative="1">
      <w:start w:val="1"/>
      <w:numFmt w:val="lowerLetter"/>
      <w:lvlText w:val="%5."/>
      <w:lvlJc w:val="left"/>
      <w:pPr>
        <w:ind w:left="4665" w:hanging="360"/>
      </w:pPr>
    </w:lvl>
    <w:lvl w:ilvl="5" w:tplc="0C0A001B" w:tentative="1">
      <w:start w:val="1"/>
      <w:numFmt w:val="lowerRoman"/>
      <w:lvlText w:val="%6."/>
      <w:lvlJc w:val="right"/>
      <w:pPr>
        <w:ind w:left="5385" w:hanging="180"/>
      </w:pPr>
    </w:lvl>
    <w:lvl w:ilvl="6" w:tplc="0C0A000F" w:tentative="1">
      <w:start w:val="1"/>
      <w:numFmt w:val="decimal"/>
      <w:lvlText w:val="%7."/>
      <w:lvlJc w:val="left"/>
      <w:pPr>
        <w:ind w:left="6105" w:hanging="360"/>
      </w:pPr>
    </w:lvl>
    <w:lvl w:ilvl="7" w:tplc="0C0A0019" w:tentative="1">
      <w:start w:val="1"/>
      <w:numFmt w:val="lowerLetter"/>
      <w:lvlText w:val="%8."/>
      <w:lvlJc w:val="left"/>
      <w:pPr>
        <w:ind w:left="6825" w:hanging="360"/>
      </w:pPr>
    </w:lvl>
    <w:lvl w:ilvl="8" w:tplc="0C0A001B" w:tentative="1">
      <w:start w:val="1"/>
      <w:numFmt w:val="lowerRoman"/>
      <w:lvlText w:val="%9."/>
      <w:lvlJc w:val="right"/>
      <w:pPr>
        <w:ind w:left="7545" w:hanging="180"/>
      </w:pPr>
    </w:lvl>
  </w:abstractNum>
  <w:abstractNum w:abstractNumId="15" w15:restartNumberingAfterBreak="0">
    <w:nsid w:val="26AA6FF4"/>
    <w:multiLevelType w:val="hybridMultilevel"/>
    <w:tmpl w:val="53FA0A1C"/>
    <w:lvl w:ilvl="0" w:tplc="0C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2758156F"/>
    <w:multiLevelType w:val="multilevel"/>
    <w:tmpl w:val="14F2FABE"/>
    <w:lvl w:ilvl="0">
      <w:start w:val="1"/>
      <w:numFmt w:val="decimal"/>
      <w:lvlText w:val="%1."/>
      <w:lvlJc w:val="left"/>
      <w:pPr>
        <w:ind w:left="355" w:hanging="360"/>
      </w:pPr>
    </w:lvl>
    <w:lvl w:ilvl="1">
      <w:start w:val="1"/>
      <w:numFmt w:val="decimal"/>
      <w:isLgl/>
      <w:lvlText w:val="%1.%2"/>
      <w:lvlJc w:val="left"/>
      <w:pPr>
        <w:ind w:left="355" w:hanging="360"/>
      </w:pPr>
    </w:lvl>
    <w:lvl w:ilvl="2">
      <w:start w:val="1"/>
      <w:numFmt w:val="decimal"/>
      <w:isLgl/>
      <w:lvlText w:val="%1.%2.%3"/>
      <w:lvlJc w:val="left"/>
      <w:pPr>
        <w:ind w:left="715" w:hanging="720"/>
      </w:pPr>
    </w:lvl>
    <w:lvl w:ilvl="3">
      <w:start w:val="1"/>
      <w:numFmt w:val="decimal"/>
      <w:isLgl/>
      <w:lvlText w:val="%1.%2.%3.%4"/>
      <w:lvlJc w:val="left"/>
      <w:pPr>
        <w:ind w:left="715" w:hanging="720"/>
      </w:pPr>
    </w:lvl>
    <w:lvl w:ilvl="4">
      <w:start w:val="1"/>
      <w:numFmt w:val="decimal"/>
      <w:isLgl/>
      <w:lvlText w:val="%1.%2.%3.%4.%5"/>
      <w:lvlJc w:val="left"/>
      <w:pPr>
        <w:ind w:left="1075" w:hanging="1080"/>
      </w:pPr>
    </w:lvl>
    <w:lvl w:ilvl="5">
      <w:start w:val="1"/>
      <w:numFmt w:val="decimal"/>
      <w:isLgl/>
      <w:lvlText w:val="%1.%2.%3.%4.%5.%6"/>
      <w:lvlJc w:val="left"/>
      <w:pPr>
        <w:ind w:left="1075" w:hanging="1080"/>
      </w:pPr>
    </w:lvl>
    <w:lvl w:ilvl="6">
      <w:start w:val="1"/>
      <w:numFmt w:val="decimal"/>
      <w:isLgl/>
      <w:lvlText w:val="%1.%2.%3.%4.%5.%6.%7"/>
      <w:lvlJc w:val="left"/>
      <w:pPr>
        <w:ind w:left="1435" w:hanging="1440"/>
      </w:pPr>
    </w:lvl>
    <w:lvl w:ilvl="7">
      <w:start w:val="1"/>
      <w:numFmt w:val="decimal"/>
      <w:isLgl/>
      <w:lvlText w:val="%1.%2.%3.%4.%5.%6.%7.%8"/>
      <w:lvlJc w:val="left"/>
      <w:pPr>
        <w:ind w:left="1435" w:hanging="1440"/>
      </w:pPr>
    </w:lvl>
    <w:lvl w:ilvl="8">
      <w:start w:val="1"/>
      <w:numFmt w:val="decimal"/>
      <w:isLgl/>
      <w:lvlText w:val="%1.%2.%3.%4.%5.%6.%7.%8.%9"/>
      <w:lvlJc w:val="left"/>
      <w:pPr>
        <w:ind w:left="1795" w:hanging="1800"/>
      </w:pPr>
    </w:lvl>
  </w:abstractNum>
  <w:abstractNum w:abstractNumId="17"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2EA824FA"/>
    <w:multiLevelType w:val="hybridMultilevel"/>
    <w:tmpl w:val="96CC930A"/>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20" w15:restartNumberingAfterBreak="0">
    <w:nsid w:val="2EDE3B3D"/>
    <w:multiLevelType w:val="hybridMultilevel"/>
    <w:tmpl w:val="8E40D0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F576749"/>
    <w:multiLevelType w:val="hybridMultilevel"/>
    <w:tmpl w:val="B498E0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7365B97"/>
    <w:multiLevelType w:val="hybridMultilevel"/>
    <w:tmpl w:val="4D7C0B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BC002B2"/>
    <w:multiLevelType w:val="hybridMultilevel"/>
    <w:tmpl w:val="B5DEA22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EA87633"/>
    <w:multiLevelType w:val="hybridMultilevel"/>
    <w:tmpl w:val="DE0E3918"/>
    <w:lvl w:ilvl="0" w:tplc="8DCC41AC">
      <w:start w:val="1"/>
      <w:numFmt w:val="decimal"/>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29" w15:restartNumberingAfterBreak="0">
    <w:nsid w:val="434B57BE"/>
    <w:multiLevelType w:val="hybridMultilevel"/>
    <w:tmpl w:val="4218EA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726478E"/>
    <w:multiLevelType w:val="hybridMultilevel"/>
    <w:tmpl w:val="CBD66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9766C7F"/>
    <w:multiLevelType w:val="multilevel"/>
    <w:tmpl w:val="491AF746"/>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F801868"/>
    <w:multiLevelType w:val="multilevel"/>
    <w:tmpl w:val="B1E66A68"/>
    <w:lvl w:ilvl="0">
      <w:start w:val="1"/>
      <w:numFmt w:val="decimal"/>
      <w:lvlText w:val="%1."/>
      <w:lvlJc w:val="left"/>
      <w:pPr>
        <w:ind w:left="1065" w:hanging="705"/>
      </w:pPr>
      <w:rPr>
        <w:rFonts w:ascii="Arial" w:hAnsi="Arial" w:cs="Arial" w:hint="default"/>
        <w:b/>
        <w:sz w:val="22"/>
        <w:szCs w:val="22"/>
      </w:rPr>
    </w:lvl>
    <w:lvl w:ilvl="1">
      <w:start w:val="1"/>
      <w:numFmt w:val="decimal"/>
      <w:isLgl/>
      <w:lvlText w:val="%1.%2"/>
      <w:lvlJc w:val="left"/>
      <w:pPr>
        <w:ind w:left="891" w:hanging="46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512A7803"/>
    <w:multiLevelType w:val="hybridMultilevel"/>
    <w:tmpl w:val="CAD6F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2182452"/>
    <w:multiLevelType w:val="hybridMultilevel"/>
    <w:tmpl w:val="EC787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3263252"/>
    <w:multiLevelType w:val="hybridMultilevel"/>
    <w:tmpl w:val="AD4482D2"/>
    <w:lvl w:ilvl="0" w:tplc="0C0A0017">
      <w:start w:val="1"/>
      <w:numFmt w:val="lowerLetter"/>
      <w:lvlText w:val="%1)"/>
      <w:lvlJc w:val="left"/>
      <w:pPr>
        <w:ind w:left="720" w:hanging="360"/>
      </w:pPr>
      <w:rPr>
        <w:rFonts w:hint="default"/>
      </w:rPr>
    </w:lvl>
    <w:lvl w:ilvl="1" w:tplc="32508288">
      <w:numFmt w:val="bullet"/>
      <w:lvlText w:val="•"/>
      <w:lvlJc w:val="left"/>
      <w:pPr>
        <w:ind w:left="1440" w:hanging="360"/>
      </w:pPr>
      <w:rPr>
        <w:rFonts w:ascii="Arial" w:eastAsia="Times New Roman" w:hAnsi="Arial" w:cs="Aria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47B3C4F"/>
    <w:multiLevelType w:val="hybridMultilevel"/>
    <w:tmpl w:val="46A82C1A"/>
    <w:lvl w:ilvl="0" w:tplc="39362864">
      <w:start w:val="1"/>
      <w:numFmt w:val="decimal"/>
      <w:lvlText w:val="%1."/>
      <w:lvlJc w:val="left"/>
      <w:pPr>
        <w:ind w:left="578" w:hanging="360"/>
      </w:pPr>
      <w:rPr>
        <w:rFonts w:ascii="Arial" w:eastAsia="Times New Roman" w:hAnsi="Arial" w:cs="Arial"/>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41" w15:restartNumberingAfterBreak="0">
    <w:nsid w:val="54E47971"/>
    <w:multiLevelType w:val="hybridMultilevel"/>
    <w:tmpl w:val="4A9809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5A827AF6"/>
    <w:multiLevelType w:val="hybridMultilevel"/>
    <w:tmpl w:val="0CBCDB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BAE7B45"/>
    <w:multiLevelType w:val="hybridMultilevel"/>
    <w:tmpl w:val="A336E332"/>
    <w:lvl w:ilvl="0" w:tplc="EC84442E">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5D98564A"/>
    <w:multiLevelType w:val="hybridMultilevel"/>
    <w:tmpl w:val="1480C3EE"/>
    <w:lvl w:ilvl="0" w:tplc="558EC152">
      <w:start w:val="1"/>
      <w:numFmt w:val="lowerLetter"/>
      <w:lvlText w:val="%1."/>
      <w:lvlJc w:val="left"/>
      <w:pPr>
        <w:ind w:left="1425" w:hanging="360"/>
      </w:pPr>
      <w:rPr>
        <w:rFonts w:hint="default"/>
      </w:r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46"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5FFC233D"/>
    <w:multiLevelType w:val="multilevel"/>
    <w:tmpl w:val="3C8E6B0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695E0A47"/>
    <w:multiLevelType w:val="hybridMultilevel"/>
    <w:tmpl w:val="FA041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A882479"/>
    <w:multiLevelType w:val="hybridMultilevel"/>
    <w:tmpl w:val="46A80CBC"/>
    <w:lvl w:ilvl="0" w:tplc="0C0A0001">
      <w:start w:val="1"/>
      <w:numFmt w:val="bullet"/>
      <w:lvlText w:val=""/>
      <w:lvlJc w:val="left"/>
      <w:pPr>
        <w:ind w:left="1785" w:hanging="360"/>
      </w:pPr>
      <w:rPr>
        <w:rFonts w:ascii="Symbol" w:hAnsi="Symbol" w:hint="default"/>
      </w:rPr>
    </w:lvl>
    <w:lvl w:ilvl="1" w:tplc="FFFFFFFF" w:tentative="1">
      <w:start w:val="1"/>
      <w:numFmt w:val="bullet"/>
      <w:lvlText w:val="o"/>
      <w:lvlJc w:val="left"/>
      <w:pPr>
        <w:ind w:left="2505" w:hanging="360"/>
      </w:pPr>
      <w:rPr>
        <w:rFonts w:ascii="Courier New" w:hAnsi="Courier New" w:cs="Courier New" w:hint="default"/>
      </w:rPr>
    </w:lvl>
    <w:lvl w:ilvl="2" w:tplc="FFFFFFFF" w:tentative="1">
      <w:start w:val="1"/>
      <w:numFmt w:val="bullet"/>
      <w:lvlText w:val=""/>
      <w:lvlJc w:val="left"/>
      <w:pPr>
        <w:ind w:left="3225" w:hanging="360"/>
      </w:pPr>
      <w:rPr>
        <w:rFonts w:ascii="Wingdings" w:hAnsi="Wingdings" w:hint="default"/>
      </w:rPr>
    </w:lvl>
    <w:lvl w:ilvl="3" w:tplc="FFFFFFFF" w:tentative="1">
      <w:start w:val="1"/>
      <w:numFmt w:val="bullet"/>
      <w:lvlText w:val=""/>
      <w:lvlJc w:val="left"/>
      <w:pPr>
        <w:ind w:left="3945" w:hanging="360"/>
      </w:pPr>
      <w:rPr>
        <w:rFonts w:ascii="Symbol" w:hAnsi="Symbol" w:hint="default"/>
      </w:rPr>
    </w:lvl>
    <w:lvl w:ilvl="4" w:tplc="FFFFFFFF" w:tentative="1">
      <w:start w:val="1"/>
      <w:numFmt w:val="bullet"/>
      <w:lvlText w:val="o"/>
      <w:lvlJc w:val="left"/>
      <w:pPr>
        <w:ind w:left="4665" w:hanging="360"/>
      </w:pPr>
      <w:rPr>
        <w:rFonts w:ascii="Courier New" w:hAnsi="Courier New" w:cs="Courier New" w:hint="default"/>
      </w:rPr>
    </w:lvl>
    <w:lvl w:ilvl="5" w:tplc="FFFFFFFF" w:tentative="1">
      <w:start w:val="1"/>
      <w:numFmt w:val="bullet"/>
      <w:lvlText w:val=""/>
      <w:lvlJc w:val="left"/>
      <w:pPr>
        <w:ind w:left="5385" w:hanging="360"/>
      </w:pPr>
      <w:rPr>
        <w:rFonts w:ascii="Wingdings" w:hAnsi="Wingdings" w:hint="default"/>
      </w:rPr>
    </w:lvl>
    <w:lvl w:ilvl="6" w:tplc="FFFFFFFF" w:tentative="1">
      <w:start w:val="1"/>
      <w:numFmt w:val="bullet"/>
      <w:lvlText w:val=""/>
      <w:lvlJc w:val="left"/>
      <w:pPr>
        <w:ind w:left="6105" w:hanging="360"/>
      </w:pPr>
      <w:rPr>
        <w:rFonts w:ascii="Symbol" w:hAnsi="Symbol" w:hint="default"/>
      </w:rPr>
    </w:lvl>
    <w:lvl w:ilvl="7" w:tplc="FFFFFFFF" w:tentative="1">
      <w:start w:val="1"/>
      <w:numFmt w:val="bullet"/>
      <w:lvlText w:val="o"/>
      <w:lvlJc w:val="left"/>
      <w:pPr>
        <w:ind w:left="6825" w:hanging="360"/>
      </w:pPr>
      <w:rPr>
        <w:rFonts w:ascii="Courier New" w:hAnsi="Courier New" w:cs="Courier New" w:hint="default"/>
      </w:rPr>
    </w:lvl>
    <w:lvl w:ilvl="8" w:tplc="FFFFFFFF" w:tentative="1">
      <w:start w:val="1"/>
      <w:numFmt w:val="bullet"/>
      <w:lvlText w:val=""/>
      <w:lvlJc w:val="left"/>
      <w:pPr>
        <w:ind w:left="7545" w:hanging="360"/>
      </w:pPr>
      <w:rPr>
        <w:rFonts w:ascii="Wingdings" w:hAnsi="Wingdings" w:hint="default"/>
      </w:rPr>
    </w:lvl>
  </w:abstractNum>
  <w:abstractNum w:abstractNumId="51" w15:restartNumberingAfterBreak="0">
    <w:nsid w:val="731429CE"/>
    <w:multiLevelType w:val="hybridMultilevel"/>
    <w:tmpl w:val="E7C29CF2"/>
    <w:lvl w:ilvl="0" w:tplc="240A0001">
      <w:start w:val="1"/>
      <w:numFmt w:val="bullet"/>
      <w:lvlText w:val=""/>
      <w:lvlJc w:val="left"/>
      <w:pPr>
        <w:ind w:left="1785" w:hanging="360"/>
      </w:pPr>
      <w:rPr>
        <w:rFonts w:ascii="Symbol" w:hAnsi="Symbol" w:hint="default"/>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52" w15:restartNumberingAfterBreak="0">
    <w:nsid w:val="740D6C20"/>
    <w:multiLevelType w:val="hybridMultilevel"/>
    <w:tmpl w:val="4F0E4E5A"/>
    <w:lvl w:ilvl="0" w:tplc="5F8AA53A">
      <w:start w:val="1"/>
      <w:numFmt w:val="decimal"/>
      <w:lvlText w:val="%1."/>
      <w:lvlJc w:val="left"/>
      <w:pPr>
        <w:ind w:left="720" w:hanging="360"/>
      </w:pPr>
      <w:rPr>
        <w:rFonts w:ascii="Arial" w:hAnsi="Arial" w:cs="Arial" w:hint="default"/>
        <w:b/>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77106E11"/>
    <w:multiLevelType w:val="hybridMultilevel"/>
    <w:tmpl w:val="53B846D8"/>
    <w:lvl w:ilvl="0" w:tplc="FFFFFFFF">
      <w:start w:val="1"/>
      <w:numFmt w:val="bullet"/>
      <w:lvlText w:val=""/>
      <w:lvlJc w:val="left"/>
      <w:pPr>
        <w:ind w:left="1440" w:hanging="360"/>
      </w:pPr>
      <w:rPr>
        <w:rFonts w:ascii="Symbol" w:hAnsi="Symbol" w:hint="default"/>
      </w:rPr>
    </w:lvl>
    <w:lvl w:ilvl="1" w:tplc="240A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55" w15:restartNumberingAfterBreak="0">
    <w:nsid w:val="7BD908DA"/>
    <w:multiLevelType w:val="multilevel"/>
    <w:tmpl w:val="B1E66A68"/>
    <w:lvl w:ilvl="0">
      <w:start w:val="1"/>
      <w:numFmt w:val="decimal"/>
      <w:lvlText w:val="%1."/>
      <w:lvlJc w:val="left"/>
      <w:pPr>
        <w:ind w:left="1065" w:hanging="705"/>
      </w:pPr>
      <w:rPr>
        <w:rFonts w:ascii="Arial" w:hAnsi="Arial" w:cs="Arial" w:hint="default"/>
        <w:b/>
        <w:sz w:val="22"/>
        <w:szCs w:val="22"/>
      </w:rPr>
    </w:lvl>
    <w:lvl w:ilvl="1">
      <w:start w:val="1"/>
      <w:numFmt w:val="decimal"/>
      <w:isLgl/>
      <w:lvlText w:val="%1.%2"/>
      <w:lvlJc w:val="left"/>
      <w:pPr>
        <w:ind w:left="891" w:hanging="46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E0D7C71"/>
    <w:multiLevelType w:val="hybridMultilevel"/>
    <w:tmpl w:val="7B70D3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E777709"/>
    <w:multiLevelType w:val="hybridMultilevel"/>
    <w:tmpl w:val="A5FE9BC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EF426AE"/>
    <w:multiLevelType w:val="multilevel"/>
    <w:tmpl w:val="0BD0A678"/>
    <w:lvl w:ilvl="0">
      <w:start w:val="1"/>
      <w:numFmt w:val="decimal"/>
      <w:lvlText w:val="%1."/>
      <w:lvlJc w:val="left"/>
      <w:pPr>
        <w:ind w:left="1440" w:hanging="360"/>
      </w:pPr>
    </w:lvl>
    <w:lvl w:ilvl="1">
      <w:start w:val="1"/>
      <w:numFmt w:val="decimal"/>
      <w:isLgl/>
      <w:lvlText w:val="%2."/>
      <w:lvlJc w:val="left"/>
      <w:pPr>
        <w:ind w:left="1500" w:hanging="420"/>
      </w:pPr>
      <w:rPr>
        <w:rFonts w:ascii="Calibri" w:eastAsiaTheme="minorHAnsi" w:hAnsi="Calibri" w:cs="Calibri"/>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59" w15:restartNumberingAfterBreak="0">
    <w:nsid w:val="7F9B36E8"/>
    <w:multiLevelType w:val="hybridMultilevel"/>
    <w:tmpl w:val="3E2A2A78"/>
    <w:lvl w:ilvl="0" w:tplc="AB3215BA">
      <w:start w:val="1"/>
      <w:numFmt w:val="decimal"/>
      <w:lvlText w:val="%1."/>
      <w:lvlJc w:val="left"/>
      <w:pPr>
        <w:ind w:left="1710" w:hanging="360"/>
      </w:pPr>
      <w:rPr>
        <w:rFonts w:hint="default"/>
        <w:spacing w:val="-1"/>
        <w:w w:val="100"/>
        <w:lang w:val="es-ES" w:eastAsia="en-US" w:bidi="ar-SA"/>
      </w:rPr>
    </w:lvl>
    <w:lvl w:ilvl="1" w:tplc="FB7A3F04">
      <w:numFmt w:val="bullet"/>
      <w:lvlText w:val="•"/>
      <w:lvlJc w:val="left"/>
      <w:pPr>
        <w:ind w:left="2676" w:hanging="360"/>
      </w:pPr>
      <w:rPr>
        <w:rFonts w:hint="default"/>
        <w:lang w:val="es-ES" w:eastAsia="en-US" w:bidi="ar-SA"/>
      </w:rPr>
    </w:lvl>
    <w:lvl w:ilvl="2" w:tplc="D8AAACC2">
      <w:numFmt w:val="bullet"/>
      <w:lvlText w:val="•"/>
      <w:lvlJc w:val="left"/>
      <w:pPr>
        <w:ind w:left="3632" w:hanging="360"/>
      </w:pPr>
      <w:rPr>
        <w:rFonts w:hint="default"/>
        <w:lang w:val="es-ES" w:eastAsia="en-US" w:bidi="ar-SA"/>
      </w:rPr>
    </w:lvl>
    <w:lvl w:ilvl="3" w:tplc="FBA80C58">
      <w:numFmt w:val="bullet"/>
      <w:lvlText w:val="•"/>
      <w:lvlJc w:val="left"/>
      <w:pPr>
        <w:ind w:left="4588" w:hanging="360"/>
      </w:pPr>
      <w:rPr>
        <w:rFonts w:hint="default"/>
        <w:lang w:val="es-ES" w:eastAsia="en-US" w:bidi="ar-SA"/>
      </w:rPr>
    </w:lvl>
    <w:lvl w:ilvl="4" w:tplc="EFD68B2A">
      <w:numFmt w:val="bullet"/>
      <w:lvlText w:val="•"/>
      <w:lvlJc w:val="left"/>
      <w:pPr>
        <w:ind w:left="5544" w:hanging="360"/>
      </w:pPr>
      <w:rPr>
        <w:rFonts w:hint="default"/>
        <w:lang w:val="es-ES" w:eastAsia="en-US" w:bidi="ar-SA"/>
      </w:rPr>
    </w:lvl>
    <w:lvl w:ilvl="5" w:tplc="367CAD20">
      <w:numFmt w:val="bullet"/>
      <w:lvlText w:val="•"/>
      <w:lvlJc w:val="left"/>
      <w:pPr>
        <w:ind w:left="6500" w:hanging="360"/>
      </w:pPr>
      <w:rPr>
        <w:rFonts w:hint="default"/>
        <w:lang w:val="es-ES" w:eastAsia="en-US" w:bidi="ar-SA"/>
      </w:rPr>
    </w:lvl>
    <w:lvl w:ilvl="6" w:tplc="4536A824">
      <w:numFmt w:val="bullet"/>
      <w:lvlText w:val="•"/>
      <w:lvlJc w:val="left"/>
      <w:pPr>
        <w:ind w:left="7456" w:hanging="360"/>
      </w:pPr>
      <w:rPr>
        <w:rFonts w:hint="default"/>
        <w:lang w:val="es-ES" w:eastAsia="en-US" w:bidi="ar-SA"/>
      </w:rPr>
    </w:lvl>
    <w:lvl w:ilvl="7" w:tplc="0E32FE28">
      <w:numFmt w:val="bullet"/>
      <w:lvlText w:val="•"/>
      <w:lvlJc w:val="left"/>
      <w:pPr>
        <w:ind w:left="8412" w:hanging="360"/>
      </w:pPr>
      <w:rPr>
        <w:rFonts w:hint="default"/>
        <w:lang w:val="es-ES" w:eastAsia="en-US" w:bidi="ar-SA"/>
      </w:rPr>
    </w:lvl>
    <w:lvl w:ilvl="8" w:tplc="DB6A1AAA">
      <w:numFmt w:val="bullet"/>
      <w:lvlText w:val="•"/>
      <w:lvlJc w:val="left"/>
      <w:pPr>
        <w:ind w:left="9368" w:hanging="360"/>
      </w:pPr>
      <w:rPr>
        <w:rFonts w:hint="default"/>
        <w:lang w:val="es-ES" w:eastAsia="en-US" w:bidi="ar-SA"/>
      </w:rPr>
    </w:lvl>
  </w:abstractNum>
  <w:num w:numId="1" w16cid:durableId="811405599">
    <w:abstractNumId w:val="54"/>
  </w:num>
  <w:num w:numId="2" w16cid:durableId="1005982183">
    <w:abstractNumId w:val="46"/>
  </w:num>
  <w:num w:numId="3" w16cid:durableId="175969240">
    <w:abstractNumId w:val="17"/>
  </w:num>
  <w:num w:numId="4" w16cid:durableId="1572157753">
    <w:abstractNumId w:val="23"/>
  </w:num>
  <w:num w:numId="5" w16cid:durableId="1226646702">
    <w:abstractNumId w:val="22"/>
  </w:num>
  <w:num w:numId="6" w16cid:durableId="474953409">
    <w:abstractNumId w:val="33"/>
  </w:num>
  <w:num w:numId="7" w16cid:durableId="1091658952">
    <w:abstractNumId w:val="34"/>
  </w:num>
  <w:num w:numId="8" w16cid:durableId="1609309103">
    <w:abstractNumId w:val="18"/>
  </w:num>
  <w:num w:numId="9" w16cid:durableId="565603085">
    <w:abstractNumId w:val="44"/>
  </w:num>
  <w:num w:numId="10" w16cid:durableId="1100221986">
    <w:abstractNumId w:val="30"/>
  </w:num>
  <w:num w:numId="11" w16cid:durableId="354573289">
    <w:abstractNumId w:val="13"/>
  </w:num>
  <w:num w:numId="12" w16cid:durableId="1650743314">
    <w:abstractNumId w:val="4"/>
  </w:num>
  <w:num w:numId="13" w16cid:durableId="1101490000">
    <w:abstractNumId w:val="26"/>
  </w:num>
  <w:num w:numId="14" w16cid:durableId="1034119099">
    <w:abstractNumId w:val="25"/>
  </w:num>
  <w:num w:numId="15" w16cid:durableId="1198590380">
    <w:abstractNumId w:val="48"/>
  </w:num>
  <w:num w:numId="16" w16cid:durableId="1973904452">
    <w:abstractNumId w:val="35"/>
  </w:num>
  <w:num w:numId="17" w16cid:durableId="626857520">
    <w:abstractNumId w:val="36"/>
  </w:num>
  <w:num w:numId="18" w16cid:durableId="2109109203">
    <w:abstractNumId w:val="37"/>
  </w:num>
  <w:num w:numId="19" w16cid:durableId="1707562331">
    <w:abstractNumId w:val="19"/>
  </w:num>
  <w:num w:numId="20" w16cid:durableId="1810396277">
    <w:abstractNumId w:val="2"/>
  </w:num>
  <w:num w:numId="21" w16cid:durableId="1014498579">
    <w:abstractNumId w:val="31"/>
  </w:num>
  <w:num w:numId="22" w16cid:durableId="759370577">
    <w:abstractNumId w:val="5"/>
  </w:num>
  <w:num w:numId="23" w16cid:durableId="9177870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4694549">
    <w:abstractNumId w:val="49"/>
  </w:num>
  <w:num w:numId="25" w16cid:durableId="261840686">
    <w:abstractNumId w:val="51"/>
  </w:num>
  <w:num w:numId="26" w16cid:durableId="1134520527">
    <w:abstractNumId w:val="38"/>
  </w:num>
  <w:num w:numId="27" w16cid:durableId="161893582">
    <w:abstractNumId w:val="41"/>
  </w:num>
  <w:num w:numId="28" w16cid:durableId="1021510260">
    <w:abstractNumId w:val="29"/>
  </w:num>
  <w:num w:numId="29" w16cid:durableId="1321739474">
    <w:abstractNumId w:val="1"/>
  </w:num>
  <w:num w:numId="30" w16cid:durableId="129178230">
    <w:abstractNumId w:val="8"/>
  </w:num>
  <w:num w:numId="31" w16cid:durableId="1993243863">
    <w:abstractNumId w:val="11"/>
  </w:num>
  <w:num w:numId="32" w16cid:durableId="1879657735">
    <w:abstractNumId w:val="10"/>
  </w:num>
  <w:num w:numId="33" w16cid:durableId="1600676591">
    <w:abstractNumId w:val="51"/>
  </w:num>
  <w:num w:numId="34" w16cid:durableId="1555506775">
    <w:abstractNumId w:val="50"/>
  </w:num>
  <w:num w:numId="35" w16cid:durableId="1236161583">
    <w:abstractNumId w:val="55"/>
  </w:num>
  <w:num w:numId="36" w16cid:durableId="670178656">
    <w:abstractNumId w:val="7"/>
  </w:num>
  <w:num w:numId="37" w16cid:durableId="1675834982">
    <w:abstractNumId w:val="32"/>
  </w:num>
  <w:num w:numId="38" w16cid:durableId="518275184">
    <w:abstractNumId w:val="47"/>
  </w:num>
  <w:num w:numId="39" w16cid:durableId="1748110940">
    <w:abstractNumId w:val="52"/>
  </w:num>
  <w:num w:numId="40" w16cid:durableId="236483087">
    <w:abstractNumId w:val="40"/>
  </w:num>
  <w:num w:numId="41" w16cid:durableId="1383676613">
    <w:abstractNumId w:val="0"/>
  </w:num>
  <w:num w:numId="42" w16cid:durableId="1760057081">
    <w:abstractNumId w:val="43"/>
  </w:num>
  <w:num w:numId="43" w16cid:durableId="892304150">
    <w:abstractNumId w:val="42"/>
  </w:num>
  <w:num w:numId="44" w16cid:durableId="924873329">
    <w:abstractNumId w:val="3"/>
  </w:num>
  <w:num w:numId="45" w16cid:durableId="1137186564">
    <w:abstractNumId w:val="15"/>
  </w:num>
  <w:num w:numId="46" w16cid:durableId="381517723">
    <w:abstractNumId w:val="14"/>
  </w:num>
  <w:num w:numId="47" w16cid:durableId="1841777022">
    <w:abstractNumId w:val="45"/>
  </w:num>
  <w:num w:numId="48" w16cid:durableId="1427076027">
    <w:abstractNumId w:val="59"/>
  </w:num>
  <w:num w:numId="49" w16cid:durableId="656416584">
    <w:abstractNumId w:val="28"/>
  </w:num>
  <w:num w:numId="50" w16cid:durableId="289098424">
    <w:abstractNumId w:val="12"/>
  </w:num>
  <w:num w:numId="51" w16cid:durableId="960722323">
    <w:abstractNumId w:val="58"/>
  </w:num>
  <w:num w:numId="52" w16cid:durableId="1819882338">
    <w:abstractNumId w:val="24"/>
  </w:num>
  <w:num w:numId="53" w16cid:durableId="699859693">
    <w:abstractNumId w:val="57"/>
  </w:num>
  <w:num w:numId="54" w16cid:durableId="55011848">
    <w:abstractNumId w:val="6"/>
  </w:num>
  <w:num w:numId="55" w16cid:durableId="1958681839">
    <w:abstractNumId w:val="39"/>
  </w:num>
  <w:num w:numId="56" w16cid:durableId="533736539">
    <w:abstractNumId w:val="21"/>
  </w:num>
  <w:num w:numId="57" w16cid:durableId="1269462678">
    <w:abstractNumId w:val="53"/>
  </w:num>
  <w:num w:numId="58" w16cid:durableId="1826507819">
    <w:abstractNumId w:val="9"/>
  </w:num>
  <w:num w:numId="59" w16cid:durableId="1488473118">
    <w:abstractNumId w:val="27"/>
  </w:num>
  <w:num w:numId="60" w16cid:durableId="1260532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34703941">
    <w:abstractNumId w:val="56"/>
  </w:num>
  <w:num w:numId="62" w16cid:durableId="1275673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07EEA"/>
    <w:rsid w:val="00010D03"/>
    <w:rsid w:val="00015C45"/>
    <w:rsid w:val="00021537"/>
    <w:rsid w:val="000334D4"/>
    <w:rsid w:val="00035D60"/>
    <w:rsid w:val="0003728E"/>
    <w:rsid w:val="000429ED"/>
    <w:rsid w:val="00043110"/>
    <w:rsid w:val="00046611"/>
    <w:rsid w:val="00050B43"/>
    <w:rsid w:val="00051B09"/>
    <w:rsid w:val="000557F6"/>
    <w:rsid w:val="00064DE7"/>
    <w:rsid w:val="000A506E"/>
    <w:rsid w:val="000A790E"/>
    <w:rsid w:val="000C40B0"/>
    <w:rsid w:val="000D4B31"/>
    <w:rsid w:val="000E2711"/>
    <w:rsid w:val="000F3832"/>
    <w:rsid w:val="000F6DCB"/>
    <w:rsid w:val="001119DC"/>
    <w:rsid w:val="001335D8"/>
    <w:rsid w:val="0014496D"/>
    <w:rsid w:val="0014796C"/>
    <w:rsid w:val="0016117D"/>
    <w:rsid w:val="0016474F"/>
    <w:rsid w:val="00164CDC"/>
    <w:rsid w:val="00165913"/>
    <w:rsid w:val="0018166D"/>
    <w:rsid w:val="00185DDC"/>
    <w:rsid w:val="00196EC7"/>
    <w:rsid w:val="001A4B92"/>
    <w:rsid w:val="001C590F"/>
    <w:rsid w:val="001D34A1"/>
    <w:rsid w:val="001E2EFC"/>
    <w:rsid w:val="001F7ECB"/>
    <w:rsid w:val="00205521"/>
    <w:rsid w:val="0020589D"/>
    <w:rsid w:val="002102CF"/>
    <w:rsid w:val="0021084A"/>
    <w:rsid w:val="00210E7E"/>
    <w:rsid w:val="00210FA3"/>
    <w:rsid w:val="00214CD5"/>
    <w:rsid w:val="002207CD"/>
    <w:rsid w:val="002250D8"/>
    <w:rsid w:val="00231A58"/>
    <w:rsid w:val="002367FA"/>
    <w:rsid w:val="002408CD"/>
    <w:rsid w:val="0024255D"/>
    <w:rsid w:val="00254569"/>
    <w:rsid w:val="0026481E"/>
    <w:rsid w:val="00264E77"/>
    <w:rsid w:val="00280750"/>
    <w:rsid w:val="002942FC"/>
    <w:rsid w:val="002A507C"/>
    <w:rsid w:val="002C39D3"/>
    <w:rsid w:val="002E0149"/>
    <w:rsid w:val="002E0E67"/>
    <w:rsid w:val="002E5051"/>
    <w:rsid w:val="003021DE"/>
    <w:rsid w:val="00305790"/>
    <w:rsid w:val="003209CB"/>
    <w:rsid w:val="00323092"/>
    <w:rsid w:val="00324ED5"/>
    <w:rsid w:val="003321C3"/>
    <w:rsid w:val="003369AF"/>
    <w:rsid w:val="00343EE9"/>
    <w:rsid w:val="0035139C"/>
    <w:rsid w:val="00372670"/>
    <w:rsid w:val="0037682A"/>
    <w:rsid w:val="00380566"/>
    <w:rsid w:val="00382BF2"/>
    <w:rsid w:val="00383A5D"/>
    <w:rsid w:val="0038762C"/>
    <w:rsid w:val="00392AF8"/>
    <w:rsid w:val="00393174"/>
    <w:rsid w:val="003A5098"/>
    <w:rsid w:val="003A6A5C"/>
    <w:rsid w:val="003B60AD"/>
    <w:rsid w:val="003B733B"/>
    <w:rsid w:val="003C15CA"/>
    <w:rsid w:val="003C29B6"/>
    <w:rsid w:val="003C33B6"/>
    <w:rsid w:val="003C3947"/>
    <w:rsid w:val="003F3290"/>
    <w:rsid w:val="00411496"/>
    <w:rsid w:val="0041451A"/>
    <w:rsid w:val="0042040B"/>
    <w:rsid w:val="00422C08"/>
    <w:rsid w:val="00431052"/>
    <w:rsid w:val="0043413E"/>
    <w:rsid w:val="004426E0"/>
    <w:rsid w:val="0044308B"/>
    <w:rsid w:val="0044629C"/>
    <w:rsid w:val="0045096C"/>
    <w:rsid w:val="004532C8"/>
    <w:rsid w:val="00464027"/>
    <w:rsid w:val="0047071F"/>
    <w:rsid w:val="0048128B"/>
    <w:rsid w:val="004870AB"/>
    <w:rsid w:val="00491FD6"/>
    <w:rsid w:val="004A5E9C"/>
    <w:rsid w:val="004A7D4B"/>
    <w:rsid w:val="004B7232"/>
    <w:rsid w:val="004C447D"/>
    <w:rsid w:val="004D2694"/>
    <w:rsid w:val="004D5097"/>
    <w:rsid w:val="004E0BF1"/>
    <w:rsid w:val="00553AB0"/>
    <w:rsid w:val="00565296"/>
    <w:rsid w:val="005777CD"/>
    <w:rsid w:val="0058569D"/>
    <w:rsid w:val="00586638"/>
    <w:rsid w:val="005A67B3"/>
    <w:rsid w:val="005B03BA"/>
    <w:rsid w:val="005C2F5F"/>
    <w:rsid w:val="005C4CFD"/>
    <w:rsid w:val="005D60ED"/>
    <w:rsid w:val="005E01A9"/>
    <w:rsid w:val="005E17FC"/>
    <w:rsid w:val="005E45E8"/>
    <w:rsid w:val="005E5398"/>
    <w:rsid w:val="005F3CD2"/>
    <w:rsid w:val="00601F70"/>
    <w:rsid w:val="00610325"/>
    <w:rsid w:val="00631F12"/>
    <w:rsid w:val="00635B53"/>
    <w:rsid w:val="006469B0"/>
    <w:rsid w:val="00664A7B"/>
    <w:rsid w:val="00665CFC"/>
    <w:rsid w:val="006736DE"/>
    <w:rsid w:val="00675ECA"/>
    <w:rsid w:val="006855A4"/>
    <w:rsid w:val="006865A2"/>
    <w:rsid w:val="006871F3"/>
    <w:rsid w:val="006C705F"/>
    <w:rsid w:val="006E12E4"/>
    <w:rsid w:val="00702781"/>
    <w:rsid w:val="00705DBF"/>
    <w:rsid w:val="00720BB8"/>
    <w:rsid w:val="00720E9D"/>
    <w:rsid w:val="00732FDD"/>
    <w:rsid w:val="007361C8"/>
    <w:rsid w:val="00736AFF"/>
    <w:rsid w:val="007412F9"/>
    <w:rsid w:val="0075635B"/>
    <w:rsid w:val="00761697"/>
    <w:rsid w:val="00763707"/>
    <w:rsid w:val="00763DBF"/>
    <w:rsid w:val="00764ACF"/>
    <w:rsid w:val="0076686B"/>
    <w:rsid w:val="00774989"/>
    <w:rsid w:val="00780BCC"/>
    <w:rsid w:val="007876FB"/>
    <w:rsid w:val="007912A9"/>
    <w:rsid w:val="00792D5B"/>
    <w:rsid w:val="007B035E"/>
    <w:rsid w:val="007B1F3D"/>
    <w:rsid w:val="007B720A"/>
    <w:rsid w:val="007C4E60"/>
    <w:rsid w:val="007C6D3E"/>
    <w:rsid w:val="007E0E27"/>
    <w:rsid w:val="007E7267"/>
    <w:rsid w:val="007F5DBB"/>
    <w:rsid w:val="00813212"/>
    <w:rsid w:val="00814B21"/>
    <w:rsid w:val="00820067"/>
    <w:rsid w:val="00833E7D"/>
    <w:rsid w:val="00833FAA"/>
    <w:rsid w:val="00834529"/>
    <w:rsid w:val="008401F9"/>
    <w:rsid w:val="00846ED0"/>
    <w:rsid w:val="00850747"/>
    <w:rsid w:val="0086085B"/>
    <w:rsid w:val="0086446A"/>
    <w:rsid w:val="00866D3A"/>
    <w:rsid w:val="00872356"/>
    <w:rsid w:val="00880AF6"/>
    <w:rsid w:val="00885BEA"/>
    <w:rsid w:val="00890AC9"/>
    <w:rsid w:val="00892572"/>
    <w:rsid w:val="008B0154"/>
    <w:rsid w:val="008B2D9F"/>
    <w:rsid w:val="008B492E"/>
    <w:rsid w:val="008E1F4F"/>
    <w:rsid w:val="008E3821"/>
    <w:rsid w:val="008F1339"/>
    <w:rsid w:val="00903F7F"/>
    <w:rsid w:val="00906DBC"/>
    <w:rsid w:val="00910E9A"/>
    <w:rsid w:val="0091126F"/>
    <w:rsid w:val="00917404"/>
    <w:rsid w:val="009206D9"/>
    <w:rsid w:val="00922274"/>
    <w:rsid w:val="009242C8"/>
    <w:rsid w:val="00926FB4"/>
    <w:rsid w:val="00952E79"/>
    <w:rsid w:val="00954519"/>
    <w:rsid w:val="00956907"/>
    <w:rsid w:val="0095725F"/>
    <w:rsid w:val="00966730"/>
    <w:rsid w:val="009805EC"/>
    <w:rsid w:val="009875F6"/>
    <w:rsid w:val="0099219E"/>
    <w:rsid w:val="009A3D29"/>
    <w:rsid w:val="009B08DF"/>
    <w:rsid w:val="009B1829"/>
    <w:rsid w:val="009C743A"/>
    <w:rsid w:val="009E2E83"/>
    <w:rsid w:val="009E3A2F"/>
    <w:rsid w:val="009F4E98"/>
    <w:rsid w:val="009F65BC"/>
    <w:rsid w:val="00A01D50"/>
    <w:rsid w:val="00A03C77"/>
    <w:rsid w:val="00A057A9"/>
    <w:rsid w:val="00A237F5"/>
    <w:rsid w:val="00A3488B"/>
    <w:rsid w:val="00A53CEA"/>
    <w:rsid w:val="00A53FFB"/>
    <w:rsid w:val="00A80AD7"/>
    <w:rsid w:val="00A80F7B"/>
    <w:rsid w:val="00A832B4"/>
    <w:rsid w:val="00A8724B"/>
    <w:rsid w:val="00A90774"/>
    <w:rsid w:val="00A97DD7"/>
    <w:rsid w:val="00AA7725"/>
    <w:rsid w:val="00AC00F2"/>
    <w:rsid w:val="00AC3132"/>
    <w:rsid w:val="00AD6033"/>
    <w:rsid w:val="00B20F12"/>
    <w:rsid w:val="00B21F8C"/>
    <w:rsid w:val="00B46FDE"/>
    <w:rsid w:val="00B65958"/>
    <w:rsid w:val="00B70430"/>
    <w:rsid w:val="00B940DF"/>
    <w:rsid w:val="00BA7AFC"/>
    <w:rsid w:val="00BB6809"/>
    <w:rsid w:val="00BD0F4A"/>
    <w:rsid w:val="00BE1CDB"/>
    <w:rsid w:val="00BE7EB8"/>
    <w:rsid w:val="00C04EF5"/>
    <w:rsid w:val="00C105B2"/>
    <w:rsid w:val="00C2302E"/>
    <w:rsid w:val="00C429AB"/>
    <w:rsid w:val="00C51464"/>
    <w:rsid w:val="00C51999"/>
    <w:rsid w:val="00C54F2E"/>
    <w:rsid w:val="00C63BBF"/>
    <w:rsid w:val="00C86648"/>
    <w:rsid w:val="00C94B9E"/>
    <w:rsid w:val="00CA175C"/>
    <w:rsid w:val="00CA3091"/>
    <w:rsid w:val="00CA3FE5"/>
    <w:rsid w:val="00CD0205"/>
    <w:rsid w:val="00CD3DCB"/>
    <w:rsid w:val="00CD4CA6"/>
    <w:rsid w:val="00CE0E48"/>
    <w:rsid w:val="00CE2877"/>
    <w:rsid w:val="00CF7E95"/>
    <w:rsid w:val="00D109EF"/>
    <w:rsid w:val="00D12574"/>
    <w:rsid w:val="00D27A03"/>
    <w:rsid w:val="00D54D27"/>
    <w:rsid w:val="00D72BCE"/>
    <w:rsid w:val="00D827CD"/>
    <w:rsid w:val="00D83099"/>
    <w:rsid w:val="00DA010A"/>
    <w:rsid w:val="00DB6261"/>
    <w:rsid w:val="00DC5392"/>
    <w:rsid w:val="00DC6237"/>
    <w:rsid w:val="00DD05CA"/>
    <w:rsid w:val="00DE2585"/>
    <w:rsid w:val="00DF1D99"/>
    <w:rsid w:val="00E022BE"/>
    <w:rsid w:val="00E202A7"/>
    <w:rsid w:val="00E21956"/>
    <w:rsid w:val="00E2736B"/>
    <w:rsid w:val="00E5505C"/>
    <w:rsid w:val="00E64919"/>
    <w:rsid w:val="00E757DF"/>
    <w:rsid w:val="00E81101"/>
    <w:rsid w:val="00E857B1"/>
    <w:rsid w:val="00E8741E"/>
    <w:rsid w:val="00E93B41"/>
    <w:rsid w:val="00EA0582"/>
    <w:rsid w:val="00EB154A"/>
    <w:rsid w:val="00EC012B"/>
    <w:rsid w:val="00EC7835"/>
    <w:rsid w:val="00EC7DC2"/>
    <w:rsid w:val="00ED3594"/>
    <w:rsid w:val="00ED6EF0"/>
    <w:rsid w:val="00ED7F4E"/>
    <w:rsid w:val="00EE604B"/>
    <w:rsid w:val="00EF2AD6"/>
    <w:rsid w:val="00F04BD3"/>
    <w:rsid w:val="00F15557"/>
    <w:rsid w:val="00F213FD"/>
    <w:rsid w:val="00F248A1"/>
    <w:rsid w:val="00F2531E"/>
    <w:rsid w:val="00F318BC"/>
    <w:rsid w:val="00F37363"/>
    <w:rsid w:val="00F40E02"/>
    <w:rsid w:val="00F43274"/>
    <w:rsid w:val="00F56F51"/>
    <w:rsid w:val="00F650F8"/>
    <w:rsid w:val="00F70715"/>
    <w:rsid w:val="00F71D66"/>
    <w:rsid w:val="00F72710"/>
    <w:rsid w:val="00F7385D"/>
    <w:rsid w:val="00F73F41"/>
    <w:rsid w:val="00F93A46"/>
    <w:rsid w:val="00FA311F"/>
    <w:rsid w:val="00FA5101"/>
    <w:rsid w:val="00FB3936"/>
    <w:rsid w:val="00FE17EA"/>
    <w:rsid w:val="00FF6245"/>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1454D"/>
  <w15:docId w15:val="{AF44FDEF-17AA-4363-9B57-D1DA0FE6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B940D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qFormat/>
    <w:rsid w:val="00D83099"/>
    <w:pPr>
      <w:widowControl w:val="0"/>
      <w:autoSpaceDE w:val="0"/>
      <w:autoSpaceDN w:val="0"/>
      <w:ind w:left="1624" w:right="1314"/>
      <w:jc w:val="both"/>
      <w:outlineLvl w:val="1"/>
    </w:pPr>
    <w:rPr>
      <w:rFonts w:ascii="Cambria" w:eastAsia="Cambria" w:hAnsi="Cambria" w:cs="Cambria"/>
      <w:sz w:val="26"/>
      <w:szCs w:val="26"/>
      <w:lang w:val="es-ES" w:eastAsia="en-US"/>
    </w:rPr>
  </w:style>
  <w:style w:type="paragraph" w:styleId="Ttulo3">
    <w:name w:val="heading 3"/>
    <w:basedOn w:val="Normal"/>
    <w:next w:val="Normal"/>
    <w:link w:val="Ttulo3Car"/>
    <w:qFormat/>
    <w:rsid w:val="00B940DF"/>
    <w:pPr>
      <w:keepNext/>
      <w:spacing w:line="360" w:lineRule="auto"/>
      <w:jc w:val="center"/>
      <w:outlineLvl w:val="2"/>
    </w:pPr>
    <w:rPr>
      <w:rFonts w:ascii="Arial" w:hAnsi="Arial"/>
      <w:b/>
      <w:bCs/>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BB6809"/>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569"/>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rsid w:val="00D83099"/>
    <w:rPr>
      <w:rFonts w:ascii="Cambria" w:eastAsia="Cambria" w:hAnsi="Cambria" w:cs="Cambria"/>
      <w:sz w:val="26"/>
      <w:szCs w:val="26"/>
      <w:lang w:val="es-ES"/>
    </w:rPr>
  </w:style>
  <w:style w:type="character" w:customStyle="1" w:styleId="Ttulo1Car">
    <w:name w:val="Título 1 Car"/>
    <w:basedOn w:val="Fuentedeprrafopredeter"/>
    <w:link w:val="Ttulo1"/>
    <w:uiPriority w:val="9"/>
    <w:rsid w:val="00B940DF"/>
    <w:rPr>
      <w:rFonts w:asciiTheme="majorHAnsi" w:eastAsiaTheme="majorEastAsia" w:hAnsiTheme="majorHAnsi" w:cstheme="majorBidi"/>
      <w:color w:val="365F91" w:themeColor="accent1" w:themeShade="BF"/>
      <w:sz w:val="32"/>
      <w:szCs w:val="32"/>
      <w:lang w:eastAsia="es-ES"/>
    </w:rPr>
  </w:style>
  <w:style w:type="character" w:customStyle="1" w:styleId="Ttulo3Car">
    <w:name w:val="Título 3 Car"/>
    <w:basedOn w:val="Fuentedeprrafopredeter"/>
    <w:link w:val="Ttulo3"/>
    <w:rsid w:val="00B940DF"/>
    <w:rPr>
      <w:rFonts w:ascii="Arial" w:eastAsia="Times New Roman" w:hAnsi="Arial" w:cs="Times New Roman"/>
      <w:b/>
      <w:bCs/>
      <w:i/>
      <w:iCs/>
      <w:sz w:val="24"/>
      <w:szCs w:val="20"/>
      <w:lang w:eastAsia="es-ES"/>
    </w:rPr>
  </w:style>
  <w:style w:type="table" w:customStyle="1" w:styleId="TableNormal">
    <w:name w:val="Table Normal"/>
    <w:uiPriority w:val="2"/>
    <w:semiHidden/>
    <w:unhideWhenUsed/>
    <w:qFormat/>
    <w:rsid w:val="00B940D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940DF"/>
    <w:pPr>
      <w:widowControl w:val="0"/>
      <w:autoSpaceDE w:val="0"/>
      <w:autoSpaceDN w:val="0"/>
    </w:pPr>
    <w:rPr>
      <w:rFonts w:ascii="Bookman Old Style" w:eastAsia="Bookman Old Style" w:hAnsi="Bookman Old Style" w:cs="Bookman Old Style"/>
      <w:sz w:val="24"/>
      <w:szCs w:val="24"/>
      <w:lang w:val="es-ES" w:eastAsia="en-US"/>
    </w:rPr>
  </w:style>
  <w:style w:type="character" w:customStyle="1" w:styleId="TextoindependienteCar">
    <w:name w:val="Texto independiente Car"/>
    <w:basedOn w:val="Fuentedeprrafopredeter"/>
    <w:link w:val="Textoindependiente"/>
    <w:uiPriority w:val="1"/>
    <w:rsid w:val="00B940DF"/>
    <w:rPr>
      <w:rFonts w:ascii="Bookman Old Style" w:eastAsia="Bookman Old Style" w:hAnsi="Bookman Old Style" w:cs="Bookman Old Style"/>
      <w:sz w:val="24"/>
      <w:szCs w:val="24"/>
      <w:lang w:val="es-ES"/>
    </w:rPr>
  </w:style>
  <w:style w:type="paragraph" w:customStyle="1" w:styleId="TableParagraph">
    <w:name w:val="Table Paragraph"/>
    <w:basedOn w:val="Normal"/>
    <w:uiPriority w:val="1"/>
    <w:qFormat/>
    <w:rsid w:val="00B940DF"/>
    <w:pPr>
      <w:widowControl w:val="0"/>
      <w:autoSpaceDE w:val="0"/>
      <w:autoSpaceDN w:val="0"/>
    </w:pPr>
    <w:rPr>
      <w:rFonts w:ascii="Bookman Old Style" w:eastAsia="Bookman Old Style" w:hAnsi="Bookman Old Style" w:cs="Bookman Old Style"/>
      <w:sz w:val="22"/>
      <w:szCs w:val="22"/>
      <w:lang w:val="es-ES" w:eastAsia="en-US"/>
    </w:rPr>
  </w:style>
  <w:style w:type="character" w:styleId="Hipervnculo">
    <w:name w:val="Hyperlink"/>
    <w:basedOn w:val="Fuentedeprrafopredeter"/>
    <w:uiPriority w:val="99"/>
    <w:unhideWhenUsed/>
    <w:rsid w:val="00B940DF"/>
    <w:rPr>
      <w:color w:val="0000FF" w:themeColor="hyperlink"/>
      <w:u w:val="single"/>
    </w:rPr>
  </w:style>
  <w:style w:type="character" w:styleId="Mencinsinresolver">
    <w:name w:val="Unresolved Mention"/>
    <w:basedOn w:val="Fuentedeprrafopredeter"/>
    <w:uiPriority w:val="99"/>
    <w:semiHidden/>
    <w:unhideWhenUsed/>
    <w:rsid w:val="00B940DF"/>
    <w:rPr>
      <w:color w:val="605E5C"/>
      <w:shd w:val="clear" w:color="auto" w:fill="E1DFDD"/>
    </w:rPr>
  </w:style>
  <w:style w:type="paragraph" w:customStyle="1" w:styleId="Prrafodelista1">
    <w:name w:val="Párrafo de lista1"/>
    <w:basedOn w:val="Normal"/>
    <w:rsid w:val="00B940DF"/>
    <w:pPr>
      <w:ind w:left="720"/>
      <w:contextualSpacing/>
    </w:pPr>
    <w:rPr>
      <w:rFonts w:eastAsia="Calibri"/>
      <w:lang w:val="es-ES" w:eastAsia="en-US"/>
    </w:rPr>
  </w:style>
  <w:style w:type="paragraph" w:customStyle="1" w:styleId="Prrafodelista2">
    <w:name w:val="Párrafo de lista2"/>
    <w:basedOn w:val="Normal"/>
    <w:rsid w:val="00B940DF"/>
    <w:pPr>
      <w:ind w:left="720"/>
      <w:contextualSpacing/>
    </w:pPr>
    <w:rPr>
      <w:rFonts w:eastAsia="Calibri"/>
      <w:lang w:val="es-ES" w:eastAsia="en-US"/>
    </w:rPr>
  </w:style>
  <w:style w:type="character" w:customStyle="1" w:styleId="SinespaciadoCar">
    <w:name w:val="Sin espaciado Car"/>
    <w:link w:val="Sinespaciado"/>
    <w:uiPriority w:val="1"/>
    <w:rsid w:val="00B940DF"/>
    <w:rPr>
      <w:rFonts w:ascii="Arial" w:eastAsia="Times New Roman" w:hAnsi="Arial" w:cs="Arial"/>
      <w:sz w:val="20"/>
      <w:szCs w:val="20"/>
      <w:lang w:eastAsia="es-CO"/>
    </w:rPr>
  </w:style>
  <w:style w:type="paragraph" w:styleId="NormalWeb">
    <w:name w:val="Normal (Web)"/>
    <w:basedOn w:val="Normal"/>
    <w:uiPriority w:val="99"/>
    <w:unhideWhenUsed/>
    <w:rsid w:val="00B940DF"/>
    <w:pPr>
      <w:spacing w:before="100" w:beforeAutospacing="1" w:after="100" w:afterAutospacing="1"/>
    </w:pPr>
    <w:rPr>
      <w:sz w:val="24"/>
      <w:szCs w:val="24"/>
      <w:lang w:eastAsia="es-CO"/>
    </w:rPr>
  </w:style>
  <w:style w:type="paragraph" w:customStyle="1" w:styleId="Textopredeterminado">
    <w:name w:val="Texto predeterminado"/>
    <w:basedOn w:val="Normal"/>
    <w:uiPriority w:val="99"/>
    <w:rsid w:val="00B940DF"/>
    <w:rPr>
      <w:rFonts w:eastAsia="Calibri"/>
      <w:sz w:val="24"/>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B940DF"/>
    <w:rPr>
      <w:rFonts w:ascii="Times New Roman" w:eastAsia="Times New Roman" w:hAnsi="Times New Roman" w:cs="Times New Roman"/>
      <w:sz w:val="20"/>
      <w:szCs w:val="20"/>
      <w:lang w:eastAsia="es-ES"/>
    </w:rPr>
  </w:style>
  <w:style w:type="table" w:customStyle="1" w:styleId="Tablaconcuadrcula1">
    <w:name w:val="Tabla con cuadrícula1"/>
    <w:basedOn w:val="Tablanormal"/>
    <w:uiPriority w:val="39"/>
    <w:rsid w:val="00B940DF"/>
    <w:pPr>
      <w:spacing w:after="0" w:line="240" w:lineRule="auto"/>
    </w:pPr>
    <w:rPr>
      <w:rFonts w:ascii="Arial" w:eastAsia="Times New Roman" w:hAnsi="Arial"/>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940DF"/>
    <w:pPr>
      <w:spacing w:line="259" w:lineRule="auto"/>
      <w:outlineLvl w:val="9"/>
    </w:pPr>
    <w:rPr>
      <w:lang w:eastAsia="es-CO"/>
    </w:rPr>
  </w:style>
  <w:style w:type="paragraph" w:styleId="TDC1">
    <w:name w:val="toc 1"/>
    <w:basedOn w:val="Normal"/>
    <w:next w:val="Normal"/>
    <w:autoRedefine/>
    <w:uiPriority w:val="39"/>
    <w:unhideWhenUsed/>
    <w:rsid w:val="00B940DF"/>
    <w:pPr>
      <w:spacing w:after="100"/>
    </w:pPr>
    <w:rPr>
      <w:sz w:val="24"/>
      <w:szCs w:val="24"/>
      <w:lang w:val="es-ES"/>
    </w:rPr>
  </w:style>
  <w:style w:type="paragraph" w:styleId="TDC2">
    <w:name w:val="toc 2"/>
    <w:basedOn w:val="Normal"/>
    <w:next w:val="Normal"/>
    <w:autoRedefine/>
    <w:uiPriority w:val="39"/>
    <w:unhideWhenUsed/>
    <w:rsid w:val="00B940DF"/>
    <w:pPr>
      <w:spacing w:after="100"/>
      <w:ind w:left="240"/>
    </w:pPr>
    <w:rPr>
      <w:sz w:val="24"/>
      <w:szCs w:val="24"/>
      <w:lang w:val="es-ES"/>
    </w:rPr>
  </w:style>
  <w:style w:type="paragraph" w:styleId="TDC3">
    <w:name w:val="toc 3"/>
    <w:basedOn w:val="Normal"/>
    <w:next w:val="Normal"/>
    <w:autoRedefine/>
    <w:uiPriority w:val="39"/>
    <w:unhideWhenUsed/>
    <w:rsid w:val="00B940DF"/>
    <w:pPr>
      <w:spacing w:after="100" w:line="259" w:lineRule="auto"/>
      <w:ind w:left="440"/>
    </w:pPr>
    <w:rPr>
      <w:rFonts w:asciiTheme="minorHAnsi" w:eastAsiaTheme="minorEastAsia" w:hAnsiTheme="minorHAnsi"/>
      <w:sz w:val="22"/>
      <w:szCs w:val="22"/>
      <w:lang w:eastAsia="es-CO"/>
    </w:rPr>
  </w:style>
  <w:style w:type="character" w:styleId="Textoennegrita">
    <w:name w:val="Strong"/>
    <w:basedOn w:val="Fuentedeprrafopredeter"/>
    <w:uiPriority w:val="22"/>
    <w:qFormat/>
    <w:rsid w:val="00B940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56438">
      <w:bodyDiv w:val="1"/>
      <w:marLeft w:val="0"/>
      <w:marRight w:val="0"/>
      <w:marTop w:val="0"/>
      <w:marBottom w:val="0"/>
      <w:divBdr>
        <w:top w:val="none" w:sz="0" w:space="0" w:color="auto"/>
        <w:left w:val="none" w:sz="0" w:space="0" w:color="auto"/>
        <w:bottom w:val="none" w:sz="0" w:space="0" w:color="auto"/>
        <w:right w:val="none" w:sz="0" w:space="0" w:color="auto"/>
      </w:divBdr>
    </w:div>
    <w:div w:id="515733637">
      <w:bodyDiv w:val="1"/>
      <w:marLeft w:val="0"/>
      <w:marRight w:val="0"/>
      <w:marTop w:val="0"/>
      <w:marBottom w:val="0"/>
      <w:divBdr>
        <w:top w:val="none" w:sz="0" w:space="0" w:color="auto"/>
        <w:left w:val="none" w:sz="0" w:space="0" w:color="auto"/>
        <w:bottom w:val="none" w:sz="0" w:space="0" w:color="auto"/>
        <w:right w:val="none" w:sz="0" w:space="0" w:color="auto"/>
      </w:divBdr>
    </w:div>
    <w:div w:id="626158041">
      <w:bodyDiv w:val="1"/>
      <w:marLeft w:val="0"/>
      <w:marRight w:val="0"/>
      <w:marTop w:val="0"/>
      <w:marBottom w:val="0"/>
      <w:divBdr>
        <w:top w:val="none" w:sz="0" w:space="0" w:color="auto"/>
        <w:left w:val="none" w:sz="0" w:space="0" w:color="auto"/>
        <w:bottom w:val="none" w:sz="0" w:space="0" w:color="auto"/>
        <w:right w:val="none" w:sz="0" w:space="0" w:color="auto"/>
      </w:divBdr>
    </w:div>
    <w:div w:id="94169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ncionpublica.gov.co/eva/gestornormativo/norma.php?i=43292"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uncionpublica.gov.co/eva/gestornormativo/norma.php?i=17560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uncionpublica.gov.co/eva/gestornormativo/norma.php?i=175606" TargetMode="External"/><Relationship Id="rId4" Type="http://schemas.openxmlformats.org/officeDocument/2006/relationships/settings" Target="settings.xml"/><Relationship Id="rId9" Type="http://schemas.openxmlformats.org/officeDocument/2006/relationships/hyperlink" Target="https://www.funcionpublica.gov.co/eva/gestornormativo/norma.php?i=43292"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A6631-F68D-444C-9613-7097F49BC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18</Pages>
  <Words>5632</Words>
  <Characters>30980</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Joan Andres Grande Cantor</cp:lastModifiedBy>
  <cp:revision>24</cp:revision>
  <cp:lastPrinted>2024-01-31T21:01:00Z</cp:lastPrinted>
  <dcterms:created xsi:type="dcterms:W3CDTF">2025-01-31T15:53:00Z</dcterms:created>
  <dcterms:modified xsi:type="dcterms:W3CDTF">2025-01-31T17:41:00Z</dcterms:modified>
</cp:coreProperties>
</file>