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638" w:rsidRPr="00A80AD7" w:rsidRDefault="00586638" w:rsidP="005B0501">
      <w:pPr>
        <w:pStyle w:val="Ttulo2"/>
      </w:pPr>
    </w:p>
    <w:p w:rsidR="00586638" w:rsidRPr="00A80AD7" w:rsidRDefault="00586638" w:rsidP="00A80F7B">
      <w:pPr>
        <w:rPr>
          <w:rFonts w:ascii="Arial" w:hAnsi="Arial" w:cs="Arial"/>
          <w:b/>
          <w:color w:val="000000" w:themeColor="text1"/>
          <w:sz w:val="22"/>
          <w:szCs w:val="22"/>
        </w:rPr>
      </w:pPr>
    </w:p>
    <w:p w:rsidR="00393174" w:rsidRPr="00A80AD7" w:rsidRDefault="00393174" w:rsidP="00A80F7B">
      <w:pPr>
        <w:jc w:val="center"/>
        <w:rPr>
          <w:rFonts w:ascii="Arial" w:hAnsi="Arial" w:cs="Arial"/>
          <w:b/>
          <w:color w:val="000000" w:themeColor="text1"/>
          <w:sz w:val="22"/>
          <w:szCs w:val="22"/>
        </w:rPr>
      </w:pPr>
    </w:p>
    <w:p w:rsidR="00567AD5" w:rsidRDefault="00567AD5" w:rsidP="00B940DF">
      <w:pPr>
        <w:spacing w:line="256" w:lineRule="auto"/>
        <w:ind w:left="72"/>
        <w:jc w:val="center"/>
        <w:rPr>
          <w:rFonts w:ascii="Arial" w:hAnsi="Arial" w:cs="Arial"/>
          <w:b/>
          <w:color w:val="000000" w:themeColor="text1"/>
          <w:sz w:val="22"/>
          <w:szCs w:val="22"/>
        </w:rPr>
      </w:pPr>
      <w:bookmarkStart w:id="0" w:name="_Hlk91752886"/>
    </w:p>
    <w:p w:rsidR="00567AD5" w:rsidRDefault="00567AD5" w:rsidP="00351DA5">
      <w:pPr>
        <w:spacing w:line="256" w:lineRule="auto"/>
        <w:rPr>
          <w:rFonts w:ascii="Arial" w:hAnsi="Arial" w:cs="Arial"/>
          <w:b/>
          <w:color w:val="000000" w:themeColor="text1"/>
          <w:sz w:val="22"/>
          <w:szCs w:val="22"/>
        </w:rPr>
      </w:pPr>
    </w:p>
    <w:p w:rsidR="00567AD5" w:rsidRDefault="00567AD5" w:rsidP="00B940DF">
      <w:pPr>
        <w:spacing w:line="256" w:lineRule="auto"/>
        <w:ind w:left="72"/>
        <w:jc w:val="center"/>
        <w:rPr>
          <w:rFonts w:ascii="Arial" w:hAnsi="Arial" w:cs="Arial"/>
          <w:b/>
          <w:color w:val="000000" w:themeColor="text1"/>
          <w:sz w:val="22"/>
          <w:szCs w:val="22"/>
        </w:rPr>
      </w:pPr>
    </w:p>
    <w:p w:rsidR="00B940DF" w:rsidRPr="00567AD5" w:rsidRDefault="00A95350" w:rsidP="00B940DF">
      <w:pPr>
        <w:spacing w:line="256" w:lineRule="auto"/>
        <w:ind w:left="72"/>
        <w:jc w:val="center"/>
        <w:rPr>
          <w:rFonts w:ascii="Arial" w:eastAsia="Arial" w:hAnsi="Arial" w:cs="Arial"/>
          <w:sz w:val="24"/>
          <w:szCs w:val="24"/>
          <w:lang w:eastAsia="es-CO"/>
        </w:rPr>
      </w:pPr>
      <w:r w:rsidRPr="00567AD5">
        <w:rPr>
          <w:rFonts w:ascii="Arial" w:hAnsi="Arial" w:cs="Arial"/>
          <w:b/>
          <w:color w:val="000000" w:themeColor="text1"/>
          <w:sz w:val="24"/>
          <w:szCs w:val="24"/>
        </w:rPr>
        <w:t>PLAN DE ACCION VIGENCIA 2026</w:t>
      </w:r>
    </w:p>
    <w:p w:rsidR="004C447D" w:rsidRPr="00567AD5" w:rsidRDefault="004C447D" w:rsidP="00A80F7B">
      <w:pPr>
        <w:jc w:val="center"/>
        <w:rPr>
          <w:rFonts w:ascii="Arial" w:hAnsi="Arial" w:cs="Arial"/>
          <w:b/>
          <w:color w:val="000000" w:themeColor="text1"/>
          <w:sz w:val="24"/>
          <w:szCs w:val="24"/>
        </w:rPr>
      </w:pPr>
    </w:p>
    <w:p w:rsidR="00BB6809" w:rsidRPr="00567AD5" w:rsidRDefault="00BB6809" w:rsidP="00A80F7B">
      <w:pPr>
        <w:rPr>
          <w:rFonts w:ascii="Arial" w:hAnsi="Arial" w:cs="Arial"/>
          <w:b/>
          <w:color w:val="000000" w:themeColor="text1"/>
          <w:sz w:val="24"/>
          <w:szCs w:val="24"/>
        </w:rPr>
      </w:pPr>
    </w:p>
    <w:p w:rsidR="00196EC7" w:rsidRPr="00567AD5" w:rsidRDefault="00196EC7" w:rsidP="00A80F7B">
      <w:pPr>
        <w:rPr>
          <w:rFonts w:ascii="Arial" w:hAnsi="Arial" w:cs="Arial"/>
          <w:b/>
          <w:color w:val="000000" w:themeColor="text1"/>
          <w:sz w:val="24"/>
          <w:szCs w:val="24"/>
        </w:rPr>
      </w:pPr>
    </w:p>
    <w:p w:rsidR="00567AD5" w:rsidRPr="00567AD5" w:rsidRDefault="00567AD5" w:rsidP="00A80F7B">
      <w:pPr>
        <w:rPr>
          <w:rFonts w:ascii="Arial" w:hAnsi="Arial" w:cs="Arial"/>
          <w:b/>
          <w:color w:val="000000" w:themeColor="text1"/>
          <w:sz w:val="24"/>
          <w:szCs w:val="24"/>
        </w:rPr>
      </w:pPr>
    </w:p>
    <w:p w:rsidR="00567AD5" w:rsidRPr="00567AD5" w:rsidRDefault="00567AD5" w:rsidP="00A80F7B">
      <w:pPr>
        <w:rPr>
          <w:rFonts w:ascii="Arial" w:hAnsi="Arial" w:cs="Arial"/>
          <w:b/>
          <w:color w:val="000000" w:themeColor="text1"/>
          <w:sz w:val="24"/>
          <w:szCs w:val="24"/>
        </w:rPr>
      </w:pPr>
    </w:p>
    <w:p w:rsidR="00BB6809" w:rsidRPr="00567AD5" w:rsidRDefault="00BB6809" w:rsidP="00A80F7B">
      <w:pPr>
        <w:jc w:val="center"/>
        <w:rPr>
          <w:rFonts w:ascii="Arial" w:hAnsi="Arial" w:cs="Arial"/>
          <w:b/>
          <w:color w:val="000000" w:themeColor="text1"/>
          <w:sz w:val="24"/>
          <w:szCs w:val="24"/>
        </w:rPr>
      </w:pPr>
    </w:p>
    <w:p w:rsidR="00D12574" w:rsidRPr="00567AD5" w:rsidRDefault="00D12574" w:rsidP="00A80F7B">
      <w:pPr>
        <w:jc w:val="center"/>
        <w:rPr>
          <w:rFonts w:ascii="Arial" w:hAnsi="Arial" w:cs="Arial"/>
          <w:b/>
          <w:color w:val="000000" w:themeColor="text1"/>
          <w:sz w:val="24"/>
          <w:szCs w:val="24"/>
        </w:rPr>
      </w:pPr>
    </w:p>
    <w:p w:rsidR="00B940DF" w:rsidRPr="00567AD5" w:rsidRDefault="00B940DF" w:rsidP="00A80F7B">
      <w:pPr>
        <w:jc w:val="center"/>
        <w:rPr>
          <w:rFonts w:ascii="Arial" w:hAnsi="Arial" w:cs="Arial"/>
          <w:b/>
          <w:color w:val="000000" w:themeColor="text1"/>
          <w:sz w:val="24"/>
          <w:szCs w:val="24"/>
        </w:rPr>
      </w:pPr>
    </w:p>
    <w:p w:rsidR="00B940DF" w:rsidRPr="00567AD5" w:rsidRDefault="00B940DF" w:rsidP="00B940DF">
      <w:pPr>
        <w:tabs>
          <w:tab w:val="left" w:pos="7294"/>
        </w:tabs>
        <w:rPr>
          <w:rFonts w:ascii="Arial" w:hAnsi="Arial" w:cs="Arial"/>
          <w:b/>
          <w:color w:val="000000" w:themeColor="text1"/>
          <w:sz w:val="24"/>
          <w:szCs w:val="24"/>
        </w:rPr>
      </w:pPr>
      <w:r w:rsidRPr="00567AD5">
        <w:rPr>
          <w:rFonts w:ascii="Arial" w:hAnsi="Arial" w:cs="Arial"/>
          <w:b/>
          <w:color w:val="000000" w:themeColor="text1"/>
          <w:sz w:val="24"/>
          <w:szCs w:val="24"/>
        </w:rPr>
        <w:tab/>
      </w:r>
    </w:p>
    <w:p w:rsidR="00CA31D8" w:rsidRPr="00567AD5" w:rsidRDefault="00834F5E" w:rsidP="00A80F7B">
      <w:pPr>
        <w:jc w:val="center"/>
        <w:rPr>
          <w:rFonts w:ascii="Arial" w:hAnsi="Arial" w:cs="Arial"/>
          <w:b/>
          <w:color w:val="000000" w:themeColor="text1"/>
          <w:sz w:val="24"/>
          <w:szCs w:val="24"/>
        </w:rPr>
      </w:pPr>
      <w:r>
        <w:rPr>
          <w:rFonts w:ascii="Arial" w:hAnsi="Arial" w:cs="Arial"/>
          <w:b/>
          <w:color w:val="000000" w:themeColor="text1"/>
          <w:sz w:val="24"/>
          <w:szCs w:val="24"/>
        </w:rPr>
        <w:t>CONCEJO MUNICIPAL DE CHÍA</w:t>
      </w:r>
    </w:p>
    <w:p w:rsidR="00D12574" w:rsidRPr="00567AD5" w:rsidRDefault="00D12574" w:rsidP="00A80F7B">
      <w:pPr>
        <w:jc w:val="center"/>
        <w:rPr>
          <w:rFonts w:ascii="Arial" w:hAnsi="Arial" w:cs="Arial"/>
          <w:b/>
          <w:color w:val="000000" w:themeColor="text1"/>
          <w:sz w:val="24"/>
          <w:szCs w:val="24"/>
        </w:rPr>
      </w:pPr>
    </w:p>
    <w:p w:rsidR="00A80F7B" w:rsidRPr="00567AD5" w:rsidRDefault="00A80F7B" w:rsidP="006E12E4">
      <w:pPr>
        <w:rPr>
          <w:rFonts w:ascii="Arial" w:hAnsi="Arial" w:cs="Arial"/>
          <w:b/>
          <w:color w:val="000000" w:themeColor="text1"/>
          <w:sz w:val="24"/>
          <w:szCs w:val="24"/>
        </w:rPr>
      </w:pPr>
    </w:p>
    <w:p w:rsidR="00567AD5" w:rsidRPr="00567AD5" w:rsidRDefault="00567AD5" w:rsidP="006E12E4">
      <w:pPr>
        <w:rPr>
          <w:rFonts w:ascii="Arial" w:hAnsi="Arial" w:cs="Arial"/>
          <w:b/>
          <w:color w:val="000000" w:themeColor="text1"/>
          <w:sz w:val="24"/>
          <w:szCs w:val="24"/>
        </w:rPr>
      </w:pPr>
    </w:p>
    <w:p w:rsidR="00B940DF" w:rsidRPr="00567AD5" w:rsidRDefault="00B940DF" w:rsidP="006E12E4">
      <w:pPr>
        <w:rPr>
          <w:rFonts w:ascii="Arial" w:hAnsi="Arial" w:cs="Arial"/>
          <w:b/>
          <w:color w:val="000000" w:themeColor="text1"/>
          <w:sz w:val="24"/>
          <w:szCs w:val="24"/>
        </w:rPr>
      </w:pPr>
    </w:p>
    <w:p w:rsidR="00B940DF" w:rsidRPr="00567AD5" w:rsidRDefault="00B940DF" w:rsidP="006E12E4">
      <w:pPr>
        <w:rPr>
          <w:rFonts w:ascii="Arial" w:hAnsi="Arial" w:cs="Arial"/>
          <w:b/>
          <w:color w:val="000000" w:themeColor="text1"/>
          <w:sz w:val="24"/>
          <w:szCs w:val="24"/>
        </w:rPr>
      </w:pPr>
    </w:p>
    <w:p w:rsidR="00567AD5" w:rsidRPr="00567AD5" w:rsidRDefault="00567AD5" w:rsidP="006E12E4">
      <w:pPr>
        <w:rPr>
          <w:rFonts w:ascii="Arial" w:hAnsi="Arial" w:cs="Arial"/>
          <w:b/>
          <w:color w:val="000000" w:themeColor="text1"/>
          <w:sz w:val="24"/>
          <w:szCs w:val="24"/>
        </w:rPr>
      </w:pPr>
    </w:p>
    <w:p w:rsidR="00567AD5" w:rsidRPr="00567AD5" w:rsidRDefault="00567AD5" w:rsidP="006E12E4">
      <w:pPr>
        <w:rPr>
          <w:rFonts w:ascii="Arial" w:hAnsi="Arial" w:cs="Arial"/>
          <w:b/>
          <w:color w:val="000000" w:themeColor="text1"/>
          <w:sz w:val="24"/>
          <w:szCs w:val="24"/>
        </w:rPr>
      </w:pPr>
    </w:p>
    <w:p w:rsidR="00B940DF" w:rsidRPr="00567AD5" w:rsidRDefault="00B940DF" w:rsidP="006E12E4">
      <w:pPr>
        <w:rPr>
          <w:rFonts w:ascii="Arial" w:hAnsi="Arial" w:cs="Arial"/>
          <w:b/>
          <w:color w:val="000000" w:themeColor="text1"/>
          <w:sz w:val="24"/>
          <w:szCs w:val="24"/>
        </w:rPr>
      </w:pPr>
    </w:p>
    <w:p w:rsidR="00B940DF" w:rsidRPr="00567AD5" w:rsidRDefault="00B940DF" w:rsidP="006E12E4">
      <w:pPr>
        <w:rPr>
          <w:rFonts w:ascii="Arial" w:hAnsi="Arial" w:cs="Arial"/>
          <w:b/>
          <w:color w:val="000000" w:themeColor="text1"/>
          <w:sz w:val="24"/>
          <w:szCs w:val="24"/>
        </w:rPr>
      </w:pPr>
    </w:p>
    <w:p w:rsidR="00A80F7B" w:rsidRPr="00567AD5" w:rsidRDefault="00A80F7B" w:rsidP="00A80F7B">
      <w:pPr>
        <w:jc w:val="center"/>
        <w:rPr>
          <w:rFonts w:ascii="Arial" w:hAnsi="Arial" w:cs="Arial"/>
          <w:b/>
          <w:color w:val="000000" w:themeColor="text1"/>
          <w:sz w:val="24"/>
          <w:szCs w:val="24"/>
        </w:rPr>
      </w:pPr>
    </w:p>
    <w:p w:rsidR="00BB6809" w:rsidRPr="00567AD5" w:rsidRDefault="00BB6809" w:rsidP="00A80F7B">
      <w:pPr>
        <w:jc w:val="center"/>
        <w:rPr>
          <w:rFonts w:ascii="Arial" w:hAnsi="Arial" w:cs="Arial"/>
          <w:b/>
          <w:color w:val="000000" w:themeColor="text1"/>
          <w:sz w:val="24"/>
          <w:szCs w:val="24"/>
        </w:rPr>
      </w:pPr>
      <w:r w:rsidRPr="00567AD5">
        <w:rPr>
          <w:rFonts w:ascii="Arial" w:hAnsi="Arial" w:cs="Arial"/>
          <w:b/>
          <w:color w:val="000000" w:themeColor="text1"/>
          <w:sz w:val="24"/>
          <w:szCs w:val="24"/>
        </w:rPr>
        <w:t>CONCEJO MUNICIPAL DE CHÍA</w:t>
      </w:r>
    </w:p>
    <w:p w:rsidR="00BB6809" w:rsidRPr="00567AD5" w:rsidRDefault="00BB6809" w:rsidP="00A80F7B">
      <w:pPr>
        <w:jc w:val="center"/>
        <w:rPr>
          <w:rFonts w:ascii="Arial" w:hAnsi="Arial" w:cs="Arial"/>
          <w:b/>
          <w:color w:val="000000" w:themeColor="text1"/>
          <w:sz w:val="24"/>
          <w:szCs w:val="24"/>
        </w:rPr>
      </w:pPr>
    </w:p>
    <w:p w:rsidR="00BB6809" w:rsidRPr="00567AD5" w:rsidRDefault="00BB6809" w:rsidP="00A80F7B">
      <w:pPr>
        <w:jc w:val="center"/>
        <w:rPr>
          <w:rFonts w:ascii="Arial" w:hAnsi="Arial" w:cs="Arial"/>
          <w:b/>
          <w:color w:val="000000" w:themeColor="text1"/>
          <w:sz w:val="24"/>
          <w:szCs w:val="24"/>
        </w:rPr>
      </w:pPr>
    </w:p>
    <w:p w:rsidR="00A80F7B" w:rsidRPr="00567AD5" w:rsidRDefault="00A80F7B" w:rsidP="00A80F7B">
      <w:pPr>
        <w:jc w:val="center"/>
        <w:rPr>
          <w:rFonts w:ascii="Arial" w:hAnsi="Arial" w:cs="Arial"/>
          <w:b/>
          <w:color w:val="000000" w:themeColor="text1"/>
          <w:sz w:val="24"/>
          <w:szCs w:val="24"/>
        </w:rPr>
      </w:pPr>
    </w:p>
    <w:p w:rsidR="00A80F7B" w:rsidRPr="00567AD5" w:rsidRDefault="00A80F7B" w:rsidP="00A80F7B">
      <w:pPr>
        <w:jc w:val="center"/>
        <w:rPr>
          <w:rFonts w:ascii="Arial" w:hAnsi="Arial" w:cs="Arial"/>
          <w:b/>
          <w:color w:val="000000" w:themeColor="text1"/>
          <w:sz w:val="24"/>
          <w:szCs w:val="24"/>
        </w:rPr>
      </w:pPr>
    </w:p>
    <w:p w:rsidR="00567AD5" w:rsidRPr="00567AD5" w:rsidRDefault="00567AD5" w:rsidP="00A80F7B">
      <w:pPr>
        <w:jc w:val="center"/>
        <w:rPr>
          <w:rFonts w:ascii="Arial" w:hAnsi="Arial" w:cs="Arial"/>
          <w:b/>
          <w:color w:val="000000" w:themeColor="text1"/>
          <w:sz w:val="24"/>
          <w:szCs w:val="24"/>
        </w:rPr>
      </w:pPr>
    </w:p>
    <w:p w:rsidR="00567AD5" w:rsidRPr="00567AD5" w:rsidRDefault="00567AD5" w:rsidP="00A80F7B">
      <w:pPr>
        <w:jc w:val="center"/>
        <w:rPr>
          <w:rFonts w:ascii="Arial" w:hAnsi="Arial" w:cs="Arial"/>
          <w:b/>
          <w:color w:val="000000" w:themeColor="text1"/>
          <w:sz w:val="24"/>
          <w:szCs w:val="24"/>
        </w:rPr>
      </w:pPr>
    </w:p>
    <w:p w:rsidR="00D12574" w:rsidRPr="00567AD5" w:rsidRDefault="00D12574" w:rsidP="00A80F7B">
      <w:pPr>
        <w:rPr>
          <w:rFonts w:ascii="Arial" w:hAnsi="Arial" w:cs="Arial"/>
          <w:b/>
          <w:color w:val="000000" w:themeColor="text1"/>
          <w:sz w:val="24"/>
          <w:szCs w:val="24"/>
        </w:rPr>
      </w:pPr>
      <w:bookmarkStart w:id="1" w:name="_Hlk188215849"/>
    </w:p>
    <w:p w:rsidR="006E12E4" w:rsidRPr="00567AD5" w:rsidRDefault="006E12E4" w:rsidP="00A80F7B">
      <w:pPr>
        <w:rPr>
          <w:rFonts w:ascii="Arial" w:hAnsi="Arial" w:cs="Arial"/>
          <w:b/>
          <w:color w:val="000000" w:themeColor="text1"/>
          <w:sz w:val="24"/>
          <w:szCs w:val="24"/>
        </w:rPr>
      </w:pPr>
    </w:p>
    <w:p w:rsidR="00007EEA" w:rsidRPr="00567AD5" w:rsidRDefault="00007EEA" w:rsidP="00A80F7B">
      <w:pPr>
        <w:rPr>
          <w:rFonts w:ascii="Arial" w:hAnsi="Arial" w:cs="Arial"/>
          <w:b/>
          <w:color w:val="000000" w:themeColor="text1"/>
          <w:sz w:val="24"/>
          <w:szCs w:val="24"/>
        </w:rPr>
      </w:pPr>
    </w:p>
    <w:p w:rsidR="00A80AD7" w:rsidRPr="00567AD5" w:rsidRDefault="00A80AD7" w:rsidP="00A80F7B">
      <w:pPr>
        <w:jc w:val="center"/>
        <w:rPr>
          <w:rFonts w:ascii="Arial" w:hAnsi="Arial" w:cs="Arial"/>
          <w:b/>
          <w:color w:val="000000" w:themeColor="text1"/>
          <w:sz w:val="24"/>
          <w:szCs w:val="24"/>
        </w:rPr>
      </w:pPr>
    </w:p>
    <w:p w:rsidR="00A80AD7" w:rsidRPr="00567AD5" w:rsidRDefault="00A95350" w:rsidP="00A80F7B">
      <w:pPr>
        <w:jc w:val="center"/>
        <w:rPr>
          <w:rFonts w:ascii="Arial" w:hAnsi="Arial" w:cs="Arial"/>
          <w:b/>
          <w:color w:val="000000" w:themeColor="text1"/>
          <w:sz w:val="24"/>
          <w:szCs w:val="24"/>
        </w:rPr>
      </w:pPr>
      <w:r w:rsidRPr="00567AD5">
        <w:rPr>
          <w:rFonts w:ascii="Arial" w:hAnsi="Arial" w:cs="Arial"/>
          <w:b/>
          <w:color w:val="000000" w:themeColor="text1"/>
          <w:sz w:val="24"/>
          <w:szCs w:val="24"/>
        </w:rPr>
        <w:t>PABLO ANDR</w:t>
      </w:r>
      <w:r w:rsidR="007924B1">
        <w:rPr>
          <w:rFonts w:ascii="Arial" w:hAnsi="Arial" w:cs="Arial"/>
          <w:b/>
          <w:color w:val="000000" w:themeColor="text1"/>
          <w:sz w:val="24"/>
          <w:szCs w:val="24"/>
        </w:rPr>
        <w:t>É</w:t>
      </w:r>
      <w:r w:rsidRPr="00567AD5">
        <w:rPr>
          <w:rFonts w:ascii="Arial" w:hAnsi="Arial" w:cs="Arial"/>
          <w:b/>
          <w:color w:val="000000" w:themeColor="text1"/>
          <w:sz w:val="24"/>
          <w:szCs w:val="24"/>
        </w:rPr>
        <w:t xml:space="preserve">S CASTRO </w:t>
      </w:r>
      <w:proofErr w:type="spellStart"/>
      <w:r w:rsidRPr="00567AD5">
        <w:rPr>
          <w:rFonts w:ascii="Arial" w:hAnsi="Arial" w:cs="Arial"/>
          <w:b/>
          <w:color w:val="000000" w:themeColor="text1"/>
          <w:sz w:val="24"/>
          <w:szCs w:val="24"/>
        </w:rPr>
        <w:t>CASTRO</w:t>
      </w:r>
      <w:proofErr w:type="spellEnd"/>
    </w:p>
    <w:p w:rsidR="00A80AD7" w:rsidRPr="00567AD5" w:rsidRDefault="00A80AD7" w:rsidP="00A80F7B">
      <w:pPr>
        <w:jc w:val="center"/>
        <w:rPr>
          <w:rFonts w:ascii="Arial" w:hAnsi="Arial" w:cs="Arial"/>
          <w:b/>
          <w:color w:val="000000" w:themeColor="text1"/>
          <w:sz w:val="24"/>
          <w:szCs w:val="24"/>
        </w:rPr>
      </w:pPr>
      <w:r w:rsidRPr="00567AD5">
        <w:rPr>
          <w:rFonts w:ascii="Arial" w:hAnsi="Arial" w:cs="Arial"/>
          <w:b/>
          <w:color w:val="000000" w:themeColor="text1"/>
          <w:sz w:val="24"/>
          <w:szCs w:val="24"/>
        </w:rPr>
        <w:t>PRESIDENTE</w:t>
      </w:r>
    </w:p>
    <w:p w:rsidR="000429ED" w:rsidRPr="00567AD5" w:rsidRDefault="000429ED" w:rsidP="00A80F7B">
      <w:pPr>
        <w:jc w:val="center"/>
        <w:rPr>
          <w:rFonts w:ascii="Arial" w:hAnsi="Arial" w:cs="Arial"/>
          <w:b/>
          <w:color w:val="000000" w:themeColor="text1"/>
          <w:sz w:val="24"/>
          <w:szCs w:val="24"/>
        </w:rPr>
      </w:pPr>
    </w:p>
    <w:p w:rsidR="000429ED" w:rsidRPr="00567AD5" w:rsidRDefault="000429ED" w:rsidP="00A80F7B">
      <w:pPr>
        <w:rPr>
          <w:rFonts w:ascii="Arial" w:hAnsi="Arial" w:cs="Arial"/>
          <w:b/>
          <w:color w:val="000000" w:themeColor="text1"/>
          <w:sz w:val="24"/>
          <w:szCs w:val="24"/>
        </w:rPr>
      </w:pPr>
    </w:p>
    <w:p w:rsidR="00A80F7B" w:rsidRPr="00567AD5" w:rsidRDefault="00A80F7B" w:rsidP="00A80F7B">
      <w:pPr>
        <w:rPr>
          <w:rFonts w:ascii="Arial" w:hAnsi="Arial" w:cs="Arial"/>
          <w:b/>
          <w:color w:val="000000" w:themeColor="text1"/>
          <w:sz w:val="24"/>
          <w:szCs w:val="24"/>
        </w:rPr>
      </w:pPr>
    </w:p>
    <w:p w:rsidR="00567AD5" w:rsidRPr="00567AD5" w:rsidRDefault="00567AD5" w:rsidP="00A80F7B">
      <w:pPr>
        <w:rPr>
          <w:rFonts w:ascii="Arial" w:hAnsi="Arial" w:cs="Arial"/>
          <w:b/>
          <w:color w:val="000000" w:themeColor="text1"/>
          <w:sz w:val="24"/>
          <w:szCs w:val="24"/>
        </w:rPr>
      </w:pPr>
    </w:p>
    <w:p w:rsidR="00567AD5" w:rsidRPr="00567AD5" w:rsidRDefault="00567AD5" w:rsidP="00A80F7B">
      <w:pPr>
        <w:rPr>
          <w:rFonts w:ascii="Arial" w:hAnsi="Arial" w:cs="Arial"/>
          <w:b/>
          <w:color w:val="000000" w:themeColor="text1"/>
          <w:sz w:val="24"/>
          <w:szCs w:val="24"/>
        </w:rPr>
      </w:pPr>
    </w:p>
    <w:p w:rsidR="00567AD5" w:rsidRPr="00567AD5" w:rsidRDefault="00567AD5" w:rsidP="00A80F7B">
      <w:pPr>
        <w:rPr>
          <w:rFonts w:ascii="Arial" w:hAnsi="Arial" w:cs="Arial"/>
          <w:b/>
          <w:color w:val="000000" w:themeColor="text1"/>
          <w:sz w:val="24"/>
          <w:szCs w:val="24"/>
        </w:rPr>
      </w:pPr>
    </w:p>
    <w:p w:rsidR="00D12574" w:rsidRPr="00567AD5" w:rsidRDefault="00D12574" w:rsidP="00A80F7B">
      <w:pPr>
        <w:jc w:val="center"/>
        <w:rPr>
          <w:rFonts w:ascii="Arial" w:hAnsi="Arial" w:cs="Arial"/>
          <w:b/>
          <w:color w:val="000000" w:themeColor="text1"/>
          <w:sz w:val="24"/>
          <w:szCs w:val="24"/>
        </w:rPr>
      </w:pPr>
    </w:p>
    <w:p w:rsidR="00007EEA" w:rsidRPr="00567AD5" w:rsidRDefault="00007EEA" w:rsidP="00A80F7B">
      <w:pPr>
        <w:jc w:val="center"/>
        <w:rPr>
          <w:rFonts w:ascii="Arial" w:hAnsi="Arial" w:cs="Arial"/>
          <w:b/>
          <w:color w:val="000000" w:themeColor="text1"/>
          <w:sz w:val="24"/>
          <w:szCs w:val="24"/>
        </w:rPr>
      </w:pPr>
    </w:p>
    <w:p w:rsidR="006E12E4" w:rsidRPr="00567AD5" w:rsidRDefault="006E12E4" w:rsidP="00B940DF">
      <w:pPr>
        <w:rPr>
          <w:rFonts w:ascii="Arial" w:hAnsi="Arial" w:cs="Arial"/>
          <w:b/>
          <w:color w:val="000000" w:themeColor="text1"/>
          <w:sz w:val="24"/>
          <w:szCs w:val="24"/>
        </w:rPr>
      </w:pPr>
    </w:p>
    <w:p w:rsidR="00A80F7B" w:rsidRPr="00567AD5" w:rsidRDefault="00A80F7B" w:rsidP="00A80F7B">
      <w:pPr>
        <w:jc w:val="center"/>
        <w:rPr>
          <w:rFonts w:ascii="Arial" w:hAnsi="Arial" w:cs="Arial"/>
          <w:b/>
          <w:color w:val="000000" w:themeColor="text1"/>
          <w:sz w:val="24"/>
          <w:szCs w:val="24"/>
        </w:rPr>
      </w:pPr>
    </w:p>
    <w:p w:rsidR="00A80F7B" w:rsidRPr="00567AD5" w:rsidRDefault="00A80F7B" w:rsidP="00A80F7B">
      <w:pPr>
        <w:jc w:val="center"/>
        <w:rPr>
          <w:rFonts w:ascii="Arial" w:hAnsi="Arial" w:cs="Arial"/>
          <w:b/>
          <w:color w:val="000000" w:themeColor="text1"/>
          <w:sz w:val="24"/>
          <w:szCs w:val="24"/>
        </w:rPr>
      </w:pPr>
    </w:p>
    <w:p w:rsidR="00A80AD7" w:rsidRPr="00567AD5" w:rsidRDefault="00651DE0" w:rsidP="00A80F7B">
      <w:pPr>
        <w:jc w:val="center"/>
        <w:rPr>
          <w:rFonts w:ascii="Arial" w:hAnsi="Arial" w:cs="Arial"/>
          <w:b/>
          <w:color w:val="000000" w:themeColor="text1"/>
          <w:sz w:val="24"/>
          <w:szCs w:val="24"/>
        </w:rPr>
      </w:pPr>
      <w:r>
        <w:rPr>
          <w:rFonts w:ascii="Arial" w:hAnsi="Arial" w:cs="Arial"/>
          <w:b/>
          <w:color w:val="000000" w:themeColor="text1"/>
          <w:sz w:val="24"/>
          <w:szCs w:val="24"/>
        </w:rPr>
        <w:t xml:space="preserve">CHÍA CUNDINAMARCA, ENERO </w:t>
      </w:r>
      <w:r w:rsidR="00A80AD7" w:rsidRPr="00567AD5">
        <w:rPr>
          <w:rFonts w:ascii="Arial" w:hAnsi="Arial" w:cs="Arial"/>
          <w:b/>
          <w:color w:val="000000" w:themeColor="text1"/>
          <w:sz w:val="24"/>
          <w:szCs w:val="24"/>
        </w:rPr>
        <w:t>202</w:t>
      </w:r>
      <w:r w:rsidR="00567AD5" w:rsidRPr="00567AD5">
        <w:rPr>
          <w:rFonts w:ascii="Arial" w:hAnsi="Arial" w:cs="Arial"/>
          <w:b/>
          <w:color w:val="000000" w:themeColor="text1"/>
          <w:sz w:val="24"/>
          <w:szCs w:val="24"/>
        </w:rPr>
        <w:t>6</w:t>
      </w:r>
    </w:p>
    <w:bookmarkEnd w:id="1"/>
    <w:p w:rsidR="00B940DF" w:rsidRPr="00567AD5" w:rsidRDefault="00B940DF" w:rsidP="00B940DF">
      <w:pPr>
        <w:spacing w:line="256" w:lineRule="auto"/>
        <w:rPr>
          <w:rFonts w:ascii="Arial" w:eastAsia="Arial" w:hAnsi="Arial" w:cs="Arial"/>
          <w:sz w:val="24"/>
          <w:szCs w:val="24"/>
          <w:lang w:eastAsia="es-CO"/>
        </w:rPr>
      </w:pPr>
    </w:p>
    <w:p w:rsidR="00B940DF" w:rsidRPr="00847716" w:rsidRDefault="00B940DF" w:rsidP="00B940DF">
      <w:pPr>
        <w:spacing w:line="256" w:lineRule="auto"/>
        <w:ind w:left="1134"/>
        <w:rPr>
          <w:rFonts w:ascii="Arial" w:eastAsia="Arial" w:hAnsi="Arial" w:cs="Arial"/>
          <w:lang w:eastAsia="es-CO"/>
        </w:rPr>
      </w:pPr>
    </w:p>
    <w:p w:rsidR="00B940DF" w:rsidRDefault="00B940DF" w:rsidP="00B940DF">
      <w:pPr>
        <w:rPr>
          <w:rFonts w:ascii="Arial" w:hAnsi="Arial" w:cs="Arial"/>
          <w:sz w:val="22"/>
          <w:szCs w:val="22"/>
        </w:rPr>
      </w:pPr>
    </w:p>
    <w:p w:rsidR="00567AD5" w:rsidRDefault="00567AD5" w:rsidP="00B940DF">
      <w:pPr>
        <w:rPr>
          <w:rFonts w:ascii="Arial" w:hAnsi="Arial" w:cs="Arial"/>
          <w:sz w:val="22"/>
          <w:szCs w:val="22"/>
        </w:rPr>
      </w:pPr>
    </w:p>
    <w:p w:rsidR="00567AD5" w:rsidRDefault="00567AD5" w:rsidP="00B940DF">
      <w:pPr>
        <w:rPr>
          <w:rFonts w:ascii="Arial" w:hAnsi="Arial" w:cs="Arial"/>
          <w:sz w:val="22"/>
          <w:szCs w:val="22"/>
        </w:rPr>
      </w:pPr>
    </w:p>
    <w:p w:rsidR="00567AD5" w:rsidRDefault="00567AD5" w:rsidP="00B940DF">
      <w:pPr>
        <w:rPr>
          <w:rFonts w:ascii="Arial" w:hAnsi="Arial" w:cs="Arial"/>
          <w:sz w:val="22"/>
          <w:szCs w:val="22"/>
        </w:rPr>
      </w:pPr>
    </w:p>
    <w:p w:rsidR="00567AD5" w:rsidRDefault="00567AD5" w:rsidP="00B940DF">
      <w:pPr>
        <w:rPr>
          <w:rFonts w:ascii="Arial" w:hAnsi="Arial" w:cs="Arial"/>
          <w:sz w:val="22"/>
          <w:szCs w:val="22"/>
        </w:rPr>
      </w:pPr>
    </w:p>
    <w:p w:rsidR="00CA31D8" w:rsidRDefault="00CA31D8" w:rsidP="00CA31D8">
      <w:pPr>
        <w:jc w:val="center"/>
        <w:rPr>
          <w:rFonts w:ascii="Arial" w:hAnsi="Arial" w:cs="Arial"/>
          <w:b/>
          <w:bCs/>
          <w:sz w:val="24"/>
          <w:szCs w:val="24"/>
        </w:rPr>
      </w:pPr>
      <w:r w:rsidRPr="00567AD5">
        <w:rPr>
          <w:rFonts w:ascii="Arial" w:hAnsi="Arial" w:cs="Arial"/>
          <w:b/>
          <w:bCs/>
          <w:sz w:val="24"/>
          <w:szCs w:val="24"/>
        </w:rPr>
        <w:t>TABLA DE CONTENIDO</w:t>
      </w:r>
    </w:p>
    <w:p w:rsidR="00567AD5" w:rsidRDefault="00567AD5" w:rsidP="00CA31D8">
      <w:pPr>
        <w:jc w:val="center"/>
        <w:rPr>
          <w:rFonts w:ascii="Arial" w:hAnsi="Arial" w:cs="Arial"/>
          <w:b/>
          <w:bCs/>
          <w:sz w:val="24"/>
          <w:szCs w:val="24"/>
        </w:rPr>
      </w:pPr>
    </w:p>
    <w:p w:rsidR="00567AD5" w:rsidRPr="00567AD5" w:rsidRDefault="00567AD5" w:rsidP="00CA31D8">
      <w:pPr>
        <w:jc w:val="center"/>
        <w:rPr>
          <w:rFonts w:ascii="Arial" w:hAnsi="Arial" w:cs="Arial"/>
          <w:b/>
          <w:bCs/>
          <w:sz w:val="24"/>
          <w:szCs w:val="24"/>
        </w:rPr>
      </w:pPr>
    </w:p>
    <w:p w:rsidR="00567AD5" w:rsidRPr="00567AD5" w:rsidRDefault="00567AD5" w:rsidP="00CA31D8">
      <w:pPr>
        <w:jc w:val="center"/>
        <w:rPr>
          <w:rFonts w:ascii="Arial" w:hAnsi="Arial" w:cs="Arial"/>
          <w:b/>
          <w:bCs/>
          <w:sz w:val="24"/>
          <w:szCs w:val="24"/>
        </w:rPr>
      </w:pPr>
    </w:p>
    <w:p w:rsidR="00567AD5" w:rsidRPr="00567AD5" w:rsidRDefault="00567AD5" w:rsidP="00CA31D8">
      <w:pPr>
        <w:jc w:val="center"/>
        <w:rPr>
          <w:rFonts w:ascii="Arial" w:hAnsi="Arial" w:cs="Arial"/>
          <w:b/>
          <w:bCs/>
          <w:sz w:val="24"/>
          <w:szCs w:val="24"/>
        </w:rPr>
      </w:pPr>
    </w:p>
    <w:p w:rsidR="00567AD5" w:rsidRPr="00567AD5" w:rsidRDefault="00567AD5" w:rsidP="00CA31D8">
      <w:pPr>
        <w:jc w:val="center"/>
        <w:rPr>
          <w:rFonts w:ascii="Arial" w:hAnsi="Arial" w:cs="Arial"/>
          <w:b/>
          <w:bCs/>
          <w:sz w:val="24"/>
          <w:szCs w:val="24"/>
        </w:rPr>
      </w:pPr>
    </w:p>
    <w:p w:rsidR="00567AD5" w:rsidRPr="00567AD5" w:rsidRDefault="00567AD5" w:rsidP="008A42FF">
      <w:pPr>
        <w:pStyle w:val="Sinespaciado"/>
        <w:numPr>
          <w:ilvl w:val="0"/>
          <w:numId w:val="9"/>
        </w:numPr>
        <w:jc w:val="both"/>
        <w:rPr>
          <w:b/>
          <w:bCs/>
          <w:sz w:val="24"/>
          <w:szCs w:val="24"/>
          <w:lang w:val="es-MX"/>
        </w:rPr>
      </w:pPr>
      <w:r w:rsidRPr="00567AD5">
        <w:rPr>
          <w:b/>
          <w:bCs/>
          <w:sz w:val="24"/>
          <w:szCs w:val="24"/>
          <w:lang w:val="es-MX"/>
        </w:rPr>
        <w:t>INTRODUCCION……………………………………………………………</w:t>
      </w:r>
      <w:r w:rsidR="008A42FF">
        <w:rPr>
          <w:b/>
          <w:bCs/>
          <w:sz w:val="24"/>
          <w:szCs w:val="24"/>
          <w:lang w:val="es-MX"/>
        </w:rPr>
        <w:t>...</w:t>
      </w:r>
      <w:r w:rsidRPr="00567AD5">
        <w:rPr>
          <w:b/>
          <w:bCs/>
          <w:sz w:val="24"/>
          <w:szCs w:val="24"/>
          <w:lang w:val="es-MX"/>
        </w:rPr>
        <w:t>…</w:t>
      </w:r>
      <w:r w:rsidR="000E66E3">
        <w:rPr>
          <w:b/>
          <w:bCs/>
          <w:sz w:val="24"/>
          <w:szCs w:val="24"/>
          <w:lang w:val="es-MX"/>
        </w:rPr>
        <w:t>.</w:t>
      </w:r>
      <w:r w:rsidRPr="00567AD5">
        <w:rPr>
          <w:b/>
          <w:bCs/>
          <w:sz w:val="24"/>
          <w:szCs w:val="24"/>
          <w:lang w:val="es-MX"/>
        </w:rPr>
        <w:t>3</w:t>
      </w:r>
    </w:p>
    <w:p w:rsidR="00567AD5" w:rsidRPr="00567AD5" w:rsidRDefault="00567AD5" w:rsidP="008A42FF">
      <w:pPr>
        <w:pStyle w:val="Sinespaciado"/>
        <w:ind w:left="720"/>
        <w:jc w:val="both"/>
        <w:rPr>
          <w:b/>
          <w:bCs/>
          <w:sz w:val="24"/>
          <w:szCs w:val="24"/>
          <w:lang w:val="es-MX"/>
        </w:rPr>
      </w:pPr>
    </w:p>
    <w:p w:rsidR="00567AD5" w:rsidRPr="00567AD5" w:rsidRDefault="00567AD5" w:rsidP="008A42FF">
      <w:pPr>
        <w:pStyle w:val="Sinespaciado"/>
        <w:numPr>
          <w:ilvl w:val="0"/>
          <w:numId w:val="9"/>
        </w:numPr>
        <w:jc w:val="both"/>
        <w:rPr>
          <w:b/>
          <w:bCs/>
          <w:sz w:val="24"/>
          <w:szCs w:val="24"/>
          <w:lang w:val="es-MX"/>
        </w:rPr>
      </w:pPr>
      <w:r w:rsidRPr="00567AD5">
        <w:rPr>
          <w:b/>
          <w:bCs/>
          <w:sz w:val="24"/>
          <w:szCs w:val="24"/>
          <w:lang w:val="es-MX"/>
        </w:rPr>
        <w:t>OBJETIVO GENERAL……………………………………………………</w:t>
      </w:r>
      <w:r w:rsidR="008A42FF">
        <w:rPr>
          <w:b/>
          <w:bCs/>
          <w:sz w:val="24"/>
          <w:szCs w:val="24"/>
          <w:lang w:val="es-MX"/>
        </w:rPr>
        <w:t>..</w:t>
      </w:r>
      <w:r w:rsidRPr="00567AD5">
        <w:rPr>
          <w:b/>
          <w:bCs/>
          <w:sz w:val="24"/>
          <w:szCs w:val="24"/>
          <w:lang w:val="es-MX"/>
        </w:rPr>
        <w:t>…</w:t>
      </w:r>
      <w:r w:rsidR="000E66E3">
        <w:rPr>
          <w:b/>
          <w:bCs/>
          <w:sz w:val="24"/>
          <w:szCs w:val="24"/>
          <w:lang w:val="es-MX"/>
        </w:rPr>
        <w:t>…</w:t>
      </w:r>
      <w:r w:rsidRPr="00567AD5">
        <w:rPr>
          <w:b/>
          <w:bCs/>
          <w:sz w:val="24"/>
          <w:szCs w:val="24"/>
          <w:lang w:val="es-MX"/>
        </w:rPr>
        <w:t>4</w:t>
      </w:r>
    </w:p>
    <w:p w:rsidR="00567AD5" w:rsidRPr="00567AD5" w:rsidRDefault="00567AD5" w:rsidP="008A42FF">
      <w:pPr>
        <w:pStyle w:val="Prrafodelista"/>
        <w:jc w:val="both"/>
        <w:rPr>
          <w:rFonts w:ascii="Arial" w:hAnsi="Arial" w:cs="Arial"/>
          <w:b/>
          <w:bCs/>
          <w:sz w:val="24"/>
          <w:szCs w:val="24"/>
          <w:lang w:val="es-MX"/>
        </w:rPr>
      </w:pPr>
    </w:p>
    <w:p w:rsidR="00567AD5" w:rsidRPr="00567AD5" w:rsidRDefault="00567AD5" w:rsidP="008A42FF">
      <w:pPr>
        <w:pStyle w:val="Sinespaciado"/>
        <w:numPr>
          <w:ilvl w:val="0"/>
          <w:numId w:val="9"/>
        </w:numPr>
        <w:jc w:val="both"/>
        <w:rPr>
          <w:b/>
          <w:bCs/>
          <w:sz w:val="24"/>
          <w:szCs w:val="24"/>
          <w:lang w:val="es-MX"/>
        </w:rPr>
      </w:pPr>
      <w:r w:rsidRPr="00567AD5">
        <w:rPr>
          <w:b/>
          <w:bCs/>
          <w:sz w:val="24"/>
          <w:szCs w:val="24"/>
          <w:lang w:val="es-MX"/>
        </w:rPr>
        <w:t>SUSTENTO NORMATIVO………………………………………………</w:t>
      </w:r>
      <w:r w:rsidR="008A42FF">
        <w:rPr>
          <w:b/>
          <w:bCs/>
          <w:sz w:val="24"/>
          <w:szCs w:val="24"/>
          <w:lang w:val="es-MX"/>
        </w:rPr>
        <w:t>..</w:t>
      </w:r>
      <w:r w:rsidRPr="00567AD5">
        <w:rPr>
          <w:b/>
          <w:bCs/>
          <w:sz w:val="24"/>
          <w:szCs w:val="24"/>
          <w:lang w:val="es-MX"/>
        </w:rPr>
        <w:t>…,,,,</w:t>
      </w:r>
      <w:r w:rsidR="000E66E3">
        <w:rPr>
          <w:b/>
          <w:bCs/>
          <w:sz w:val="24"/>
          <w:szCs w:val="24"/>
          <w:lang w:val="es-MX"/>
        </w:rPr>
        <w:t>.</w:t>
      </w:r>
      <w:r w:rsidRPr="00567AD5">
        <w:rPr>
          <w:b/>
          <w:bCs/>
          <w:sz w:val="24"/>
          <w:szCs w:val="24"/>
          <w:lang w:val="es-MX"/>
        </w:rPr>
        <w:t>4</w:t>
      </w:r>
    </w:p>
    <w:p w:rsidR="00567AD5" w:rsidRPr="00567AD5" w:rsidRDefault="00567AD5" w:rsidP="008A42FF">
      <w:pPr>
        <w:pStyle w:val="Prrafodelista"/>
        <w:jc w:val="both"/>
        <w:rPr>
          <w:rFonts w:ascii="Arial" w:hAnsi="Arial" w:cs="Arial"/>
          <w:b/>
          <w:bCs/>
          <w:sz w:val="24"/>
          <w:szCs w:val="24"/>
          <w:lang w:val="es-MX"/>
        </w:rPr>
      </w:pPr>
    </w:p>
    <w:p w:rsidR="00567AD5" w:rsidRPr="00567AD5" w:rsidRDefault="00567AD5" w:rsidP="008A42FF">
      <w:pPr>
        <w:pStyle w:val="Sinespaciado"/>
        <w:numPr>
          <w:ilvl w:val="0"/>
          <w:numId w:val="9"/>
        </w:numPr>
        <w:jc w:val="both"/>
        <w:rPr>
          <w:b/>
          <w:bCs/>
          <w:sz w:val="24"/>
          <w:szCs w:val="24"/>
          <w:lang w:val="es-MX"/>
        </w:rPr>
      </w:pPr>
      <w:r w:rsidRPr="00567AD5">
        <w:rPr>
          <w:b/>
          <w:bCs/>
          <w:sz w:val="24"/>
          <w:szCs w:val="24"/>
          <w:lang w:val="es-MX"/>
        </w:rPr>
        <w:t>MARCO ESTRATEGICO…………………………………………………</w:t>
      </w:r>
      <w:r w:rsidR="008A42FF">
        <w:rPr>
          <w:b/>
          <w:bCs/>
          <w:sz w:val="24"/>
          <w:szCs w:val="24"/>
          <w:lang w:val="es-MX"/>
        </w:rPr>
        <w:t>..</w:t>
      </w:r>
      <w:r w:rsidRPr="00567AD5">
        <w:rPr>
          <w:b/>
          <w:bCs/>
          <w:sz w:val="24"/>
          <w:szCs w:val="24"/>
          <w:lang w:val="es-MX"/>
        </w:rPr>
        <w:t>.…..4</w:t>
      </w:r>
    </w:p>
    <w:p w:rsidR="00567AD5" w:rsidRPr="00567AD5" w:rsidRDefault="00567AD5" w:rsidP="008A42FF">
      <w:pPr>
        <w:pStyle w:val="Prrafodelista"/>
        <w:jc w:val="both"/>
        <w:rPr>
          <w:rFonts w:ascii="Arial" w:hAnsi="Arial" w:cs="Arial"/>
          <w:b/>
          <w:bCs/>
          <w:sz w:val="24"/>
          <w:szCs w:val="24"/>
          <w:lang w:val="es-MX"/>
        </w:rPr>
      </w:pPr>
    </w:p>
    <w:p w:rsidR="00567AD5" w:rsidRPr="00567AD5" w:rsidRDefault="00567AD5" w:rsidP="008A42FF">
      <w:pPr>
        <w:pStyle w:val="Sinespaciado"/>
        <w:ind w:left="720"/>
        <w:jc w:val="both"/>
        <w:rPr>
          <w:sz w:val="24"/>
          <w:szCs w:val="24"/>
          <w:lang w:val="es-MX"/>
        </w:rPr>
      </w:pPr>
      <w:r w:rsidRPr="000E66E3">
        <w:rPr>
          <w:b/>
          <w:bCs/>
          <w:sz w:val="24"/>
          <w:szCs w:val="24"/>
          <w:lang w:val="es-MX"/>
        </w:rPr>
        <w:t>4.1</w:t>
      </w:r>
      <w:r w:rsidRPr="00567AD5">
        <w:rPr>
          <w:sz w:val="24"/>
          <w:szCs w:val="24"/>
          <w:lang w:val="es-MX"/>
        </w:rPr>
        <w:t xml:space="preserve"> MISION……………………………………………………………..…</w:t>
      </w:r>
      <w:r w:rsidR="008A42FF">
        <w:rPr>
          <w:sz w:val="24"/>
          <w:szCs w:val="24"/>
          <w:lang w:val="es-MX"/>
        </w:rPr>
        <w:t>..</w:t>
      </w:r>
      <w:r w:rsidRPr="00567AD5">
        <w:rPr>
          <w:sz w:val="24"/>
          <w:szCs w:val="24"/>
          <w:lang w:val="es-MX"/>
        </w:rPr>
        <w:t>……</w:t>
      </w:r>
      <w:r w:rsidR="000E66E3" w:rsidRPr="000E66E3">
        <w:rPr>
          <w:b/>
          <w:bCs/>
          <w:sz w:val="24"/>
          <w:szCs w:val="24"/>
          <w:lang w:val="es-MX"/>
        </w:rPr>
        <w:t>4</w:t>
      </w:r>
    </w:p>
    <w:p w:rsidR="00567AD5" w:rsidRPr="00567AD5" w:rsidRDefault="00567AD5" w:rsidP="008A42FF">
      <w:pPr>
        <w:pStyle w:val="Sinespaciado"/>
        <w:ind w:left="720"/>
        <w:jc w:val="both"/>
        <w:rPr>
          <w:sz w:val="24"/>
          <w:szCs w:val="24"/>
          <w:lang w:val="es-MX"/>
        </w:rPr>
      </w:pPr>
    </w:p>
    <w:p w:rsidR="00567AD5" w:rsidRPr="00567AD5" w:rsidRDefault="00567AD5" w:rsidP="008A42FF">
      <w:pPr>
        <w:pStyle w:val="Sinespaciado"/>
        <w:ind w:left="720"/>
        <w:jc w:val="both"/>
        <w:rPr>
          <w:sz w:val="24"/>
          <w:szCs w:val="24"/>
          <w:lang w:val="es-MX"/>
        </w:rPr>
      </w:pPr>
      <w:r w:rsidRPr="000E66E3">
        <w:rPr>
          <w:b/>
          <w:bCs/>
          <w:sz w:val="24"/>
          <w:szCs w:val="24"/>
          <w:lang w:val="es-MX"/>
        </w:rPr>
        <w:t>4.2</w:t>
      </w:r>
      <w:r w:rsidRPr="00567AD5">
        <w:rPr>
          <w:sz w:val="24"/>
          <w:szCs w:val="24"/>
          <w:lang w:val="es-MX"/>
        </w:rPr>
        <w:t xml:space="preserve"> VISION…………………………………………………………………</w:t>
      </w:r>
      <w:r w:rsidR="008A42FF">
        <w:rPr>
          <w:sz w:val="24"/>
          <w:szCs w:val="24"/>
          <w:lang w:val="es-MX"/>
        </w:rPr>
        <w:t>.</w:t>
      </w:r>
      <w:r w:rsidRPr="00567AD5">
        <w:rPr>
          <w:sz w:val="24"/>
          <w:szCs w:val="24"/>
          <w:lang w:val="es-MX"/>
        </w:rPr>
        <w:t>……</w:t>
      </w:r>
      <w:r w:rsidR="000E66E3" w:rsidRPr="000E66E3">
        <w:rPr>
          <w:b/>
          <w:bCs/>
          <w:sz w:val="24"/>
          <w:szCs w:val="24"/>
          <w:lang w:val="es-MX"/>
        </w:rPr>
        <w:t>4</w:t>
      </w:r>
    </w:p>
    <w:p w:rsidR="00567AD5" w:rsidRPr="00567AD5" w:rsidRDefault="00567AD5" w:rsidP="008A42FF">
      <w:pPr>
        <w:pStyle w:val="Sinespaciado"/>
        <w:ind w:left="720"/>
        <w:jc w:val="both"/>
        <w:rPr>
          <w:sz w:val="24"/>
          <w:szCs w:val="24"/>
          <w:lang w:val="es-MX"/>
        </w:rPr>
      </w:pPr>
    </w:p>
    <w:p w:rsidR="00567AD5" w:rsidRPr="000E66E3" w:rsidRDefault="00567AD5" w:rsidP="008A42FF">
      <w:pPr>
        <w:pStyle w:val="Sinespaciado"/>
        <w:numPr>
          <w:ilvl w:val="1"/>
          <w:numId w:val="9"/>
        </w:numPr>
        <w:jc w:val="both"/>
        <w:rPr>
          <w:b/>
          <w:bCs/>
          <w:sz w:val="24"/>
          <w:szCs w:val="24"/>
          <w:lang w:val="es-MX"/>
        </w:rPr>
      </w:pPr>
      <w:r w:rsidRPr="00567AD5">
        <w:rPr>
          <w:sz w:val="24"/>
          <w:szCs w:val="24"/>
          <w:lang w:val="es-MX"/>
        </w:rPr>
        <w:t>VALORES INSTITUCIONALES………………………………………</w:t>
      </w:r>
      <w:r w:rsidR="008A42FF">
        <w:rPr>
          <w:sz w:val="24"/>
          <w:szCs w:val="24"/>
          <w:lang w:val="es-MX"/>
        </w:rPr>
        <w:t>.</w:t>
      </w:r>
      <w:r w:rsidRPr="00567AD5">
        <w:rPr>
          <w:sz w:val="24"/>
          <w:szCs w:val="24"/>
          <w:lang w:val="es-MX"/>
        </w:rPr>
        <w:t>…..</w:t>
      </w:r>
      <w:r w:rsidR="000E66E3" w:rsidRPr="000E66E3">
        <w:rPr>
          <w:b/>
          <w:bCs/>
          <w:sz w:val="24"/>
          <w:szCs w:val="24"/>
          <w:lang w:val="es-MX"/>
        </w:rPr>
        <w:t>4</w:t>
      </w:r>
    </w:p>
    <w:p w:rsidR="00567AD5" w:rsidRPr="00567AD5" w:rsidRDefault="00567AD5" w:rsidP="008A42FF">
      <w:pPr>
        <w:pStyle w:val="Sinespaciado"/>
        <w:ind w:left="720"/>
        <w:jc w:val="both"/>
        <w:rPr>
          <w:sz w:val="24"/>
          <w:szCs w:val="24"/>
          <w:lang w:val="es-MX"/>
        </w:rPr>
      </w:pPr>
    </w:p>
    <w:p w:rsidR="00567AD5" w:rsidRPr="00567AD5" w:rsidRDefault="00567AD5" w:rsidP="008A42FF">
      <w:pPr>
        <w:pStyle w:val="Sinespaciado"/>
        <w:numPr>
          <w:ilvl w:val="1"/>
          <w:numId w:val="9"/>
        </w:numPr>
        <w:jc w:val="both"/>
        <w:rPr>
          <w:sz w:val="24"/>
          <w:szCs w:val="24"/>
          <w:lang w:val="es-MX"/>
        </w:rPr>
      </w:pPr>
      <w:r w:rsidRPr="00567AD5">
        <w:rPr>
          <w:sz w:val="24"/>
          <w:szCs w:val="24"/>
          <w:lang w:val="es-MX"/>
        </w:rPr>
        <w:t>POLITICA DEL SISTEMA DE GESTION DE CALIDAD…………</w:t>
      </w:r>
      <w:r w:rsidR="008A42FF">
        <w:rPr>
          <w:sz w:val="24"/>
          <w:szCs w:val="24"/>
          <w:lang w:val="es-MX"/>
        </w:rPr>
        <w:t>.</w:t>
      </w:r>
      <w:r w:rsidRPr="00567AD5">
        <w:rPr>
          <w:sz w:val="24"/>
          <w:szCs w:val="24"/>
          <w:lang w:val="es-MX"/>
        </w:rPr>
        <w:t>…….</w:t>
      </w:r>
      <w:r w:rsidR="000E66E3" w:rsidRPr="000E66E3">
        <w:rPr>
          <w:b/>
          <w:bCs/>
          <w:sz w:val="24"/>
          <w:szCs w:val="24"/>
          <w:lang w:val="es-MX"/>
        </w:rPr>
        <w:t>5</w:t>
      </w:r>
    </w:p>
    <w:p w:rsidR="00567AD5" w:rsidRPr="00567AD5" w:rsidRDefault="00567AD5" w:rsidP="008A42FF">
      <w:pPr>
        <w:pStyle w:val="Sinespaciado"/>
        <w:jc w:val="both"/>
        <w:rPr>
          <w:sz w:val="24"/>
          <w:szCs w:val="24"/>
          <w:lang w:val="es-MX"/>
        </w:rPr>
      </w:pPr>
    </w:p>
    <w:p w:rsidR="00567AD5" w:rsidRPr="00567AD5" w:rsidRDefault="00567AD5" w:rsidP="008A42FF">
      <w:pPr>
        <w:pStyle w:val="Sinespaciado"/>
        <w:numPr>
          <w:ilvl w:val="1"/>
          <w:numId w:val="9"/>
        </w:numPr>
        <w:jc w:val="both"/>
        <w:rPr>
          <w:sz w:val="24"/>
          <w:szCs w:val="24"/>
          <w:lang w:val="es-MX"/>
        </w:rPr>
      </w:pPr>
      <w:r w:rsidRPr="00567AD5">
        <w:rPr>
          <w:sz w:val="24"/>
          <w:szCs w:val="24"/>
          <w:lang w:val="es-MX"/>
        </w:rPr>
        <w:t>OBJETIVOS ESTRATEGICOS………………………………………</w:t>
      </w:r>
      <w:r w:rsidR="008A42FF">
        <w:rPr>
          <w:sz w:val="24"/>
          <w:szCs w:val="24"/>
          <w:lang w:val="es-MX"/>
        </w:rPr>
        <w:t>..</w:t>
      </w:r>
      <w:r w:rsidRPr="00567AD5">
        <w:rPr>
          <w:sz w:val="24"/>
          <w:szCs w:val="24"/>
          <w:lang w:val="es-MX"/>
        </w:rPr>
        <w:t>….</w:t>
      </w:r>
      <w:r w:rsidR="000E66E3">
        <w:rPr>
          <w:sz w:val="24"/>
          <w:szCs w:val="24"/>
          <w:lang w:val="es-MX"/>
        </w:rPr>
        <w:t>.</w:t>
      </w:r>
      <w:r w:rsidR="000E66E3" w:rsidRPr="000E66E3">
        <w:rPr>
          <w:b/>
          <w:bCs/>
          <w:sz w:val="24"/>
          <w:szCs w:val="24"/>
          <w:lang w:val="es-MX"/>
        </w:rPr>
        <w:t>5</w:t>
      </w:r>
    </w:p>
    <w:p w:rsidR="00567AD5" w:rsidRPr="00567AD5" w:rsidRDefault="00567AD5" w:rsidP="008A42FF">
      <w:pPr>
        <w:pStyle w:val="Prrafodelista"/>
        <w:jc w:val="both"/>
        <w:rPr>
          <w:rFonts w:ascii="Arial" w:hAnsi="Arial" w:cs="Arial"/>
          <w:sz w:val="24"/>
          <w:szCs w:val="24"/>
          <w:lang w:val="es-MX"/>
        </w:rPr>
      </w:pPr>
    </w:p>
    <w:p w:rsidR="00567AD5" w:rsidRPr="00567AD5" w:rsidRDefault="00567AD5" w:rsidP="008A42FF">
      <w:pPr>
        <w:pStyle w:val="Sinespaciado"/>
        <w:numPr>
          <w:ilvl w:val="0"/>
          <w:numId w:val="9"/>
        </w:numPr>
        <w:jc w:val="both"/>
        <w:rPr>
          <w:sz w:val="24"/>
          <w:szCs w:val="24"/>
          <w:lang w:val="es-MX"/>
        </w:rPr>
      </w:pPr>
      <w:r w:rsidRPr="00567AD5">
        <w:rPr>
          <w:b/>
          <w:bCs/>
          <w:sz w:val="24"/>
          <w:szCs w:val="24"/>
          <w:lang w:val="es-MX"/>
        </w:rPr>
        <w:t>ESTRUCTURACION PLAN DE ACCION</w:t>
      </w:r>
      <w:r w:rsidRPr="00567AD5">
        <w:rPr>
          <w:sz w:val="24"/>
          <w:szCs w:val="24"/>
          <w:lang w:val="es-MX"/>
        </w:rPr>
        <w:t>………………………….………</w:t>
      </w:r>
      <w:r w:rsidR="008A42FF">
        <w:rPr>
          <w:sz w:val="24"/>
          <w:szCs w:val="24"/>
          <w:lang w:val="es-MX"/>
        </w:rPr>
        <w:t>..</w:t>
      </w:r>
      <w:r w:rsidRPr="00567AD5">
        <w:rPr>
          <w:sz w:val="24"/>
          <w:szCs w:val="24"/>
          <w:lang w:val="es-MX"/>
        </w:rPr>
        <w:t>..</w:t>
      </w:r>
      <w:r w:rsidR="000E66E3" w:rsidRPr="000E66E3">
        <w:rPr>
          <w:b/>
          <w:bCs/>
          <w:sz w:val="24"/>
          <w:szCs w:val="24"/>
          <w:lang w:val="es-MX"/>
        </w:rPr>
        <w:t>5</w:t>
      </w:r>
    </w:p>
    <w:p w:rsidR="00567AD5" w:rsidRPr="00567AD5" w:rsidRDefault="00567AD5" w:rsidP="008A42FF">
      <w:pPr>
        <w:pStyle w:val="Sinespaciado"/>
        <w:jc w:val="both"/>
        <w:rPr>
          <w:sz w:val="24"/>
          <w:szCs w:val="24"/>
          <w:lang w:val="es-MX"/>
        </w:rPr>
      </w:pPr>
    </w:p>
    <w:p w:rsidR="00567AD5" w:rsidRPr="00567AD5" w:rsidRDefault="00567AD5" w:rsidP="008A42FF">
      <w:pPr>
        <w:pStyle w:val="Sinespaciado"/>
        <w:numPr>
          <w:ilvl w:val="0"/>
          <w:numId w:val="9"/>
        </w:numPr>
        <w:jc w:val="both"/>
        <w:rPr>
          <w:sz w:val="24"/>
          <w:szCs w:val="24"/>
          <w:lang w:val="es-MX"/>
        </w:rPr>
      </w:pPr>
      <w:r w:rsidRPr="00567AD5">
        <w:rPr>
          <w:b/>
          <w:bCs/>
          <w:sz w:val="24"/>
          <w:szCs w:val="24"/>
          <w:lang w:val="es-MX"/>
        </w:rPr>
        <w:t>INTEGRACION DEL PLAN ADMINISTRATIVO PLAN DE ACCION 2025 DE LA CORPORACION………………………………………………….………….</w:t>
      </w:r>
      <w:r w:rsidR="00E316F0">
        <w:rPr>
          <w:b/>
          <w:bCs/>
          <w:sz w:val="24"/>
          <w:szCs w:val="24"/>
          <w:lang w:val="es-MX"/>
        </w:rPr>
        <w:t>8</w:t>
      </w:r>
    </w:p>
    <w:p w:rsidR="00567AD5" w:rsidRPr="00567AD5" w:rsidRDefault="00567AD5" w:rsidP="008A42FF">
      <w:pPr>
        <w:pStyle w:val="Prrafodelista"/>
        <w:jc w:val="both"/>
        <w:rPr>
          <w:rFonts w:ascii="Arial" w:hAnsi="Arial" w:cs="Arial"/>
          <w:sz w:val="24"/>
          <w:szCs w:val="24"/>
          <w:lang w:val="es-MX"/>
        </w:rPr>
      </w:pPr>
    </w:p>
    <w:p w:rsidR="00567AD5" w:rsidRPr="00567AD5" w:rsidRDefault="00567AD5" w:rsidP="008A42FF">
      <w:pPr>
        <w:pStyle w:val="Sinespaciado"/>
        <w:numPr>
          <w:ilvl w:val="0"/>
          <w:numId w:val="9"/>
        </w:numPr>
        <w:jc w:val="both"/>
        <w:rPr>
          <w:sz w:val="24"/>
          <w:szCs w:val="24"/>
          <w:lang w:val="es-MX"/>
        </w:rPr>
      </w:pPr>
      <w:r w:rsidRPr="00567AD5">
        <w:rPr>
          <w:b/>
          <w:bCs/>
          <w:sz w:val="24"/>
          <w:szCs w:val="24"/>
          <w:lang w:val="es-MX"/>
        </w:rPr>
        <w:t>INTEGRACION DE LOS PLANES INSTITUCIOANLES AL PLAN DE ACCION 2025 DE LA ORPORACION</w:t>
      </w:r>
      <w:r w:rsidRPr="00567AD5">
        <w:rPr>
          <w:sz w:val="24"/>
          <w:szCs w:val="24"/>
          <w:lang w:val="es-MX"/>
        </w:rPr>
        <w:t>………………………………</w:t>
      </w:r>
      <w:r w:rsidR="008A42FF">
        <w:rPr>
          <w:sz w:val="24"/>
          <w:szCs w:val="24"/>
          <w:lang w:val="es-MX"/>
        </w:rPr>
        <w:t>…………</w:t>
      </w:r>
      <w:r w:rsidRPr="00567AD5">
        <w:rPr>
          <w:sz w:val="24"/>
          <w:szCs w:val="24"/>
          <w:lang w:val="es-MX"/>
        </w:rPr>
        <w:t>…………</w:t>
      </w:r>
      <w:r w:rsidR="00E316F0" w:rsidRPr="00E316F0">
        <w:rPr>
          <w:b/>
          <w:bCs/>
          <w:sz w:val="24"/>
          <w:szCs w:val="24"/>
          <w:lang w:val="es-MX"/>
        </w:rPr>
        <w:t>14</w:t>
      </w:r>
    </w:p>
    <w:p w:rsidR="00567AD5" w:rsidRPr="00567AD5" w:rsidRDefault="00567AD5" w:rsidP="008A42FF">
      <w:pPr>
        <w:pStyle w:val="Prrafodelista"/>
        <w:jc w:val="both"/>
        <w:rPr>
          <w:rFonts w:ascii="Arial" w:hAnsi="Arial" w:cs="Arial"/>
          <w:b/>
          <w:bCs/>
          <w:sz w:val="24"/>
          <w:szCs w:val="24"/>
          <w:lang w:val="es-MX"/>
        </w:rPr>
      </w:pPr>
    </w:p>
    <w:p w:rsidR="00567AD5" w:rsidRPr="00567AD5" w:rsidRDefault="00567AD5" w:rsidP="008A42FF">
      <w:pPr>
        <w:pStyle w:val="Sinespaciado"/>
        <w:numPr>
          <w:ilvl w:val="0"/>
          <w:numId w:val="9"/>
        </w:numPr>
        <w:jc w:val="both"/>
        <w:rPr>
          <w:b/>
          <w:bCs/>
          <w:sz w:val="24"/>
          <w:szCs w:val="24"/>
          <w:lang w:val="es-MX"/>
        </w:rPr>
      </w:pPr>
      <w:r w:rsidRPr="00567AD5">
        <w:rPr>
          <w:b/>
          <w:bCs/>
          <w:sz w:val="24"/>
          <w:szCs w:val="24"/>
          <w:lang w:val="es-MX"/>
        </w:rPr>
        <w:t>PLAZO…………………………………………………………………………</w:t>
      </w:r>
      <w:r w:rsidR="00E316F0">
        <w:rPr>
          <w:b/>
          <w:bCs/>
          <w:sz w:val="24"/>
          <w:szCs w:val="24"/>
          <w:lang w:val="es-MX"/>
        </w:rPr>
        <w:t>….14</w:t>
      </w:r>
    </w:p>
    <w:p w:rsidR="00567AD5" w:rsidRPr="00567AD5" w:rsidRDefault="00567AD5" w:rsidP="008A42FF">
      <w:pPr>
        <w:pStyle w:val="Prrafodelista"/>
        <w:jc w:val="both"/>
        <w:rPr>
          <w:rFonts w:ascii="Arial" w:hAnsi="Arial" w:cs="Arial"/>
          <w:b/>
          <w:bCs/>
          <w:sz w:val="24"/>
          <w:szCs w:val="24"/>
          <w:lang w:val="es-MX"/>
        </w:rPr>
      </w:pPr>
    </w:p>
    <w:p w:rsidR="00567AD5" w:rsidRPr="00567AD5" w:rsidRDefault="00567AD5" w:rsidP="008A42FF">
      <w:pPr>
        <w:pStyle w:val="Sinespaciado"/>
        <w:numPr>
          <w:ilvl w:val="0"/>
          <w:numId w:val="9"/>
        </w:numPr>
        <w:jc w:val="both"/>
        <w:rPr>
          <w:b/>
          <w:bCs/>
          <w:sz w:val="24"/>
          <w:szCs w:val="24"/>
          <w:lang w:val="es-MX"/>
        </w:rPr>
      </w:pPr>
      <w:r w:rsidRPr="00567AD5">
        <w:rPr>
          <w:b/>
          <w:bCs/>
          <w:sz w:val="24"/>
          <w:szCs w:val="24"/>
          <w:lang w:val="es-MX"/>
        </w:rPr>
        <w:t>SEGUIMIENTO………………………………………………………………</w:t>
      </w:r>
      <w:r w:rsidR="00E316F0">
        <w:rPr>
          <w:b/>
          <w:bCs/>
          <w:sz w:val="24"/>
          <w:szCs w:val="24"/>
          <w:lang w:val="es-MX"/>
        </w:rPr>
        <w:t>…..14</w:t>
      </w:r>
    </w:p>
    <w:p w:rsidR="00567AD5" w:rsidRPr="00567AD5" w:rsidRDefault="00567AD5" w:rsidP="008A42FF">
      <w:pPr>
        <w:pStyle w:val="Prrafodelista"/>
        <w:jc w:val="both"/>
        <w:rPr>
          <w:rFonts w:ascii="Arial" w:hAnsi="Arial" w:cs="Arial"/>
          <w:b/>
          <w:bCs/>
          <w:sz w:val="24"/>
          <w:szCs w:val="24"/>
          <w:lang w:val="es-MX"/>
        </w:rPr>
      </w:pPr>
    </w:p>
    <w:p w:rsidR="00567AD5" w:rsidRPr="00567AD5" w:rsidRDefault="00567AD5" w:rsidP="008A42FF">
      <w:pPr>
        <w:pStyle w:val="Sinespaciado"/>
        <w:numPr>
          <w:ilvl w:val="0"/>
          <w:numId w:val="9"/>
        </w:numPr>
        <w:jc w:val="both"/>
        <w:rPr>
          <w:b/>
          <w:bCs/>
          <w:sz w:val="24"/>
          <w:szCs w:val="24"/>
          <w:lang w:val="es-MX"/>
        </w:rPr>
      </w:pPr>
      <w:r w:rsidRPr="00567AD5">
        <w:rPr>
          <w:b/>
          <w:bCs/>
          <w:sz w:val="24"/>
          <w:szCs w:val="24"/>
          <w:lang w:val="es-MX"/>
        </w:rPr>
        <w:t>PRESUPUESTO………………………………………………………………</w:t>
      </w:r>
      <w:r w:rsidR="00E316F0">
        <w:rPr>
          <w:b/>
          <w:bCs/>
          <w:sz w:val="24"/>
          <w:szCs w:val="24"/>
          <w:lang w:val="es-MX"/>
        </w:rPr>
        <w:t>…14</w:t>
      </w:r>
    </w:p>
    <w:p w:rsidR="00567AD5" w:rsidRPr="00567AD5" w:rsidRDefault="00567AD5" w:rsidP="008A42FF">
      <w:pPr>
        <w:pStyle w:val="Prrafodelista"/>
        <w:jc w:val="both"/>
        <w:rPr>
          <w:rFonts w:ascii="Arial" w:hAnsi="Arial" w:cs="Arial"/>
          <w:b/>
          <w:bCs/>
          <w:sz w:val="24"/>
          <w:szCs w:val="24"/>
          <w:lang w:val="es-MX"/>
        </w:rPr>
      </w:pPr>
    </w:p>
    <w:p w:rsidR="00567AD5" w:rsidRPr="00E316F0" w:rsidRDefault="00567AD5" w:rsidP="008A42FF">
      <w:pPr>
        <w:pStyle w:val="Sinespaciado"/>
        <w:numPr>
          <w:ilvl w:val="0"/>
          <w:numId w:val="9"/>
        </w:numPr>
        <w:jc w:val="both"/>
        <w:rPr>
          <w:b/>
          <w:bCs/>
          <w:sz w:val="24"/>
          <w:szCs w:val="24"/>
          <w:lang w:val="es-MX"/>
        </w:rPr>
      </w:pPr>
      <w:r w:rsidRPr="00567AD5">
        <w:rPr>
          <w:b/>
          <w:bCs/>
          <w:sz w:val="24"/>
          <w:szCs w:val="24"/>
          <w:lang w:val="es-MX"/>
        </w:rPr>
        <w:t>RESPONSABLES</w:t>
      </w:r>
      <w:r w:rsidRPr="00E316F0">
        <w:rPr>
          <w:b/>
          <w:bCs/>
          <w:sz w:val="24"/>
          <w:szCs w:val="24"/>
          <w:lang w:val="es-MX"/>
        </w:rPr>
        <w:t>……………………………………………………………</w:t>
      </w:r>
      <w:r w:rsidR="00E316F0">
        <w:rPr>
          <w:b/>
          <w:bCs/>
          <w:sz w:val="24"/>
          <w:szCs w:val="24"/>
          <w:lang w:val="es-MX"/>
        </w:rPr>
        <w:t>….15</w:t>
      </w:r>
    </w:p>
    <w:p w:rsidR="00567AD5" w:rsidRPr="00E316F0" w:rsidRDefault="00567AD5" w:rsidP="008A42FF">
      <w:pPr>
        <w:jc w:val="both"/>
        <w:rPr>
          <w:rFonts w:ascii="Arial" w:hAnsi="Arial" w:cs="Arial"/>
          <w:b/>
          <w:bCs/>
          <w:sz w:val="24"/>
          <w:szCs w:val="24"/>
        </w:rPr>
      </w:pPr>
    </w:p>
    <w:p w:rsidR="00CA31D8" w:rsidRPr="00567AD5" w:rsidRDefault="00CA31D8" w:rsidP="008A42FF">
      <w:pPr>
        <w:jc w:val="both"/>
        <w:rPr>
          <w:rFonts w:ascii="Arial" w:hAnsi="Arial" w:cs="Arial"/>
          <w:b/>
          <w:bCs/>
          <w:sz w:val="24"/>
          <w:szCs w:val="24"/>
        </w:rPr>
      </w:pPr>
    </w:p>
    <w:p w:rsidR="00A95350" w:rsidRPr="00567AD5" w:rsidRDefault="00CA31D8" w:rsidP="008A42FF">
      <w:pPr>
        <w:jc w:val="both"/>
        <w:rPr>
          <w:rFonts w:ascii="Arial" w:hAnsi="Arial" w:cs="Arial"/>
          <w:b/>
          <w:bCs/>
          <w:sz w:val="24"/>
          <w:szCs w:val="24"/>
        </w:rPr>
      </w:pPr>
      <w:r w:rsidRPr="00567AD5">
        <w:rPr>
          <w:rFonts w:ascii="Arial" w:hAnsi="Arial" w:cs="Arial"/>
          <w:b/>
          <w:bCs/>
          <w:sz w:val="24"/>
          <w:szCs w:val="24"/>
        </w:rPr>
        <w:t xml:space="preserve">  </w:t>
      </w:r>
    </w:p>
    <w:p w:rsidR="00A95350" w:rsidRDefault="00A95350" w:rsidP="008A42FF">
      <w:pPr>
        <w:pStyle w:val="Prrafodelista"/>
        <w:spacing w:after="425"/>
        <w:ind w:left="0"/>
        <w:jc w:val="both"/>
        <w:rPr>
          <w:rFonts w:ascii="Arial" w:hAnsi="Arial" w:cs="Arial"/>
          <w:b/>
          <w:bCs/>
        </w:rPr>
      </w:pPr>
    </w:p>
    <w:p w:rsidR="00A95350" w:rsidRDefault="00A95350" w:rsidP="008A42FF">
      <w:pPr>
        <w:pStyle w:val="Prrafodelista"/>
        <w:spacing w:after="425"/>
        <w:ind w:left="0"/>
        <w:jc w:val="both"/>
        <w:rPr>
          <w:rFonts w:ascii="Arial" w:hAnsi="Arial" w:cs="Arial"/>
          <w:b/>
          <w:bCs/>
        </w:rPr>
      </w:pPr>
    </w:p>
    <w:p w:rsidR="00A95350" w:rsidRDefault="00A95350" w:rsidP="008A42FF">
      <w:pPr>
        <w:pStyle w:val="Prrafodelista"/>
        <w:spacing w:after="425"/>
        <w:ind w:left="0"/>
        <w:jc w:val="both"/>
        <w:rPr>
          <w:rFonts w:ascii="Arial" w:hAnsi="Arial" w:cs="Arial"/>
          <w:b/>
          <w:bCs/>
        </w:rPr>
      </w:pPr>
    </w:p>
    <w:p w:rsidR="00A95350" w:rsidRDefault="00A95350" w:rsidP="008A42FF">
      <w:pPr>
        <w:pStyle w:val="Prrafodelista"/>
        <w:spacing w:after="425"/>
        <w:ind w:left="0"/>
        <w:jc w:val="both"/>
        <w:rPr>
          <w:rFonts w:ascii="Arial" w:hAnsi="Arial" w:cs="Arial"/>
          <w:b/>
          <w:bCs/>
        </w:rPr>
      </w:pPr>
    </w:p>
    <w:p w:rsidR="00A95350" w:rsidRDefault="00A95350" w:rsidP="00A95350">
      <w:pPr>
        <w:pStyle w:val="Prrafodelista"/>
        <w:spacing w:after="425"/>
        <w:ind w:left="0"/>
        <w:rPr>
          <w:rFonts w:ascii="Arial" w:hAnsi="Arial" w:cs="Arial"/>
          <w:b/>
          <w:bCs/>
        </w:rPr>
      </w:pPr>
    </w:p>
    <w:p w:rsidR="00A95350" w:rsidRDefault="00A95350" w:rsidP="00A95350">
      <w:pPr>
        <w:pStyle w:val="Prrafodelista"/>
        <w:spacing w:after="425"/>
        <w:ind w:left="0"/>
        <w:rPr>
          <w:rFonts w:ascii="Arial" w:hAnsi="Arial" w:cs="Arial"/>
          <w:b/>
          <w:bCs/>
        </w:rPr>
      </w:pPr>
    </w:p>
    <w:p w:rsidR="00A95350" w:rsidRDefault="00A95350" w:rsidP="00A95350">
      <w:pPr>
        <w:pStyle w:val="Prrafodelista"/>
        <w:spacing w:after="425"/>
        <w:ind w:left="0"/>
        <w:rPr>
          <w:rFonts w:ascii="Arial" w:hAnsi="Arial" w:cs="Arial"/>
          <w:b/>
          <w:bCs/>
        </w:rPr>
      </w:pPr>
    </w:p>
    <w:p w:rsidR="00351DA5" w:rsidRDefault="00351DA5" w:rsidP="00A95350">
      <w:pPr>
        <w:pStyle w:val="Prrafodelista"/>
        <w:spacing w:after="425"/>
        <w:ind w:left="0"/>
        <w:rPr>
          <w:rFonts w:ascii="Arial" w:hAnsi="Arial" w:cs="Arial"/>
          <w:b/>
          <w:bCs/>
        </w:rPr>
      </w:pPr>
    </w:p>
    <w:p w:rsidR="00351DA5" w:rsidRDefault="00351DA5" w:rsidP="00A95350">
      <w:pPr>
        <w:pStyle w:val="Prrafodelista"/>
        <w:spacing w:after="425"/>
        <w:ind w:left="0"/>
        <w:rPr>
          <w:rFonts w:ascii="Arial" w:hAnsi="Arial" w:cs="Arial"/>
          <w:b/>
          <w:bCs/>
        </w:rPr>
      </w:pPr>
    </w:p>
    <w:p w:rsidR="00351DA5" w:rsidRDefault="00351DA5" w:rsidP="00A95350">
      <w:pPr>
        <w:pStyle w:val="Prrafodelista"/>
        <w:spacing w:after="425"/>
        <w:ind w:left="0"/>
        <w:rPr>
          <w:rFonts w:ascii="Arial" w:hAnsi="Arial" w:cs="Arial"/>
          <w:b/>
          <w:bCs/>
        </w:rPr>
      </w:pPr>
    </w:p>
    <w:p w:rsidR="00351DA5" w:rsidRDefault="00351DA5" w:rsidP="00A95350">
      <w:pPr>
        <w:pStyle w:val="Prrafodelista"/>
        <w:spacing w:after="425"/>
        <w:ind w:left="0"/>
        <w:rPr>
          <w:rFonts w:ascii="Arial" w:hAnsi="Arial" w:cs="Arial"/>
          <w:b/>
          <w:bCs/>
        </w:rPr>
      </w:pPr>
    </w:p>
    <w:p w:rsidR="00351DA5" w:rsidRDefault="00351DA5" w:rsidP="00A95350">
      <w:pPr>
        <w:pStyle w:val="Prrafodelista"/>
        <w:spacing w:after="425"/>
        <w:ind w:left="0"/>
        <w:rPr>
          <w:rFonts w:ascii="Arial" w:hAnsi="Arial" w:cs="Arial"/>
          <w:b/>
          <w:bCs/>
        </w:rPr>
      </w:pPr>
    </w:p>
    <w:p w:rsidR="00351DA5" w:rsidRDefault="00351DA5" w:rsidP="00A95350">
      <w:pPr>
        <w:pStyle w:val="Prrafodelista"/>
        <w:spacing w:after="425"/>
        <w:ind w:left="0"/>
        <w:rPr>
          <w:rFonts w:ascii="Arial" w:hAnsi="Arial" w:cs="Arial"/>
          <w:b/>
          <w:bCs/>
        </w:rPr>
      </w:pPr>
    </w:p>
    <w:p w:rsidR="00A95350" w:rsidRDefault="00A95350" w:rsidP="00A95350">
      <w:pPr>
        <w:pStyle w:val="Prrafodelista"/>
        <w:spacing w:after="425"/>
        <w:ind w:left="0"/>
        <w:rPr>
          <w:rFonts w:ascii="Arial" w:hAnsi="Arial" w:cs="Arial"/>
          <w:b/>
          <w:bCs/>
        </w:rPr>
      </w:pPr>
    </w:p>
    <w:p w:rsidR="00A95350" w:rsidRDefault="00A95350" w:rsidP="00A95350">
      <w:pPr>
        <w:pStyle w:val="Prrafodelista"/>
        <w:spacing w:after="425"/>
        <w:ind w:left="0"/>
        <w:rPr>
          <w:rFonts w:ascii="Arial" w:hAnsi="Arial" w:cs="Arial"/>
          <w:b/>
          <w:bCs/>
        </w:rPr>
      </w:pPr>
    </w:p>
    <w:p w:rsidR="00A95350" w:rsidRDefault="00A95350" w:rsidP="00A95350">
      <w:pPr>
        <w:pStyle w:val="Prrafodelista"/>
        <w:spacing w:after="425"/>
        <w:ind w:left="0"/>
        <w:rPr>
          <w:rFonts w:ascii="Arial" w:hAnsi="Arial" w:cs="Arial"/>
          <w:b/>
          <w:bCs/>
        </w:rPr>
      </w:pPr>
    </w:p>
    <w:p w:rsidR="00A95350" w:rsidRDefault="00A95350" w:rsidP="00A95350">
      <w:pPr>
        <w:pStyle w:val="Prrafodelista"/>
        <w:spacing w:after="425"/>
        <w:ind w:left="0"/>
        <w:rPr>
          <w:rFonts w:ascii="Arial" w:hAnsi="Arial" w:cs="Arial"/>
          <w:b/>
          <w:bCs/>
        </w:rPr>
      </w:pPr>
    </w:p>
    <w:p w:rsidR="00A95350" w:rsidRDefault="00A95350" w:rsidP="00A95350">
      <w:pPr>
        <w:pStyle w:val="Prrafodelista"/>
        <w:spacing w:after="425"/>
        <w:ind w:left="0"/>
        <w:rPr>
          <w:rFonts w:ascii="Arial" w:hAnsi="Arial" w:cs="Arial"/>
          <w:b/>
          <w:bCs/>
        </w:rPr>
      </w:pPr>
    </w:p>
    <w:p w:rsidR="00A95350" w:rsidRDefault="00A95350" w:rsidP="00A95350">
      <w:pPr>
        <w:pStyle w:val="Prrafodelista"/>
        <w:spacing w:after="425"/>
        <w:ind w:left="0"/>
        <w:rPr>
          <w:rFonts w:ascii="Arial" w:hAnsi="Arial" w:cs="Arial"/>
          <w:b/>
          <w:bCs/>
        </w:rPr>
      </w:pPr>
    </w:p>
    <w:p w:rsidR="00A95350" w:rsidRPr="00042CCE" w:rsidRDefault="00A95350">
      <w:pPr>
        <w:pStyle w:val="Prrafodelista"/>
        <w:numPr>
          <w:ilvl w:val="0"/>
          <w:numId w:val="1"/>
        </w:numPr>
        <w:spacing w:after="425"/>
        <w:ind w:left="0" w:hanging="11"/>
        <w:rPr>
          <w:rFonts w:ascii="Arial" w:hAnsi="Arial" w:cs="Arial"/>
          <w:b/>
          <w:bCs/>
        </w:rPr>
      </w:pPr>
      <w:r w:rsidRPr="00042CCE">
        <w:rPr>
          <w:rFonts w:ascii="Arial" w:hAnsi="Arial" w:cs="Arial"/>
          <w:b/>
          <w:bCs/>
          <w:sz w:val="26"/>
        </w:rPr>
        <w:t>INTRODUCCIÓN</w:t>
      </w:r>
    </w:p>
    <w:p w:rsidR="00A95350" w:rsidRPr="00E674C0" w:rsidRDefault="00A95350" w:rsidP="00E674C0">
      <w:pPr>
        <w:spacing w:after="181"/>
        <w:ind w:hanging="11"/>
        <w:jc w:val="both"/>
        <w:rPr>
          <w:rFonts w:ascii="Arial" w:hAnsi="Arial" w:cs="Arial"/>
          <w:sz w:val="24"/>
          <w:szCs w:val="24"/>
        </w:rPr>
      </w:pPr>
      <w:r w:rsidRPr="00E674C0">
        <w:rPr>
          <w:rFonts w:ascii="Arial" w:hAnsi="Arial" w:cs="Arial"/>
          <w:noProof/>
          <w:sz w:val="24"/>
          <w:szCs w:val="24"/>
          <w:lang w:eastAsia="es-CO"/>
        </w:rPr>
        <w:drawing>
          <wp:anchor distT="0" distB="0" distL="114300" distR="114300" simplePos="0" relativeHeight="251659264" behindDoc="0" locked="0" layoutInCell="1" allowOverlap="0" wp14:anchorId="7D80630E" wp14:editId="4164FA2F">
            <wp:simplePos x="0" y="0"/>
            <wp:positionH relativeFrom="column">
              <wp:posOffset>5874365</wp:posOffset>
            </wp:positionH>
            <wp:positionV relativeFrom="paragraph">
              <wp:posOffset>458914</wp:posOffset>
            </wp:positionV>
            <wp:extent cx="3535" cy="3533"/>
            <wp:effectExtent l="0" t="0" r="0" b="0"/>
            <wp:wrapSquare wrapText="bothSides"/>
            <wp:docPr id="8040" name="Picture 8040"/>
            <wp:cNvGraphicFramePr/>
            <a:graphic xmlns:a="http://schemas.openxmlformats.org/drawingml/2006/main">
              <a:graphicData uri="http://schemas.openxmlformats.org/drawingml/2006/picture">
                <pic:pic xmlns:pic="http://schemas.openxmlformats.org/drawingml/2006/picture">
                  <pic:nvPicPr>
                    <pic:cNvPr id="8040" name="Picture 8040"/>
                    <pic:cNvPicPr/>
                  </pic:nvPicPr>
                  <pic:blipFill>
                    <a:blip r:embed="rId9"/>
                    <a:stretch>
                      <a:fillRect/>
                    </a:stretch>
                  </pic:blipFill>
                  <pic:spPr>
                    <a:xfrm>
                      <a:off x="0" y="0"/>
                      <a:ext cx="3535" cy="3533"/>
                    </a:xfrm>
                    <a:prstGeom prst="rect">
                      <a:avLst/>
                    </a:prstGeom>
                  </pic:spPr>
                </pic:pic>
              </a:graphicData>
            </a:graphic>
          </wp:anchor>
        </w:drawing>
      </w:r>
      <w:r w:rsidRPr="00E674C0">
        <w:rPr>
          <w:rFonts w:ascii="Arial" w:hAnsi="Arial" w:cs="Arial"/>
          <w:sz w:val="24"/>
          <w:szCs w:val="24"/>
        </w:rPr>
        <w:t xml:space="preserve">El Honorable Concejo Municipal de Chía, dando cumplimiento al artículo 74 de la Ley 1474 </w:t>
      </w:r>
      <w:r w:rsidRPr="00E674C0">
        <w:rPr>
          <w:rFonts w:ascii="Arial" w:hAnsi="Arial" w:cs="Arial"/>
          <w:noProof/>
          <w:sz w:val="24"/>
          <w:szCs w:val="24"/>
          <w:lang w:eastAsia="es-CO"/>
        </w:rPr>
        <w:drawing>
          <wp:inline distT="0" distB="0" distL="0" distR="0" wp14:anchorId="59DEBEB4" wp14:editId="5146F33B">
            <wp:extent cx="3534" cy="3533"/>
            <wp:effectExtent l="0" t="0" r="0" b="0"/>
            <wp:docPr id="8039" name="Picture 8039"/>
            <wp:cNvGraphicFramePr/>
            <a:graphic xmlns:a="http://schemas.openxmlformats.org/drawingml/2006/main">
              <a:graphicData uri="http://schemas.openxmlformats.org/drawingml/2006/picture">
                <pic:pic xmlns:pic="http://schemas.openxmlformats.org/drawingml/2006/picture">
                  <pic:nvPicPr>
                    <pic:cNvPr id="8039" name="Picture 8039"/>
                    <pic:cNvPicPr/>
                  </pic:nvPicPr>
                  <pic:blipFill>
                    <a:blip r:embed="rId10"/>
                    <a:stretch>
                      <a:fillRect/>
                    </a:stretch>
                  </pic:blipFill>
                  <pic:spPr>
                    <a:xfrm>
                      <a:off x="0" y="0"/>
                      <a:ext cx="3534" cy="3533"/>
                    </a:xfrm>
                    <a:prstGeom prst="rect">
                      <a:avLst/>
                    </a:prstGeom>
                  </pic:spPr>
                </pic:pic>
              </a:graphicData>
            </a:graphic>
          </wp:inline>
        </w:drawing>
      </w:r>
      <w:r w:rsidRPr="00E674C0">
        <w:rPr>
          <w:rFonts w:ascii="Arial" w:hAnsi="Arial" w:cs="Arial"/>
          <w:sz w:val="24"/>
          <w:szCs w:val="24"/>
        </w:rPr>
        <w:t xml:space="preserve">de 2011, pone a disposición de la ciudadanía el Plan de Acción de la Corporación que regirá </w:t>
      </w:r>
      <w:r w:rsidRPr="00E674C0">
        <w:rPr>
          <w:rFonts w:ascii="Arial" w:hAnsi="Arial" w:cs="Arial"/>
          <w:noProof/>
          <w:sz w:val="24"/>
          <w:szCs w:val="24"/>
          <w:lang w:eastAsia="es-CO"/>
        </w:rPr>
        <w:drawing>
          <wp:inline distT="0" distB="0" distL="0" distR="0" wp14:anchorId="29EDF13B" wp14:editId="284C3343">
            <wp:extent cx="3535" cy="7066"/>
            <wp:effectExtent l="0" t="0" r="0" b="0"/>
            <wp:docPr id="8038" name="Picture 8038"/>
            <wp:cNvGraphicFramePr/>
            <a:graphic xmlns:a="http://schemas.openxmlformats.org/drawingml/2006/main">
              <a:graphicData uri="http://schemas.openxmlformats.org/drawingml/2006/picture">
                <pic:pic xmlns:pic="http://schemas.openxmlformats.org/drawingml/2006/picture">
                  <pic:nvPicPr>
                    <pic:cNvPr id="8038" name="Picture 8038"/>
                    <pic:cNvPicPr/>
                  </pic:nvPicPr>
                  <pic:blipFill>
                    <a:blip r:embed="rId11"/>
                    <a:stretch>
                      <a:fillRect/>
                    </a:stretch>
                  </pic:blipFill>
                  <pic:spPr>
                    <a:xfrm>
                      <a:off x="0" y="0"/>
                      <a:ext cx="3535" cy="7066"/>
                    </a:xfrm>
                    <a:prstGeom prst="rect">
                      <a:avLst/>
                    </a:prstGeom>
                  </pic:spPr>
                </pic:pic>
              </a:graphicData>
            </a:graphic>
          </wp:inline>
        </w:drawing>
      </w:r>
      <w:r w:rsidRPr="00E674C0">
        <w:rPr>
          <w:rFonts w:ascii="Arial" w:hAnsi="Arial" w:cs="Arial"/>
          <w:sz w:val="24"/>
          <w:szCs w:val="24"/>
        </w:rPr>
        <w:t>las actuaciones administrativas y presupuestales de la entidad en la vigencia fiscal 2026, que constituye una herramienta para identificar y asignar tareas a los servidores públicos que integran la corporación con el objetivo de optimizar el desempeño del equipo hacia el cumplimiento de los fines y funciones constitucionales, determinar plazos y calcular el uso de los recursos con que cuenta la corporación para el desempeño de sus objetivos.</w:t>
      </w:r>
    </w:p>
    <w:p w:rsidR="00A95350" w:rsidRPr="00E674C0" w:rsidRDefault="00A95350" w:rsidP="00E674C0">
      <w:pPr>
        <w:tabs>
          <w:tab w:val="left" w:pos="9072"/>
        </w:tabs>
        <w:spacing w:after="192"/>
        <w:ind w:hanging="11"/>
        <w:jc w:val="both"/>
        <w:rPr>
          <w:rFonts w:ascii="Arial" w:hAnsi="Arial" w:cs="Arial"/>
          <w:sz w:val="24"/>
          <w:szCs w:val="24"/>
        </w:rPr>
      </w:pPr>
      <w:r w:rsidRPr="00E674C0">
        <w:rPr>
          <w:rFonts w:ascii="Arial" w:hAnsi="Arial" w:cs="Arial"/>
          <w:sz w:val="24"/>
          <w:szCs w:val="24"/>
        </w:rPr>
        <w:t xml:space="preserve">El Plan de Acción se rige como una guía estratégica de corto plazo. Su diseño meticuloso ofrece una clara visión de las acciones y metas necesarias para alcanzar los objetivos institucionales, la misión y la visión de la Corporación. Este enfoque implica la integración de </w:t>
      </w:r>
      <w:r w:rsidRPr="00E674C0">
        <w:rPr>
          <w:rFonts w:ascii="Arial" w:hAnsi="Arial" w:cs="Arial"/>
          <w:noProof/>
          <w:sz w:val="24"/>
          <w:szCs w:val="24"/>
          <w:lang w:eastAsia="es-CO"/>
        </w:rPr>
        <w:drawing>
          <wp:inline distT="0" distB="0" distL="0" distR="0" wp14:anchorId="0E57481E" wp14:editId="457651E8">
            <wp:extent cx="3534" cy="56528"/>
            <wp:effectExtent l="0" t="0" r="0" b="0"/>
            <wp:docPr id="186968" name="Picture 186968"/>
            <wp:cNvGraphicFramePr/>
            <a:graphic xmlns:a="http://schemas.openxmlformats.org/drawingml/2006/main">
              <a:graphicData uri="http://schemas.openxmlformats.org/drawingml/2006/picture">
                <pic:pic xmlns:pic="http://schemas.openxmlformats.org/drawingml/2006/picture">
                  <pic:nvPicPr>
                    <pic:cNvPr id="186968" name="Picture 186968"/>
                    <pic:cNvPicPr/>
                  </pic:nvPicPr>
                  <pic:blipFill>
                    <a:blip r:embed="rId12"/>
                    <a:stretch>
                      <a:fillRect/>
                    </a:stretch>
                  </pic:blipFill>
                  <pic:spPr>
                    <a:xfrm>
                      <a:off x="0" y="0"/>
                      <a:ext cx="3534" cy="56528"/>
                    </a:xfrm>
                    <a:prstGeom prst="rect">
                      <a:avLst/>
                    </a:prstGeom>
                  </pic:spPr>
                </pic:pic>
              </a:graphicData>
            </a:graphic>
          </wp:inline>
        </w:drawing>
      </w:r>
      <w:r w:rsidRPr="00E674C0">
        <w:rPr>
          <w:rFonts w:ascii="Arial" w:hAnsi="Arial" w:cs="Arial"/>
          <w:sz w:val="24"/>
          <w:szCs w:val="24"/>
        </w:rPr>
        <w:t>acciones dirigidas a mejorar los procesos estratégicos, de apoyo, misionales y de evaluación. El objetivo final es fomentar una gestión eficiente y efectiva que respalde el cumplimiento de los objetivos establecidos en el Plan Estratégico Corporativo para el período 2026, consolidando así una cultura organizacional sólida y orientada al continuo fortalecimiento.</w:t>
      </w:r>
    </w:p>
    <w:p w:rsidR="00BE3FC0" w:rsidRPr="00E674C0" w:rsidRDefault="00A95350" w:rsidP="007924B1">
      <w:pPr>
        <w:spacing w:after="369"/>
        <w:ind w:hanging="11"/>
        <w:jc w:val="both"/>
        <w:rPr>
          <w:rFonts w:ascii="Arial" w:hAnsi="Arial" w:cs="Arial"/>
          <w:sz w:val="24"/>
          <w:szCs w:val="24"/>
        </w:rPr>
      </w:pPr>
      <w:r w:rsidRPr="00E674C0">
        <w:rPr>
          <w:rFonts w:ascii="Arial" w:hAnsi="Arial" w:cs="Arial"/>
          <w:sz w:val="24"/>
          <w:szCs w:val="24"/>
        </w:rPr>
        <w:t>El Plan de Acción tiene la responsabilidad de brindar transparencia a la ciudadanía, detallando las acciones que se llevarán a cabo, cómo están relacionadas y cómo contribuyen a los compromisos institucionales propios del Concejo Municipal. El Plan de Acción para la vigencia 202</w:t>
      </w:r>
      <w:r w:rsidR="007924B1">
        <w:rPr>
          <w:rFonts w:ascii="Arial" w:hAnsi="Arial" w:cs="Arial"/>
          <w:sz w:val="24"/>
          <w:szCs w:val="24"/>
        </w:rPr>
        <w:t>6</w:t>
      </w:r>
      <w:r w:rsidRPr="00E674C0">
        <w:rPr>
          <w:rFonts w:ascii="Arial" w:hAnsi="Arial" w:cs="Arial"/>
          <w:sz w:val="24"/>
          <w:szCs w:val="24"/>
        </w:rPr>
        <w:t xml:space="preserve"> se estructura en cinco (5) líneas estratégicas y 1</w:t>
      </w:r>
      <w:r w:rsidR="00E316F0">
        <w:rPr>
          <w:rFonts w:ascii="Arial" w:hAnsi="Arial" w:cs="Arial"/>
          <w:sz w:val="24"/>
          <w:szCs w:val="24"/>
        </w:rPr>
        <w:t>4</w:t>
      </w:r>
      <w:r w:rsidRPr="00E674C0">
        <w:rPr>
          <w:rFonts w:ascii="Arial" w:hAnsi="Arial" w:cs="Arial"/>
          <w:sz w:val="24"/>
          <w:szCs w:val="24"/>
        </w:rPr>
        <w:t xml:space="preserve"> proyectos:</w:t>
      </w:r>
      <w:r w:rsidRPr="00E674C0">
        <w:rPr>
          <w:rFonts w:ascii="Arial" w:hAnsi="Arial" w:cs="Arial"/>
          <w:noProof/>
          <w:sz w:val="24"/>
          <w:szCs w:val="24"/>
          <w:lang w:eastAsia="es-CO"/>
        </w:rPr>
        <w:drawing>
          <wp:inline distT="0" distB="0" distL="0" distR="0" wp14:anchorId="67311529" wp14:editId="6105A49A">
            <wp:extent cx="21207" cy="70660"/>
            <wp:effectExtent l="0" t="0" r="0" b="0"/>
            <wp:docPr id="186970" name="Picture 186970"/>
            <wp:cNvGraphicFramePr/>
            <a:graphic xmlns:a="http://schemas.openxmlformats.org/drawingml/2006/main">
              <a:graphicData uri="http://schemas.openxmlformats.org/drawingml/2006/picture">
                <pic:pic xmlns:pic="http://schemas.openxmlformats.org/drawingml/2006/picture">
                  <pic:nvPicPr>
                    <pic:cNvPr id="186970" name="Picture 186970"/>
                    <pic:cNvPicPr/>
                  </pic:nvPicPr>
                  <pic:blipFill>
                    <a:blip r:embed="rId13"/>
                    <a:stretch>
                      <a:fillRect/>
                    </a:stretch>
                  </pic:blipFill>
                  <pic:spPr>
                    <a:xfrm>
                      <a:off x="0" y="0"/>
                      <a:ext cx="21207" cy="70660"/>
                    </a:xfrm>
                    <a:prstGeom prst="rect">
                      <a:avLst/>
                    </a:prstGeom>
                  </pic:spPr>
                </pic:pic>
              </a:graphicData>
            </a:graphic>
          </wp:inline>
        </w:drawing>
      </w:r>
    </w:p>
    <w:tbl>
      <w:tblPr>
        <w:tblW w:w="9176" w:type="dxa"/>
        <w:tblCellMar>
          <w:left w:w="70" w:type="dxa"/>
          <w:right w:w="70" w:type="dxa"/>
        </w:tblCellMar>
        <w:tblLook w:val="04A0" w:firstRow="1" w:lastRow="0" w:firstColumn="1" w:lastColumn="0" w:noHBand="0" w:noVBand="1"/>
      </w:tblPr>
      <w:tblGrid>
        <w:gridCol w:w="595"/>
        <w:gridCol w:w="3477"/>
        <w:gridCol w:w="5104"/>
      </w:tblGrid>
      <w:tr w:rsidR="00E674C0" w:rsidRPr="004C6A65" w:rsidTr="00620ECD">
        <w:trPr>
          <w:trHeight w:val="416"/>
        </w:trPr>
        <w:tc>
          <w:tcPr>
            <w:tcW w:w="9176" w:type="dxa"/>
            <w:gridSpan w:val="3"/>
            <w:tcBorders>
              <w:top w:val="single" w:sz="8" w:space="0" w:color="auto"/>
              <w:left w:val="single" w:sz="8" w:space="0" w:color="auto"/>
              <w:bottom w:val="single" w:sz="8" w:space="0" w:color="auto"/>
              <w:right w:val="single" w:sz="8" w:space="0" w:color="000000"/>
            </w:tcBorders>
            <w:shd w:val="clear" w:color="auto" w:fill="C6D9F1" w:themeFill="text2" w:themeFillTint="33"/>
            <w:noWrap/>
            <w:vAlign w:val="bottom"/>
            <w:hideMark/>
          </w:tcPr>
          <w:p w:rsidR="00E674C0" w:rsidRPr="004C6A65" w:rsidRDefault="00E674C0" w:rsidP="005B0501">
            <w:pPr>
              <w:jc w:val="center"/>
              <w:rPr>
                <w:rFonts w:ascii="Arial" w:hAnsi="Arial" w:cs="Arial"/>
                <w:b/>
                <w:bCs/>
              </w:rPr>
            </w:pPr>
            <w:r w:rsidRPr="004C6A65">
              <w:rPr>
                <w:rFonts w:ascii="Arial" w:hAnsi="Arial" w:cs="Arial"/>
                <w:b/>
                <w:bCs/>
              </w:rPr>
              <w:t>ESTRUCTURACIÓN PLAN DE ACCIÓN</w:t>
            </w:r>
            <w:r>
              <w:rPr>
                <w:rFonts w:ascii="Arial" w:hAnsi="Arial" w:cs="Arial"/>
                <w:b/>
                <w:bCs/>
              </w:rPr>
              <w:t xml:space="preserve"> VIGENCIA 2026</w:t>
            </w:r>
          </w:p>
        </w:tc>
      </w:tr>
      <w:tr w:rsidR="00E674C0" w:rsidRPr="004C6A65" w:rsidTr="00BE3FC0">
        <w:trPr>
          <w:trHeight w:val="331"/>
        </w:trPr>
        <w:tc>
          <w:tcPr>
            <w:tcW w:w="595" w:type="dxa"/>
            <w:tcBorders>
              <w:top w:val="nil"/>
              <w:left w:val="single" w:sz="4" w:space="0" w:color="auto"/>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No.</w:t>
            </w:r>
          </w:p>
        </w:tc>
        <w:tc>
          <w:tcPr>
            <w:tcW w:w="3477" w:type="dxa"/>
            <w:tcBorders>
              <w:top w:val="nil"/>
              <w:left w:val="nil"/>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PROGRAMAS</w:t>
            </w:r>
          </w:p>
        </w:tc>
        <w:tc>
          <w:tcPr>
            <w:tcW w:w="5102" w:type="dxa"/>
            <w:tcBorders>
              <w:top w:val="nil"/>
              <w:left w:val="nil"/>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PROYECTOS</w:t>
            </w:r>
          </w:p>
        </w:tc>
      </w:tr>
      <w:tr w:rsidR="00E674C0" w:rsidRPr="004C6A65" w:rsidTr="00BE3FC0">
        <w:trPr>
          <w:trHeight w:val="347"/>
        </w:trPr>
        <w:tc>
          <w:tcPr>
            <w:tcW w:w="595" w:type="dxa"/>
            <w:vMerge w:val="restart"/>
            <w:tcBorders>
              <w:top w:val="nil"/>
              <w:left w:val="single" w:sz="4" w:space="0" w:color="auto"/>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1</w:t>
            </w:r>
          </w:p>
        </w:tc>
        <w:tc>
          <w:tcPr>
            <w:tcW w:w="3477" w:type="dxa"/>
            <w:vMerge w:val="restart"/>
            <w:tcBorders>
              <w:top w:val="nil"/>
              <w:left w:val="single" w:sz="4" w:space="0" w:color="auto"/>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MISION CONCEJO</w:t>
            </w: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Control político con resultados</w:t>
            </w:r>
          </w:p>
        </w:tc>
      </w:tr>
      <w:tr w:rsidR="00E674C0" w:rsidRPr="004C6A65" w:rsidTr="00BE3FC0">
        <w:trPr>
          <w:trHeight w:val="347"/>
        </w:trPr>
        <w:tc>
          <w:tcPr>
            <w:tcW w:w="595"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3477"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Acuerdos: Resultado del Estudio y el Debate</w:t>
            </w:r>
          </w:p>
        </w:tc>
      </w:tr>
      <w:tr w:rsidR="00E674C0" w:rsidRPr="004C6A65" w:rsidTr="00BE3FC0">
        <w:trPr>
          <w:trHeight w:val="347"/>
        </w:trPr>
        <w:tc>
          <w:tcPr>
            <w:tcW w:w="595" w:type="dxa"/>
            <w:vMerge w:val="restart"/>
            <w:tcBorders>
              <w:top w:val="nil"/>
              <w:left w:val="single" w:sz="4" w:space="0" w:color="auto"/>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2</w:t>
            </w:r>
          </w:p>
        </w:tc>
        <w:tc>
          <w:tcPr>
            <w:tcW w:w="3477" w:type="dxa"/>
            <w:vMerge w:val="restart"/>
            <w:tcBorders>
              <w:top w:val="nil"/>
              <w:left w:val="single" w:sz="4" w:space="0" w:color="auto"/>
              <w:bottom w:val="single" w:sz="4" w:space="0" w:color="auto"/>
              <w:right w:val="single" w:sz="4" w:space="0" w:color="auto"/>
            </w:tcBorders>
            <w:vAlign w:val="center"/>
            <w:hideMark/>
          </w:tcPr>
          <w:p w:rsidR="00E674C0" w:rsidRPr="004C6A65" w:rsidRDefault="00E674C0" w:rsidP="005B0501">
            <w:pPr>
              <w:jc w:val="center"/>
              <w:rPr>
                <w:rFonts w:ascii="Arial" w:hAnsi="Arial" w:cs="Arial"/>
              </w:rPr>
            </w:pPr>
            <w:r w:rsidRPr="004C6A65">
              <w:rPr>
                <w:rFonts w:ascii="Arial" w:hAnsi="Arial" w:cs="Arial"/>
              </w:rPr>
              <w:t>PLANEACION ESTRATÉGICA</w:t>
            </w: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Planeando y ejecutando</w:t>
            </w:r>
          </w:p>
        </w:tc>
      </w:tr>
      <w:tr w:rsidR="00E674C0" w:rsidRPr="004C6A65" w:rsidTr="00BE3FC0">
        <w:trPr>
          <w:trHeight w:val="347"/>
        </w:trPr>
        <w:tc>
          <w:tcPr>
            <w:tcW w:w="595"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3477"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Reconociendo nuestro segundo hogar</w:t>
            </w:r>
          </w:p>
        </w:tc>
      </w:tr>
      <w:tr w:rsidR="00E674C0" w:rsidRPr="004C6A65" w:rsidTr="00BE3FC0">
        <w:trPr>
          <w:trHeight w:val="347"/>
        </w:trPr>
        <w:tc>
          <w:tcPr>
            <w:tcW w:w="595"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3477"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Un Concejo con Calidad</w:t>
            </w:r>
          </w:p>
        </w:tc>
      </w:tr>
      <w:tr w:rsidR="00E674C0" w:rsidRPr="004C6A65" w:rsidTr="00BE3FC0">
        <w:trPr>
          <w:trHeight w:val="347"/>
        </w:trPr>
        <w:tc>
          <w:tcPr>
            <w:tcW w:w="595" w:type="dxa"/>
            <w:vMerge w:val="restart"/>
            <w:tcBorders>
              <w:top w:val="nil"/>
              <w:left w:val="single" w:sz="4" w:space="0" w:color="auto"/>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3</w:t>
            </w:r>
          </w:p>
        </w:tc>
        <w:tc>
          <w:tcPr>
            <w:tcW w:w="3477" w:type="dxa"/>
            <w:vMerge w:val="restart"/>
            <w:tcBorders>
              <w:top w:val="nil"/>
              <w:left w:val="single" w:sz="4" w:space="0" w:color="auto"/>
              <w:bottom w:val="single" w:sz="4" w:space="0" w:color="auto"/>
              <w:right w:val="single" w:sz="4" w:space="0" w:color="auto"/>
            </w:tcBorders>
            <w:vAlign w:val="center"/>
            <w:hideMark/>
          </w:tcPr>
          <w:p w:rsidR="00E674C0" w:rsidRPr="004C6A65" w:rsidRDefault="00E674C0" w:rsidP="005B0501">
            <w:pPr>
              <w:jc w:val="center"/>
              <w:rPr>
                <w:rFonts w:ascii="Arial" w:hAnsi="Arial" w:cs="Arial"/>
              </w:rPr>
            </w:pPr>
            <w:r w:rsidRPr="004C6A65">
              <w:rPr>
                <w:rFonts w:ascii="Arial" w:hAnsi="Arial" w:cs="Arial"/>
              </w:rPr>
              <w:t>FORTALECIMIENTO DE LA DEMOCRACIA PARTICIPATIVA</w:t>
            </w: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De cara a la Comunidad, ge</w:t>
            </w:r>
            <w:r>
              <w:rPr>
                <w:rFonts w:ascii="Arial" w:hAnsi="Arial" w:cs="Arial"/>
              </w:rPr>
              <w:t>s</w:t>
            </w:r>
            <w:r w:rsidRPr="004C6A65">
              <w:rPr>
                <w:rFonts w:ascii="Arial" w:hAnsi="Arial" w:cs="Arial"/>
              </w:rPr>
              <w:t>tión que se mide</w:t>
            </w:r>
          </w:p>
        </w:tc>
      </w:tr>
      <w:tr w:rsidR="00E674C0" w:rsidRPr="004C6A65" w:rsidTr="00BE3FC0">
        <w:trPr>
          <w:trHeight w:val="347"/>
        </w:trPr>
        <w:tc>
          <w:tcPr>
            <w:tcW w:w="595"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3477"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La voz de la comunidad cuanta</w:t>
            </w:r>
          </w:p>
        </w:tc>
      </w:tr>
      <w:tr w:rsidR="00E674C0" w:rsidRPr="004C6A65" w:rsidTr="00BE3FC0">
        <w:trPr>
          <w:trHeight w:val="347"/>
        </w:trPr>
        <w:tc>
          <w:tcPr>
            <w:tcW w:w="595"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3477"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La Juventud participa</w:t>
            </w:r>
          </w:p>
        </w:tc>
      </w:tr>
      <w:tr w:rsidR="00E674C0" w:rsidRPr="004C6A65" w:rsidTr="00BE3FC0">
        <w:trPr>
          <w:trHeight w:val="347"/>
        </w:trPr>
        <w:tc>
          <w:tcPr>
            <w:tcW w:w="595" w:type="dxa"/>
            <w:vMerge w:val="restart"/>
            <w:tcBorders>
              <w:top w:val="nil"/>
              <w:left w:val="single" w:sz="4" w:space="0" w:color="auto"/>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4</w:t>
            </w:r>
          </w:p>
        </w:tc>
        <w:tc>
          <w:tcPr>
            <w:tcW w:w="3477" w:type="dxa"/>
            <w:vMerge w:val="restart"/>
            <w:tcBorders>
              <w:top w:val="nil"/>
              <w:left w:val="single" w:sz="4" w:space="0" w:color="auto"/>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IMAGEN INSTITUCIONAL</w:t>
            </w: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La Gestión es visible</w:t>
            </w:r>
          </w:p>
        </w:tc>
      </w:tr>
      <w:tr w:rsidR="00E674C0" w:rsidRPr="004C6A65" w:rsidTr="00BE3FC0">
        <w:trPr>
          <w:trHeight w:val="347"/>
        </w:trPr>
        <w:tc>
          <w:tcPr>
            <w:tcW w:w="595"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3477"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Identidad que nos une</w:t>
            </w:r>
          </w:p>
        </w:tc>
      </w:tr>
      <w:tr w:rsidR="00E674C0" w:rsidRPr="004C6A65" w:rsidTr="00BE3FC0">
        <w:trPr>
          <w:trHeight w:val="347"/>
        </w:trPr>
        <w:tc>
          <w:tcPr>
            <w:tcW w:w="595"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3477"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¿Sabes quiénes somos y qué hacemos?</w:t>
            </w:r>
          </w:p>
        </w:tc>
      </w:tr>
      <w:tr w:rsidR="00E674C0" w:rsidRPr="004C6A65" w:rsidTr="00BE3FC0">
        <w:trPr>
          <w:trHeight w:val="347"/>
        </w:trPr>
        <w:tc>
          <w:tcPr>
            <w:tcW w:w="595" w:type="dxa"/>
            <w:vMerge w:val="restart"/>
            <w:tcBorders>
              <w:top w:val="nil"/>
              <w:left w:val="single" w:sz="4" w:space="0" w:color="auto"/>
              <w:bottom w:val="single" w:sz="4" w:space="0" w:color="auto"/>
              <w:right w:val="single" w:sz="4" w:space="0" w:color="auto"/>
            </w:tcBorders>
            <w:noWrap/>
            <w:vAlign w:val="center"/>
            <w:hideMark/>
          </w:tcPr>
          <w:p w:rsidR="00E674C0" w:rsidRPr="004C6A65" w:rsidRDefault="00E674C0" w:rsidP="005B0501">
            <w:pPr>
              <w:jc w:val="center"/>
              <w:rPr>
                <w:rFonts w:ascii="Arial" w:hAnsi="Arial" w:cs="Arial"/>
              </w:rPr>
            </w:pPr>
            <w:r w:rsidRPr="004C6A65">
              <w:rPr>
                <w:rFonts w:ascii="Arial" w:hAnsi="Arial" w:cs="Arial"/>
              </w:rPr>
              <w:t>5</w:t>
            </w:r>
          </w:p>
        </w:tc>
        <w:tc>
          <w:tcPr>
            <w:tcW w:w="3477" w:type="dxa"/>
            <w:vMerge w:val="restart"/>
            <w:tcBorders>
              <w:top w:val="nil"/>
              <w:left w:val="single" w:sz="4" w:space="0" w:color="auto"/>
              <w:bottom w:val="single" w:sz="4" w:space="0" w:color="auto"/>
              <w:right w:val="single" w:sz="4" w:space="0" w:color="auto"/>
            </w:tcBorders>
            <w:vAlign w:val="center"/>
            <w:hideMark/>
          </w:tcPr>
          <w:p w:rsidR="00E674C0" w:rsidRPr="004C6A65" w:rsidRDefault="00E674C0" w:rsidP="005B0501">
            <w:pPr>
              <w:jc w:val="center"/>
              <w:rPr>
                <w:rFonts w:ascii="Arial" w:hAnsi="Arial" w:cs="Arial"/>
              </w:rPr>
            </w:pPr>
            <w:r w:rsidRPr="004C6A65">
              <w:rPr>
                <w:rFonts w:ascii="Arial" w:hAnsi="Arial" w:cs="Arial"/>
              </w:rPr>
              <w:t>CONOCIMIENTOS Y EXPERIENCIAS</w:t>
            </w: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La Puesta del conocimiento</w:t>
            </w:r>
          </w:p>
        </w:tc>
      </w:tr>
      <w:tr w:rsidR="00E674C0" w:rsidRPr="004C6A65" w:rsidTr="00BE3FC0">
        <w:trPr>
          <w:trHeight w:val="347"/>
        </w:trPr>
        <w:tc>
          <w:tcPr>
            <w:tcW w:w="595"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3477"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Anfitriones de la Democracia</w:t>
            </w:r>
          </w:p>
        </w:tc>
      </w:tr>
      <w:tr w:rsidR="00E674C0" w:rsidRPr="004C6A65" w:rsidTr="00BE3FC0">
        <w:trPr>
          <w:trHeight w:val="347"/>
        </w:trPr>
        <w:tc>
          <w:tcPr>
            <w:tcW w:w="595"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3477" w:type="dxa"/>
            <w:vMerge/>
            <w:tcBorders>
              <w:top w:val="nil"/>
              <w:left w:val="single" w:sz="4" w:space="0" w:color="auto"/>
              <w:bottom w:val="single" w:sz="4" w:space="0" w:color="auto"/>
              <w:right w:val="single" w:sz="4" w:space="0" w:color="auto"/>
            </w:tcBorders>
            <w:vAlign w:val="center"/>
            <w:hideMark/>
          </w:tcPr>
          <w:p w:rsidR="00E674C0" w:rsidRPr="004C6A65" w:rsidRDefault="00E674C0" w:rsidP="005B0501">
            <w:pPr>
              <w:rPr>
                <w:rFonts w:ascii="Arial" w:hAnsi="Arial" w:cs="Arial"/>
              </w:rPr>
            </w:pPr>
          </w:p>
        </w:tc>
        <w:tc>
          <w:tcPr>
            <w:tcW w:w="5102" w:type="dxa"/>
            <w:tcBorders>
              <w:top w:val="nil"/>
              <w:left w:val="nil"/>
              <w:bottom w:val="single" w:sz="4" w:space="0" w:color="auto"/>
              <w:right w:val="single" w:sz="4" w:space="0" w:color="auto"/>
            </w:tcBorders>
            <w:noWrap/>
            <w:vAlign w:val="bottom"/>
            <w:hideMark/>
          </w:tcPr>
          <w:p w:rsidR="00E674C0" w:rsidRPr="004C6A65" w:rsidRDefault="00E674C0" w:rsidP="005B0501">
            <w:pPr>
              <w:rPr>
                <w:rFonts w:ascii="Arial" w:hAnsi="Arial" w:cs="Arial"/>
              </w:rPr>
            </w:pPr>
            <w:r w:rsidRPr="004C6A65">
              <w:rPr>
                <w:rFonts w:ascii="Arial" w:hAnsi="Arial" w:cs="Arial"/>
              </w:rPr>
              <w:t>El Concejo y la Duma Departamental</w:t>
            </w:r>
          </w:p>
        </w:tc>
      </w:tr>
    </w:tbl>
    <w:p w:rsidR="00B940DF" w:rsidRPr="00CA31D8" w:rsidRDefault="00B940DF" w:rsidP="00B940DF">
      <w:pPr>
        <w:spacing w:line="256" w:lineRule="auto"/>
        <w:rPr>
          <w:rFonts w:ascii="Arial" w:eastAsia="Arial" w:hAnsi="Arial" w:cs="Arial"/>
          <w:sz w:val="22"/>
          <w:szCs w:val="22"/>
          <w:lang w:eastAsia="es-CO"/>
        </w:rPr>
      </w:pPr>
    </w:p>
    <w:p w:rsidR="00B940DF" w:rsidRPr="00847716" w:rsidRDefault="00B940DF" w:rsidP="00B940DF">
      <w:pPr>
        <w:adjustRightInd w:val="0"/>
        <w:ind w:left="10" w:right="3" w:hanging="10"/>
        <w:jc w:val="both"/>
        <w:rPr>
          <w:rFonts w:ascii="Arial" w:eastAsia="Arial" w:hAnsi="Arial" w:cs="Arial"/>
          <w:lang w:eastAsia="es-CO"/>
        </w:rPr>
      </w:pPr>
    </w:p>
    <w:p w:rsidR="00E674C0" w:rsidRDefault="00E674C0" w:rsidP="00E674C0">
      <w:pPr>
        <w:spacing w:after="459"/>
        <w:ind w:right="158"/>
        <w:jc w:val="both"/>
        <w:rPr>
          <w:rFonts w:ascii="Arial" w:hAnsi="Arial" w:cs="Arial"/>
          <w:sz w:val="24"/>
          <w:szCs w:val="24"/>
        </w:rPr>
      </w:pPr>
      <w:r w:rsidRPr="00E674C0">
        <w:rPr>
          <w:rFonts w:ascii="Arial" w:hAnsi="Arial" w:cs="Arial"/>
          <w:sz w:val="24"/>
          <w:szCs w:val="24"/>
        </w:rPr>
        <w:t>Esta estructura persigue articular de forma eficiente las iniciativas y actividades, ofreciendo una visión nítida y organizada de cómo se gestionarán los diversos aspectos estratégicos en beneficio tanto de la entidad como de la comunidad y los grupos de interés en su conjunto.</w:t>
      </w:r>
    </w:p>
    <w:p w:rsidR="00E674C0" w:rsidRPr="00E674C0" w:rsidRDefault="00E674C0">
      <w:pPr>
        <w:pStyle w:val="Prrafodelista"/>
        <w:numPr>
          <w:ilvl w:val="0"/>
          <w:numId w:val="1"/>
        </w:numPr>
        <w:ind w:left="0" w:right="158" w:firstLine="0"/>
        <w:jc w:val="both"/>
        <w:rPr>
          <w:rFonts w:ascii="Arial" w:hAnsi="Arial" w:cs="Arial"/>
          <w:b/>
          <w:bCs/>
          <w:sz w:val="24"/>
          <w:szCs w:val="24"/>
        </w:rPr>
      </w:pPr>
      <w:r w:rsidRPr="00E674C0">
        <w:rPr>
          <w:rFonts w:ascii="Arial" w:hAnsi="Arial" w:cs="Arial"/>
          <w:b/>
          <w:bCs/>
          <w:sz w:val="24"/>
          <w:szCs w:val="24"/>
        </w:rPr>
        <w:t>OBJETIVO GENERAL</w:t>
      </w:r>
      <w:r w:rsidRPr="00E674C0">
        <w:rPr>
          <w:rFonts w:ascii="Arial" w:hAnsi="Arial" w:cs="Arial"/>
          <w:noProof/>
          <w:sz w:val="24"/>
          <w:szCs w:val="24"/>
          <w:lang w:eastAsia="es-CO"/>
        </w:rPr>
        <w:drawing>
          <wp:inline distT="0" distB="0" distL="0" distR="0" wp14:anchorId="70212F68" wp14:editId="44248EFC">
            <wp:extent cx="7069" cy="3533"/>
            <wp:effectExtent l="0" t="0" r="0" b="0"/>
            <wp:docPr id="10915" name="Picture 10915"/>
            <wp:cNvGraphicFramePr/>
            <a:graphic xmlns:a="http://schemas.openxmlformats.org/drawingml/2006/main">
              <a:graphicData uri="http://schemas.openxmlformats.org/drawingml/2006/picture">
                <pic:pic xmlns:pic="http://schemas.openxmlformats.org/drawingml/2006/picture">
                  <pic:nvPicPr>
                    <pic:cNvPr id="10915" name="Picture 10915"/>
                    <pic:cNvPicPr/>
                  </pic:nvPicPr>
                  <pic:blipFill>
                    <a:blip r:embed="rId14"/>
                    <a:stretch>
                      <a:fillRect/>
                    </a:stretch>
                  </pic:blipFill>
                  <pic:spPr>
                    <a:xfrm>
                      <a:off x="0" y="0"/>
                      <a:ext cx="7069" cy="3533"/>
                    </a:xfrm>
                    <a:prstGeom prst="rect">
                      <a:avLst/>
                    </a:prstGeom>
                  </pic:spPr>
                </pic:pic>
              </a:graphicData>
            </a:graphic>
          </wp:inline>
        </w:drawing>
      </w:r>
    </w:p>
    <w:p w:rsidR="00E674C0" w:rsidRPr="00E674C0" w:rsidRDefault="00E674C0" w:rsidP="00E674C0">
      <w:pPr>
        <w:pStyle w:val="Prrafodelista"/>
        <w:ind w:right="158"/>
        <w:rPr>
          <w:rFonts w:ascii="Arial" w:hAnsi="Arial" w:cs="Arial"/>
          <w:sz w:val="24"/>
          <w:szCs w:val="24"/>
        </w:rPr>
      </w:pPr>
    </w:p>
    <w:p w:rsidR="00E674C0" w:rsidRPr="00E674C0" w:rsidRDefault="00E674C0" w:rsidP="00E674C0">
      <w:pPr>
        <w:ind w:right="158"/>
        <w:jc w:val="both"/>
        <w:rPr>
          <w:rFonts w:ascii="Arial" w:hAnsi="Arial" w:cs="Arial"/>
          <w:sz w:val="24"/>
          <w:szCs w:val="24"/>
        </w:rPr>
      </w:pPr>
      <w:r w:rsidRPr="00E674C0">
        <w:rPr>
          <w:rFonts w:ascii="Arial" w:hAnsi="Arial" w:cs="Arial"/>
          <w:sz w:val="24"/>
          <w:szCs w:val="24"/>
        </w:rPr>
        <w:t>Determinar y asignar las metas a los servidores públicos que integran la Corporación, definiendo metas, plazos de tiempo y proyectando mediante el Plan Anual de Adquisiciones el eficiente uso de los recursos de que dispone la Corporación para cumplir con sus fines y funciones constitucionales y legales y brindar a la comunidad y grupos de interés una gestión con resultados que generan valor agregado.</w:t>
      </w:r>
    </w:p>
    <w:p w:rsidR="00E674C0" w:rsidRPr="00E674C0" w:rsidRDefault="00E674C0" w:rsidP="00E674C0">
      <w:pPr>
        <w:ind w:right="158"/>
        <w:rPr>
          <w:rFonts w:ascii="Arial" w:hAnsi="Arial" w:cs="Arial"/>
          <w:sz w:val="24"/>
          <w:szCs w:val="24"/>
        </w:rPr>
      </w:pPr>
    </w:p>
    <w:p w:rsidR="00E674C0" w:rsidRPr="00E674C0" w:rsidRDefault="00E674C0">
      <w:pPr>
        <w:pStyle w:val="Prrafodelista"/>
        <w:numPr>
          <w:ilvl w:val="0"/>
          <w:numId w:val="1"/>
        </w:numPr>
        <w:ind w:left="0" w:right="158" w:firstLine="0"/>
        <w:jc w:val="both"/>
        <w:rPr>
          <w:rFonts w:ascii="Arial" w:hAnsi="Arial" w:cs="Arial"/>
          <w:b/>
          <w:bCs/>
          <w:sz w:val="24"/>
          <w:szCs w:val="24"/>
        </w:rPr>
      </w:pPr>
      <w:r w:rsidRPr="00E674C0">
        <w:rPr>
          <w:rFonts w:ascii="Arial" w:hAnsi="Arial" w:cs="Arial"/>
          <w:b/>
          <w:bCs/>
          <w:sz w:val="24"/>
          <w:szCs w:val="24"/>
        </w:rPr>
        <w:t>SUSTENTO NORMATIVO</w:t>
      </w:r>
    </w:p>
    <w:p w:rsidR="00E674C0" w:rsidRPr="00E674C0" w:rsidRDefault="00E674C0" w:rsidP="00E674C0">
      <w:pPr>
        <w:ind w:right="158"/>
        <w:rPr>
          <w:rFonts w:ascii="Arial" w:hAnsi="Arial" w:cs="Arial"/>
          <w:sz w:val="24"/>
          <w:szCs w:val="24"/>
        </w:rPr>
      </w:pPr>
    </w:p>
    <w:p w:rsidR="00E674C0" w:rsidRPr="00E674C0" w:rsidRDefault="00E674C0" w:rsidP="00567AD5">
      <w:pPr>
        <w:jc w:val="both"/>
        <w:rPr>
          <w:rFonts w:ascii="Arial" w:hAnsi="Arial" w:cs="Arial"/>
          <w:sz w:val="24"/>
          <w:szCs w:val="24"/>
        </w:rPr>
      </w:pPr>
      <w:r w:rsidRPr="00E674C0">
        <w:rPr>
          <w:rFonts w:ascii="Arial" w:hAnsi="Arial" w:cs="Arial"/>
          <w:sz w:val="24"/>
          <w:szCs w:val="24"/>
        </w:rPr>
        <w:t xml:space="preserve">ARTÍCULO 74. Plan de acción de las entidades públicas. Que señala que todas las entidades del Estado a más tardar el 31 de enero de cada año, deberán publicar en su </w:t>
      </w:r>
      <w:r w:rsidRPr="00E674C0">
        <w:rPr>
          <w:rFonts w:ascii="Arial" w:hAnsi="Arial" w:cs="Arial"/>
          <w:noProof/>
          <w:sz w:val="24"/>
          <w:szCs w:val="24"/>
          <w:lang w:eastAsia="es-CO"/>
        </w:rPr>
        <w:drawing>
          <wp:inline distT="0" distB="0" distL="0" distR="0" wp14:anchorId="498E2A18" wp14:editId="6DF1BEAC">
            <wp:extent cx="10603" cy="77725"/>
            <wp:effectExtent l="0" t="0" r="0" b="0"/>
            <wp:docPr id="186977" name="Picture 186977"/>
            <wp:cNvGraphicFramePr/>
            <a:graphic xmlns:a="http://schemas.openxmlformats.org/drawingml/2006/main">
              <a:graphicData uri="http://schemas.openxmlformats.org/drawingml/2006/picture">
                <pic:pic xmlns:pic="http://schemas.openxmlformats.org/drawingml/2006/picture">
                  <pic:nvPicPr>
                    <pic:cNvPr id="186977" name="Picture 186977"/>
                    <pic:cNvPicPr/>
                  </pic:nvPicPr>
                  <pic:blipFill>
                    <a:blip r:embed="rId15"/>
                    <a:stretch>
                      <a:fillRect/>
                    </a:stretch>
                  </pic:blipFill>
                  <pic:spPr>
                    <a:xfrm>
                      <a:off x="0" y="0"/>
                      <a:ext cx="10603" cy="77725"/>
                    </a:xfrm>
                    <a:prstGeom prst="rect">
                      <a:avLst/>
                    </a:prstGeom>
                  </pic:spPr>
                </pic:pic>
              </a:graphicData>
            </a:graphic>
          </wp:inline>
        </w:drawing>
      </w:r>
      <w:r w:rsidRPr="00E674C0">
        <w:rPr>
          <w:rFonts w:ascii="Arial" w:hAnsi="Arial" w:cs="Arial"/>
          <w:sz w:val="24"/>
          <w:szCs w:val="24"/>
        </w:rPr>
        <w:t xml:space="preserve">respectiva página web el Plan de Acción para el año siguiente, en el cual se especificarán los objetivos, las estrategias, los proyectos, las metas, los responsables, los planes generales de compras y la distribución presupuestal de sus proyectos de inversión junto a </w:t>
      </w:r>
      <w:r w:rsidRPr="00E674C0">
        <w:rPr>
          <w:rFonts w:ascii="Arial" w:hAnsi="Arial" w:cs="Arial"/>
          <w:noProof/>
          <w:sz w:val="24"/>
          <w:szCs w:val="24"/>
          <w:lang w:eastAsia="es-CO"/>
        </w:rPr>
        <w:drawing>
          <wp:inline distT="0" distB="0" distL="0" distR="0" wp14:anchorId="6E2CB229" wp14:editId="43BBBB77">
            <wp:extent cx="10603" cy="10599"/>
            <wp:effectExtent l="0" t="0" r="0" b="0"/>
            <wp:docPr id="10920" name="Picture 10920"/>
            <wp:cNvGraphicFramePr/>
            <a:graphic xmlns:a="http://schemas.openxmlformats.org/drawingml/2006/main">
              <a:graphicData uri="http://schemas.openxmlformats.org/drawingml/2006/picture">
                <pic:pic xmlns:pic="http://schemas.openxmlformats.org/drawingml/2006/picture">
                  <pic:nvPicPr>
                    <pic:cNvPr id="10920" name="Picture 10920"/>
                    <pic:cNvPicPr/>
                  </pic:nvPicPr>
                  <pic:blipFill>
                    <a:blip r:embed="rId16"/>
                    <a:stretch>
                      <a:fillRect/>
                    </a:stretch>
                  </pic:blipFill>
                  <pic:spPr>
                    <a:xfrm>
                      <a:off x="0" y="0"/>
                      <a:ext cx="10603" cy="10599"/>
                    </a:xfrm>
                    <a:prstGeom prst="rect">
                      <a:avLst/>
                    </a:prstGeom>
                  </pic:spPr>
                </pic:pic>
              </a:graphicData>
            </a:graphic>
          </wp:inline>
        </w:drawing>
      </w:r>
      <w:r w:rsidRPr="00E674C0">
        <w:rPr>
          <w:rFonts w:ascii="Arial" w:hAnsi="Arial" w:cs="Arial"/>
          <w:sz w:val="24"/>
          <w:szCs w:val="24"/>
        </w:rPr>
        <w:t>los indicadores de gestión. A partir del año siguiente, el Plan de Acción deberá estar acompañado del informe de</w:t>
      </w:r>
      <w:r w:rsidRPr="00E674C0">
        <w:rPr>
          <w:rFonts w:ascii="Arial" w:hAnsi="Arial" w:cs="Arial"/>
          <w:noProof/>
          <w:sz w:val="24"/>
          <w:szCs w:val="24"/>
          <w:lang w:eastAsia="es-CO"/>
        </w:rPr>
        <w:drawing>
          <wp:inline distT="0" distB="0" distL="0" distR="0" wp14:anchorId="1413A5B7" wp14:editId="50C91D05">
            <wp:extent cx="3535" cy="3533"/>
            <wp:effectExtent l="0" t="0" r="0" b="0"/>
            <wp:docPr id="10921" name="Picture 10921"/>
            <wp:cNvGraphicFramePr/>
            <a:graphic xmlns:a="http://schemas.openxmlformats.org/drawingml/2006/main">
              <a:graphicData uri="http://schemas.openxmlformats.org/drawingml/2006/picture">
                <pic:pic xmlns:pic="http://schemas.openxmlformats.org/drawingml/2006/picture">
                  <pic:nvPicPr>
                    <pic:cNvPr id="10921" name="Picture 10921"/>
                    <pic:cNvPicPr/>
                  </pic:nvPicPr>
                  <pic:blipFill>
                    <a:blip r:embed="rId17"/>
                    <a:stretch>
                      <a:fillRect/>
                    </a:stretch>
                  </pic:blipFill>
                  <pic:spPr>
                    <a:xfrm>
                      <a:off x="0" y="0"/>
                      <a:ext cx="3535" cy="3533"/>
                    </a:xfrm>
                    <a:prstGeom prst="rect">
                      <a:avLst/>
                    </a:prstGeom>
                  </pic:spPr>
                </pic:pic>
              </a:graphicData>
            </a:graphic>
          </wp:inline>
        </w:drawing>
      </w:r>
      <w:r w:rsidRPr="00E674C0">
        <w:rPr>
          <w:rFonts w:ascii="Arial" w:hAnsi="Arial" w:cs="Arial"/>
          <w:sz w:val="24"/>
          <w:szCs w:val="24"/>
        </w:rPr>
        <w:t>gestión del año inmediatamente anterior, Igualmente publicarán por dicho medio su presupuesto debidamente desagregado, así como las modificaciones a este o a su desagregación.</w:t>
      </w:r>
    </w:p>
    <w:p w:rsidR="00E674C0" w:rsidRPr="00E674C0" w:rsidRDefault="00E674C0" w:rsidP="00E674C0">
      <w:pPr>
        <w:ind w:right="223"/>
        <w:rPr>
          <w:rFonts w:ascii="Arial" w:hAnsi="Arial" w:cs="Arial"/>
          <w:sz w:val="24"/>
          <w:szCs w:val="24"/>
        </w:rPr>
      </w:pPr>
    </w:p>
    <w:p w:rsidR="007924B1" w:rsidRDefault="00E674C0" w:rsidP="007924B1">
      <w:pPr>
        <w:pStyle w:val="Ttulo2"/>
        <w:numPr>
          <w:ilvl w:val="0"/>
          <w:numId w:val="1"/>
        </w:numPr>
        <w:tabs>
          <w:tab w:val="center" w:pos="512"/>
          <w:tab w:val="center" w:pos="2377"/>
        </w:tabs>
        <w:rPr>
          <w:rFonts w:ascii="Arial" w:hAnsi="Arial" w:cs="Arial"/>
          <w:b/>
          <w:bCs/>
          <w:sz w:val="24"/>
          <w:szCs w:val="24"/>
        </w:rPr>
      </w:pPr>
      <w:r w:rsidRPr="00E674C0">
        <w:rPr>
          <w:rFonts w:ascii="Arial" w:hAnsi="Arial" w:cs="Arial"/>
          <w:b/>
          <w:bCs/>
          <w:sz w:val="24"/>
          <w:szCs w:val="24"/>
        </w:rPr>
        <w:t>MARCO ESTRATÉGICO</w:t>
      </w:r>
    </w:p>
    <w:p w:rsidR="00E674C0" w:rsidRPr="00E674C0" w:rsidRDefault="00E674C0" w:rsidP="007924B1">
      <w:pPr>
        <w:pStyle w:val="Ttulo2"/>
        <w:tabs>
          <w:tab w:val="center" w:pos="512"/>
          <w:tab w:val="center" w:pos="2377"/>
        </w:tabs>
        <w:ind w:left="502"/>
        <w:rPr>
          <w:rFonts w:ascii="Arial" w:hAnsi="Arial" w:cs="Arial"/>
          <w:b/>
          <w:bCs/>
          <w:sz w:val="24"/>
          <w:szCs w:val="24"/>
        </w:rPr>
      </w:pPr>
      <w:r w:rsidRPr="00E674C0">
        <w:rPr>
          <w:rFonts w:ascii="Arial" w:hAnsi="Arial" w:cs="Arial"/>
          <w:b/>
          <w:bCs/>
          <w:noProof/>
          <w:sz w:val="24"/>
          <w:szCs w:val="24"/>
          <w:lang w:val="es-CO" w:eastAsia="es-CO"/>
        </w:rPr>
        <w:drawing>
          <wp:inline distT="0" distB="0" distL="0" distR="0" wp14:anchorId="4E6B23DB" wp14:editId="7F4B56A1">
            <wp:extent cx="7069" cy="3533"/>
            <wp:effectExtent l="0" t="0" r="0" b="0"/>
            <wp:docPr id="10923" name="Picture 10923"/>
            <wp:cNvGraphicFramePr/>
            <a:graphic xmlns:a="http://schemas.openxmlformats.org/drawingml/2006/main">
              <a:graphicData uri="http://schemas.openxmlformats.org/drawingml/2006/picture">
                <pic:pic xmlns:pic="http://schemas.openxmlformats.org/drawingml/2006/picture">
                  <pic:nvPicPr>
                    <pic:cNvPr id="10923" name="Picture 10923"/>
                    <pic:cNvPicPr/>
                  </pic:nvPicPr>
                  <pic:blipFill>
                    <a:blip r:embed="rId18"/>
                    <a:stretch>
                      <a:fillRect/>
                    </a:stretch>
                  </pic:blipFill>
                  <pic:spPr>
                    <a:xfrm>
                      <a:off x="0" y="0"/>
                      <a:ext cx="7069" cy="3533"/>
                    </a:xfrm>
                    <a:prstGeom prst="rect">
                      <a:avLst/>
                    </a:prstGeom>
                  </pic:spPr>
                </pic:pic>
              </a:graphicData>
            </a:graphic>
          </wp:inline>
        </w:drawing>
      </w:r>
    </w:p>
    <w:p w:rsidR="00E674C0" w:rsidRPr="00E674C0" w:rsidRDefault="00E674C0" w:rsidP="00E674C0">
      <w:pPr>
        <w:tabs>
          <w:tab w:val="center" w:pos="565"/>
          <w:tab w:val="center" w:pos="1514"/>
        </w:tabs>
        <w:spacing w:after="177" w:line="265" w:lineRule="auto"/>
        <w:rPr>
          <w:rFonts w:ascii="Arial" w:hAnsi="Arial" w:cs="Arial"/>
          <w:b/>
          <w:bCs/>
          <w:sz w:val="24"/>
          <w:szCs w:val="24"/>
        </w:rPr>
      </w:pPr>
      <w:r w:rsidRPr="00E674C0">
        <w:rPr>
          <w:rFonts w:ascii="Arial" w:hAnsi="Arial" w:cs="Arial"/>
          <w:b/>
          <w:bCs/>
          <w:sz w:val="24"/>
          <w:szCs w:val="24"/>
        </w:rPr>
        <w:t>4.1</w:t>
      </w:r>
      <w:r w:rsidR="00971DB1">
        <w:rPr>
          <w:rFonts w:ascii="Arial" w:hAnsi="Arial" w:cs="Arial"/>
          <w:b/>
          <w:bCs/>
          <w:sz w:val="24"/>
          <w:szCs w:val="24"/>
        </w:rPr>
        <w:t xml:space="preserve"> </w:t>
      </w:r>
      <w:r w:rsidRPr="00E674C0">
        <w:rPr>
          <w:rFonts w:ascii="Arial" w:hAnsi="Arial" w:cs="Arial"/>
          <w:b/>
          <w:bCs/>
          <w:sz w:val="24"/>
          <w:szCs w:val="24"/>
        </w:rPr>
        <w:tab/>
        <w:t>MISIÓN</w:t>
      </w:r>
    </w:p>
    <w:p w:rsidR="00E674C0" w:rsidRPr="00E674C0" w:rsidRDefault="00E674C0" w:rsidP="00567AD5">
      <w:pPr>
        <w:jc w:val="both"/>
        <w:rPr>
          <w:rFonts w:ascii="Arial" w:hAnsi="Arial" w:cs="Arial"/>
          <w:sz w:val="24"/>
          <w:szCs w:val="24"/>
        </w:rPr>
      </w:pPr>
      <w:r w:rsidRPr="00E674C0">
        <w:rPr>
          <w:rFonts w:ascii="Arial" w:hAnsi="Arial" w:cs="Arial"/>
          <w:sz w:val="24"/>
          <w:szCs w:val="24"/>
        </w:rPr>
        <w:t>El Honorable Concejo Municipal de Chía, como corporación Político administrativa, que trabaja por el bienestar social de su comunidad, ejercerá con sapiencia y responsabilidad el control Político a la Administración Municipal, para que prevalezca la vocería del interés general y el bien común, diseñando políticas locales para la promoción del desarrollo social, económico, político, cultural y ambiental del Municipio, mediante acuerdos enmarcados en la Constitución y la Ley.</w:t>
      </w:r>
      <w:r w:rsidRPr="00E674C0">
        <w:rPr>
          <w:rFonts w:ascii="Arial" w:hAnsi="Arial" w:cs="Arial"/>
          <w:noProof/>
          <w:sz w:val="24"/>
          <w:szCs w:val="24"/>
          <w:lang w:eastAsia="es-CO"/>
        </w:rPr>
        <w:drawing>
          <wp:inline distT="0" distB="0" distL="0" distR="0" wp14:anchorId="08476909" wp14:editId="36952C34">
            <wp:extent cx="17673" cy="17665"/>
            <wp:effectExtent l="0" t="0" r="0" b="0"/>
            <wp:docPr id="186979" name="Picture 186979"/>
            <wp:cNvGraphicFramePr/>
            <a:graphic xmlns:a="http://schemas.openxmlformats.org/drawingml/2006/main">
              <a:graphicData uri="http://schemas.openxmlformats.org/drawingml/2006/picture">
                <pic:pic xmlns:pic="http://schemas.openxmlformats.org/drawingml/2006/picture">
                  <pic:nvPicPr>
                    <pic:cNvPr id="186979" name="Picture 186979"/>
                    <pic:cNvPicPr/>
                  </pic:nvPicPr>
                  <pic:blipFill>
                    <a:blip r:embed="rId19"/>
                    <a:stretch>
                      <a:fillRect/>
                    </a:stretch>
                  </pic:blipFill>
                  <pic:spPr>
                    <a:xfrm>
                      <a:off x="0" y="0"/>
                      <a:ext cx="17673" cy="17665"/>
                    </a:xfrm>
                    <a:prstGeom prst="rect">
                      <a:avLst/>
                    </a:prstGeom>
                  </pic:spPr>
                </pic:pic>
              </a:graphicData>
            </a:graphic>
          </wp:inline>
        </w:drawing>
      </w:r>
      <w:r w:rsidRPr="00E674C0">
        <w:rPr>
          <w:rFonts w:ascii="Arial" w:hAnsi="Arial" w:cs="Arial"/>
          <w:sz w:val="24"/>
          <w:szCs w:val="24"/>
        </w:rPr>
        <w:t xml:space="preserve"> </w:t>
      </w:r>
    </w:p>
    <w:p w:rsidR="00E674C0" w:rsidRPr="00E674C0" w:rsidRDefault="00E674C0" w:rsidP="00E674C0">
      <w:pPr>
        <w:pStyle w:val="Ttulo1"/>
        <w:spacing w:after="127"/>
        <w:rPr>
          <w:rFonts w:ascii="Arial" w:hAnsi="Arial" w:cs="Arial"/>
          <w:b/>
          <w:bCs/>
          <w:color w:val="auto"/>
          <w:sz w:val="24"/>
          <w:szCs w:val="24"/>
        </w:rPr>
      </w:pPr>
      <w:r w:rsidRPr="00E674C0">
        <w:rPr>
          <w:rFonts w:ascii="Arial" w:hAnsi="Arial" w:cs="Arial"/>
          <w:b/>
          <w:bCs/>
          <w:color w:val="auto"/>
          <w:sz w:val="24"/>
          <w:szCs w:val="24"/>
        </w:rPr>
        <w:t>4.2     VISIÓN</w:t>
      </w:r>
    </w:p>
    <w:p w:rsidR="00E674C0" w:rsidRPr="00E674C0" w:rsidRDefault="00E674C0" w:rsidP="00567AD5">
      <w:pPr>
        <w:spacing w:after="193"/>
        <w:jc w:val="both"/>
        <w:rPr>
          <w:rFonts w:ascii="Arial" w:hAnsi="Arial" w:cs="Arial"/>
          <w:b/>
          <w:bCs/>
          <w:sz w:val="24"/>
          <w:szCs w:val="24"/>
        </w:rPr>
      </w:pPr>
      <w:r w:rsidRPr="00E674C0">
        <w:rPr>
          <w:rFonts w:ascii="Arial" w:hAnsi="Arial" w:cs="Arial"/>
          <w:sz w:val="24"/>
          <w:szCs w:val="24"/>
        </w:rPr>
        <w:t xml:space="preserve">El Concejo Municipal de Chía para el 2032, a través de sus funciones Constitucionales </w:t>
      </w:r>
      <w:r w:rsidRPr="00E674C0">
        <w:rPr>
          <w:rFonts w:ascii="Arial" w:hAnsi="Arial" w:cs="Arial"/>
          <w:noProof/>
          <w:sz w:val="24"/>
          <w:szCs w:val="24"/>
          <w:lang w:eastAsia="es-CO"/>
        </w:rPr>
        <w:drawing>
          <wp:inline distT="0" distB="0" distL="0" distR="0" wp14:anchorId="13CD87A2" wp14:editId="4ED902EE">
            <wp:extent cx="7069" cy="3533"/>
            <wp:effectExtent l="0" t="0" r="0" b="0"/>
            <wp:docPr id="13820" name="Picture 13820"/>
            <wp:cNvGraphicFramePr/>
            <a:graphic xmlns:a="http://schemas.openxmlformats.org/drawingml/2006/main">
              <a:graphicData uri="http://schemas.openxmlformats.org/drawingml/2006/picture">
                <pic:pic xmlns:pic="http://schemas.openxmlformats.org/drawingml/2006/picture">
                  <pic:nvPicPr>
                    <pic:cNvPr id="13820" name="Picture 13820"/>
                    <pic:cNvPicPr/>
                  </pic:nvPicPr>
                  <pic:blipFill>
                    <a:blip r:embed="rId11"/>
                    <a:stretch>
                      <a:fillRect/>
                    </a:stretch>
                  </pic:blipFill>
                  <pic:spPr>
                    <a:xfrm>
                      <a:off x="0" y="0"/>
                      <a:ext cx="7069" cy="3533"/>
                    </a:xfrm>
                    <a:prstGeom prst="rect">
                      <a:avLst/>
                    </a:prstGeom>
                  </pic:spPr>
                </pic:pic>
              </a:graphicData>
            </a:graphic>
          </wp:inline>
        </w:drawing>
      </w:r>
      <w:r w:rsidRPr="00E674C0">
        <w:rPr>
          <w:rFonts w:ascii="Arial" w:hAnsi="Arial" w:cs="Arial"/>
          <w:sz w:val="24"/>
          <w:szCs w:val="24"/>
        </w:rPr>
        <w:t>y Administrativas, será reconocido por contribuir al desarrollo social, económico, político, cultural y ambiental, a través de acuerdos municipales y controles políticos, que aporten al bienestar y calidad de vida de los habitantes de nuestro municipio, con amplio sentido de identidad y pertenencia.</w:t>
      </w:r>
    </w:p>
    <w:p w:rsidR="00E674C0" w:rsidRPr="00E674C0" w:rsidRDefault="00E674C0" w:rsidP="00E674C0">
      <w:pPr>
        <w:pStyle w:val="Ttulo1"/>
        <w:rPr>
          <w:rFonts w:ascii="Arial" w:hAnsi="Arial" w:cs="Arial"/>
          <w:b/>
          <w:bCs/>
          <w:color w:val="auto"/>
          <w:sz w:val="24"/>
          <w:szCs w:val="24"/>
        </w:rPr>
      </w:pPr>
      <w:r w:rsidRPr="00E674C0">
        <w:rPr>
          <w:rFonts w:ascii="Arial" w:hAnsi="Arial" w:cs="Arial"/>
          <w:b/>
          <w:bCs/>
          <w:color w:val="auto"/>
          <w:sz w:val="24"/>
          <w:szCs w:val="24"/>
        </w:rPr>
        <w:t>4.3 VALORES INSTITUCIONALES</w:t>
      </w:r>
    </w:p>
    <w:p w:rsidR="00E674C0" w:rsidRPr="00E674C0" w:rsidRDefault="00E674C0" w:rsidP="00E674C0">
      <w:pPr>
        <w:rPr>
          <w:rFonts w:ascii="Arial" w:hAnsi="Arial" w:cs="Arial"/>
          <w:sz w:val="24"/>
          <w:szCs w:val="24"/>
        </w:rPr>
      </w:pPr>
    </w:p>
    <w:p w:rsidR="00E674C0" w:rsidRPr="00E674C0" w:rsidRDefault="00E674C0" w:rsidP="00E674C0">
      <w:pPr>
        <w:spacing w:after="177"/>
        <w:ind w:right="158"/>
        <w:rPr>
          <w:rFonts w:ascii="Arial" w:hAnsi="Arial" w:cs="Arial"/>
          <w:sz w:val="24"/>
          <w:szCs w:val="24"/>
        </w:rPr>
      </w:pPr>
      <w:r w:rsidRPr="00E674C0">
        <w:rPr>
          <w:rFonts w:ascii="Arial" w:hAnsi="Arial" w:cs="Arial"/>
          <w:b/>
          <w:bCs/>
          <w:sz w:val="24"/>
          <w:szCs w:val="24"/>
        </w:rPr>
        <w:t>HONESTIDAD</w:t>
      </w:r>
      <w:r w:rsidRPr="00E674C0">
        <w:rPr>
          <w:rFonts w:ascii="Arial" w:hAnsi="Arial" w:cs="Arial"/>
          <w:sz w:val="24"/>
          <w:szCs w:val="24"/>
        </w:rPr>
        <w:t>: Es obrar siempre de manera recta y transparente.</w:t>
      </w:r>
    </w:p>
    <w:p w:rsidR="00E674C0" w:rsidRPr="00E674C0" w:rsidRDefault="00E674C0" w:rsidP="00567AD5">
      <w:pPr>
        <w:spacing w:after="184"/>
        <w:jc w:val="both"/>
        <w:rPr>
          <w:rFonts w:ascii="Arial" w:hAnsi="Arial" w:cs="Arial"/>
          <w:sz w:val="24"/>
          <w:szCs w:val="24"/>
        </w:rPr>
      </w:pPr>
      <w:r w:rsidRPr="00E674C0">
        <w:rPr>
          <w:rFonts w:ascii="Arial" w:hAnsi="Arial" w:cs="Arial"/>
          <w:b/>
          <w:bCs/>
          <w:sz w:val="24"/>
          <w:szCs w:val="24"/>
        </w:rPr>
        <w:t>RESPETO:</w:t>
      </w:r>
      <w:r w:rsidRPr="00E674C0">
        <w:rPr>
          <w:rFonts w:ascii="Arial" w:hAnsi="Arial" w:cs="Arial"/>
          <w:sz w:val="24"/>
          <w:szCs w:val="24"/>
        </w:rPr>
        <w:t xml:space="preserve"> Es la actitud amable y el trato cortes que se brinda a una persona en razón de su autoridad, edad, mérito y su dignidad como ser humano.</w:t>
      </w:r>
    </w:p>
    <w:p w:rsidR="00E674C0" w:rsidRPr="00E674C0" w:rsidRDefault="00E674C0" w:rsidP="00F05A29">
      <w:pPr>
        <w:tabs>
          <w:tab w:val="left" w:pos="8766"/>
        </w:tabs>
        <w:spacing w:after="202"/>
        <w:ind w:right="306"/>
        <w:jc w:val="both"/>
        <w:rPr>
          <w:rFonts w:ascii="Arial" w:hAnsi="Arial" w:cs="Arial"/>
          <w:sz w:val="24"/>
          <w:szCs w:val="24"/>
        </w:rPr>
      </w:pPr>
      <w:r w:rsidRPr="00E674C0">
        <w:rPr>
          <w:rFonts w:ascii="Arial" w:hAnsi="Arial" w:cs="Arial"/>
          <w:b/>
          <w:bCs/>
          <w:sz w:val="24"/>
          <w:szCs w:val="24"/>
        </w:rPr>
        <w:t>COMPROMISO SOCIAL</w:t>
      </w:r>
      <w:r w:rsidRPr="00E674C0">
        <w:rPr>
          <w:rFonts w:ascii="Arial" w:hAnsi="Arial" w:cs="Arial"/>
          <w:sz w:val="24"/>
          <w:szCs w:val="24"/>
        </w:rPr>
        <w:t>: Es tener actitud de ayudar permanentemente a la comunidad del Municipio y sus visitantes, de satisfacer sus necesidades básicas y facilitar su diario vivir a través de nuestra labor.</w:t>
      </w:r>
    </w:p>
    <w:p w:rsidR="00E674C0" w:rsidRPr="00E674C0" w:rsidRDefault="00E674C0" w:rsidP="00567AD5">
      <w:pPr>
        <w:tabs>
          <w:tab w:val="left" w:pos="8766"/>
        </w:tabs>
        <w:spacing w:after="208"/>
        <w:ind w:right="158" w:hanging="67"/>
        <w:jc w:val="both"/>
        <w:rPr>
          <w:rFonts w:ascii="Arial" w:hAnsi="Arial" w:cs="Arial"/>
          <w:sz w:val="24"/>
          <w:szCs w:val="24"/>
        </w:rPr>
      </w:pPr>
      <w:r w:rsidRPr="00E674C0">
        <w:rPr>
          <w:rFonts w:ascii="Arial" w:hAnsi="Arial" w:cs="Arial"/>
          <w:sz w:val="24"/>
          <w:szCs w:val="24"/>
        </w:rPr>
        <w:t xml:space="preserve"> </w:t>
      </w:r>
      <w:r w:rsidRPr="00E674C0">
        <w:rPr>
          <w:rFonts w:ascii="Arial" w:hAnsi="Arial" w:cs="Arial"/>
          <w:b/>
          <w:bCs/>
          <w:sz w:val="24"/>
          <w:szCs w:val="24"/>
        </w:rPr>
        <w:t>SOLIDARIDAD:</w:t>
      </w:r>
      <w:r w:rsidRPr="00E674C0">
        <w:rPr>
          <w:rFonts w:ascii="Arial" w:hAnsi="Arial" w:cs="Arial"/>
          <w:sz w:val="24"/>
          <w:szCs w:val="24"/>
        </w:rPr>
        <w:t xml:space="preserve"> Es la relación de unidad que existe entre todos, para lograr los objetivos propuestos y alcanzar un fin común.</w:t>
      </w:r>
    </w:p>
    <w:p w:rsidR="00E674C0" w:rsidRPr="00E674C0" w:rsidRDefault="00E674C0" w:rsidP="00F05A29">
      <w:pPr>
        <w:tabs>
          <w:tab w:val="left" w:pos="8766"/>
        </w:tabs>
        <w:spacing w:after="189"/>
        <w:ind w:hanging="141"/>
        <w:jc w:val="both"/>
        <w:rPr>
          <w:rFonts w:ascii="Arial" w:hAnsi="Arial" w:cs="Arial"/>
          <w:sz w:val="24"/>
          <w:szCs w:val="24"/>
        </w:rPr>
      </w:pPr>
      <w:r w:rsidRPr="00E674C0">
        <w:rPr>
          <w:rFonts w:ascii="Arial" w:hAnsi="Arial" w:cs="Arial"/>
          <w:noProof/>
          <w:sz w:val="24"/>
          <w:szCs w:val="24"/>
        </w:rPr>
        <w:t xml:space="preserve">  </w:t>
      </w:r>
      <w:r w:rsidRPr="00E674C0">
        <w:rPr>
          <w:rFonts w:ascii="Arial" w:hAnsi="Arial" w:cs="Arial"/>
          <w:b/>
          <w:bCs/>
          <w:sz w:val="24"/>
          <w:szCs w:val="24"/>
        </w:rPr>
        <w:t>EQUIDAD</w:t>
      </w:r>
      <w:r w:rsidRPr="00E674C0">
        <w:rPr>
          <w:rFonts w:ascii="Arial" w:hAnsi="Arial" w:cs="Arial"/>
          <w:sz w:val="24"/>
          <w:szCs w:val="24"/>
        </w:rPr>
        <w:t>: Es dar a cada uno lo que corresponde o lo que se merece, de tal forma que haya justicia y proporcionalidad</w:t>
      </w:r>
      <w:r w:rsidRPr="00E674C0">
        <w:rPr>
          <w:rFonts w:ascii="Arial" w:hAnsi="Arial" w:cs="Arial"/>
          <w:noProof/>
          <w:sz w:val="24"/>
          <w:szCs w:val="24"/>
          <w:lang w:eastAsia="es-CO"/>
        </w:rPr>
        <w:drawing>
          <wp:inline distT="0" distB="0" distL="0" distR="0" wp14:anchorId="76523D53" wp14:editId="4C078353">
            <wp:extent cx="17673" cy="17665"/>
            <wp:effectExtent l="0" t="0" r="0" b="0"/>
            <wp:docPr id="13994" name="Picture 13994"/>
            <wp:cNvGraphicFramePr/>
            <a:graphic xmlns:a="http://schemas.openxmlformats.org/drawingml/2006/main">
              <a:graphicData uri="http://schemas.openxmlformats.org/drawingml/2006/picture">
                <pic:pic xmlns:pic="http://schemas.openxmlformats.org/drawingml/2006/picture">
                  <pic:nvPicPr>
                    <pic:cNvPr id="13994" name="Picture 13994"/>
                    <pic:cNvPicPr/>
                  </pic:nvPicPr>
                  <pic:blipFill>
                    <a:blip r:embed="rId20"/>
                    <a:stretch>
                      <a:fillRect/>
                    </a:stretch>
                  </pic:blipFill>
                  <pic:spPr>
                    <a:xfrm>
                      <a:off x="0" y="0"/>
                      <a:ext cx="17673" cy="17665"/>
                    </a:xfrm>
                    <a:prstGeom prst="rect">
                      <a:avLst/>
                    </a:prstGeom>
                  </pic:spPr>
                </pic:pic>
              </a:graphicData>
            </a:graphic>
          </wp:inline>
        </w:drawing>
      </w:r>
    </w:p>
    <w:p w:rsidR="00E674C0" w:rsidRPr="00E674C0" w:rsidRDefault="00E674C0" w:rsidP="00567AD5">
      <w:pPr>
        <w:tabs>
          <w:tab w:val="left" w:pos="8766"/>
        </w:tabs>
        <w:spacing w:after="251"/>
        <w:ind w:firstLine="8"/>
        <w:jc w:val="both"/>
        <w:rPr>
          <w:rFonts w:ascii="Arial" w:hAnsi="Arial" w:cs="Arial"/>
          <w:sz w:val="24"/>
          <w:szCs w:val="24"/>
        </w:rPr>
      </w:pPr>
      <w:r w:rsidRPr="00E674C0">
        <w:rPr>
          <w:rFonts w:ascii="Arial" w:hAnsi="Arial" w:cs="Arial"/>
          <w:b/>
          <w:bCs/>
          <w:sz w:val="24"/>
          <w:szCs w:val="24"/>
        </w:rPr>
        <w:t>VOLUNTAD DE SERVICIO</w:t>
      </w:r>
      <w:r w:rsidRPr="00E674C0">
        <w:rPr>
          <w:rFonts w:ascii="Arial" w:hAnsi="Arial" w:cs="Arial"/>
          <w:sz w:val="24"/>
          <w:szCs w:val="24"/>
        </w:rPr>
        <w:t>: disponibilidad del funcionario o servidor público para estar siempre en disposición de atender y orientar al cliente interno y externo en sus solicitudes y necesidades con calidez y humildad.</w:t>
      </w:r>
    </w:p>
    <w:p w:rsidR="00E674C0" w:rsidRPr="00E674C0" w:rsidRDefault="00E674C0" w:rsidP="00567AD5">
      <w:pPr>
        <w:tabs>
          <w:tab w:val="left" w:pos="8766"/>
        </w:tabs>
        <w:spacing w:after="184"/>
        <w:jc w:val="both"/>
        <w:rPr>
          <w:rFonts w:ascii="Arial" w:hAnsi="Arial" w:cs="Arial"/>
          <w:sz w:val="24"/>
          <w:szCs w:val="24"/>
        </w:rPr>
      </w:pPr>
      <w:r w:rsidRPr="00E674C0">
        <w:rPr>
          <w:rFonts w:ascii="Arial" w:hAnsi="Arial" w:cs="Arial"/>
          <w:b/>
          <w:bCs/>
          <w:sz w:val="24"/>
          <w:szCs w:val="24"/>
        </w:rPr>
        <w:lastRenderedPageBreak/>
        <w:t>RESPONSABILIDAD</w:t>
      </w:r>
      <w:r w:rsidRPr="00E674C0">
        <w:rPr>
          <w:rFonts w:ascii="Arial" w:hAnsi="Arial" w:cs="Arial"/>
          <w:sz w:val="24"/>
          <w:szCs w:val="24"/>
        </w:rPr>
        <w:t>: es garantizar el cumplimiento de los compromisos adquiridos, proteger y cuidar la Corporación, así como la calidad de los servicios que se presentan.</w:t>
      </w:r>
      <w:r w:rsidRPr="00E674C0">
        <w:rPr>
          <w:rFonts w:ascii="Arial" w:hAnsi="Arial" w:cs="Arial"/>
          <w:noProof/>
          <w:sz w:val="24"/>
          <w:szCs w:val="24"/>
          <w:lang w:eastAsia="es-CO"/>
        </w:rPr>
        <w:drawing>
          <wp:inline distT="0" distB="0" distL="0" distR="0" wp14:anchorId="5745EFD3" wp14:editId="310E6857">
            <wp:extent cx="10604" cy="21198"/>
            <wp:effectExtent l="0" t="0" r="0" b="0"/>
            <wp:docPr id="186994" name="Picture 186994"/>
            <wp:cNvGraphicFramePr/>
            <a:graphic xmlns:a="http://schemas.openxmlformats.org/drawingml/2006/main">
              <a:graphicData uri="http://schemas.openxmlformats.org/drawingml/2006/picture">
                <pic:pic xmlns:pic="http://schemas.openxmlformats.org/drawingml/2006/picture">
                  <pic:nvPicPr>
                    <pic:cNvPr id="186994" name="Picture 186994"/>
                    <pic:cNvPicPr/>
                  </pic:nvPicPr>
                  <pic:blipFill>
                    <a:blip r:embed="rId21"/>
                    <a:stretch>
                      <a:fillRect/>
                    </a:stretch>
                  </pic:blipFill>
                  <pic:spPr>
                    <a:xfrm>
                      <a:off x="0" y="0"/>
                      <a:ext cx="10604" cy="21198"/>
                    </a:xfrm>
                    <a:prstGeom prst="rect">
                      <a:avLst/>
                    </a:prstGeom>
                  </pic:spPr>
                </pic:pic>
              </a:graphicData>
            </a:graphic>
          </wp:inline>
        </w:drawing>
      </w:r>
    </w:p>
    <w:p w:rsidR="00E674C0" w:rsidRDefault="00E674C0" w:rsidP="007924B1">
      <w:pPr>
        <w:pStyle w:val="Ttulo1"/>
        <w:numPr>
          <w:ilvl w:val="1"/>
          <w:numId w:val="1"/>
        </w:numPr>
        <w:jc w:val="both"/>
        <w:rPr>
          <w:rFonts w:ascii="Arial" w:hAnsi="Arial" w:cs="Arial"/>
          <w:b/>
          <w:bCs/>
          <w:color w:val="auto"/>
          <w:sz w:val="24"/>
          <w:szCs w:val="24"/>
        </w:rPr>
      </w:pPr>
      <w:r w:rsidRPr="00E674C0">
        <w:rPr>
          <w:rFonts w:ascii="Arial" w:hAnsi="Arial" w:cs="Arial"/>
          <w:b/>
          <w:bCs/>
          <w:color w:val="auto"/>
          <w:sz w:val="24"/>
          <w:szCs w:val="24"/>
        </w:rPr>
        <w:t>POLÍTICA DEL SISTEMA DE GESTIÓN DE CALIDAD</w:t>
      </w:r>
    </w:p>
    <w:p w:rsidR="007924B1" w:rsidRPr="007924B1" w:rsidRDefault="007924B1" w:rsidP="007924B1">
      <w:pPr>
        <w:pStyle w:val="Prrafodelista"/>
        <w:ind w:left="607"/>
      </w:pPr>
    </w:p>
    <w:p w:rsidR="00E674C0" w:rsidRPr="00E674C0" w:rsidRDefault="00E674C0" w:rsidP="00E674C0">
      <w:pPr>
        <w:jc w:val="both"/>
        <w:rPr>
          <w:rFonts w:ascii="Arial" w:hAnsi="Arial" w:cs="Arial"/>
          <w:sz w:val="24"/>
          <w:szCs w:val="24"/>
        </w:rPr>
      </w:pPr>
      <w:r w:rsidRPr="00E674C0">
        <w:rPr>
          <w:rFonts w:ascii="Arial" w:hAnsi="Arial" w:cs="Arial"/>
          <w:sz w:val="24"/>
          <w:szCs w:val="24"/>
        </w:rPr>
        <w:t>El Concejo Municipal de Chía en cumplimiento de su misión institucional, se compromete a ejercer el Control Político a la Administración Municipal, estudiar y aprobar proyectos de acuerdo que promocionen el desarrollo económico, social y político del municipio y propiciar la participación ciudadana dentro del marco de la constitución y la ley. Así mismo, prestará un servicio contando con procesos de calidad, funcionarios comprometidos y capacitados y un proceso de evaluación, seguimiento y control de la de gestión y la administración del riesgo, aplicando los principios de eficiencia, eficacia y efectividad en pro a la satisfacción de las necesidades de los Ciudadanos.</w:t>
      </w:r>
    </w:p>
    <w:p w:rsidR="00E674C0" w:rsidRPr="00E674C0" w:rsidRDefault="00E674C0" w:rsidP="00E674C0">
      <w:pPr>
        <w:pStyle w:val="Ttulo1"/>
        <w:spacing w:after="55"/>
        <w:rPr>
          <w:rFonts w:ascii="Arial" w:hAnsi="Arial" w:cs="Arial"/>
          <w:b/>
          <w:bCs/>
          <w:color w:val="auto"/>
          <w:sz w:val="24"/>
          <w:szCs w:val="24"/>
        </w:rPr>
      </w:pPr>
      <w:r w:rsidRPr="00E674C0">
        <w:rPr>
          <w:rFonts w:ascii="Arial" w:hAnsi="Arial" w:cs="Arial"/>
          <w:b/>
          <w:bCs/>
          <w:color w:val="auto"/>
          <w:sz w:val="24"/>
          <w:szCs w:val="24"/>
        </w:rPr>
        <w:t>4.5 OBJETIVOS ESTRATÉGICOS - GESTIÓN DE CALIDAD</w:t>
      </w:r>
      <w:r w:rsidRPr="00E674C0">
        <w:rPr>
          <w:rFonts w:ascii="Arial" w:hAnsi="Arial" w:cs="Arial"/>
          <w:b/>
          <w:bCs/>
          <w:noProof/>
          <w:sz w:val="24"/>
          <w:szCs w:val="24"/>
          <w:lang w:eastAsia="es-CO"/>
        </w:rPr>
        <w:drawing>
          <wp:inline distT="0" distB="0" distL="0" distR="0" wp14:anchorId="10C5A0A8" wp14:editId="08B118B6">
            <wp:extent cx="3535" cy="3533"/>
            <wp:effectExtent l="0" t="0" r="0" b="0"/>
            <wp:docPr id="17308" name="Picture 17308"/>
            <wp:cNvGraphicFramePr/>
            <a:graphic xmlns:a="http://schemas.openxmlformats.org/drawingml/2006/main">
              <a:graphicData uri="http://schemas.openxmlformats.org/drawingml/2006/picture">
                <pic:pic xmlns:pic="http://schemas.openxmlformats.org/drawingml/2006/picture">
                  <pic:nvPicPr>
                    <pic:cNvPr id="17308" name="Picture 17308"/>
                    <pic:cNvPicPr/>
                  </pic:nvPicPr>
                  <pic:blipFill>
                    <a:blip r:embed="rId22"/>
                    <a:stretch>
                      <a:fillRect/>
                    </a:stretch>
                  </pic:blipFill>
                  <pic:spPr>
                    <a:xfrm>
                      <a:off x="0" y="0"/>
                      <a:ext cx="3535" cy="3533"/>
                    </a:xfrm>
                    <a:prstGeom prst="rect">
                      <a:avLst/>
                    </a:prstGeom>
                  </pic:spPr>
                </pic:pic>
              </a:graphicData>
            </a:graphic>
          </wp:inline>
        </w:drawing>
      </w:r>
    </w:p>
    <w:p w:rsidR="00E674C0" w:rsidRPr="00E674C0" w:rsidRDefault="00E674C0" w:rsidP="00E674C0">
      <w:pPr>
        <w:rPr>
          <w:rFonts w:ascii="Arial" w:hAnsi="Arial" w:cs="Arial"/>
          <w:sz w:val="24"/>
          <w:szCs w:val="24"/>
        </w:rPr>
      </w:pPr>
    </w:p>
    <w:p w:rsidR="00E674C0" w:rsidRPr="00E674C0" w:rsidRDefault="00E674C0">
      <w:pPr>
        <w:pStyle w:val="Prrafodelista"/>
        <w:numPr>
          <w:ilvl w:val="0"/>
          <w:numId w:val="2"/>
        </w:numPr>
        <w:spacing w:after="5"/>
        <w:jc w:val="both"/>
        <w:rPr>
          <w:rFonts w:ascii="Arial" w:hAnsi="Arial" w:cs="Arial"/>
          <w:sz w:val="24"/>
          <w:szCs w:val="24"/>
        </w:rPr>
      </w:pPr>
      <w:r w:rsidRPr="00E674C0">
        <w:rPr>
          <w:rFonts w:ascii="Arial" w:hAnsi="Arial" w:cs="Arial"/>
          <w:sz w:val="24"/>
          <w:szCs w:val="24"/>
        </w:rPr>
        <w:t>Gestionar las iniciativas presentadas por las diferentes instancias permitidas por la ley (proyectos de acuerdo) con el fin de establecer políticas públicas que busquen el beneficio de la comunidad del Municipio.</w:t>
      </w:r>
    </w:p>
    <w:p w:rsidR="00E674C0" w:rsidRPr="00E674C0" w:rsidRDefault="00E674C0">
      <w:pPr>
        <w:pStyle w:val="Prrafodelista"/>
        <w:numPr>
          <w:ilvl w:val="0"/>
          <w:numId w:val="2"/>
        </w:numPr>
        <w:spacing w:after="5" w:line="250" w:lineRule="auto"/>
        <w:jc w:val="both"/>
        <w:rPr>
          <w:rFonts w:ascii="Arial" w:hAnsi="Arial" w:cs="Arial"/>
          <w:sz w:val="24"/>
          <w:szCs w:val="24"/>
        </w:rPr>
      </w:pPr>
      <w:r w:rsidRPr="00E674C0">
        <w:rPr>
          <w:rFonts w:ascii="Arial" w:hAnsi="Arial" w:cs="Arial"/>
          <w:sz w:val="24"/>
          <w:szCs w:val="24"/>
        </w:rPr>
        <w:t>Ejercer vigilancia y Control Político de la administración municipal de las actuaciones y operaciones administrativas del ejecutivo sus secretarios de despacho y entes descentralizados de conformidad con la normatividad aplicable.</w:t>
      </w:r>
    </w:p>
    <w:p w:rsidR="00E674C0" w:rsidRPr="00E674C0" w:rsidRDefault="00E674C0">
      <w:pPr>
        <w:pStyle w:val="Prrafodelista"/>
        <w:numPr>
          <w:ilvl w:val="0"/>
          <w:numId w:val="2"/>
        </w:numPr>
        <w:spacing w:after="5" w:line="250" w:lineRule="auto"/>
        <w:jc w:val="both"/>
        <w:rPr>
          <w:rFonts w:ascii="Arial" w:hAnsi="Arial" w:cs="Arial"/>
          <w:sz w:val="24"/>
          <w:szCs w:val="24"/>
        </w:rPr>
      </w:pPr>
      <w:r w:rsidRPr="00E674C0">
        <w:rPr>
          <w:rFonts w:ascii="Arial" w:hAnsi="Arial" w:cs="Arial"/>
          <w:sz w:val="24"/>
          <w:szCs w:val="24"/>
        </w:rPr>
        <w:t>Establecer estrategias de promoción de la participación ciudadana en el cumplimiento de las funciones misionales del Concejo.</w:t>
      </w:r>
    </w:p>
    <w:p w:rsidR="00E674C0" w:rsidRPr="00E674C0" w:rsidRDefault="00E674C0">
      <w:pPr>
        <w:pStyle w:val="Prrafodelista"/>
        <w:numPr>
          <w:ilvl w:val="0"/>
          <w:numId w:val="2"/>
        </w:numPr>
        <w:spacing w:after="5" w:line="250" w:lineRule="auto"/>
        <w:jc w:val="both"/>
        <w:rPr>
          <w:rFonts w:ascii="Arial" w:hAnsi="Arial" w:cs="Arial"/>
          <w:sz w:val="24"/>
          <w:szCs w:val="24"/>
        </w:rPr>
      </w:pPr>
      <w:r w:rsidRPr="00E674C0">
        <w:rPr>
          <w:rFonts w:ascii="Arial" w:hAnsi="Arial" w:cs="Arial"/>
          <w:sz w:val="24"/>
          <w:szCs w:val="24"/>
        </w:rPr>
        <w:t>Asegurar la disponibilidad de recursos humanos, físicos, tecnológicos, financieros e informativos necesarios para apoyar la ejecución de los procesos y la eficacia del Sistema de Gestión.</w:t>
      </w:r>
    </w:p>
    <w:p w:rsidR="00E674C0" w:rsidRPr="00E674C0" w:rsidRDefault="00E674C0">
      <w:pPr>
        <w:pStyle w:val="Prrafodelista"/>
        <w:numPr>
          <w:ilvl w:val="0"/>
          <w:numId w:val="2"/>
        </w:numPr>
        <w:spacing w:after="5" w:line="250" w:lineRule="auto"/>
        <w:jc w:val="both"/>
        <w:rPr>
          <w:rFonts w:ascii="Arial" w:hAnsi="Arial" w:cs="Arial"/>
          <w:sz w:val="24"/>
          <w:szCs w:val="24"/>
        </w:rPr>
      </w:pPr>
      <w:r w:rsidRPr="00E674C0">
        <w:rPr>
          <w:rFonts w:ascii="Arial" w:hAnsi="Arial" w:cs="Arial"/>
          <w:sz w:val="24"/>
          <w:szCs w:val="24"/>
        </w:rPr>
        <w:t>Fortalecer el desempeño del Sistema de Gestión de Calidad, para la mejora continua, por medio del establecimiento, implementación y seguimiento de Políticas, Planes y Programas.</w:t>
      </w:r>
    </w:p>
    <w:p w:rsidR="00E674C0" w:rsidRPr="00E674C0" w:rsidRDefault="00E674C0">
      <w:pPr>
        <w:pStyle w:val="Prrafodelista"/>
        <w:numPr>
          <w:ilvl w:val="0"/>
          <w:numId w:val="2"/>
        </w:numPr>
        <w:spacing w:after="5" w:line="250" w:lineRule="auto"/>
        <w:jc w:val="both"/>
        <w:rPr>
          <w:rFonts w:ascii="Arial" w:hAnsi="Arial" w:cs="Arial"/>
          <w:noProof/>
          <w:sz w:val="24"/>
          <w:szCs w:val="24"/>
        </w:rPr>
      </w:pPr>
      <w:r w:rsidRPr="00E674C0">
        <w:rPr>
          <w:rFonts w:ascii="Arial" w:hAnsi="Arial" w:cs="Arial"/>
          <w:sz w:val="24"/>
          <w:szCs w:val="24"/>
        </w:rPr>
        <w:t xml:space="preserve">Asegurar la custodia, organización y disponibilidad de la documentación producida por la Entidad, mediante el uso de los instrumentos archivísticos establecidos. </w:t>
      </w:r>
    </w:p>
    <w:p w:rsidR="00E674C0" w:rsidRPr="00E674C0" w:rsidRDefault="00E674C0">
      <w:pPr>
        <w:pStyle w:val="Prrafodelista"/>
        <w:numPr>
          <w:ilvl w:val="0"/>
          <w:numId w:val="2"/>
        </w:numPr>
        <w:spacing w:after="5" w:line="250" w:lineRule="auto"/>
        <w:jc w:val="both"/>
        <w:rPr>
          <w:rFonts w:ascii="Arial" w:hAnsi="Arial" w:cs="Arial"/>
          <w:sz w:val="24"/>
          <w:szCs w:val="24"/>
        </w:rPr>
      </w:pPr>
      <w:r w:rsidRPr="00E674C0">
        <w:rPr>
          <w:rFonts w:ascii="Arial" w:hAnsi="Arial" w:cs="Arial"/>
          <w:sz w:val="24"/>
          <w:szCs w:val="24"/>
        </w:rPr>
        <w:t>Fortalecer la gestión de los riesgos definiendo e implementando mecanismos de control efectivos.</w:t>
      </w:r>
    </w:p>
    <w:p w:rsidR="00E674C0" w:rsidRDefault="00E674C0">
      <w:pPr>
        <w:pStyle w:val="Prrafodelista"/>
        <w:numPr>
          <w:ilvl w:val="0"/>
          <w:numId w:val="2"/>
        </w:numPr>
        <w:tabs>
          <w:tab w:val="num" w:pos="993"/>
        </w:tabs>
        <w:spacing w:after="597" w:line="250" w:lineRule="auto"/>
        <w:jc w:val="both"/>
        <w:rPr>
          <w:rFonts w:ascii="Arial" w:hAnsi="Arial" w:cs="Arial"/>
          <w:sz w:val="24"/>
          <w:szCs w:val="24"/>
        </w:rPr>
      </w:pPr>
      <w:r w:rsidRPr="00E674C0">
        <w:rPr>
          <w:rFonts w:ascii="Arial" w:hAnsi="Arial" w:cs="Arial"/>
          <w:sz w:val="24"/>
          <w:szCs w:val="24"/>
        </w:rPr>
        <w:t>Desarrollar y controlar productos y servicios que satisfagan las expectativas de nuestras partes interesadas y que conduzcan al logro de los objetivos institucionales.</w:t>
      </w:r>
    </w:p>
    <w:p w:rsidR="00E674C0" w:rsidRDefault="00E674C0" w:rsidP="00E674C0">
      <w:pPr>
        <w:pStyle w:val="Prrafodelista"/>
        <w:spacing w:after="597" w:line="250" w:lineRule="auto"/>
        <w:jc w:val="both"/>
        <w:rPr>
          <w:rFonts w:ascii="Arial" w:hAnsi="Arial" w:cs="Arial"/>
          <w:sz w:val="24"/>
          <w:szCs w:val="24"/>
        </w:rPr>
      </w:pPr>
    </w:p>
    <w:p w:rsidR="003E3305" w:rsidRDefault="003E3305" w:rsidP="00E674C0">
      <w:pPr>
        <w:pStyle w:val="Prrafodelista"/>
        <w:tabs>
          <w:tab w:val="num" w:pos="993"/>
        </w:tabs>
        <w:spacing w:after="597" w:line="250" w:lineRule="auto"/>
        <w:jc w:val="both"/>
        <w:rPr>
          <w:rFonts w:ascii="Arial" w:hAnsi="Arial" w:cs="Arial"/>
          <w:sz w:val="24"/>
          <w:szCs w:val="24"/>
        </w:rPr>
      </w:pPr>
    </w:p>
    <w:p w:rsidR="00E674C0" w:rsidRDefault="00E674C0">
      <w:pPr>
        <w:pStyle w:val="Prrafodelista"/>
        <w:numPr>
          <w:ilvl w:val="0"/>
          <w:numId w:val="3"/>
        </w:numPr>
        <w:spacing w:line="250" w:lineRule="auto"/>
        <w:jc w:val="both"/>
        <w:rPr>
          <w:rFonts w:ascii="Arial" w:hAnsi="Arial" w:cs="Arial"/>
          <w:b/>
          <w:bCs/>
          <w:sz w:val="24"/>
          <w:szCs w:val="24"/>
        </w:rPr>
      </w:pPr>
      <w:r w:rsidRPr="00E674C0">
        <w:rPr>
          <w:rFonts w:ascii="Arial" w:hAnsi="Arial" w:cs="Arial"/>
          <w:b/>
          <w:bCs/>
          <w:sz w:val="24"/>
          <w:szCs w:val="24"/>
        </w:rPr>
        <w:t>ESTRUCTURACION DEL PLAN DE ACCION VIGENCIA 2026</w:t>
      </w:r>
    </w:p>
    <w:p w:rsidR="007924B1" w:rsidRPr="00E674C0" w:rsidRDefault="007924B1" w:rsidP="007924B1">
      <w:pPr>
        <w:pStyle w:val="Prrafodelista"/>
        <w:spacing w:line="250" w:lineRule="auto"/>
        <w:ind w:left="502"/>
        <w:jc w:val="both"/>
        <w:rPr>
          <w:rFonts w:ascii="Arial" w:hAnsi="Arial" w:cs="Arial"/>
          <w:b/>
          <w:bCs/>
          <w:sz w:val="24"/>
          <w:szCs w:val="24"/>
        </w:rPr>
      </w:pPr>
    </w:p>
    <w:tbl>
      <w:tblPr>
        <w:tblW w:w="9900" w:type="dxa"/>
        <w:tblInd w:w="-455" w:type="dxa"/>
        <w:tblLayout w:type="fixed"/>
        <w:tblCellMar>
          <w:left w:w="70" w:type="dxa"/>
          <w:right w:w="70" w:type="dxa"/>
        </w:tblCellMar>
        <w:tblLook w:val="04A0" w:firstRow="1" w:lastRow="0" w:firstColumn="1" w:lastColumn="0" w:noHBand="0" w:noVBand="1"/>
      </w:tblPr>
      <w:tblGrid>
        <w:gridCol w:w="2151"/>
        <w:gridCol w:w="1276"/>
        <w:gridCol w:w="1701"/>
        <w:gridCol w:w="1701"/>
        <w:gridCol w:w="1843"/>
        <w:gridCol w:w="1228"/>
      </w:tblGrid>
      <w:tr w:rsidR="003E3305" w:rsidRPr="000A1E10" w:rsidTr="00620ECD">
        <w:trPr>
          <w:trHeight w:val="315"/>
        </w:trPr>
        <w:tc>
          <w:tcPr>
            <w:tcW w:w="9900" w:type="dxa"/>
            <w:gridSpan w:val="6"/>
            <w:tcBorders>
              <w:top w:val="single" w:sz="4" w:space="0" w:color="auto"/>
              <w:left w:val="single" w:sz="4" w:space="0" w:color="auto"/>
              <w:bottom w:val="single" w:sz="4" w:space="0" w:color="auto"/>
              <w:right w:val="single" w:sz="4" w:space="0" w:color="000000"/>
            </w:tcBorders>
            <w:shd w:val="clear" w:color="auto" w:fill="C6D9F1" w:themeFill="text2" w:themeFillTint="33"/>
            <w:vAlign w:val="bottom"/>
            <w:hideMark/>
          </w:tcPr>
          <w:p w:rsidR="003E3305" w:rsidRPr="003E3305" w:rsidRDefault="003E3305" w:rsidP="00F05A29">
            <w:pPr>
              <w:jc w:val="center"/>
              <w:rPr>
                <w:rFonts w:ascii="Arial" w:hAnsi="Arial" w:cs="Arial"/>
                <w:b/>
                <w:bCs/>
                <w:color w:val="000000"/>
                <w:lang w:eastAsia="es-CO"/>
              </w:rPr>
            </w:pPr>
            <w:r w:rsidRPr="003E3305">
              <w:rPr>
                <w:rFonts w:ascii="Arial" w:hAnsi="Arial" w:cs="Arial"/>
                <w:b/>
                <w:bCs/>
                <w:color w:val="000000"/>
                <w:lang w:eastAsia="es-CO"/>
              </w:rPr>
              <w:t>PLAN DE ACCION 2026</w:t>
            </w:r>
          </w:p>
        </w:tc>
      </w:tr>
      <w:tr w:rsidR="003E3305" w:rsidRPr="000A1E10" w:rsidTr="00AF56DA">
        <w:trPr>
          <w:trHeight w:val="602"/>
        </w:trPr>
        <w:tc>
          <w:tcPr>
            <w:tcW w:w="2151" w:type="dxa"/>
            <w:tcBorders>
              <w:top w:val="nil"/>
              <w:left w:val="single" w:sz="4" w:space="0" w:color="auto"/>
              <w:bottom w:val="single" w:sz="4" w:space="0" w:color="auto"/>
              <w:right w:val="single" w:sz="4" w:space="0" w:color="auto"/>
            </w:tcBorders>
            <w:noWrap/>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PROGRAMA</w:t>
            </w:r>
          </w:p>
        </w:tc>
        <w:tc>
          <w:tcPr>
            <w:tcW w:w="1276" w:type="dxa"/>
            <w:tcBorders>
              <w:top w:val="nil"/>
              <w:left w:val="nil"/>
              <w:bottom w:val="single" w:sz="4" w:space="0" w:color="auto"/>
              <w:right w:val="single" w:sz="4" w:space="0" w:color="auto"/>
            </w:tcBorders>
            <w:noWrap/>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PROYECTO</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ACTIVIDADES</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INDICADOR</w:t>
            </w:r>
          </w:p>
        </w:tc>
        <w:tc>
          <w:tcPr>
            <w:tcW w:w="1843" w:type="dxa"/>
            <w:tcBorders>
              <w:top w:val="nil"/>
              <w:left w:val="nil"/>
              <w:bottom w:val="single" w:sz="4" w:space="0" w:color="auto"/>
              <w:right w:val="single" w:sz="4" w:space="0" w:color="auto"/>
            </w:tcBorders>
            <w:noWrap/>
            <w:vAlign w:val="center"/>
            <w:hideMark/>
          </w:tcPr>
          <w:p w:rsidR="003E3305" w:rsidRPr="000A1E10" w:rsidRDefault="003E3305" w:rsidP="005B0501">
            <w:pPr>
              <w:jc w:val="center"/>
              <w:rPr>
                <w:rFonts w:cstheme="minorHAnsi"/>
                <w:b/>
                <w:bCs/>
                <w:color w:val="000000"/>
                <w:lang w:eastAsia="es-CO"/>
              </w:rPr>
            </w:pPr>
            <w:r w:rsidRPr="000A1E10">
              <w:rPr>
                <w:rFonts w:cstheme="minorHAnsi"/>
                <w:b/>
                <w:bCs/>
                <w:color w:val="000000"/>
                <w:lang w:eastAsia="es-CO"/>
              </w:rPr>
              <w:t>RESPONSABLES</w:t>
            </w:r>
          </w:p>
        </w:tc>
        <w:tc>
          <w:tcPr>
            <w:tcW w:w="1228" w:type="dxa"/>
            <w:tcBorders>
              <w:top w:val="nil"/>
              <w:left w:val="nil"/>
              <w:bottom w:val="single" w:sz="4" w:space="0" w:color="auto"/>
              <w:right w:val="single" w:sz="4" w:space="0" w:color="auto"/>
            </w:tcBorders>
            <w:noWrap/>
            <w:vAlign w:val="center"/>
            <w:hideMark/>
          </w:tcPr>
          <w:p w:rsidR="003E3305" w:rsidRPr="000A1E10" w:rsidRDefault="003E3305" w:rsidP="005B0501">
            <w:pPr>
              <w:jc w:val="center"/>
              <w:rPr>
                <w:rFonts w:cstheme="minorHAnsi"/>
                <w:b/>
                <w:bCs/>
                <w:color w:val="000000"/>
                <w:lang w:eastAsia="es-CO"/>
              </w:rPr>
            </w:pPr>
            <w:r w:rsidRPr="000A1E10">
              <w:rPr>
                <w:rFonts w:cstheme="minorHAnsi"/>
                <w:b/>
                <w:bCs/>
                <w:color w:val="000000"/>
                <w:lang w:eastAsia="es-CO"/>
              </w:rPr>
              <w:t>PLAZO</w:t>
            </w:r>
          </w:p>
        </w:tc>
      </w:tr>
      <w:tr w:rsidR="003E3305" w:rsidRPr="000A1E10" w:rsidTr="007924B1">
        <w:trPr>
          <w:trHeight w:val="517"/>
        </w:trPr>
        <w:tc>
          <w:tcPr>
            <w:tcW w:w="2151" w:type="dxa"/>
            <w:vMerge w:val="restart"/>
            <w:tcBorders>
              <w:top w:val="single" w:sz="4" w:space="0" w:color="auto"/>
              <w:left w:val="single" w:sz="4" w:space="0" w:color="auto"/>
              <w:bottom w:val="single" w:sz="4" w:space="0" w:color="auto"/>
              <w:right w:val="nil"/>
            </w:tcBorders>
            <w:vAlign w:val="center"/>
            <w:hideMark/>
          </w:tcPr>
          <w:p w:rsidR="003E3305" w:rsidRPr="003E3305" w:rsidRDefault="003E3305" w:rsidP="005B0501">
            <w:pPr>
              <w:jc w:val="center"/>
              <w:rPr>
                <w:rFonts w:ascii="Arial" w:hAnsi="Arial" w:cs="Arial"/>
                <w:b/>
                <w:bCs/>
                <w:color w:val="000000"/>
                <w:lang w:eastAsia="es-CO"/>
              </w:rPr>
            </w:pPr>
            <w:proofErr w:type="spellStart"/>
            <w:r w:rsidRPr="003E3305">
              <w:rPr>
                <w:rFonts w:ascii="Arial" w:hAnsi="Arial" w:cs="Arial"/>
                <w:b/>
                <w:bCs/>
                <w:color w:val="000000"/>
                <w:lang w:eastAsia="es-CO"/>
              </w:rPr>
              <w:t>MISION</w:t>
            </w:r>
            <w:proofErr w:type="spellEnd"/>
            <w:r w:rsidRPr="003E3305">
              <w:rPr>
                <w:rFonts w:ascii="Arial" w:hAnsi="Arial" w:cs="Arial"/>
                <w:b/>
                <w:bCs/>
                <w:color w:val="000000"/>
                <w:lang w:eastAsia="es-CO"/>
              </w:rPr>
              <w:t xml:space="preserve"> DEL CONCEJO</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CONTROL POLITICO CON RESULTADOS</w:t>
            </w:r>
          </w:p>
        </w:tc>
        <w:tc>
          <w:tcPr>
            <w:tcW w:w="1701" w:type="dxa"/>
            <w:tcBorders>
              <w:top w:val="single" w:sz="4" w:space="0" w:color="auto"/>
              <w:left w:val="nil"/>
              <w:bottom w:val="single" w:sz="4" w:space="0" w:color="auto"/>
              <w:right w:val="single" w:sz="4" w:space="0" w:color="auto"/>
            </w:tcBorders>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Realizar control político a las actuaciones de la Administración Municipal de acuerdo con las proposiciones</w:t>
            </w:r>
            <w:r w:rsidRPr="003E3305">
              <w:rPr>
                <w:rFonts w:ascii="Arial" w:hAnsi="Arial" w:cs="Arial"/>
                <w:color w:val="000000"/>
                <w:lang w:eastAsia="es-CO"/>
              </w:rPr>
              <w:br/>
              <w:t xml:space="preserve"> y cuestionarios aprobados.</w:t>
            </w:r>
          </w:p>
        </w:tc>
        <w:tc>
          <w:tcPr>
            <w:tcW w:w="1701" w:type="dxa"/>
            <w:tcBorders>
              <w:top w:val="single" w:sz="4" w:space="0" w:color="auto"/>
              <w:left w:val="nil"/>
              <w:bottom w:val="single" w:sz="4" w:space="0" w:color="auto"/>
              <w:right w:val="single" w:sz="4" w:space="0" w:color="auto"/>
            </w:tcBorders>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Dar cumplimiento al cronograma de controles políticos</w:t>
            </w:r>
            <w:r w:rsidRPr="003E3305">
              <w:rPr>
                <w:rFonts w:ascii="Arial" w:hAnsi="Arial" w:cs="Arial"/>
                <w:color w:val="000000"/>
                <w:lang w:eastAsia="es-CO"/>
              </w:rPr>
              <w:br/>
              <w:t>(# de controles políticos realizados / # de controles políticos aprobados) x 100</w:t>
            </w:r>
          </w:p>
        </w:tc>
        <w:tc>
          <w:tcPr>
            <w:tcW w:w="1843" w:type="dxa"/>
            <w:tcBorders>
              <w:top w:val="single" w:sz="4" w:space="0" w:color="auto"/>
              <w:left w:val="nil"/>
              <w:bottom w:val="single" w:sz="4" w:space="0" w:color="auto"/>
              <w:right w:val="single" w:sz="4" w:space="0" w:color="auto"/>
            </w:tcBorders>
            <w:vAlign w:val="center"/>
            <w:hideMark/>
          </w:tcPr>
          <w:p w:rsidR="003E3305" w:rsidRPr="00E316F0" w:rsidRDefault="003E3305" w:rsidP="005B0501">
            <w:pPr>
              <w:rPr>
                <w:rFonts w:ascii="Arial" w:hAnsi="Arial" w:cs="Arial"/>
                <w:color w:val="000000"/>
                <w:lang w:eastAsia="es-CO"/>
              </w:rPr>
            </w:pPr>
            <w:r w:rsidRPr="00E316F0">
              <w:rPr>
                <w:rFonts w:ascii="Arial" w:hAnsi="Arial" w:cs="Arial"/>
                <w:color w:val="000000"/>
                <w:lang w:eastAsia="es-CO"/>
              </w:rPr>
              <w:t>Honorables Concejales</w:t>
            </w:r>
            <w:r w:rsidRPr="00E316F0">
              <w:rPr>
                <w:rFonts w:ascii="Arial" w:hAnsi="Arial" w:cs="Arial"/>
                <w:color w:val="000000"/>
                <w:lang w:eastAsia="es-CO"/>
              </w:rPr>
              <w:br/>
              <w:t>Presidente</w:t>
            </w:r>
            <w:r w:rsidRPr="00E316F0">
              <w:rPr>
                <w:rFonts w:ascii="Arial" w:hAnsi="Arial" w:cs="Arial"/>
                <w:color w:val="000000"/>
                <w:lang w:eastAsia="es-CO"/>
              </w:rPr>
              <w:br/>
              <w:t>Área Jurídica Secretaría General.</w:t>
            </w:r>
          </w:p>
        </w:tc>
        <w:tc>
          <w:tcPr>
            <w:tcW w:w="1228" w:type="dxa"/>
            <w:tcBorders>
              <w:top w:val="single" w:sz="4" w:space="0" w:color="auto"/>
              <w:left w:val="nil"/>
              <w:bottom w:val="single" w:sz="4" w:space="0" w:color="auto"/>
              <w:right w:val="single" w:sz="4" w:space="0" w:color="auto"/>
            </w:tcBorders>
            <w:noWrap/>
            <w:vAlign w:val="center"/>
            <w:hideMark/>
          </w:tcPr>
          <w:p w:rsidR="003E3305" w:rsidRPr="00E316F0" w:rsidRDefault="003E3305" w:rsidP="005B0501">
            <w:pPr>
              <w:rPr>
                <w:rFonts w:ascii="Arial" w:hAnsi="Arial" w:cs="Arial"/>
                <w:color w:val="000000"/>
                <w:lang w:eastAsia="es-CO"/>
              </w:rPr>
            </w:pPr>
            <w:r w:rsidRPr="00E316F0">
              <w:rPr>
                <w:rFonts w:ascii="Arial" w:hAnsi="Arial" w:cs="Arial"/>
                <w:color w:val="000000"/>
                <w:lang w:eastAsia="es-CO"/>
              </w:rPr>
              <w:t>10 MESES</w:t>
            </w:r>
          </w:p>
        </w:tc>
      </w:tr>
      <w:tr w:rsidR="003E3305" w:rsidRPr="000A1E10" w:rsidTr="007924B1">
        <w:trPr>
          <w:trHeight w:val="517"/>
        </w:trPr>
        <w:tc>
          <w:tcPr>
            <w:tcW w:w="2151" w:type="dxa"/>
            <w:vMerge/>
            <w:tcBorders>
              <w:top w:val="single" w:sz="4" w:space="0" w:color="auto"/>
              <w:left w:val="single" w:sz="4" w:space="0" w:color="auto"/>
              <w:bottom w:val="nil"/>
              <w:right w:val="nil"/>
            </w:tcBorders>
            <w:vAlign w:val="center"/>
            <w:hideMark/>
          </w:tcPr>
          <w:p w:rsidR="003E3305" w:rsidRPr="003E3305" w:rsidRDefault="003E3305" w:rsidP="005B0501">
            <w:pPr>
              <w:rPr>
                <w:rFonts w:ascii="Arial" w:hAnsi="Arial" w:cs="Arial"/>
                <w:b/>
                <w:bCs/>
                <w:color w:val="000000"/>
                <w:lang w:eastAsia="es-CO"/>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701" w:type="dxa"/>
            <w:tcBorders>
              <w:top w:val="single" w:sz="4" w:space="0" w:color="auto"/>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Hacer seguimiento a los compromisos asumidos por la Administración Municipal con motivo del desarrollo de los controles políticos.</w:t>
            </w:r>
          </w:p>
        </w:tc>
        <w:tc>
          <w:tcPr>
            <w:tcW w:w="1701" w:type="dxa"/>
            <w:tcBorders>
              <w:top w:val="single" w:sz="4" w:space="0" w:color="auto"/>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Una vez terminado cada control político se realizará un informe por el área jurídica con la aprobación de la Mesa Directiva</w:t>
            </w:r>
          </w:p>
        </w:tc>
        <w:tc>
          <w:tcPr>
            <w:tcW w:w="1843" w:type="dxa"/>
            <w:tcBorders>
              <w:top w:val="single" w:sz="4" w:space="0" w:color="auto"/>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Honorables Concejales</w:t>
            </w:r>
            <w:r w:rsidRPr="003E3305">
              <w:rPr>
                <w:rFonts w:ascii="Arial" w:hAnsi="Arial" w:cs="Arial"/>
                <w:color w:val="000000"/>
                <w:lang w:eastAsia="es-CO"/>
              </w:rPr>
              <w:br/>
              <w:t>Presidente</w:t>
            </w:r>
            <w:r w:rsidRPr="003E3305">
              <w:rPr>
                <w:rFonts w:ascii="Arial" w:hAnsi="Arial" w:cs="Arial"/>
                <w:color w:val="000000"/>
                <w:lang w:eastAsia="es-CO"/>
              </w:rPr>
              <w:br/>
              <w:t>Área Jurídica</w:t>
            </w:r>
            <w:r w:rsidRPr="003E3305">
              <w:rPr>
                <w:rFonts w:ascii="Arial" w:hAnsi="Arial" w:cs="Arial"/>
                <w:color w:val="000000"/>
                <w:lang w:eastAsia="es-CO"/>
              </w:rPr>
              <w:br/>
              <w:t>Secretaría General</w:t>
            </w:r>
          </w:p>
        </w:tc>
        <w:tc>
          <w:tcPr>
            <w:tcW w:w="1228" w:type="dxa"/>
            <w:tcBorders>
              <w:top w:val="single" w:sz="4" w:space="0" w:color="auto"/>
              <w:left w:val="nil"/>
              <w:bottom w:val="single" w:sz="4" w:space="0" w:color="auto"/>
              <w:right w:val="single" w:sz="4" w:space="0" w:color="auto"/>
            </w:tcBorders>
            <w:noWrap/>
            <w:hideMark/>
          </w:tcPr>
          <w:p w:rsidR="003E3305" w:rsidRPr="003E3305" w:rsidRDefault="003E3305" w:rsidP="005B0501">
            <w:pPr>
              <w:rPr>
                <w:rFonts w:ascii="Arial" w:hAnsi="Arial" w:cs="Arial"/>
                <w:color w:val="000000"/>
                <w:lang w:eastAsia="es-CO"/>
              </w:rPr>
            </w:pPr>
          </w:p>
          <w:p w:rsidR="003E3305" w:rsidRPr="003E3305" w:rsidRDefault="003E3305" w:rsidP="005B0501">
            <w:pPr>
              <w:rPr>
                <w:rFonts w:ascii="Arial" w:hAnsi="Arial" w:cs="Arial"/>
                <w:color w:val="000000"/>
                <w:lang w:eastAsia="es-CO"/>
              </w:rPr>
            </w:pPr>
          </w:p>
          <w:p w:rsidR="003E3305" w:rsidRPr="003E3305" w:rsidRDefault="003E3305" w:rsidP="005B0501">
            <w:pPr>
              <w:rPr>
                <w:rFonts w:ascii="Arial" w:hAnsi="Arial" w:cs="Arial"/>
                <w:color w:val="000000"/>
                <w:lang w:eastAsia="es-CO"/>
              </w:rPr>
            </w:pPr>
          </w:p>
          <w:p w:rsidR="003E3305" w:rsidRPr="003E3305" w:rsidRDefault="003E3305" w:rsidP="005B0501">
            <w:pPr>
              <w:rPr>
                <w:rFonts w:ascii="Arial" w:hAnsi="Arial" w:cs="Arial"/>
                <w:color w:val="000000"/>
                <w:lang w:eastAsia="es-CO"/>
              </w:rPr>
            </w:pPr>
          </w:p>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10 MESES</w:t>
            </w:r>
          </w:p>
        </w:tc>
      </w:tr>
      <w:tr w:rsidR="003E3305" w:rsidRPr="000A1E10" w:rsidTr="007924B1">
        <w:trPr>
          <w:trHeight w:val="1701"/>
        </w:trPr>
        <w:tc>
          <w:tcPr>
            <w:tcW w:w="2151" w:type="dxa"/>
            <w:vMerge/>
            <w:tcBorders>
              <w:top w:val="nil"/>
              <w:left w:val="single" w:sz="4" w:space="0" w:color="auto"/>
              <w:bottom w:val="nil"/>
              <w:right w:val="nil"/>
            </w:tcBorders>
            <w:vAlign w:val="center"/>
            <w:hideMark/>
          </w:tcPr>
          <w:p w:rsidR="003E3305" w:rsidRPr="003E3305" w:rsidRDefault="003E3305" w:rsidP="005B0501">
            <w:pPr>
              <w:rPr>
                <w:rFonts w:ascii="Arial" w:hAnsi="Arial" w:cs="Arial"/>
                <w:b/>
                <w:bCs/>
                <w:color w:val="000000"/>
                <w:lang w:eastAsia="es-CO"/>
              </w:rPr>
            </w:pPr>
          </w:p>
        </w:tc>
        <w:tc>
          <w:tcPr>
            <w:tcW w:w="1276" w:type="dxa"/>
            <w:tcBorders>
              <w:top w:val="nil"/>
              <w:left w:val="single" w:sz="4" w:space="0" w:color="auto"/>
              <w:bottom w:val="single" w:sz="4" w:space="0" w:color="auto"/>
              <w:right w:val="single" w:sz="4" w:space="0" w:color="auto"/>
            </w:tcBorders>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ACUERDOS: RESULTADO DEL ESTUDIO Y EL DEBATE</w:t>
            </w:r>
          </w:p>
        </w:tc>
        <w:tc>
          <w:tcPr>
            <w:tcW w:w="1701" w:type="dxa"/>
            <w:tcBorders>
              <w:top w:val="nil"/>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Realizar el estudio a los proyectos de Acuerdo presentados por la Administración Municipal y por los Corporados.</w:t>
            </w:r>
          </w:p>
        </w:tc>
        <w:tc>
          <w:tcPr>
            <w:tcW w:w="1701"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No. de proyectos de acuerdo presentados/ No. de proyectos de acuerdo estudiados.</w:t>
            </w:r>
          </w:p>
        </w:tc>
        <w:tc>
          <w:tcPr>
            <w:tcW w:w="1843"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Honorables Concejales    Presidente         Área Jurídica     Secretaría General</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7924B1">
        <w:trPr>
          <w:trHeight w:val="2715"/>
        </w:trPr>
        <w:tc>
          <w:tcPr>
            <w:tcW w:w="2151" w:type="dxa"/>
            <w:vMerge w:val="restart"/>
            <w:tcBorders>
              <w:top w:val="single" w:sz="4" w:space="0" w:color="auto"/>
              <w:left w:val="single" w:sz="4" w:space="0" w:color="auto"/>
              <w:bottom w:val="single" w:sz="4" w:space="0" w:color="auto"/>
              <w:right w:val="single" w:sz="4" w:space="0" w:color="auto"/>
            </w:tcBorders>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PLANEACION ESTRATEGICA</w:t>
            </w: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PLANEANDO Y EJECUTANDO</w:t>
            </w:r>
          </w:p>
        </w:tc>
        <w:tc>
          <w:tcPr>
            <w:tcW w:w="1701" w:type="dxa"/>
            <w:tcBorders>
              <w:top w:val="nil"/>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Ejecutar y hacer seguimiento constante a los planes institucionales del Concejo Municipal midiendo su cumplimiento de acuerdo con las metas establecidas.</w:t>
            </w:r>
          </w:p>
        </w:tc>
        <w:tc>
          <w:tcPr>
            <w:tcW w:w="1701"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Planes institucionales ejecutados en un 85% mínimo</w:t>
            </w:r>
          </w:p>
        </w:tc>
        <w:tc>
          <w:tcPr>
            <w:tcW w:w="1843"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Mesa Directiva y todo el equipo de funcionarios y contratistas</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7924B1">
        <w:trPr>
          <w:trHeight w:val="2415"/>
        </w:trPr>
        <w:tc>
          <w:tcPr>
            <w:tcW w:w="2151" w:type="dxa"/>
            <w:vMerge/>
            <w:tcBorders>
              <w:top w:val="single" w:sz="4" w:space="0" w:color="auto"/>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RECONOCIENDO NUESTRO SEGUNDO HOGAR</w:t>
            </w:r>
          </w:p>
        </w:tc>
        <w:tc>
          <w:tcPr>
            <w:tcW w:w="1701" w:type="dxa"/>
            <w:tcBorders>
              <w:top w:val="nil"/>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Realizar una jornada de reconocimiento institucional a los servidores públicos donde se exponga de manera lúdica la misión y visión del Concejo Municipal.</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Una Jornada</w:t>
            </w:r>
          </w:p>
        </w:tc>
        <w:tc>
          <w:tcPr>
            <w:tcW w:w="1843"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Mesa Directiva Dirección Administrativa y Financiera Talento Humano</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5 Meses</w:t>
            </w:r>
          </w:p>
        </w:tc>
      </w:tr>
      <w:tr w:rsidR="003E3305" w:rsidRPr="000A1E10" w:rsidTr="007924B1">
        <w:trPr>
          <w:trHeight w:val="2502"/>
        </w:trPr>
        <w:tc>
          <w:tcPr>
            <w:tcW w:w="2151" w:type="dxa"/>
            <w:vMerge/>
            <w:tcBorders>
              <w:top w:val="single" w:sz="4" w:space="0" w:color="auto"/>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r w:rsidRPr="003E3305">
              <w:rPr>
                <w:rFonts w:ascii="Arial" w:hAnsi="Arial" w:cs="Arial"/>
                <w:b/>
                <w:bCs/>
                <w:color w:val="000000"/>
                <w:lang w:eastAsia="es-CO"/>
              </w:rPr>
              <w:t>UN CONCEJO CON CALIDAD</w:t>
            </w:r>
          </w:p>
        </w:tc>
        <w:tc>
          <w:tcPr>
            <w:tcW w:w="1701"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Desarrollar la gestión administrativa de la corporación bajo los lineamientos del Modelo Integrado de Planeación y Gestión.</w:t>
            </w:r>
          </w:p>
        </w:tc>
        <w:tc>
          <w:tcPr>
            <w:tcW w:w="1701" w:type="dxa"/>
            <w:tcBorders>
              <w:top w:val="nil"/>
              <w:left w:val="nil"/>
              <w:bottom w:val="single" w:sz="4" w:space="0" w:color="auto"/>
              <w:right w:val="single" w:sz="4" w:space="0" w:color="auto"/>
            </w:tcBorders>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Mantener la certificación en la norma ISO 9001:2015</w:t>
            </w:r>
            <w:r w:rsidRPr="003E3305">
              <w:rPr>
                <w:rFonts w:ascii="Arial" w:hAnsi="Arial" w:cs="Arial"/>
                <w:color w:val="000000"/>
                <w:lang w:eastAsia="es-CO"/>
              </w:rPr>
              <w:br/>
              <w:t xml:space="preserve">Ejecutar el programa anual de auditorías de control interno y del Sistema de Gestión de Calidad. </w:t>
            </w:r>
          </w:p>
        </w:tc>
        <w:tc>
          <w:tcPr>
            <w:tcW w:w="1843"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Mesa Directiva                  Dirección Administrativa y Financiera</w:t>
            </w:r>
            <w:r w:rsidRPr="003E3305">
              <w:rPr>
                <w:rFonts w:ascii="Arial" w:hAnsi="Arial" w:cs="Arial"/>
                <w:color w:val="000000"/>
                <w:lang w:eastAsia="es-CO"/>
              </w:rPr>
              <w:br/>
              <w:t>Control Interno</w:t>
            </w:r>
            <w:r w:rsidRPr="003E3305">
              <w:rPr>
                <w:rFonts w:ascii="Arial" w:hAnsi="Arial" w:cs="Arial"/>
                <w:color w:val="000000"/>
                <w:lang w:eastAsia="es-CO"/>
              </w:rPr>
              <w:br/>
              <w:t>Todos los funcionarios y contratistas</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7924B1">
        <w:trPr>
          <w:trHeight w:val="2115"/>
        </w:trPr>
        <w:tc>
          <w:tcPr>
            <w:tcW w:w="2151" w:type="dxa"/>
            <w:vMerge w:val="restart"/>
            <w:tcBorders>
              <w:top w:val="nil"/>
              <w:left w:val="single" w:sz="4" w:space="0" w:color="auto"/>
              <w:bottom w:val="single" w:sz="4" w:space="0" w:color="auto"/>
              <w:right w:val="single" w:sz="4" w:space="0" w:color="auto"/>
            </w:tcBorders>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FORTALECIMIENTO DE LA DEMOCRACIA</w:t>
            </w:r>
          </w:p>
        </w:tc>
        <w:tc>
          <w:tcPr>
            <w:tcW w:w="1276" w:type="dxa"/>
            <w:vMerge w:val="restart"/>
            <w:tcBorders>
              <w:top w:val="nil"/>
              <w:left w:val="nil"/>
              <w:bottom w:val="single" w:sz="4" w:space="0" w:color="auto"/>
              <w:right w:val="single" w:sz="4" w:space="0" w:color="auto"/>
            </w:tcBorders>
            <w:vAlign w:val="center"/>
            <w:hideMark/>
          </w:tcPr>
          <w:p w:rsidR="003E3305" w:rsidRPr="003E3305" w:rsidRDefault="003E3305" w:rsidP="00E316F0">
            <w:pPr>
              <w:rPr>
                <w:rFonts w:ascii="Arial" w:hAnsi="Arial" w:cs="Arial"/>
                <w:b/>
                <w:bCs/>
                <w:color w:val="000000"/>
                <w:lang w:eastAsia="es-CO"/>
              </w:rPr>
            </w:pPr>
            <w:r w:rsidRPr="003E3305">
              <w:rPr>
                <w:rFonts w:ascii="Arial" w:hAnsi="Arial" w:cs="Arial"/>
                <w:b/>
                <w:bCs/>
                <w:color w:val="000000"/>
                <w:lang w:eastAsia="es-CO"/>
              </w:rPr>
              <w:t>DE CARA A LA COMUNIDAD, GESTIÓN QUE SE MIDE</w:t>
            </w:r>
          </w:p>
        </w:tc>
        <w:tc>
          <w:tcPr>
            <w:tcW w:w="1701" w:type="dxa"/>
            <w:tcBorders>
              <w:top w:val="nil"/>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Realizar una audiencia de rendición de cuentas para informar a la comunidad la gestión del Concejo Municipal</w:t>
            </w:r>
          </w:p>
        </w:tc>
        <w:tc>
          <w:tcPr>
            <w:tcW w:w="1701"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Una audiencia pública de rendición de cuentas al año</w:t>
            </w:r>
          </w:p>
        </w:tc>
        <w:tc>
          <w:tcPr>
            <w:tcW w:w="1843" w:type="dxa"/>
            <w:tcBorders>
              <w:top w:val="nil"/>
              <w:left w:val="nil"/>
              <w:bottom w:val="single" w:sz="4" w:space="0" w:color="auto"/>
              <w:right w:val="single" w:sz="4" w:space="0" w:color="auto"/>
            </w:tcBorders>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 xml:space="preserve">Mesa Directiva                  </w:t>
            </w:r>
            <w:r w:rsidRPr="003E3305">
              <w:rPr>
                <w:rFonts w:ascii="Arial" w:hAnsi="Arial" w:cs="Arial"/>
                <w:color w:val="000000"/>
                <w:lang w:eastAsia="es-CO"/>
              </w:rPr>
              <w:br/>
              <w:t>Todos los funcionarios y contratistas</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Diciembre</w:t>
            </w:r>
          </w:p>
        </w:tc>
      </w:tr>
      <w:tr w:rsidR="003E3305" w:rsidRPr="000A1E10" w:rsidTr="007924B1">
        <w:trPr>
          <w:trHeight w:val="1035"/>
        </w:trPr>
        <w:tc>
          <w:tcPr>
            <w:tcW w:w="2151" w:type="dxa"/>
            <w:vMerge/>
            <w:tcBorders>
              <w:top w:val="nil"/>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vMerge/>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Realizar una visita de interacción al Resguardo Indígena</w:t>
            </w:r>
            <w:r w:rsidR="00E316F0">
              <w:rPr>
                <w:rFonts w:ascii="Arial" w:hAnsi="Arial" w:cs="Arial"/>
                <w:color w:val="000000"/>
                <w:lang w:eastAsia="es-CO"/>
              </w:rPr>
              <w:t xml:space="preserve"> Mhuysqa de Chía</w:t>
            </w:r>
          </w:p>
        </w:tc>
        <w:tc>
          <w:tcPr>
            <w:tcW w:w="1701" w:type="dxa"/>
            <w:tcBorders>
              <w:top w:val="nil"/>
              <w:left w:val="nil"/>
              <w:bottom w:val="single" w:sz="4" w:space="0" w:color="auto"/>
              <w:right w:val="single" w:sz="4" w:space="0" w:color="auto"/>
            </w:tcBorders>
            <w:vAlign w:val="bottom"/>
            <w:hideMark/>
          </w:tcPr>
          <w:p w:rsidR="003E3305" w:rsidRDefault="003E3305" w:rsidP="005B0501">
            <w:pPr>
              <w:rPr>
                <w:rFonts w:ascii="Arial" w:hAnsi="Arial" w:cs="Arial"/>
                <w:color w:val="000000"/>
                <w:lang w:eastAsia="es-CO"/>
              </w:rPr>
            </w:pPr>
            <w:r w:rsidRPr="003E3305">
              <w:rPr>
                <w:rFonts w:ascii="Arial" w:hAnsi="Arial" w:cs="Arial"/>
                <w:color w:val="000000"/>
                <w:lang w:eastAsia="es-CO"/>
              </w:rPr>
              <w:t>1 Visita al Resguardo Indígena Mhuysqa</w:t>
            </w:r>
          </w:p>
          <w:p w:rsidR="00E316F0" w:rsidRPr="003E3305" w:rsidRDefault="00E316F0" w:rsidP="005B0501">
            <w:pPr>
              <w:rPr>
                <w:rFonts w:ascii="Arial" w:hAnsi="Arial" w:cs="Arial"/>
                <w:color w:val="000000"/>
                <w:lang w:eastAsia="es-CO"/>
              </w:rPr>
            </w:pPr>
          </w:p>
        </w:tc>
        <w:tc>
          <w:tcPr>
            <w:tcW w:w="1843"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Mesa Directiva</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7924B1">
        <w:trPr>
          <w:trHeight w:val="1800"/>
        </w:trPr>
        <w:tc>
          <w:tcPr>
            <w:tcW w:w="2151" w:type="dxa"/>
            <w:vMerge/>
            <w:tcBorders>
              <w:top w:val="nil"/>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vMerge/>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Realizar 2 sesiones plenarias con Juntas de Acción Comunal para escuchar sus necesidades y propuestas.</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2 Sesiones Plenarias.</w:t>
            </w:r>
          </w:p>
        </w:tc>
        <w:tc>
          <w:tcPr>
            <w:tcW w:w="1843"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 xml:space="preserve">Mesa Directiva, Corporados y Secretaría General </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7924B1">
        <w:trPr>
          <w:trHeight w:val="2400"/>
        </w:trPr>
        <w:tc>
          <w:tcPr>
            <w:tcW w:w="2151" w:type="dxa"/>
            <w:vMerge/>
            <w:tcBorders>
              <w:top w:val="nil"/>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r w:rsidRPr="003E3305">
              <w:rPr>
                <w:rFonts w:ascii="Arial" w:hAnsi="Arial" w:cs="Arial"/>
                <w:b/>
                <w:bCs/>
                <w:color w:val="000000"/>
                <w:lang w:eastAsia="es-CO"/>
              </w:rPr>
              <w:t>LA VOZ DE LA COMUNIDAD CUENTA</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Realizar una sesión plenaria en cada semestre con un sector de la ciudadanía para escuchar sus necesidades y propuestas.</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2 Sesiones Plenarias.</w:t>
            </w:r>
          </w:p>
        </w:tc>
        <w:tc>
          <w:tcPr>
            <w:tcW w:w="1843"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Mesa Directiva, Corporados y Secretaría General</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7924B1">
        <w:trPr>
          <w:trHeight w:val="2100"/>
        </w:trPr>
        <w:tc>
          <w:tcPr>
            <w:tcW w:w="2151" w:type="dxa"/>
            <w:vMerge/>
            <w:tcBorders>
              <w:top w:val="nil"/>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r w:rsidRPr="003E3305">
              <w:rPr>
                <w:rFonts w:ascii="Arial" w:hAnsi="Arial" w:cs="Arial"/>
                <w:b/>
                <w:bCs/>
                <w:color w:val="000000"/>
                <w:lang w:eastAsia="es-CO"/>
              </w:rPr>
              <w:t>LA JUVENTUD PARTICIPA</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Realizar 2 sesiones plenarias con el Consejo Municipal de Juventud para escuchar sus necesidades y propuestas.</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2 Sesiones Plenarias.</w:t>
            </w:r>
          </w:p>
        </w:tc>
        <w:tc>
          <w:tcPr>
            <w:tcW w:w="1843"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Mesa Directiva, Corporados y Secretaría General</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7924B1">
        <w:trPr>
          <w:trHeight w:val="2821"/>
        </w:trPr>
        <w:tc>
          <w:tcPr>
            <w:tcW w:w="2151" w:type="dxa"/>
            <w:vMerge w:val="restart"/>
            <w:tcBorders>
              <w:top w:val="nil"/>
              <w:left w:val="single" w:sz="4" w:space="0" w:color="auto"/>
              <w:bottom w:val="single" w:sz="4" w:space="0" w:color="auto"/>
              <w:right w:val="single" w:sz="4" w:space="0" w:color="auto"/>
            </w:tcBorders>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IMAGEN INSTITUCIONAL</w:t>
            </w: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r w:rsidRPr="003E3305">
              <w:rPr>
                <w:rFonts w:ascii="Arial" w:hAnsi="Arial" w:cs="Arial"/>
                <w:b/>
                <w:bCs/>
                <w:color w:val="000000"/>
                <w:lang w:eastAsia="es-CO"/>
              </w:rPr>
              <w:t>LA GESTIÓN ES VISIBLE</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Elaborar una estrategia de comunicación que permita fortalecer el posicionamiento de la Corporación en los medios de información y comunicación, al igual que en las redes sociales.</w:t>
            </w:r>
          </w:p>
        </w:tc>
        <w:tc>
          <w:tcPr>
            <w:tcW w:w="1701"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Estrategia de comunicación implementada</w:t>
            </w:r>
          </w:p>
        </w:tc>
        <w:tc>
          <w:tcPr>
            <w:tcW w:w="1843" w:type="dxa"/>
            <w:tcBorders>
              <w:top w:val="nil"/>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Presidente</w:t>
            </w:r>
            <w:r w:rsidRPr="003E3305">
              <w:rPr>
                <w:rFonts w:ascii="Arial" w:hAnsi="Arial" w:cs="Arial"/>
                <w:color w:val="000000"/>
                <w:lang w:eastAsia="es-CO"/>
              </w:rPr>
              <w:br/>
              <w:t>Equipo de trabajo</w:t>
            </w:r>
            <w:r w:rsidRPr="003E3305">
              <w:rPr>
                <w:rFonts w:ascii="Arial" w:hAnsi="Arial" w:cs="Arial"/>
                <w:color w:val="000000"/>
                <w:lang w:eastAsia="es-CO"/>
              </w:rPr>
              <w:br/>
              <w:t>profesionales de prensa y comunicaciones</w:t>
            </w:r>
          </w:p>
          <w:p w:rsidR="003E3305" w:rsidRPr="003E3305" w:rsidRDefault="003E3305" w:rsidP="005B0501">
            <w:pPr>
              <w:rPr>
                <w:rFonts w:ascii="Arial" w:hAnsi="Arial" w:cs="Arial"/>
                <w:color w:val="000000"/>
                <w:lang w:eastAsia="es-CO"/>
              </w:rPr>
            </w:pPr>
          </w:p>
          <w:p w:rsidR="003E3305" w:rsidRPr="003E3305" w:rsidRDefault="003E3305" w:rsidP="005B0501">
            <w:pPr>
              <w:rPr>
                <w:rFonts w:ascii="Arial" w:hAnsi="Arial" w:cs="Arial"/>
                <w:color w:val="000000"/>
                <w:lang w:eastAsia="es-CO"/>
              </w:rPr>
            </w:pPr>
          </w:p>
          <w:p w:rsidR="003E3305" w:rsidRPr="003E3305" w:rsidRDefault="003E3305" w:rsidP="005B0501">
            <w:pPr>
              <w:rPr>
                <w:rFonts w:ascii="Arial" w:hAnsi="Arial" w:cs="Arial"/>
                <w:color w:val="000000"/>
                <w:lang w:eastAsia="es-CO"/>
              </w:rPr>
            </w:pP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7924B1">
        <w:trPr>
          <w:trHeight w:val="1395"/>
        </w:trPr>
        <w:tc>
          <w:tcPr>
            <w:tcW w:w="2151" w:type="dxa"/>
            <w:vMerge/>
            <w:tcBorders>
              <w:top w:val="nil"/>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r w:rsidRPr="003E3305">
              <w:rPr>
                <w:rFonts w:ascii="Arial" w:hAnsi="Arial" w:cs="Arial"/>
                <w:b/>
                <w:bCs/>
                <w:color w:val="000000"/>
                <w:lang w:eastAsia="es-CO"/>
              </w:rPr>
              <w:t>IDENTIDAD QUE NOS UNE</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Realizar la actualización del Manual de Identidad Visual de la Corporación.</w:t>
            </w:r>
          </w:p>
        </w:tc>
        <w:tc>
          <w:tcPr>
            <w:tcW w:w="1701"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 Manual de Identidad actualizado</w:t>
            </w:r>
          </w:p>
        </w:tc>
        <w:tc>
          <w:tcPr>
            <w:tcW w:w="1843" w:type="dxa"/>
            <w:tcBorders>
              <w:top w:val="nil"/>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Presidente</w:t>
            </w:r>
            <w:r w:rsidRPr="003E3305">
              <w:rPr>
                <w:rFonts w:ascii="Arial" w:hAnsi="Arial" w:cs="Arial"/>
                <w:color w:val="000000"/>
                <w:lang w:eastAsia="es-CO"/>
              </w:rPr>
              <w:br/>
              <w:t>equipo de trabajo</w:t>
            </w:r>
            <w:r w:rsidRPr="003E3305">
              <w:rPr>
                <w:rFonts w:ascii="Arial" w:hAnsi="Arial" w:cs="Arial"/>
                <w:color w:val="000000"/>
                <w:lang w:eastAsia="es-CO"/>
              </w:rPr>
              <w:br/>
              <w:t>profesionales de prensa y comunicaciones</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6 Meses</w:t>
            </w:r>
          </w:p>
        </w:tc>
      </w:tr>
      <w:tr w:rsidR="003E3305" w:rsidRPr="000A1E10" w:rsidTr="007924B1">
        <w:trPr>
          <w:trHeight w:val="1815"/>
        </w:trPr>
        <w:tc>
          <w:tcPr>
            <w:tcW w:w="2151" w:type="dxa"/>
            <w:vMerge/>
            <w:tcBorders>
              <w:top w:val="nil"/>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r w:rsidRPr="003E3305">
              <w:rPr>
                <w:rFonts w:ascii="Arial" w:hAnsi="Arial" w:cs="Arial"/>
                <w:b/>
                <w:bCs/>
                <w:color w:val="000000"/>
                <w:lang w:eastAsia="es-CO"/>
              </w:rPr>
              <w:t>¿SABES QUIÉNES SOMOS Y QUÉ HACEMOS?</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Elaborar un boletín institucional sobre la misión de la corporación y las competencias de los Concejales.</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 xml:space="preserve">1 </w:t>
            </w:r>
            <w:proofErr w:type="spellStart"/>
            <w:r w:rsidRPr="003E3305">
              <w:rPr>
                <w:rFonts w:ascii="Arial" w:hAnsi="Arial" w:cs="Arial"/>
                <w:color w:val="000000"/>
                <w:lang w:eastAsia="es-CO"/>
              </w:rPr>
              <w:t>Boletin</w:t>
            </w:r>
            <w:proofErr w:type="spellEnd"/>
          </w:p>
        </w:tc>
        <w:tc>
          <w:tcPr>
            <w:tcW w:w="1843" w:type="dxa"/>
            <w:tcBorders>
              <w:top w:val="nil"/>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Presidente</w:t>
            </w:r>
            <w:r w:rsidRPr="003E3305">
              <w:rPr>
                <w:rFonts w:ascii="Arial" w:hAnsi="Arial" w:cs="Arial"/>
                <w:color w:val="000000"/>
                <w:lang w:eastAsia="es-CO"/>
              </w:rPr>
              <w:br/>
              <w:t>equipo de trabajo</w:t>
            </w:r>
            <w:r w:rsidRPr="003E3305">
              <w:rPr>
                <w:rFonts w:ascii="Arial" w:hAnsi="Arial" w:cs="Arial"/>
                <w:color w:val="000000"/>
                <w:lang w:eastAsia="es-CO"/>
              </w:rPr>
              <w:br/>
              <w:t>profesionales de prensa y comunicaciones</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6 Meses</w:t>
            </w:r>
          </w:p>
        </w:tc>
      </w:tr>
      <w:tr w:rsidR="003E3305" w:rsidRPr="000A1E10" w:rsidTr="007924B1">
        <w:trPr>
          <w:trHeight w:val="1515"/>
        </w:trPr>
        <w:tc>
          <w:tcPr>
            <w:tcW w:w="2151" w:type="dxa"/>
            <w:vMerge w:val="restart"/>
            <w:tcBorders>
              <w:top w:val="nil"/>
              <w:left w:val="single" w:sz="4" w:space="0" w:color="auto"/>
              <w:bottom w:val="single" w:sz="4" w:space="0" w:color="auto"/>
              <w:right w:val="single" w:sz="4" w:space="0" w:color="auto"/>
            </w:tcBorders>
            <w:vAlign w:val="center"/>
            <w:hideMark/>
          </w:tcPr>
          <w:p w:rsidR="003E3305" w:rsidRPr="003E3305" w:rsidRDefault="003E3305" w:rsidP="005B0501">
            <w:pPr>
              <w:jc w:val="center"/>
              <w:rPr>
                <w:rFonts w:ascii="Arial" w:hAnsi="Arial" w:cs="Arial"/>
                <w:b/>
                <w:bCs/>
                <w:color w:val="000000"/>
                <w:lang w:eastAsia="es-CO"/>
              </w:rPr>
            </w:pPr>
            <w:r w:rsidRPr="003E3305">
              <w:rPr>
                <w:rFonts w:ascii="Arial" w:hAnsi="Arial" w:cs="Arial"/>
                <w:b/>
                <w:bCs/>
                <w:color w:val="000000"/>
                <w:lang w:eastAsia="es-CO"/>
              </w:rPr>
              <w:t>CONOCIMIENTO Y EXPERIENCIAS</w:t>
            </w: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r w:rsidRPr="003E3305">
              <w:rPr>
                <w:rFonts w:ascii="Arial" w:hAnsi="Arial" w:cs="Arial"/>
                <w:b/>
                <w:bCs/>
                <w:color w:val="000000"/>
                <w:lang w:eastAsia="es-CO"/>
              </w:rPr>
              <w:t>LA PUERTA DEL CONOCIMIENTO</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jc w:val="both"/>
              <w:rPr>
                <w:rFonts w:ascii="Arial" w:hAnsi="Arial" w:cs="Arial"/>
                <w:color w:val="000000"/>
                <w:lang w:eastAsia="es-CO"/>
              </w:rPr>
            </w:pPr>
            <w:r w:rsidRPr="003E3305">
              <w:rPr>
                <w:rFonts w:ascii="Arial" w:hAnsi="Arial" w:cs="Arial"/>
                <w:color w:val="000000"/>
                <w:lang w:eastAsia="es-CO"/>
              </w:rPr>
              <w:t>Realizar 2 jornadas académicas sobre temas de interés general para la región.</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2 Jornadas</w:t>
            </w:r>
          </w:p>
        </w:tc>
        <w:tc>
          <w:tcPr>
            <w:tcW w:w="1843" w:type="dxa"/>
            <w:tcBorders>
              <w:top w:val="nil"/>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 xml:space="preserve">Presidente </w:t>
            </w:r>
            <w:r w:rsidRPr="003E3305">
              <w:rPr>
                <w:rFonts w:ascii="Arial" w:hAnsi="Arial" w:cs="Arial"/>
                <w:color w:val="000000"/>
                <w:lang w:eastAsia="es-CO"/>
              </w:rPr>
              <w:br/>
              <w:t>Equipo de Prensa</w:t>
            </w:r>
            <w:r w:rsidRPr="003E3305">
              <w:rPr>
                <w:rFonts w:ascii="Arial" w:hAnsi="Arial" w:cs="Arial"/>
                <w:color w:val="000000"/>
                <w:lang w:eastAsia="es-CO"/>
              </w:rPr>
              <w:br/>
              <w:t>Dirección Administrativa</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971DB1">
        <w:trPr>
          <w:trHeight w:val="1905"/>
        </w:trPr>
        <w:tc>
          <w:tcPr>
            <w:tcW w:w="2151" w:type="dxa"/>
            <w:vMerge/>
            <w:tcBorders>
              <w:top w:val="nil"/>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r w:rsidRPr="003E3305">
              <w:rPr>
                <w:rFonts w:ascii="Arial" w:hAnsi="Arial" w:cs="Arial"/>
                <w:b/>
                <w:bCs/>
                <w:color w:val="000000"/>
                <w:lang w:eastAsia="es-CO"/>
              </w:rPr>
              <w:t xml:space="preserve">ANFITRIONES DE LA DEMOCRACIA </w:t>
            </w:r>
          </w:p>
        </w:tc>
        <w:tc>
          <w:tcPr>
            <w:tcW w:w="1701" w:type="dxa"/>
            <w:tcBorders>
              <w:top w:val="nil"/>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Realizar invitaciones a  integrantes de 6 Concejos Municipales para intercambiar experiencias.</w:t>
            </w:r>
          </w:p>
        </w:tc>
        <w:tc>
          <w:tcPr>
            <w:tcW w:w="1701"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6 Invitaciones</w:t>
            </w:r>
          </w:p>
        </w:tc>
        <w:tc>
          <w:tcPr>
            <w:tcW w:w="1843" w:type="dxa"/>
            <w:tcBorders>
              <w:top w:val="nil"/>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 xml:space="preserve">Mesa Directiva </w:t>
            </w:r>
            <w:r w:rsidRPr="003E3305">
              <w:rPr>
                <w:rFonts w:ascii="Arial" w:hAnsi="Arial" w:cs="Arial"/>
                <w:color w:val="000000"/>
                <w:lang w:eastAsia="es-CO"/>
              </w:rPr>
              <w:br/>
              <w:t xml:space="preserve">Secretaría General </w:t>
            </w:r>
            <w:r w:rsidRPr="003E3305">
              <w:rPr>
                <w:rFonts w:ascii="Arial" w:hAnsi="Arial" w:cs="Arial"/>
                <w:color w:val="000000"/>
                <w:lang w:eastAsia="es-CO"/>
              </w:rPr>
              <w:br/>
              <w:t>Equipo de Prensa</w:t>
            </w:r>
            <w:r w:rsidRPr="003E3305">
              <w:rPr>
                <w:rFonts w:ascii="Arial" w:hAnsi="Arial" w:cs="Arial"/>
                <w:color w:val="000000"/>
                <w:lang w:eastAsia="es-CO"/>
              </w:rPr>
              <w:br/>
              <w:t>Dirección Administrativa</w:t>
            </w:r>
          </w:p>
        </w:tc>
        <w:tc>
          <w:tcPr>
            <w:tcW w:w="1228" w:type="dxa"/>
            <w:tcBorders>
              <w:top w:val="nil"/>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12 Meses</w:t>
            </w:r>
          </w:p>
        </w:tc>
      </w:tr>
      <w:tr w:rsidR="003E3305" w:rsidRPr="000A1E10" w:rsidTr="00971DB1">
        <w:trPr>
          <w:trHeight w:val="2585"/>
        </w:trPr>
        <w:tc>
          <w:tcPr>
            <w:tcW w:w="2151" w:type="dxa"/>
            <w:vMerge/>
            <w:tcBorders>
              <w:top w:val="nil"/>
              <w:left w:val="single" w:sz="4" w:space="0" w:color="auto"/>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p>
        </w:tc>
        <w:tc>
          <w:tcPr>
            <w:tcW w:w="1276" w:type="dxa"/>
            <w:tcBorders>
              <w:top w:val="single" w:sz="4" w:space="0" w:color="auto"/>
              <w:left w:val="nil"/>
              <w:bottom w:val="single" w:sz="4" w:space="0" w:color="auto"/>
              <w:right w:val="single" w:sz="4" w:space="0" w:color="auto"/>
            </w:tcBorders>
            <w:vAlign w:val="center"/>
            <w:hideMark/>
          </w:tcPr>
          <w:p w:rsidR="003E3305" w:rsidRPr="003E3305" w:rsidRDefault="003E3305" w:rsidP="005B0501">
            <w:pPr>
              <w:rPr>
                <w:rFonts w:ascii="Arial" w:hAnsi="Arial" w:cs="Arial"/>
                <w:b/>
                <w:bCs/>
                <w:color w:val="000000"/>
                <w:lang w:eastAsia="es-CO"/>
              </w:rPr>
            </w:pPr>
            <w:r w:rsidRPr="003E3305">
              <w:rPr>
                <w:rFonts w:ascii="Arial" w:hAnsi="Arial" w:cs="Arial"/>
                <w:b/>
                <w:bCs/>
                <w:color w:val="000000"/>
                <w:lang w:eastAsia="es-CO"/>
              </w:rPr>
              <w:t>EL CONCEJO Y LA DUMA DEPERTAMENTAL</w:t>
            </w:r>
          </w:p>
        </w:tc>
        <w:tc>
          <w:tcPr>
            <w:tcW w:w="1701" w:type="dxa"/>
            <w:tcBorders>
              <w:top w:val="single" w:sz="4" w:space="0" w:color="auto"/>
              <w:left w:val="nil"/>
              <w:bottom w:val="single" w:sz="4" w:space="0" w:color="auto"/>
              <w:right w:val="single" w:sz="4" w:space="0" w:color="auto"/>
            </w:tcBorders>
            <w:vAlign w:val="bottom"/>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Promover un encuentro con Diputados de la Asamblea Departamental de Cundinamarca para exponer las necesidades de nuestro Municipio.</w:t>
            </w:r>
          </w:p>
          <w:p w:rsidR="003E3305" w:rsidRPr="003E3305" w:rsidRDefault="003E3305" w:rsidP="005B0501">
            <w:pPr>
              <w:rPr>
                <w:rFonts w:ascii="Arial" w:hAnsi="Arial" w:cs="Arial"/>
                <w:color w:val="000000"/>
                <w:lang w:eastAsia="es-CO"/>
              </w:rPr>
            </w:pPr>
          </w:p>
        </w:tc>
        <w:tc>
          <w:tcPr>
            <w:tcW w:w="1701" w:type="dxa"/>
            <w:tcBorders>
              <w:top w:val="single" w:sz="4" w:space="0" w:color="auto"/>
              <w:left w:val="nil"/>
              <w:bottom w:val="single" w:sz="4" w:space="0" w:color="auto"/>
              <w:right w:val="single" w:sz="4" w:space="0" w:color="auto"/>
            </w:tcBorders>
            <w:noWrap/>
            <w:vAlign w:val="center"/>
            <w:hideMark/>
          </w:tcPr>
          <w:p w:rsidR="003E3305" w:rsidRPr="003E3305" w:rsidRDefault="003E3305" w:rsidP="005B0501">
            <w:pPr>
              <w:rPr>
                <w:rFonts w:ascii="Arial" w:hAnsi="Arial" w:cs="Arial"/>
                <w:color w:val="000000"/>
                <w:lang w:eastAsia="es-CO"/>
              </w:rPr>
            </w:pPr>
            <w:r w:rsidRPr="003E3305">
              <w:rPr>
                <w:rFonts w:ascii="Arial" w:hAnsi="Arial" w:cs="Arial"/>
                <w:color w:val="000000"/>
                <w:lang w:eastAsia="es-CO"/>
              </w:rPr>
              <w:t>1 Encuentro</w:t>
            </w:r>
          </w:p>
        </w:tc>
        <w:tc>
          <w:tcPr>
            <w:tcW w:w="1843" w:type="dxa"/>
            <w:tcBorders>
              <w:top w:val="single" w:sz="4" w:space="0" w:color="auto"/>
              <w:left w:val="nil"/>
              <w:bottom w:val="single" w:sz="4" w:space="0" w:color="auto"/>
              <w:right w:val="single" w:sz="4" w:space="0" w:color="auto"/>
            </w:tcBorders>
            <w:vAlign w:val="center"/>
            <w:hideMark/>
          </w:tcPr>
          <w:p w:rsidR="003E3305" w:rsidRPr="003E3305" w:rsidRDefault="003E3305" w:rsidP="005B0501">
            <w:pPr>
              <w:rPr>
                <w:rFonts w:ascii="Arial" w:hAnsi="Arial" w:cs="Arial"/>
                <w:color w:val="000000"/>
                <w:lang w:eastAsia="es-CO"/>
              </w:rPr>
            </w:pPr>
            <w:bookmarkStart w:id="2" w:name="_GoBack"/>
            <w:r w:rsidRPr="003E3305">
              <w:rPr>
                <w:rFonts w:ascii="Arial" w:hAnsi="Arial" w:cs="Arial"/>
                <w:color w:val="000000"/>
                <w:lang w:eastAsia="es-CO"/>
              </w:rPr>
              <w:t>Mesa Directiva</w:t>
            </w:r>
            <w:bookmarkEnd w:id="2"/>
          </w:p>
        </w:tc>
        <w:tc>
          <w:tcPr>
            <w:tcW w:w="1228" w:type="dxa"/>
            <w:tcBorders>
              <w:top w:val="single" w:sz="4" w:space="0" w:color="auto"/>
              <w:left w:val="nil"/>
              <w:bottom w:val="single" w:sz="4" w:space="0" w:color="auto"/>
              <w:right w:val="single" w:sz="4" w:space="0" w:color="auto"/>
            </w:tcBorders>
            <w:noWrap/>
            <w:vAlign w:val="center"/>
            <w:hideMark/>
          </w:tcPr>
          <w:p w:rsidR="003E3305" w:rsidRPr="00F05A29" w:rsidRDefault="00F05A29" w:rsidP="00F05A29">
            <w:pPr>
              <w:rPr>
                <w:rFonts w:ascii="Arial" w:hAnsi="Arial" w:cs="Arial"/>
                <w:color w:val="000000"/>
                <w:lang w:eastAsia="es-CO"/>
              </w:rPr>
            </w:pPr>
            <w:r>
              <w:rPr>
                <w:rFonts w:ascii="Arial" w:hAnsi="Arial" w:cs="Arial"/>
                <w:color w:val="000000"/>
                <w:lang w:eastAsia="es-CO"/>
              </w:rPr>
              <w:t>12 meses</w:t>
            </w:r>
          </w:p>
        </w:tc>
      </w:tr>
    </w:tbl>
    <w:p w:rsidR="00BE3FC0" w:rsidRDefault="00BE3FC0" w:rsidP="00BE3FC0">
      <w:pPr>
        <w:pStyle w:val="Textoindependiente"/>
        <w:tabs>
          <w:tab w:val="left" w:pos="2310"/>
        </w:tabs>
        <w:ind w:left="502"/>
        <w:rPr>
          <w:rFonts w:ascii="Arial" w:hAnsi="Arial" w:cs="Arial"/>
          <w:b/>
          <w:bCs/>
        </w:rPr>
      </w:pPr>
    </w:p>
    <w:p w:rsidR="003E3305" w:rsidRPr="002425AD" w:rsidRDefault="003E3305">
      <w:pPr>
        <w:pStyle w:val="Textoindependiente"/>
        <w:numPr>
          <w:ilvl w:val="0"/>
          <w:numId w:val="3"/>
        </w:numPr>
        <w:tabs>
          <w:tab w:val="left" w:pos="2310"/>
        </w:tabs>
        <w:rPr>
          <w:rFonts w:ascii="Arial" w:hAnsi="Arial" w:cs="Arial"/>
          <w:b/>
          <w:bCs/>
        </w:rPr>
      </w:pPr>
      <w:r>
        <w:rPr>
          <w:rFonts w:ascii="Arial" w:hAnsi="Arial" w:cs="Arial"/>
          <w:b/>
          <w:bCs/>
        </w:rPr>
        <w:t>INTEGRACION DEL PLAN ADMINISTRATIVO AL PLAN DE ACCION 2026 DE LA CORPORACIÓN</w:t>
      </w:r>
    </w:p>
    <w:p w:rsidR="003E3305" w:rsidRDefault="003E3305" w:rsidP="00E316F0">
      <w:pPr>
        <w:pStyle w:val="Textoindependiente"/>
        <w:ind w:left="567"/>
        <w:jc w:val="both"/>
        <w:rPr>
          <w:rFonts w:ascii="Arial Narrow" w:hAnsi="Arial Narrow"/>
          <w:b/>
          <w:bCs/>
          <w:sz w:val="36"/>
          <w:szCs w:val="36"/>
        </w:rPr>
      </w:pPr>
    </w:p>
    <w:p w:rsidR="003E3305" w:rsidRDefault="003E3305" w:rsidP="00186690">
      <w:pPr>
        <w:spacing w:after="232"/>
        <w:jc w:val="both"/>
        <w:rPr>
          <w:rFonts w:ascii="Arial" w:hAnsi="Arial" w:cs="Arial"/>
          <w:sz w:val="24"/>
          <w:szCs w:val="24"/>
        </w:rPr>
      </w:pPr>
      <w:r w:rsidRPr="00B43A68">
        <w:rPr>
          <w:rFonts w:ascii="Arial" w:hAnsi="Arial" w:cs="Arial"/>
          <w:sz w:val="24"/>
          <w:szCs w:val="24"/>
        </w:rPr>
        <w:t xml:space="preserve">De acuerdo con el Decreto 1299 de 2018 por el cual se incluye la política de Mejora Normativa dentro del MIPG y el Decreto 1499 de 2017 que en su capítulo 2 relaciona lo las Políticas de Gestión y desempeño institucional y en su Artículo 2.2.22.2.1 establece las políticas de Desarrollo Administrativo de que trata la Ley 489 de 1998, el Concejo Municipal de Chía realiza planeación, seguimiento y medición a las funciones administrativas establecidas en su mapa de procesos mediante la ejecución de acciones medibles en las </w:t>
      </w:r>
      <w:r w:rsidRPr="00B43A68">
        <w:rPr>
          <w:rFonts w:ascii="Arial" w:hAnsi="Arial" w:cs="Arial"/>
          <w:noProof/>
          <w:sz w:val="24"/>
          <w:szCs w:val="24"/>
          <w:lang w:eastAsia="es-CO"/>
        </w:rPr>
        <w:drawing>
          <wp:inline distT="0" distB="0" distL="0" distR="0" wp14:anchorId="30CCA6AC" wp14:editId="3622F3B8">
            <wp:extent cx="7069" cy="3533"/>
            <wp:effectExtent l="0" t="0" r="0" b="0"/>
            <wp:docPr id="46362" name="Picture 46362"/>
            <wp:cNvGraphicFramePr/>
            <a:graphic xmlns:a="http://schemas.openxmlformats.org/drawingml/2006/main">
              <a:graphicData uri="http://schemas.openxmlformats.org/drawingml/2006/picture">
                <pic:pic xmlns:pic="http://schemas.openxmlformats.org/drawingml/2006/picture">
                  <pic:nvPicPr>
                    <pic:cNvPr id="46362" name="Picture 46362"/>
                    <pic:cNvPicPr/>
                  </pic:nvPicPr>
                  <pic:blipFill>
                    <a:blip r:embed="rId23"/>
                    <a:stretch>
                      <a:fillRect/>
                    </a:stretch>
                  </pic:blipFill>
                  <pic:spPr>
                    <a:xfrm>
                      <a:off x="0" y="0"/>
                      <a:ext cx="7069" cy="3533"/>
                    </a:xfrm>
                    <a:prstGeom prst="rect">
                      <a:avLst/>
                    </a:prstGeom>
                  </pic:spPr>
                </pic:pic>
              </a:graphicData>
            </a:graphic>
          </wp:inline>
        </w:drawing>
      </w:r>
      <w:r w:rsidRPr="00B43A68">
        <w:rPr>
          <w:rFonts w:ascii="Arial" w:hAnsi="Arial" w:cs="Arial"/>
          <w:sz w:val="24"/>
          <w:szCs w:val="24"/>
        </w:rPr>
        <w:t>siguientes áreas:</w:t>
      </w:r>
    </w:p>
    <w:p w:rsidR="003E3305" w:rsidRPr="007924B1" w:rsidRDefault="003E3305" w:rsidP="007924B1">
      <w:pPr>
        <w:pStyle w:val="Prrafodelista"/>
        <w:numPr>
          <w:ilvl w:val="0"/>
          <w:numId w:val="11"/>
        </w:numPr>
        <w:spacing w:line="0" w:lineRule="atLeast"/>
        <w:ind w:right="158"/>
        <w:jc w:val="both"/>
        <w:rPr>
          <w:rFonts w:ascii="Arial" w:hAnsi="Arial" w:cs="Arial"/>
          <w:sz w:val="24"/>
          <w:szCs w:val="24"/>
        </w:rPr>
      </w:pPr>
      <w:r w:rsidRPr="007924B1">
        <w:rPr>
          <w:rFonts w:ascii="Arial" w:hAnsi="Arial" w:cs="Arial"/>
          <w:sz w:val="24"/>
          <w:szCs w:val="24"/>
        </w:rPr>
        <w:t>Planeación Institucional</w:t>
      </w:r>
    </w:p>
    <w:p w:rsidR="003E3305" w:rsidRPr="007924B1" w:rsidRDefault="003E3305" w:rsidP="007924B1">
      <w:pPr>
        <w:pStyle w:val="Prrafodelista"/>
        <w:numPr>
          <w:ilvl w:val="0"/>
          <w:numId w:val="11"/>
        </w:numPr>
        <w:spacing w:line="0" w:lineRule="atLeast"/>
        <w:ind w:right="158"/>
        <w:jc w:val="both"/>
        <w:rPr>
          <w:rFonts w:ascii="Arial" w:hAnsi="Arial" w:cs="Arial"/>
          <w:sz w:val="24"/>
          <w:szCs w:val="24"/>
        </w:rPr>
      </w:pPr>
      <w:r w:rsidRPr="007924B1">
        <w:rPr>
          <w:rFonts w:ascii="Arial" w:hAnsi="Arial" w:cs="Arial"/>
          <w:sz w:val="24"/>
          <w:szCs w:val="24"/>
        </w:rPr>
        <w:t>Gestión presupuestal y eficiencia del gasto público</w:t>
      </w:r>
    </w:p>
    <w:p w:rsidR="003E3305" w:rsidRPr="007924B1" w:rsidRDefault="003E3305" w:rsidP="007924B1">
      <w:pPr>
        <w:pStyle w:val="Prrafodelista"/>
        <w:numPr>
          <w:ilvl w:val="0"/>
          <w:numId w:val="11"/>
        </w:numPr>
        <w:spacing w:line="0" w:lineRule="atLeast"/>
        <w:ind w:right="158"/>
        <w:jc w:val="both"/>
        <w:rPr>
          <w:rFonts w:ascii="Arial" w:hAnsi="Arial" w:cs="Arial"/>
          <w:sz w:val="24"/>
          <w:szCs w:val="24"/>
        </w:rPr>
      </w:pPr>
      <w:r w:rsidRPr="007924B1">
        <w:rPr>
          <w:rFonts w:ascii="Arial" w:hAnsi="Arial" w:cs="Arial"/>
          <w:sz w:val="24"/>
          <w:szCs w:val="24"/>
        </w:rPr>
        <w:t>Compras y Contratación Pública</w:t>
      </w:r>
    </w:p>
    <w:p w:rsidR="003E3305" w:rsidRPr="007924B1" w:rsidRDefault="003E3305" w:rsidP="007924B1">
      <w:pPr>
        <w:pStyle w:val="Prrafodelista"/>
        <w:numPr>
          <w:ilvl w:val="0"/>
          <w:numId w:val="11"/>
        </w:numPr>
        <w:spacing w:line="0" w:lineRule="atLeast"/>
        <w:ind w:right="158"/>
        <w:jc w:val="both"/>
        <w:rPr>
          <w:rFonts w:ascii="Arial" w:hAnsi="Arial" w:cs="Arial"/>
          <w:sz w:val="24"/>
          <w:szCs w:val="24"/>
        </w:rPr>
      </w:pPr>
      <w:r w:rsidRPr="007924B1">
        <w:rPr>
          <w:rFonts w:ascii="Arial" w:hAnsi="Arial" w:cs="Arial"/>
          <w:sz w:val="24"/>
          <w:szCs w:val="24"/>
        </w:rPr>
        <w:t>Talento humano</w:t>
      </w:r>
    </w:p>
    <w:p w:rsidR="003E3305" w:rsidRPr="007924B1" w:rsidRDefault="003E3305" w:rsidP="007924B1">
      <w:pPr>
        <w:pStyle w:val="Prrafodelista"/>
        <w:numPr>
          <w:ilvl w:val="0"/>
          <w:numId w:val="11"/>
        </w:numPr>
        <w:spacing w:line="0" w:lineRule="atLeast"/>
        <w:ind w:right="158"/>
        <w:jc w:val="both"/>
        <w:rPr>
          <w:rFonts w:ascii="Arial" w:hAnsi="Arial" w:cs="Arial"/>
          <w:sz w:val="24"/>
          <w:szCs w:val="24"/>
        </w:rPr>
      </w:pPr>
      <w:r w:rsidRPr="007924B1">
        <w:rPr>
          <w:rFonts w:ascii="Arial" w:hAnsi="Arial" w:cs="Arial"/>
          <w:sz w:val="24"/>
          <w:szCs w:val="24"/>
        </w:rPr>
        <w:t>Integridad</w:t>
      </w:r>
    </w:p>
    <w:p w:rsidR="003E3305" w:rsidRPr="00B43A68" w:rsidRDefault="003E3305" w:rsidP="007924B1">
      <w:pPr>
        <w:pStyle w:val="Prrafodelista"/>
        <w:numPr>
          <w:ilvl w:val="0"/>
          <w:numId w:val="11"/>
        </w:numPr>
        <w:spacing w:line="0" w:lineRule="atLeast"/>
        <w:ind w:right="158"/>
        <w:rPr>
          <w:rFonts w:ascii="Arial" w:hAnsi="Arial" w:cs="Arial"/>
          <w:sz w:val="24"/>
          <w:szCs w:val="24"/>
        </w:rPr>
      </w:pPr>
      <w:r w:rsidRPr="00B43A68">
        <w:rPr>
          <w:rFonts w:ascii="Arial" w:hAnsi="Arial" w:cs="Arial"/>
          <w:sz w:val="24"/>
          <w:szCs w:val="24"/>
        </w:rPr>
        <w:t>Transparencia, acceso a la información pública y lucha contra la corrupción.</w:t>
      </w:r>
    </w:p>
    <w:p w:rsidR="003E3305" w:rsidRPr="007924B1" w:rsidRDefault="003E3305" w:rsidP="007924B1">
      <w:pPr>
        <w:pStyle w:val="Prrafodelista"/>
        <w:numPr>
          <w:ilvl w:val="0"/>
          <w:numId w:val="11"/>
        </w:numPr>
        <w:spacing w:line="0" w:lineRule="atLeast"/>
        <w:ind w:right="158"/>
        <w:rPr>
          <w:rFonts w:ascii="Arial" w:hAnsi="Arial" w:cs="Arial"/>
          <w:sz w:val="24"/>
          <w:szCs w:val="24"/>
        </w:rPr>
      </w:pPr>
      <w:r w:rsidRPr="00B43A68">
        <w:rPr>
          <w:noProof/>
          <w:lang w:eastAsia="es-CO"/>
        </w:rPr>
        <w:drawing>
          <wp:inline distT="0" distB="0" distL="0" distR="0" wp14:anchorId="75ECAE82" wp14:editId="13EFBB2C">
            <wp:extent cx="3535" cy="3533"/>
            <wp:effectExtent l="0" t="0" r="0" b="0"/>
            <wp:docPr id="46363" name="Picture 46363"/>
            <wp:cNvGraphicFramePr/>
            <a:graphic xmlns:a="http://schemas.openxmlformats.org/drawingml/2006/main">
              <a:graphicData uri="http://schemas.openxmlformats.org/drawingml/2006/picture">
                <pic:pic xmlns:pic="http://schemas.openxmlformats.org/drawingml/2006/picture">
                  <pic:nvPicPr>
                    <pic:cNvPr id="46363" name="Picture 46363"/>
                    <pic:cNvPicPr/>
                  </pic:nvPicPr>
                  <pic:blipFill>
                    <a:blip r:embed="rId24"/>
                    <a:stretch>
                      <a:fillRect/>
                    </a:stretch>
                  </pic:blipFill>
                  <pic:spPr>
                    <a:xfrm>
                      <a:off x="0" y="0"/>
                      <a:ext cx="3535" cy="3533"/>
                    </a:xfrm>
                    <a:prstGeom prst="rect">
                      <a:avLst/>
                    </a:prstGeom>
                  </pic:spPr>
                </pic:pic>
              </a:graphicData>
            </a:graphic>
          </wp:inline>
        </w:drawing>
      </w:r>
      <w:r w:rsidRPr="007924B1">
        <w:rPr>
          <w:rFonts w:ascii="Arial" w:hAnsi="Arial" w:cs="Arial"/>
          <w:sz w:val="24"/>
          <w:szCs w:val="24"/>
        </w:rPr>
        <w:t>Fortalecimiento organizacional y simplificación de procesos</w:t>
      </w:r>
    </w:p>
    <w:p w:rsidR="003E3305" w:rsidRPr="007924B1" w:rsidRDefault="003E3305" w:rsidP="007924B1">
      <w:pPr>
        <w:pStyle w:val="Prrafodelista"/>
        <w:numPr>
          <w:ilvl w:val="0"/>
          <w:numId w:val="11"/>
        </w:numPr>
        <w:spacing w:line="0" w:lineRule="atLeast"/>
        <w:rPr>
          <w:rFonts w:ascii="Arial" w:hAnsi="Arial" w:cs="Arial"/>
          <w:sz w:val="24"/>
          <w:szCs w:val="24"/>
        </w:rPr>
      </w:pPr>
      <w:r w:rsidRPr="007924B1">
        <w:rPr>
          <w:rFonts w:ascii="Arial" w:hAnsi="Arial" w:cs="Arial"/>
          <w:sz w:val="24"/>
          <w:szCs w:val="24"/>
        </w:rPr>
        <w:t>Servicio al ciudadano</w:t>
      </w:r>
    </w:p>
    <w:p w:rsidR="003E3305" w:rsidRPr="007924B1" w:rsidRDefault="003E3305" w:rsidP="007924B1">
      <w:pPr>
        <w:pStyle w:val="Prrafodelista"/>
        <w:numPr>
          <w:ilvl w:val="0"/>
          <w:numId w:val="11"/>
        </w:numPr>
        <w:spacing w:line="0" w:lineRule="atLeast"/>
        <w:ind w:right="158"/>
        <w:rPr>
          <w:rFonts w:ascii="Arial" w:hAnsi="Arial" w:cs="Arial"/>
          <w:sz w:val="24"/>
          <w:szCs w:val="24"/>
        </w:rPr>
      </w:pPr>
      <w:r w:rsidRPr="00B43A68">
        <w:rPr>
          <w:noProof/>
          <w:lang w:eastAsia="es-CO"/>
        </w:rPr>
        <w:drawing>
          <wp:inline distT="0" distB="0" distL="0" distR="0" wp14:anchorId="6EEC49E5" wp14:editId="79DBB7E5">
            <wp:extent cx="7069" cy="3533"/>
            <wp:effectExtent l="0" t="0" r="0" b="0"/>
            <wp:docPr id="46364" name="Picture 46364"/>
            <wp:cNvGraphicFramePr/>
            <a:graphic xmlns:a="http://schemas.openxmlformats.org/drawingml/2006/main">
              <a:graphicData uri="http://schemas.openxmlformats.org/drawingml/2006/picture">
                <pic:pic xmlns:pic="http://schemas.openxmlformats.org/drawingml/2006/picture">
                  <pic:nvPicPr>
                    <pic:cNvPr id="46364" name="Picture 46364"/>
                    <pic:cNvPicPr/>
                  </pic:nvPicPr>
                  <pic:blipFill>
                    <a:blip r:embed="rId25"/>
                    <a:stretch>
                      <a:fillRect/>
                    </a:stretch>
                  </pic:blipFill>
                  <pic:spPr>
                    <a:xfrm>
                      <a:off x="0" y="0"/>
                      <a:ext cx="7069" cy="3533"/>
                    </a:xfrm>
                    <a:prstGeom prst="rect">
                      <a:avLst/>
                    </a:prstGeom>
                  </pic:spPr>
                </pic:pic>
              </a:graphicData>
            </a:graphic>
          </wp:inline>
        </w:drawing>
      </w:r>
      <w:r w:rsidRPr="007924B1">
        <w:rPr>
          <w:rFonts w:ascii="Arial" w:hAnsi="Arial" w:cs="Arial"/>
          <w:sz w:val="24"/>
          <w:szCs w:val="24"/>
        </w:rPr>
        <w:t>Participación ciudadana en la gestión pública</w:t>
      </w:r>
    </w:p>
    <w:p w:rsidR="003E3305" w:rsidRPr="007924B1" w:rsidRDefault="003E3305" w:rsidP="007924B1">
      <w:pPr>
        <w:pStyle w:val="Prrafodelista"/>
        <w:numPr>
          <w:ilvl w:val="0"/>
          <w:numId w:val="11"/>
        </w:numPr>
        <w:spacing w:line="0" w:lineRule="atLeast"/>
        <w:rPr>
          <w:rFonts w:ascii="Arial" w:hAnsi="Arial" w:cs="Arial"/>
          <w:sz w:val="24"/>
          <w:szCs w:val="24"/>
        </w:rPr>
      </w:pPr>
      <w:r w:rsidRPr="007924B1">
        <w:rPr>
          <w:rFonts w:ascii="Arial" w:hAnsi="Arial" w:cs="Arial"/>
          <w:sz w:val="24"/>
          <w:szCs w:val="24"/>
        </w:rPr>
        <w:t>Racionalización de trámites</w:t>
      </w:r>
    </w:p>
    <w:p w:rsidR="003E3305" w:rsidRPr="007924B1" w:rsidRDefault="003E3305" w:rsidP="007924B1">
      <w:pPr>
        <w:pStyle w:val="Prrafodelista"/>
        <w:numPr>
          <w:ilvl w:val="0"/>
          <w:numId w:val="11"/>
        </w:numPr>
        <w:spacing w:line="0" w:lineRule="atLeast"/>
        <w:ind w:right="158"/>
        <w:rPr>
          <w:rFonts w:ascii="Arial" w:hAnsi="Arial" w:cs="Arial"/>
          <w:sz w:val="24"/>
          <w:szCs w:val="24"/>
        </w:rPr>
      </w:pPr>
      <w:r w:rsidRPr="007924B1">
        <w:rPr>
          <w:rFonts w:ascii="Arial" w:hAnsi="Arial" w:cs="Arial"/>
          <w:sz w:val="24"/>
          <w:szCs w:val="24"/>
        </w:rPr>
        <w:t>Gobierno digital</w:t>
      </w:r>
    </w:p>
    <w:p w:rsidR="003E3305" w:rsidRPr="00B43A68" w:rsidRDefault="003E3305" w:rsidP="007924B1">
      <w:pPr>
        <w:pStyle w:val="Prrafodelista"/>
        <w:numPr>
          <w:ilvl w:val="0"/>
          <w:numId w:val="11"/>
        </w:numPr>
        <w:spacing w:line="0" w:lineRule="atLeast"/>
        <w:ind w:right="158"/>
        <w:jc w:val="both"/>
        <w:rPr>
          <w:rFonts w:ascii="Arial" w:hAnsi="Arial" w:cs="Arial"/>
          <w:sz w:val="24"/>
          <w:szCs w:val="24"/>
        </w:rPr>
      </w:pPr>
      <w:r w:rsidRPr="00B43A68">
        <w:rPr>
          <w:rFonts w:ascii="Arial" w:hAnsi="Arial" w:cs="Arial"/>
          <w:sz w:val="24"/>
          <w:szCs w:val="24"/>
        </w:rPr>
        <w:t>Seguridad digital</w:t>
      </w:r>
    </w:p>
    <w:p w:rsidR="003E3305" w:rsidRPr="00B43A68" w:rsidRDefault="003E3305" w:rsidP="007924B1">
      <w:pPr>
        <w:pStyle w:val="Prrafodelista"/>
        <w:numPr>
          <w:ilvl w:val="0"/>
          <w:numId w:val="11"/>
        </w:numPr>
        <w:spacing w:line="0" w:lineRule="atLeast"/>
        <w:ind w:right="158"/>
        <w:jc w:val="both"/>
        <w:rPr>
          <w:rFonts w:ascii="Arial" w:hAnsi="Arial" w:cs="Arial"/>
          <w:sz w:val="24"/>
          <w:szCs w:val="24"/>
        </w:rPr>
      </w:pPr>
      <w:r w:rsidRPr="00B43A68">
        <w:rPr>
          <w:rFonts w:ascii="Arial" w:hAnsi="Arial" w:cs="Arial"/>
          <w:sz w:val="24"/>
          <w:szCs w:val="24"/>
        </w:rPr>
        <w:t>Defensa jurídica</w:t>
      </w:r>
    </w:p>
    <w:p w:rsidR="003E3305" w:rsidRPr="007924B1" w:rsidRDefault="003E3305" w:rsidP="007924B1">
      <w:pPr>
        <w:pStyle w:val="Prrafodelista"/>
        <w:numPr>
          <w:ilvl w:val="0"/>
          <w:numId w:val="11"/>
        </w:numPr>
        <w:spacing w:line="0" w:lineRule="atLeast"/>
        <w:ind w:right="158"/>
        <w:rPr>
          <w:rFonts w:ascii="Arial" w:hAnsi="Arial" w:cs="Arial"/>
          <w:sz w:val="24"/>
          <w:szCs w:val="24"/>
        </w:rPr>
      </w:pPr>
      <w:r w:rsidRPr="007924B1">
        <w:rPr>
          <w:rFonts w:ascii="Arial" w:hAnsi="Arial" w:cs="Arial"/>
          <w:sz w:val="24"/>
          <w:szCs w:val="24"/>
        </w:rPr>
        <w:t>Mejora normativa</w:t>
      </w:r>
    </w:p>
    <w:p w:rsidR="007924B1" w:rsidRPr="007924B1" w:rsidRDefault="003E3305" w:rsidP="007924B1">
      <w:pPr>
        <w:pStyle w:val="Prrafodelista"/>
        <w:numPr>
          <w:ilvl w:val="0"/>
          <w:numId w:val="11"/>
        </w:numPr>
        <w:spacing w:line="0" w:lineRule="atLeast"/>
        <w:ind w:right="158"/>
        <w:rPr>
          <w:rFonts w:ascii="Arial" w:hAnsi="Arial" w:cs="Arial"/>
          <w:sz w:val="24"/>
          <w:szCs w:val="24"/>
        </w:rPr>
      </w:pPr>
      <w:r w:rsidRPr="007924B1">
        <w:rPr>
          <w:rFonts w:ascii="Arial" w:hAnsi="Arial" w:cs="Arial"/>
          <w:sz w:val="24"/>
          <w:szCs w:val="24"/>
        </w:rPr>
        <w:t>Gestión del conocimiento y la innovación</w:t>
      </w:r>
    </w:p>
    <w:p w:rsidR="003E3305" w:rsidRPr="007924B1" w:rsidRDefault="003E3305" w:rsidP="007924B1">
      <w:pPr>
        <w:pStyle w:val="Prrafodelista"/>
        <w:numPr>
          <w:ilvl w:val="0"/>
          <w:numId w:val="11"/>
        </w:numPr>
        <w:spacing w:line="0" w:lineRule="atLeast"/>
        <w:ind w:right="158"/>
        <w:rPr>
          <w:rFonts w:ascii="Arial" w:hAnsi="Arial" w:cs="Arial"/>
          <w:sz w:val="24"/>
          <w:szCs w:val="24"/>
        </w:rPr>
      </w:pPr>
      <w:r w:rsidRPr="007924B1">
        <w:rPr>
          <w:rFonts w:ascii="Arial" w:hAnsi="Arial" w:cs="Arial"/>
          <w:sz w:val="24"/>
          <w:szCs w:val="24"/>
        </w:rPr>
        <w:t>Gestión documental</w:t>
      </w:r>
    </w:p>
    <w:p w:rsidR="003E3305" w:rsidRPr="00B43A68" w:rsidRDefault="003E3305" w:rsidP="007924B1">
      <w:pPr>
        <w:pStyle w:val="Prrafodelista"/>
        <w:numPr>
          <w:ilvl w:val="0"/>
          <w:numId w:val="11"/>
        </w:numPr>
        <w:tabs>
          <w:tab w:val="left" w:pos="1276"/>
        </w:tabs>
        <w:spacing w:line="0" w:lineRule="atLeast"/>
        <w:ind w:right="158"/>
        <w:jc w:val="both"/>
        <w:rPr>
          <w:rFonts w:ascii="Arial" w:hAnsi="Arial" w:cs="Arial"/>
          <w:sz w:val="24"/>
          <w:szCs w:val="24"/>
        </w:rPr>
      </w:pPr>
      <w:r w:rsidRPr="00B43A68">
        <w:rPr>
          <w:rFonts w:ascii="Arial" w:hAnsi="Arial" w:cs="Arial"/>
          <w:sz w:val="24"/>
          <w:szCs w:val="24"/>
        </w:rPr>
        <w:t>Gestión de la información estadística</w:t>
      </w:r>
    </w:p>
    <w:p w:rsidR="003E3305" w:rsidRPr="007924B1" w:rsidRDefault="003E3305" w:rsidP="007924B1">
      <w:pPr>
        <w:pStyle w:val="Prrafodelista"/>
        <w:numPr>
          <w:ilvl w:val="0"/>
          <w:numId w:val="11"/>
        </w:numPr>
        <w:tabs>
          <w:tab w:val="left" w:pos="1276"/>
        </w:tabs>
        <w:spacing w:line="0" w:lineRule="atLeast"/>
        <w:ind w:right="158"/>
        <w:jc w:val="both"/>
        <w:rPr>
          <w:rFonts w:ascii="Arial" w:hAnsi="Arial" w:cs="Arial"/>
          <w:sz w:val="24"/>
          <w:szCs w:val="24"/>
        </w:rPr>
      </w:pPr>
      <w:r w:rsidRPr="007924B1">
        <w:rPr>
          <w:rFonts w:ascii="Arial" w:hAnsi="Arial" w:cs="Arial"/>
          <w:sz w:val="24"/>
          <w:szCs w:val="24"/>
        </w:rPr>
        <w:t>Seguimiento y evaluación del desempeño institucional</w:t>
      </w:r>
      <w:r w:rsidRPr="00B43A68">
        <w:rPr>
          <w:noProof/>
          <w:lang w:eastAsia="es-CO"/>
        </w:rPr>
        <w:drawing>
          <wp:inline distT="0" distB="0" distL="0" distR="0" wp14:anchorId="29E5B0FF" wp14:editId="6BC3DCCF">
            <wp:extent cx="3534" cy="3533"/>
            <wp:effectExtent l="0" t="0" r="0" b="0"/>
            <wp:docPr id="46370" name="Picture 46370"/>
            <wp:cNvGraphicFramePr/>
            <a:graphic xmlns:a="http://schemas.openxmlformats.org/drawingml/2006/main">
              <a:graphicData uri="http://schemas.openxmlformats.org/drawingml/2006/picture">
                <pic:pic xmlns:pic="http://schemas.openxmlformats.org/drawingml/2006/picture">
                  <pic:nvPicPr>
                    <pic:cNvPr id="46370" name="Picture 46370"/>
                    <pic:cNvPicPr/>
                  </pic:nvPicPr>
                  <pic:blipFill>
                    <a:blip r:embed="rId26"/>
                    <a:stretch>
                      <a:fillRect/>
                    </a:stretch>
                  </pic:blipFill>
                  <pic:spPr>
                    <a:xfrm>
                      <a:off x="0" y="0"/>
                      <a:ext cx="3534" cy="3533"/>
                    </a:xfrm>
                    <a:prstGeom prst="rect">
                      <a:avLst/>
                    </a:prstGeom>
                  </pic:spPr>
                </pic:pic>
              </a:graphicData>
            </a:graphic>
          </wp:inline>
        </w:drawing>
      </w:r>
    </w:p>
    <w:p w:rsidR="003E3305" w:rsidRPr="007924B1" w:rsidRDefault="003E3305" w:rsidP="007924B1">
      <w:pPr>
        <w:pStyle w:val="Prrafodelista"/>
        <w:numPr>
          <w:ilvl w:val="0"/>
          <w:numId w:val="11"/>
        </w:numPr>
        <w:tabs>
          <w:tab w:val="left" w:pos="1276"/>
        </w:tabs>
        <w:spacing w:line="0" w:lineRule="atLeast"/>
        <w:ind w:right="158"/>
        <w:jc w:val="both"/>
        <w:rPr>
          <w:rFonts w:ascii="Arial" w:hAnsi="Arial" w:cs="Arial"/>
          <w:sz w:val="24"/>
          <w:szCs w:val="24"/>
        </w:rPr>
      </w:pPr>
      <w:r w:rsidRPr="007924B1">
        <w:rPr>
          <w:rFonts w:ascii="Arial" w:hAnsi="Arial" w:cs="Arial"/>
          <w:sz w:val="24"/>
          <w:szCs w:val="24"/>
        </w:rPr>
        <w:t>Control interno</w:t>
      </w:r>
    </w:p>
    <w:p w:rsidR="007924B1" w:rsidRPr="00B43A68" w:rsidRDefault="007924B1" w:rsidP="007924B1">
      <w:pPr>
        <w:tabs>
          <w:tab w:val="left" w:pos="1276"/>
        </w:tabs>
        <w:spacing w:after="5" w:line="250" w:lineRule="auto"/>
        <w:ind w:left="567" w:right="158"/>
        <w:jc w:val="both"/>
        <w:rPr>
          <w:rFonts w:ascii="Arial" w:hAnsi="Arial" w:cs="Arial"/>
          <w:sz w:val="24"/>
          <w:szCs w:val="24"/>
        </w:rPr>
      </w:pPr>
    </w:p>
    <w:p w:rsidR="003E3305" w:rsidRDefault="003E3305" w:rsidP="00186690">
      <w:pPr>
        <w:spacing w:after="173"/>
        <w:jc w:val="both"/>
        <w:rPr>
          <w:rFonts w:ascii="Arial" w:hAnsi="Arial" w:cs="Arial"/>
          <w:sz w:val="24"/>
          <w:szCs w:val="24"/>
        </w:rPr>
      </w:pPr>
      <w:r w:rsidRPr="00B43A68">
        <w:rPr>
          <w:rFonts w:ascii="Arial" w:hAnsi="Arial" w:cs="Arial"/>
          <w:sz w:val="24"/>
          <w:szCs w:val="24"/>
        </w:rPr>
        <w:t xml:space="preserve">Acorde con lo anterior y con el objetivo de alcanzar niveles de eficiencia y efectividad que </w:t>
      </w:r>
      <w:r w:rsidRPr="00B43A68">
        <w:rPr>
          <w:rFonts w:ascii="Arial" w:hAnsi="Arial" w:cs="Arial"/>
          <w:noProof/>
          <w:sz w:val="24"/>
          <w:szCs w:val="24"/>
          <w:lang w:eastAsia="es-CO"/>
        </w:rPr>
        <w:drawing>
          <wp:inline distT="0" distB="0" distL="0" distR="0" wp14:anchorId="53FAD78D" wp14:editId="592C1ADB">
            <wp:extent cx="3535" cy="3533"/>
            <wp:effectExtent l="0" t="0" r="0" b="0"/>
            <wp:docPr id="51275" name="Picture 51275"/>
            <wp:cNvGraphicFramePr/>
            <a:graphic xmlns:a="http://schemas.openxmlformats.org/drawingml/2006/main">
              <a:graphicData uri="http://schemas.openxmlformats.org/drawingml/2006/picture">
                <pic:pic xmlns:pic="http://schemas.openxmlformats.org/drawingml/2006/picture">
                  <pic:nvPicPr>
                    <pic:cNvPr id="51275" name="Picture 51275"/>
                    <pic:cNvPicPr/>
                  </pic:nvPicPr>
                  <pic:blipFill>
                    <a:blip r:embed="rId27"/>
                    <a:stretch>
                      <a:fillRect/>
                    </a:stretch>
                  </pic:blipFill>
                  <pic:spPr>
                    <a:xfrm>
                      <a:off x="0" y="0"/>
                      <a:ext cx="3535" cy="3533"/>
                    </a:xfrm>
                    <a:prstGeom prst="rect">
                      <a:avLst/>
                    </a:prstGeom>
                  </pic:spPr>
                </pic:pic>
              </a:graphicData>
            </a:graphic>
          </wp:inline>
        </w:drawing>
      </w:r>
      <w:r w:rsidRPr="00B43A68">
        <w:rPr>
          <w:rFonts w:ascii="Arial" w:hAnsi="Arial" w:cs="Arial"/>
          <w:sz w:val="24"/>
          <w:szCs w:val="24"/>
        </w:rPr>
        <w:t>permitan avanzar en el desarrollo institucional, se integra el Plan Administrativo al Plan de Acción como instrumentos de planeación de la Corporación.</w:t>
      </w:r>
      <w:r w:rsidRPr="00B43A68">
        <w:rPr>
          <w:rFonts w:ascii="Arial" w:hAnsi="Arial" w:cs="Arial"/>
          <w:noProof/>
          <w:sz w:val="24"/>
          <w:szCs w:val="24"/>
          <w:lang w:eastAsia="es-CO"/>
        </w:rPr>
        <w:drawing>
          <wp:inline distT="0" distB="0" distL="0" distR="0" wp14:anchorId="0C0F2D36" wp14:editId="3D462870">
            <wp:extent cx="3535" cy="7066"/>
            <wp:effectExtent l="0" t="0" r="0" b="0"/>
            <wp:docPr id="51276" name="Picture 51276"/>
            <wp:cNvGraphicFramePr/>
            <a:graphic xmlns:a="http://schemas.openxmlformats.org/drawingml/2006/main">
              <a:graphicData uri="http://schemas.openxmlformats.org/drawingml/2006/picture">
                <pic:pic xmlns:pic="http://schemas.openxmlformats.org/drawingml/2006/picture">
                  <pic:nvPicPr>
                    <pic:cNvPr id="51276" name="Picture 51276"/>
                    <pic:cNvPicPr/>
                  </pic:nvPicPr>
                  <pic:blipFill>
                    <a:blip r:embed="rId28"/>
                    <a:stretch>
                      <a:fillRect/>
                    </a:stretch>
                  </pic:blipFill>
                  <pic:spPr>
                    <a:xfrm>
                      <a:off x="0" y="0"/>
                      <a:ext cx="3535" cy="7066"/>
                    </a:xfrm>
                    <a:prstGeom prst="rect">
                      <a:avLst/>
                    </a:prstGeom>
                  </pic:spPr>
                </pic:pic>
              </a:graphicData>
            </a:graphic>
          </wp:inline>
        </w:drawing>
      </w:r>
    </w:p>
    <w:p w:rsidR="00186690" w:rsidRDefault="00186690" w:rsidP="00186690">
      <w:pPr>
        <w:spacing w:after="173"/>
        <w:jc w:val="both"/>
        <w:rPr>
          <w:rFonts w:ascii="Arial" w:hAnsi="Arial" w:cs="Arial"/>
          <w:sz w:val="24"/>
          <w:szCs w:val="24"/>
        </w:rPr>
      </w:pPr>
    </w:p>
    <w:bookmarkEnd w:id="0"/>
    <w:p w:rsidR="007924B1" w:rsidRDefault="00B43A68" w:rsidP="00D12574">
      <w:pPr>
        <w:jc w:val="both"/>
        <w:rPr>
          <w:rFonts w:ascii="Arial" w:eastAsia="Arial Narrow" w:hAnsi="Arial" w:cs="Arial"/>
          <w:b/>
          <w:bCs/>
          <w:sz w:val="24"/>
          <w:szCs w:val="24"/>
        </w:rPr>
      </w:pPr>
      <w:r w:rsidRPr="008A6A48">
        <w:rPr>
          <w:rFonts w:ascii="Arial" w:eastAsia="Arial Narrow" w:hAnsi="Arial" w:cs="Arial"/>
          <w:b/>
          <w:bCs/>
          <w:sz w:val="24"/>
          <w:szCs w:val="24"/>
        </w:rPr>
        <w:t>INDICADORES PLAN ADMINISTRATIVO:</w:t>
      </w:r>
    </w:p>
    <w:p w:rsidR="007924B1" w:rsidRPr="008A6A48" w:rsidRDefault="007924B1" w:rsidP="00D12574">
      <w:pPr>
        <w:jc w:val="both"/>
        <w:rPr>
          <w:rFonts w:ascii="Arial" w:eastAsia="Arial Narrow" w:hAnsi="Arial" w:cs="Arial"/>
          <w:b/>
          <w:bCs/>
          <w:sz w:val="24"/>
          <w:szCs w:val="24"/>
        </w:rPr>
      </w:pPr>
    </w:p>
    <w:tbl>
      <w:tblPr>
        <w:tblW w:w="9810" w:type="dxa"/>
        <w:tblInd w:w="-365" w:type="dxa"/>
        <w:tblLayout w:type="fixed"/>
        <w:tblCellMar>
          <w:left w:w="70" w:type="dxa"/>
          <w:right w:w="70" w:type="dxa"/>
        </w:tblCellMar>
        <w:tblLook w:val="04A0" w:firstRow="1" w:lastRow="0" w:firstColumn="1" w:lastColumn="0" w:noHBand="0" w:noVBand="1"/>
      </w:tblPr>
      <w:tblGrid>
        <w:gridCol w:w="1956"/>
        <w:gridCol w:w="1948"/>
        <w:gridCol w:w="1559"/>
        <w:gridCol w:w="993"/>
        <w:gridCol w:w="1984"/>
        <w:gridCol w:w="1370"/>
      </w:tblGrid>
      <w:tr w:rsidR="00B43A68" w:rsidRPr="00AA3288" w:rsidTr="00620ECD">
        <w:trPr>
          <w:trHeight w:val="597"/>
        </w:trPr>
        <w:tc>
          <w:tcPr>
            <w:tcW w:w="1956"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rsidR="00B43A68" w:rsidRPr="00AA3288" w:rsidRDefault="00B43A68" w:rsidP="005B0501">
            <w:pPr>
              <w:jc w:val="center"/>
              <w:rPr>
                <w:rFonts w:ascii="Arial" w:hAnsi="Arial" w:cs="Arial"/>
                <w:b/>
                <w:bCs/>
                <w:sz w:val="18"/>
                <w:szCs w:val="18"/>
              </w:rPr>
            </w:pPr>
            <w:r w:rsidRPr="00AA3288">
              <w:rPr>
                <w:rFonts w:ascii="Arial" w:hAnsi="Arial" w:cs="Arial"/>
                <w:b/>
                <w:bCs/>
                <w:sz w:val="18"/>
                <w:szCs w:val="18"/>
              </w:rPr>
              <w:t>ACCIÓN</w:t>
            </w:r>
          </w:p>
        </w:tc>
        <w:tc>
          <w:tcPr>
            <w:tcW w:w="1948" w:type="dxa"/>
            <w:tcBorders>
              <w:top w:val="single" w:sz="4" w:space="0" w:color="000000"/>
              <w:left w:val="nil"/>
              <w:bottom w:val="single" w:sz="4" w:space="0" w:color="000000"/>
              <w:right w:val="single" w:sz="4" w:space="0" w:color="000000"/>
            </w:tcBorders>
            <w:shd w:val="clear" w:color="auto" w:fill="C6D9F1" w:themeFill="text2" w:themeFillTint="33"/>
            <w:vAlign w:val="center"/>
            <w:hideMark/>
          </w:tcPr>
          <w:p w:rsidR="00B43A68" w:rsidRPr="00AA3288" w:rsidRDefault="00B43A68" w:rsidP="005B0501">
            <w:pPr>
              <w:jc w:val="center"/>
              <w:rPr>
                <w:rFonts w:ascii="Arial" w:hAnsi="Arial" w:cs="Arial"/>
                <w:b/>
                <w:bCs/>
                <w:sz w:val="18"/>
                <w:szCs w:val="18"/>
              </w:rPr>
            </w:pPr>
            <w:r w:rsidRPr="00AA3288">
              <w:rPr>
                <w:rFonts w:ascii="Arial" w:hAnsi="Arial" w:cs="Arial"/>
                <w:b/>
                <w:bCs/>
                <w:sz w:val="18"/>
                <w:szCs w:val="18"/>
              </w:rPr>
              <w:t>INDICADOR PLAN DE ACCIÓN</w:t>
            </w:r>
          </w:p>
        </w:tc>
        <w:tc>
          <w:tcPr>
            <w:tcW w:w="1559" w:type="dxa"/>
            <w:tcBorders>
              <w:top w:val="single" w:sz="4" w:space="0" w:color="000000"/>
              <w:left w:val="nil"/>
              <w:bottom w:val="single" w:sz="4" w:space="0" w:color="000000"/>
              <w:right w:val="single" w:sz="4" w:space="0" w:color="000000"/>
            </w:tcBorders>
            <w:shd w:val="clear" w:color="auto" w:fill="C6D9F1" w:themeFill="text2" w:themeFillTint="33"/>
            <w:vAlign w:val="center"/>
            <w:hideMark/>
          </w:tcPr>
          <w:p w:rsidR="00B43A68" w:rsidRPr="00AA3288" w:rsidRDefault="00B43A68" w:rsidP="005B0501">
            <w:pPr>
              <w:jc w:val="center"/>
              <w:rPr>
                <w:rFonts w:ascii="Arial" w:hAnsi="Arial" w:cs="Arial"/>
                <w:b/>
                <w:bCs/>
                <w:sz w:val="18"/>
                <w:szCs w:val="18"/>
              </w:rPr>
            </w:pPr>
            <w:r w:rsidRPr="00AA3288">
              <w:rPr>
                <w:rFonts w:ascii="Arial" w:hAnsi="Arial" w:cs="Arial"/>
                <w:b/>
                <w:bCs/>
                <w:sz w:val="18"/>
                <w:szCs w:val="18"/>
              </w:rPr>
              <w:t>FRECUENCIA</w:t>
            </w:r>
          </w:p>
        </w:tc>
        <w:tc>
          <w:tcPr>
            <w:tcW w:w="993" w:type="dxa"/>
            <w:tcBorders>
              <w:top w:val="single" w:sz="4" w:space="0" w:color="000000"/>
              <w:left w:val="nil"/>
              <w:bottom w:val="single" w:sz="4" w:space="0" w:color="000000"/>
              <w:right w:val="single" w:sz="4" w:space="0" w:color="000000"/>
            </w:tcBorders>
            <w:shd w:val="clear" w:color="auto" w:fill="C6D9F1" w:themeFill="text2" w:themeFillTint="33"/>
            <w:vAlign w:val="center"/>
            <w:hideMark/>
          </w:tcPr>
          <w:p w:rsidR="00B43A68" w:rsidRPr="00AA3288" w:rsidRDefault="00B43A68" w:rsidP="005B0501">
            <w:pPr>
              <w:jc w:val="center"/>
              <w:rPr>
                <w:rFonts w:ascii="Arial" w:hAnsi="Arial" w:cs="Arial"/>
                <w:b/>
                <w:bCs/>
                <w:sz w:val="18"/>
                <w:szCs w:val="18"/>
              </w:rPr>
            </w:pPr>
            <w:r w:rsidRPr="00AA3288">
              <w:rPr>
                <w:rFonts w:ascii="Arial" w:hAnsi="Arial" w:cs="Arial"/>
                <w:b/>
                <w:bCs/>
                <w:sz w:val="18"/>
                <w:szCs w:val="18"/>
              </w:rPr>
              <w:t>META</w:t>
            </w:r>
          </w:p>
        </w:tc>
        <w:tc>
          <w:tcPr>
            <w:tcW w:w="1984" w:type="dxa"/>
            <w:tcBorders>
              <w:top w:val="single" w:sz="4" w:space="0" w:color="000000"/>
              <w:left w:val="nil"/>
              <w:bottom w:val="single" w:sz="4" w:space="0" w:color="000000"/>
              <w:right w:val="single" w:sz="4" w:space="0" w:color="000000"/>
            </w:tcBorders>
            <w:shd w:val="clear" w:color="auto" w:fill="C6D9F1" w:themeFill="text2" w:themeFillTint="33"/>
            <w:vAlign w:val="center"/>
            <w:hideMark/>
          </w:tcPr>
          <w:p w:rsidR="00B43A68" w:rsidRPr="00AA3288" w:rsidRDefault="00B43A68" w:rsidP="005B0501">
            <w:pPr>
              <w:jc w:val="center"/>
              <w:rPr>
                <w:rFonts w:ascii="Arial" w:hAnsi="Arial" w:cs="Arial"/>
                <w:b/>
                <w:bCs/>
                <w:sz w:val="18"/>
                <w:szCs w:val="18"/>
              </w:rPr>
            </w:pPr>
            <w:r w:rsidRPr="00AA3288">
              <w:rPr>
                <w:rFonts w:ascii="Arial" w:hAnsi="Arial" w:cs="Arial"/>
                <w:b/>
                <w:bCs/>
                <w:sz w:val="18"/>
                <w:szCs w:val="18"/>
              </w:rPr>
              <w:t>ACTIVIDADES</w:t>
            </w:r>
          </w:p>
        </w:tc>
        <w:tc>
          <w:tcPr>
            <w:tcW w:w="1370" w:type="dxa"/>
            <w:tcBorders>
              <w:top w:val="single" w:sz="4" w:space="0" w:color="000000"/>
              <w:left w:val="nil"/>
              <w:bottom w:val="single" w:sz="4" w:space="0" w:color="000000"/>
              <w:right w:val="single" w:sz="4" w:space="0" w:color="000000"/>
            </w:tcBorders>
            <w:shd w:val="clear" w:color="auto" w:fill="C6D9F1" w:themeFill="text2" w:themeFillTint="33"/>
            <w:vAlign w:val="center"/>
            <w:hideMark/>
          </w:tcPr>
          <w:p w:rsidR="00B43A68" w:rsidRPr="00AA3288" w:rsidRDefault="00B43A68" w:rsidP="005B0501">
            <w:pPr>
              <w:jc w:val="center"/>
              <w:rPr>
                <w:rFonts w:ascii="Arial" w:hAnsi="Arial" w:cs="Arial"/>
                <w:b/>
                <w:bCs/>
                <w:sz w:val="18"/>
                <w:szCs w:val="18"/>
              </w:rPr>
            </w:pPr>
            <w:r w:rsidRPr="00AA3288">
              <w:rPr>
                <w:rFonts w:ascii="Arial" w:hAnsi="Arial" w:cs="Arial"/>
                <w:b/>
                <w:bCs/>
                <w:sz w:val="18"/>
                <w:szCs w:val="18"/>
              </w:rPr>
              <w:t>RESPONSABLE</w:t>
            </w:r>
          </w:p>
        </w:tc>
      </w:tr>
      <w:tr w:rsidR="00B43A68" w:rsidRPr="00AA3288" w:rsidTr="00971DB1">
        <w:trPr>
          <w:trHeight w:val="1530"/>
        </w:trPr>
        <w:tc>
          <w:tcPr>
            <w:tcW w:w="1956" w:type="dxa"/>
            <w:tcBorders>
              <w:top w:val="single" w:sz="4" w:space="0" w:color="000000"/>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lastRenderedPageBreak/>
              <w:t>Eficacia en el porcentaje de cumplimiento de las metas definidas en el plan de acción del Concejo Municipal de Chía</w:t>
            </w:r>
          </w:p>
        </w:tc>
        <w:tc>
          <w:tcPr>
            <w:tcW w:w="1948" w:type="dxa"/>
            <w:tcBorders>
              <w:top w:val="single" w:sz="4" w:space="0" w:color="000000"/>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metas cumplidas del Plan de Acción / Número de metas programadas en el Plan de Acción)</w:t>
            </w:r>
            <w:r w:rsidRPr="00AA3288">
              <w:rPr>
                <w:rFonts w:ascii="Arial" w:hAnsi="Arial" w:cs="Arial"/>
                <w:sz w:val="18"/>
                <w:szCs w:val="18"/>
              </w:rPr>
              <w:br/>
              <w:t>*100%</w:t>
            </w:r>
          </w:p>
        </w:tc>
        <w:tc>
          <w:tcPr>
            <w:tcW w:w="1559" w:type="dxa"/>
            <w:tcBorders>
              <w:top w:val="single" w:sz="4" w:space="0" w:color="000000"/>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single" w:sz="4" w:space="0" w:color="000000"/>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90%</w:t>
            </w:r>
          </w:p>
        </w:tc>
        <w:tc>
          <w:tcPr>
            <w:tcW w:w="1984" w:type="dxa"/>
            <w:tcBorders>
              <w:top w:val="single" w:sz="4" w:space="0" w:color="000000"/>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al Plan de Acción</w:t>
            </w:r>
          </w:p>
        </w:tc>
        <w:tc>
          <w:tcPr>
            <w:tcW w:w="1370" w:type="dxa"/>
            <w:tcBorders>
              <w:top w:val="single" w:sz="4" w:space="0" w:color="000000"/>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Mesa Directiva</w:t>
            </w:r>
          </w:p>
        </w:tc>
      </w:tr>
      <w:tr w:rsidR="00B43A68" w:rsidRPr="00AA3288" w:rsidTr="00971DB1">
        <w:trPr>
          <w:trHeight w:val="1316"/>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Eficiencia en la realización de una (1) audiencia de rendición pública de cuentas en el año</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Una audiencia de rendición pública de cuentas realizada</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single" w:sz="4" w:space="0" w:color="auto"/>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una audiencia pública de rendición de cuentas</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Mesa Directiva</w:t>
            </w:r>
          </w:p>
        </w:tc>
      </w:tr>
      <w:tr w:rsidR="00B43A68" w:rsidRPr="00AA3288" w:rsidTr="007924B1">
        <w:trPr>
          <w:trHeight w:val="153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Efectividad en la presentación y en el trámite de las proposiciones de   control político por parte de los Concejales  </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proposiciones presentadas de control político/Número de controles políticos tramitados</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a cuestionarios aprobados derivados de proposiciones tramitadas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Secretaria General</w:t>
            </w:r>
          </w:p>
        </w:tc>
      </w:tr>
      <w:tr w:rsidR="00B43A68" w:rsidRPr="00AA3288" w:rsidTr="007924B1">
        <w:trPr>
          <w:trHeight w:val="102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el trámite de los proyectos de acuerdo radicados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proyectos de acuerdo radicados / Número de proyectos de acuerdo tramitados</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y cuantificación de los proyectos de acuerdo radicados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Secretaria General</w:t>
            </w:r>
          </w:p>
        </w:tc>
      </w:tr>
      <w:tr w:rsidR="00B43A68" w:rsidRPr="00AA3288" w:rsidTr="007924B1">
        <w:trPr>
          <w:trHeight w:val="1283"/>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el desarrollo de la actividad de transcripción de actas de las comisiones y plenaria</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actas digitadas / Número de sesiones de comisión y plenaria realizadas</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al control de avance de la elaboraci</w:t>
            </w:r>
            <w:r>
              <w:rPr>
                <w:rFonts w:ascii="Arial" w:hAnsi="Arial" w:cs="Arial"/>
                <w:sz w:val="18"/>
                <w:szCs w:val="18"/>
              </w:rPr>
              <w:t>ó</w:t>
            </w:r>
            <w:r w:rsidRPr="00AA3288">
              <w:rPr>
                <w:rFonts w:ascii="Arial" w:hAnsi="Arial" w:cs="Arial"/>
                <w:sz w:val="18"/>
                <w:szCs w:val="18"/>
              </w:rPr>
              <w:t>n de actas de comisiones y plenarias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Secretaria General</w:t>
            </w:r>
          </w:p>
        </w:tc>
      </w:tr>
      <w:tr w:rsidR="00B43A68" w:rsidRPr="00AA3288" w:rsidTr="007924B1">
        <w:trPr>
          <w:trHeight w:val="1477"/>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Efectividad en la revisión y socialización de las actas generadas en las comisiones y plenaria   </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actas revisadas y socializadas con los Concejales / Número de sesiones de comisión y plenaria realizadas</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a la revisión   y socialización de las actas de comisiones y plenarias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Secretaria General</w:t>
            </w:r>
          </w:p>
        </w:tc>
      </w:tr>
      <w:tr w:rsidR="00B43A68" w:rsidRPr="00AA3288" w:rsidTr="007924B1">
        <w:trPr>
          <w:trHeight w:val="1617"/>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Efectividad en las respuestas emitidas a los derechos de petición </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(Total derechos de petición respondidos en término)</w:t>
            </w:r>
            <w:r w:rsidRPr="00AA3288">
              <w:rPr>
                <w:rFonts w:ascii="Arial" w:hAnsi="Arial" w:cs="Arial"/>
                <w:sz w:val="18"/>
                <w:szCs w:val="18"/>
              </w:rPr>
              <w:br/>
              <w:t>/(Número de derechos de petición recibidos en la vigencia) x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Respuesta oportuna al 100% de las peticiones que ingresen a su área</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Secretaria General</w:t>
            </w:r>
          </w:p>
        </w:tc>
      </w:tr>
      <w:tr w:rsidR="00B43A68" w:rsidRPr="00AA3288" w:rsidTr="007924B1">
        <w:trPr>
          <w:trHeight w:val="1261"/>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el cumplimiento de la realización de la evaluación de desempeño</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funcionarios evaluados / Número total de funcionarios a cargo *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Evaluar objetivamente el desempeño laboral de acuerdo a los ítems establecidos en el formato</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Secretaria General</w:t>
            </w:r>
          </w:p>
        </w:tc>
      </w:tr>
      <w:tr w:rsidR="00B43A68" w:rsidRPr="00AA3288" w:rsidTr="007924B1">
        <w:trPr>
          <w:trHeight w:val="1275"/>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la gestión de la Corporación</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Medir la satisfacción de los grupos de interés frente a la gestión del Concejo Municipal de Chía</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Definir la metodología de aplicación e intervalo de tiempo y ejecución de la misma</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Secretaria General- Equipo Interdisciplinario (comunicaciones)</w:t>
            </w:r>
          </w:p>
        </w:tc>
      </w:tr>
      <w:tr w:rsidR="00B43A68" w:rsidRPr="00AA3288" w:rsidTr="007924B1">
        <w:trPr>
          <w:trHeight w:val="160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las respuestas emitidas a derechos de petición allegas a todas las áreas de la Corporación</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(Total derechos de petición respondidos en término)</w:t>
            </w:r>
            <w:r w:rsidRPr="00AA3288">
              <w:rPr>
                <w:rFonts w:ascii="Arial" w:hAnsi="Arial" w:cs="Arial"/>
                <w:sz w:val="18"/>
                <w:szCs w:val="18"/>
              </w:rPr>
              <w:br/>
              <w:t>*100/ (Número de derechos de petición recibidos en la vigencia)</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Respuesta oportuna al 100% de las peticiones, control y cierres en el sistema de correspondencia CORRYCOM</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Secretaria General - Equipo Interdisciplinario</w:t>
            </w:r>
          </w:p>
        </w:tc>
      </w:tr>
      <w:tr w:rsidR="00B43A68" w:rsidRPr="00AA3288" w:rsidTr="00971DB1">
        <w:trPr>
          <w:trHeight w:val="151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Eficacia en el proceso de relacionamiento con el ciudadano en los procesos misionales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a la gesti</w:t>
            </w:r>
            <w:r>
              <w:rPr>
                <w:rFonts w:ascii="Arial" w:hAnsi="Arial" w:cs="Arial"/>
                <w:sz w:val="18"/>
                <w:szCs w:val="18"/>
              </w:rPr>
              <w:t>ó</w:t>
            </w:r>
            <w:r w:rsidRPr="00AA3288">
              <w:rPr>
                <w:rFonts w:ascii="Arial" w:hAnsi="Arial" w:cs="Arial"/>
                <w:sz w:val="18"/>
                <w:szCs w:val="18"/>
              </w:rPr>
              <w:t>n del relacionamiento y a la experiencia ciudadana</w:t>
            </w:r>
            <w:r>
              <w:rPr>
                <w:rFonts w:ascii="Arial" w:hAnsi="Arial" w:cs="Arial"/>
                <w:sz w:val="18"/>
                <w:szCs w:val="18"/>
              </w:rPr>
              <w:t xml:space="preserve"> </w:t>
            </w:r>
            <w:r w:rsidRPr="00AA3288">
              <w:rPr>
                <w:rFonts w:ascii="Arial" w:hAnsi="Arial" w:cs="Arial"/>
                <w:sz w:val="18"/>
                <w:szCs w:val="18"/>
              </w:rPr>
              <w:t>frente a las actuaciones de la Corporación</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como mínimo una reunión cuatrimestral</w:t>
            </w:r>
            <w:r>
              <w:rPr>
                <w:rFonts w:ascii="Arial" w:hAnsi="Arial" w:cs="Arial"/>
                <w:sz w:val="18"/>
                <w:szCs w:val="18"/>
              </w:rPr>
              <w:t xml:space="preserve"> </w:t>
            </w:r>
            <w:r w:rsidRPr="00AA3288">
              <w:rPr>
                <w:rFonts w:ascii="Arial" w:hAnsi="Arial" w:cs="Arial"/>
                <w:sz w:val="18"/>
                <w:szCs w:val="18"/>
              </w:rPr>
              <w:t>que permita identificar el avance del proceso</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Secretaria General - Equipo Interdisciplinario</w:t>
            </w:r>
          </w:p>
        </w:tc>
      </w:tr>
      <w:tr w:rsidR="00B43A68" w:rsidRPr="00AA3288" w:rsidTr="00971DB1">
        <w:trPr>
          <w:trHeight w:val="1158"/>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lastRenderedPageBreak/>
              <w:t>Efectividad en el seguimiento a las acciones correctivas</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Aplicación del formato de partes interesadas una vez cada semestre a los lideres de proceso</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SEMESTRAL</w:t>
            </w:r>
          </w:p>
        </w:tc>
        <w:tc>
          <w:tcPr>
            <w:tcW w:w="993" w:type="dxa"/>
            <w:tcBorders>
              <w:top w:val="single" w:sz="4" w:space="0" w:color="auto"/>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y ponderación de las acciones correctivas</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Dirección Administrativa y Financiera - Gestión de Calidad</w:t>
            </w:r>
          </w:p>
        </w:tc>
      </w:tr>
      <w:tr w:rsidR="00B43A68" w:rsidRPr="00AA3288" w:rsidTr="00971DB1">
        <w:trPr>
          <w:trHeight w:val="1879"/>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Eficacia en el porcentaje de ejecución del presupuesto</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(Líneas proyectadas en el PAA/Líneas ejecutadas x 100)</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single" w:sz="4" w:space="0" w:color="auto"/>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90%</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Ejecución presupuestal de acuerdo a lo establecido dentro del Plan Anual de Adquisiciones y las obligaciones del Concejo Municipal de Chía</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Dirección Administrativa y Financiera</w:t>
            </w:r>
          </w:p>
        </w:tc>
      </w:tr>
      <w:tr w:rsidR="00B43A68" w:rsidRPr="00AA3288" w:rsidTr="007924B1">
        <w:trPr>
          <w:trHeight w:val="1925"/>
        </w:trPr>
        <w:tc>
          <w:tcPr>
            <w:tcW w:w="1956" w:type="dxa"/>
            <w:tcBorders>
              <w:top w:val="nil"/>
              <w:left w:val="single" w:sz="4" w:space="0" w:color="auto"/>
              <w:bottom w:val="single" w:sz="4" w:space="0" w:color="auto"/>
              <w:right w:val="single" w:sz="4" w:space="0" w:color="auto"/>
            </w:tcBorders>
            <w:vAlign w:val="center"/>
            <w:hideMark/>
          </w:tcPr>
          <w:p w:rsidR="00B43A68" w:rsidRDefault="00B43A68" w:rsidP="005B0501">
            <w:pPr>
              <w:rPr>
                <w:rFonts w:ascii="Arial" w:hAnsi="Arial" w:cs="Arial"/>
                <w:sz w:val="18"/>
                <w:szCs w:val="18"/>
              </w:rPr>
            </w:pPr>
          </w:p>
          <w:p w:rsidR="00B43A68" w:rsidRDefault="00B43A68" w:rsidP="005B0501">
            <w:pPr>
              <w:rPr>
                <w:rFonts w:ascii="Arial" w:hAnsi="Arial" w:cs="Arial"/>
                <w:sz w:val="18"/>
                <w:szCs w:val="18"/>
              </w:rPr>
            </w:pPr>
            <w:r w:rsidRPr="00AA3288">
              <w:rPr>
                <w:rFonts w:ascii="Arial" w:hAnsi="Arial" w:cs="Arial"/>
                <w:sz w:val="18"/>
                <w:szCs w:val="18"/>
              </w:rPr>
              <w:t>Efectividad en las respuestas emitidas a derechos de petición</w:t>
            </w:r>
          </w:p>
          <w:p w:rsidR="00B43A68" w:rsidRDefault="00B43A68" w:rsidP="005B0501">
            <w:pPr>
              <w:rPr>
                <w:rFonts w:ascii="Arial" w:hAnsi="Arial" w:cs="Arial"/>
                <w:sz w:val="18"/>
                <w:szCs w:val="18"/>
              </w:rPr>
            </w:pPr>
          </w:p>
          <w:p w:rsidR="00B43A68" w:rsidRDefault="00B43A68" w:rsidP="005B0501">
            <w:pPr>
              <w:rPr>
                <w:rFonts w:ascii="Arial" w:hAnsi="Arial" w:cs="Arial"/>
                <w:sz w:val="18"/>
                <w:szCs w:val="18"/>
              </w:rPr>
            </w:pPr>
          </w:p>
          <w:p w:rsidR="00B43A68" w:rsidRDefault="00B43A68" w:rsidP="005B0501">
            <w:pPr>
              <w:rPr>
                <w:rFonts w:ascii="Arial" w:hAnsi="Arial" w:cs="Arial"/>
                <w:sz w:val="18"/>
                <w:szCs w:val="18"/>
              </w:rPr>
            </w:pPr>
          </w:p>
          <w:p w:rsidR="00B43A68" w:rsidRDefault="00B43A68" w:rsidP="005B0501">
            <w:pPr>
              <w:rPr>
                <w:rFonts w:ascii="Arial" w:hAnsi="Arial" w:cs="Arial"/>
                <w:sz w:val="18"/>
                <w:szCs w:val="18"/>
              </w:rPr>
            </w:pPr>
          </w:p>
          <w:p w:rsidR="00B43A68" w:rsidRPr="00AA3288" w:rsidRDefault="00B43A68" w:rsidP="005B0501">
            <w:pPr>
              <w:rPr>
                <w:rFonts w:ascii="Arial" w:hAnsi="Arial" w:cs="Arial"/>
                <w:sz w:val="18"/>
                <w:szCs w:val="18"/>
              </w:rPr>
            </w:pP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(Total derechos de petición respondidos en término) / (Número de derechos de petición recibidos en la vigencia)</w:t>
            </w:r>
            <w:r>
              <w:rPr>
                <w:rFonts w:ascii="Arial" w:hAnsi="Arial" w:cs="Arial"/>
                <w:sz w:val="18"/>
                <w:szCs w:val="18"/>
              </w:rPr>
              <w:t xml:space="preserve"> </w:t>
            </w:r>
            <w:r w:rsidRPr="00AA3288">
              <w:rPr>
                <w:rFonts w:ascii="Arial" w:hAnsi="Arial" w:cs="Arial"/>
                <w:sz w:val="18"/>
                <w:szCs w:val="18"/>
              </w:rPr>
              <w:t>*10</w:t>
            </w:r>
            <w:r>
              <w:rPr>
                <w:rFonts w:ascii="Arial" w:hAnsi="Arial" w:cs="Arial"/>
                <w:sz w:val="18"/>
                <w:szCs w:val="18"/>
              </w:rPr>
              <w:t>0</w:t>
            </w:r>
          </w:p>
        </w:tc>
        <w:tc>
          <w:tcPr>
            <w:tcW w:w="1559" w:type="dxa"/>
            <w:tcBorders>
              <w:top w:val="nil"/>
              <w:left w:val="nil"/>
              <w:bottom w:val="single" w:sz="4" w:space="0" w:color="auto"/>
              <w:right w:val="single" w:sz="4" w:space="0" w:color="auto"/>
            </w:tcBorders>
            <w:vAlign w:val="center"/>
            <w:hideMark/>
          </w:tcPr>
          <w:p w:rsidR="00B43A68" w:rsidRDefault="00B43A68" w:rsidP="005B0501">
            <w:pPr>
              <w:jc w:val="center"/>
              <w:rPr>
                <w:rFonts w:ascii="Arial" w:hAnsi="Arial" w:cs="Arial"/>
                <w:sz w:val="18"/>
                <w:szCs w:val="18"/>
              </w:rPr>
            </w:pPr>
            <w:r w:rsidRPr="00AA3288">
              <w:rPr>
                <w:rFonts w:ascii="Arial" w:hAnsi="Arial" w:cs="Arial"/>
                <w:sz w:val="18"/>
                <w:szCs w:val="18"/>
              </w:rPr>
              <w:t>CUATRIMESTRAL</w:t>
            </w:r>
          </w:p>
          <w:p w:rsidR="00B43A68" w:rsidRDefault="00B43A68" w:rsidP="005B0501">
            <w:pPr>
              <w:jc w:val="center"/>
              <w:rPr>
                <w:rFonts w:ascii="Arial" w:hAnsi="Arial" w:cs="Arial"/>
                <w:sz w:val="18"/>
                <w:szCs w:val="18"/>
              </w:rPr>
            </w:pPr>
          </w:p>
          <w:p w:rsidR="00B43A68" w:rsidRDefault="00B43A68" w:rsidP="005B0501">
            <w:pPr>
              <w:jc w:val="center"/>
              <w:rPr>
                <w:rFonts w:ascii="Arial" w:hAnsi="Arial" w:cs="Arial"/>
                <w:sz w:val="18"/>
                <w:szCs w:val="18"/>
              </w:rPr>
            </w:pPr>
          </w:p>
          <w:p w:rsidR="00B43A68" w:rsidRPr="00AA3288" w:rsidRDefault="00B43A68" w:rsidP="005B0501">
            <w:pPr>
              <w:jc w:val="center"/>
              <w:rPr>
                <w:rFonts w:ascii="Arial" w:hAnsi="Arial" w:cs="Arial"/>
                <w:sz w:val="18"/>
                <w:szCs w:val="18"/>
              </w:rPr>
            </w:pPr>
          </w:p>
        </w:tc>
        <w:tc>
          <w:tcPr>
            <w:tcW w:w="993" w:type="dxa"/>
            <w:tcBorders>
              <w:top w:val="nil"/>
              <w:left w:val="nil"/>
              <w:bottom w:val="single" w:sz="4" w:space="0" w:color="auto"/>
              <w:right w:val="single" w:sz="4" w:space="0" w:color="auto"/>
            </w:tcBorders>
            <w:noWrap/>
            <w:vAlign w:val="center"/>
            <w:hideMark/>
          </w:tcPr>
          <w:p w:rsidR="00B43A68" w:rsidRDefault="00B43A68" w:rsidP="005B0501">
            <w:pPr>
              <w:jc w:val="center"/>
              <w:rPr>
                <w:rFonts w:ascii="Arial" w:hAnsi="Arial" w:cs="Arial"/>
                <w:sz w:val="18"/>
                <w:szCs w:val="18"/>
              </w:rPr>
            </w:pPr>
            <w:r w:rsidRPr="00AA3288">
              <w:rPr>
                <w:rFonts w:ascii="Arial" w:hAnsi="Arial" w:cs="Arial"/>
                <w:sz w:val="18"/>
                <w:szCs w:val="18"/>
              </w:rPr>
              <w:t>100%</w:t>
            </w:r>
          </w:p>
          <w:p w:rsidR="00B43A68" w:rsidRDefault="00B43A68" w:rsidP="005B0501">
            <w:pPr>
              <w:jc w:val="center"/>
              <w:rPr>
                <w:rFonts w:ascii="Arial" w:hAnsi="Arial" w:cs="Arial"/>
                <w:sz w:val="18"/>
                <w:szCs w:val="18"/>
              </w:rPr>
            </w:pPr>
          </w:p>
          <w:p w:rsidR="00B43A68" w:rsidRDefault="00B43A68" w:rsidP="005B0501">
            <w:pPr>
              <w:jc w:val="center"/>
              <w:rPr>
                <w:rFonts w:ascii="Arial" w:hAnsi="Arial" w:cs="Arial"/>
                <w:sz w:val="18"/>
                <w:szCs w:val="18"/>
              </w:rPr>
            </w:pPr>
          </w:p>
          <w:p w:rsidR="00B43A68" w:rsidRPr="00AA3288" w:rsidRDefault="00B43A68" w:rsidP="005B0501">
            <w:pPr>
              <w:jc w:val="center"/>
              <w:rPr>
                <w:rFonts w:ascii="Arial" w:hAnsi="Arial" w:cs="Arial"/>
                <w:sz w:val="18"/>
                <w:szCs w:val="18"/>
              </w:rPr>
            </w:pPr>
          </w:p>
        </w:tc>
        <w:tc>
          <w:tcPr>
            <w:tcW w:w="1984" w:type="dxa"/>
            <w:tcBorders>
              <w:top w:val="nil"/>
              <w:left w:val="nil"/>
              <w:bottom w:val="single" w:sz="4" w:space="0" w:color="auto"/>
              <w:right w:val="single" w:sz="4" w:space="0" w:color="auto"/>
            </w:tcBorders>
            <w:vAlign w:val="center"/>
            <w:hideMark/>
          </w:tcPr>
          <w:p w:rsidR="00B43A68" w:rsidRDefault="00B43A68" w:rsidP="005B0501">
            <w:pPr>
              <w:rPr>
                <w:rFonts w:ascii="Arial" w:hAnsi="Arial" w:cs="Arial"/>
                <w:sz w:val="18"/>
                <w:szCs w:val="18"/>
              </w:rPr>
            </w:pPr>
            <w:r>
              <w:rPr>
                <w:rFonts w:ascii="Arial" w:hAnsi="Arial" w:cs="Arial"/>
                <w:sz w:val="18"/>
                <w:szCs w:val="18"/>
              </w:rPr>
              <w:t xml:space="preserve"> </w:t>
            </w:r>
          </w:p>
          <w:p w:rsidR="00B43A68" w:rsidRDefault="00B43A68" w:rsidP="005B0501">
            <w:pPr>
              <w:rPr>
                <w:rFonts w:ascii="Arial" w:hAnsi="Arial" w:cs="Arial"/>
                <w:sz w:val="18"/>
                <w:szCs w:val="18"/>
              </w:rPr>
            </w:pPr>
            <w:r w:rsidRPr="00AA3288">
              <w:rPr>
                <w:rFonts w:ascii="Arial" w:hAnsi="Arial" w:cs="Arial"/>
                <w:sz w:val="18"/>
                <w:szCs w:val="18"/>
              </w:rPr>
              <w:t>Respuesta oportuna al 100% de las peticiones</w:t>
            </w:r>
            <w:r>
              <w:rPr>
                <w:rFonts w:ascii="Arial" w:hAnsi="Arial" w:cs="Arial"/>
                <w:sz w:val="18"/>
                <w:szCs w:val="18"/>
              </w:rPr>
              <w:t>.</w:t>
            </w:r>
          </w:p>
          <w:p w:rsidR="00B43A68" w:rsidRDefault="00B43A68" w:rsidP="005B0501">
            <w:pPr>
              <w:rPr>
                <w:rFonts w:ascii="Arial" w:hAnsi="Arial" w:cs="Arial"/>
                <w:sz w:val="18"/>
                <w:szCs w:val="18"/>
              </w:rPr>
            </w:pPr>
          </w:p>
          <w:p w:rsidR="00B43A68" w:rsidRDefault="00B43A68" w:rsidP="005B0501">
            <w:pPr>
              <w:rPr>
                <w:rFonts w:ascii="Arial" w:hAnsi="Arial" w:cs="Arial"/>
                <w:sz w:val="18"/>
                <w:szCs w:val="18"/>
              </w:rPr>
            </w:pPr>
          </w:p>
          <w:p w:rsidR="00B43A68" w:rsidRDefault="00B43A68" w:rsidP="005B0501">
            <w:pPr>
              <w:rPr>
                <w:rFonts w:ascii="Arial" w:hAnsi="Arial" w:cs="Arial"/>
                <w:sz w:val="18"/>
                <w:szCs w:val="18"/>
              </w:rPr>
            </w:pPr>
          </w:p>
          <w:p w:rsidR="00B43A68" w:rsidRPr="00AA3288" w:rsidRDefault="00B43A68" w:rsidP="005B0501">
            <w:pPr>
              <w:rPr>
                <w:rFonts w:ascii="Arial" w:hAnsi="Arial" w:cs="Arial"/>
                <w:sz w:val="18"/>
                <w:szCs w:val="18"/>
              </w:rPr>
            </w:pPr>
          </w:p>
        </w:tc>
        <w:tc>
          <w:tcPr>
            <w:tcW w:w="1370" w:type="dxa"/>
            <w:tcBorders>
              <w:top w:val="nil"/>
              <w:left w:val="nil"/>
              <w:bottom w:val="single" w:sz="4" w:space="0" w:color="auto"/>
              <w:right w:val="single" w:sz="4" w:space="0" w:color="auto"/>
            </w:tcBorders>
            <w:vAlign w:val="center"/>
            <w:hideMark/>
          </w:tcPr>
          <w:p w:rsidR="00B43A68" w:rsidRDefault="00B43A68" w:rsidP="005B0501">
            <w:pPr>
              <w:rPr>
                <w:rFonts w:ascii="Arial" w:hAnsi="Arial" w:cs="Arial"/>
                <w:sz w:val="18"/>
                <w:szCs w:val="18"/>
              </w:rPr>
            </w:pPr>
            <w:r w:rsidRPr="00AA3288">
              <w:rPr>
                <w:rFonts w:ascii="Arial" w:hAnsi="Arial" w:cs="Arial"/>
                <w:sz w:val="18"/>
                <w:szCs w:val="18"/>
              </w:rPr>
              <w:t>Dirección Administrativa y Financiera</w:t>
            </w:r>
          </w:p>
          <w:p w:rsidR="00B43A68" w:rsidRDefault="00B43A68" w:rsidP="005B0501">
            <w:pPr>
              <w:rPr>
                <w:rFonts w:ascii="Arial" w:hAnsi="Arial" w:cs="Arial"/>
                <w:sz w:val="18"/>
                <w:szCs w:val="18"/>
              </w:rPr>
            </w:pPr>
          </w:p>
          <w:p w:rsidR="00B43A68" w:rsidRDefault="00B43A68" w:rsidP="005B0501">
            <w:pPr>
              <w:rPr>
                <w:rFonts w:ascii="Arial" w:hAnsi="Arial" w:cs="Arial"/>
                <w:sz w:val="18"/>
                <w:szCs w:val="18"/>
              </w:rPr>
            </w:pPr>
          </w:p>
          <w:p w:rsidR="00B43A68" w:rsidRDefault="00B43A68" w:rsidP="005B0501">
            <w:pPr>
              <w:jc w:val="center"/>
              <w:rPr>
                <w:rFonts w:ascii="Arial" w:hAnsi="Arial" w:cs="Arial"/>
                <w:sz w:val="18"/>
                <w:szCs w:val="18"/>
              </w:rPr>
            </w:pPr>
          </w:p>
          <w:p w:rsidR="00B43A68" w:rsidRPr="00AA3288" w:rsidRDefault="00B43A68" w:rsidP="005B0501">
            <w:pPr>
              <w:rPr>
                <w:rFonts w:ascii="Arial" w:hAnsi="Arial" w:cs="Arial"/>
                <w:sz w:val="18"/>
                <w:szCs w:val="18"/>
              </w:rPr>
            </w:pPr>
          </w:p>
        </w:tc>
      </w:tr>
      <w:tr w:rsidR="00B43A68" w:rsidRPr="00AA3288" w:rsidTr="007924B1">
        <w:trPr>
          <w:trHeight w:val="1828"/>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Eficiencia en el porcentaje de cumplimiento en la presentación de informes de estados financieros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Nivel de cumplimiento de elaboración y presentación de informes de estados financieros = (Número de informes elaborados / Número de informes requeridos) x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MENSUAL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Presentación de la totalidad de informes de estados fina</w:t>
            </w:r>
            <w:r>
              <w:rPr>
                <w:rFonts w:ascii="Arial" w:hAnsi="Arial" w:cs="Arial"/>
                <w:sz w:val="18"/>
                <w:szCs w:val="18"/>
              </w:rPr>
              <w:t>n</w:t>
            </w:r>
            <w:r w:rsidRPr="00AA3288">
              <w:rPr>
                <w:rFonts w:ascii="Arial" w:hAnsi="Arial" w:cs="Arial"/>
                <w:sz w:val="18"/>
                <w:szCs w:val="18"/>
              </w:rPr>
              <w:t>cieros y solicitudes dentro de los tiempos establecidos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Dirección Administrativa y Financiera - Contabilidad</w:t>
            </w:r>
          </w:p>
        </w:tc>
      </w:tr>
      <w:tr w:rsidR="00B43A68" w:rsidRPr="00AA3288" w:rsidTr="007924B1">
        <w:trPr>
          <w:trHeight w:val="2949"/>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informe semestral con los avances y dificultades respecto las actividades realizadas, compilando la información con las dependencias a cargo y enviarlo a publicación en el término establecido</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Informe de Gestión publicado en la página WEB</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SEMESTRAL</w:t>
            </w:r>
          </w:p>
        </w:tc>
        <w:tc>
          <w:tcPr>
            <w:tcW w:w="993"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Informe de gestión semestral publicado</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Consolidar y enviar informe de gestión para su publicación </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Sistema de Gestión de Calidad Direccionam</w:t>
            </w:r>
            <w:r>
              <w:rPr>
                <w:rFonts w:ascii="Arial" w:hAnsi="Arial" w:cs="Arial"/>
                <w:sz w:val="18"/>
                <w:szCs w:val="18"/>
              </w:rPr>
              <w:t>iento.</w:t>
            </w:r>
            <w:r w:rsidRPr="00AA3288">
              <w:rPr>
                <w:rFonts w:ascii="Arial" w:hAnsi="Arial" w:cs="Arial"/>
                <w:sz w:val="18"/>
                <w:szCs w:val="18"/>
              </w:rPr>
              <w:t xml:space="preserve"> Estratégico </w:t>
            </w:r>
          </w:p>
        </w:tc>
      </w:tr>
      <w:tr w:rsidR="00B43A68" w:rsidRPr="00AA3288" w:rsidTr="007924B1">
        <w:trPr>
          <w:trHeight w:val="129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el cumplimiento de la realización de la evaluación de desempeño</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funcionarios evaluados / Número total de funcionarios a cargo *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Evaluar objetivamente el desempeño laboral de acuerdo a los ítems establecidos en el formato</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Dirección Administrativa - Talento Humano</w:t>
            </w:r>
          </w:p>
        </w:tc>
      </w:tr>
      <w:tr w:rsidR="00B43A68" w:rsidRPr="00AA3288" w:rsidTr="007924B1">
        <w:trPr>
          <w:trHeight w:val="255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Eficiencia en la entrega de soportes de</w:t>
            </w:r>
            <w:r>
              <w:rPr>
                <w:rFonts w:ascii="Arial" w:hAnsi="Arial" w:cs="Arial"/>
                <w:sz w:val="18"/>
                <w:szCs w:val="18"/>
              </w:rPr>
              <w:t xml:space="preserve">l </w:t>
            </w:r>
            <w:r w:rsidRPr="00AA3288">
              <w:rPr>
                <w:rFonts w:ascii="Arial" w:hAnsi="Arial" w:cs="Arial"/>
                <w:sz w:val="18"/>
                <w:szCs w:val="18"/>
              </w:rPr>
              <w:t>pago a proveedores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proveedores radicados y entregados en la oficina de tesorería para el pago respectivo / Número de informes entregados a oficina de contratación en 10 días hábiles contados a partir de la realización del pago) *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Direcci</w:t>
            </w:r>
            <w:r>
              <w:rPr>
                <w:rFonts w:ascii="Arial" w:hAnsi="Arial" w:cs="Arial"/>
                <w:sz w:val="18"/>
                <w:szCs w:val="18"/>
              </w:rPr>
              <w:t>ó</w:t>
            </w:r>
            <w:r w:rsidRPr="00AA3288">
              <w:rPr>
                <w:rFonts w:ascii="Arial" w:hAnsi="Arial" w:cs="Arial"/>
                <w:sz w:val="18"/>
                <w:szCs w:val="18"/>
              </w:rPr>
              <w:t>n Administrativa y Financiera - Tesorer</w:t>
            </w:r>
            <w:r>
              <w:rPr>
                <w:rFonts w:ascii="Arial" w:hAnsi="Arial" w:cs="Arial"/>
                <w:sz w:val="18"/>
                <w:szCs w:val="18"/>
              </w:rPr>
              <w:t>ía</w:t>
            </w:r>
            <w:r w:rsidRPr="00AA3288">
              <w:rPr>
                <w:rFonts w:ascii="Arial" w:hAnsi="Arial" w:cs="Arial"/>
                <w:sz w:val="18"/>
                <w:szCs w:val="18"/>
              </w:rPr>
              <w:t xml:space="preserve"> </w:t>
            </w:r>
          </w:p>
        </w:tc>
      </w:tr>
      <w:tr w:rsidR="00B43A68" w:rsidRPr="00AA3288" w:rsidTr="00971DB1">
        <w:trPr>
          <w:trHeight w:val="1275"/>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Eficacia en el cumplimiento de requerimientos realizados a los proveedores </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Solicitudes emitidas por Almacén / Número de solicitudes atendidas por el proveedor x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y control a los requerimientos realizados a los proveedores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 xml:space="preserve">Dirección Administrativa y Financiera - Almacén </w:t>
            </w:r>
          </w:p>
        </w:tc>
      </w:tr>
      <w:tr w:rsidR="00B43A68" w:rsidRPr="00AA3288" w:rsidTr="00971DB1">
        <w:trPr>
          <w:trHeight w:val="765"/>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Eficiencia en la entrega de los elementos requeridos</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Número de elementos entregados / Número de elementos </w:t>
            </w:r>
            <w:r w:rsidRPr="00AA3288">
              <w:rPr>
                <w:rFonts w:ascii="Arial" w:hAnsi="Arial" w:cs="Arial"/>
                <w:sz w:val="18"/>
                <w:szCs w:val="18"/>
              </w:rPr>
              <w:lastRenderedPageBreak/>
              <w:t>solicitados</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lastRenderedPageBreak/>
              <w:t>CUATRIMESTRAL</w:t>
            </w:r>
          </w:p>
        </w:tc>
        <w:tc>
          <w:tcPr>
            <w:tcW w:w="993" w:type="dxa"/>
            <w:tcBorders>
              <w:top w:val="single" w:sz="4" w:space="0" w:color="auto"/>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Seguimiento y control a las solicitudes realizadas a los </w:t>
            </w:r>
            <w:r w:rsidRPr="00AA3288">
              <w:rPr>
                <w:rFonts w:ascii="Arial" w:hAnsi="Arial" w:cs="Arial"/>
                <w:sz w:val="18"/>
                <w:szCs w:val="18"/>
              </w:rPr>
              <w:lastRenderedPageBreak/>
              <w:t>usuarios</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lastRenderedPageBreak/>
              <w:t xml:space="preserve">Dirección Administrativa y Financiera - </w:t>
            </w:r>
            <w:r w:rsidRPr="00AA3288">
              <w:rPr>
                <w:rFonts w:ascii="Arial" w:hAnsi="Arial" w:cs="Arial"/>
                <w:sz w:val="18"/>
                <w:szCs w:val="18"/>
              </w:rPr>
              <w:lastRenderedPageBreak/>
              <w:t>Almacén</w:t>
            </w:r>
          </w:p>
        </w:tc>
      </w:tr>
      <w:tr w:rsidR="00B43A68" w:rsidRPr="00AA3288" w:rsidTr="00971DB1">
        <w:trPr>
          <w:trHeight w:val="1261"/>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lastRenderedPageBreak/>
              <w:t>Eficiencia en el suministro de elementos para el funcionamiento de la Corporación</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elementos registrados en el Software / Número de elementos físicos del inventario</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single" w:sz="4" w:space="0" w:color="auto"/>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90%</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y control al consumo de elementos registrados en el módulo de almacén</w:t>
            </w:r>
            <w:r>
              <w:rPr>
                <w:rFonts w:ascii="Arial" w:hAnsi="Arial" w:cs="Arial"/>
                <w:sz w:val="18"/>
                <w:szCs w:val="18"/>
              </w:rPr>
              <w:t xml:space="preserve"> </w:t>
            </w:r>
            <w:r w:rsidRPr="00AA3288">
              <w:rPr>
                <w:rFonts w:ascii="Arial" w:hAnsi="Arial" w:cs="Arial"/>
                <w:sz w:val="18"/>
                <w:szCs w:val="18"/>
              </w:rPr>
              <w:t>(software)</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Dirección Administrativa y Financiera - Almacén</w:t>
            </w:r>
          </w:p>
        </w:tc>
      </w:tr>
      <w:tr w:rsidR="00B43A68" w:rsidRPr="00AA3288" w:rsidTr="007924B1">
        <w:trPr>
          <w:trHeight w:val="120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la realización de pausas activas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pausas activas programadas (24) / Número de pausas activas realizadas</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cronograma de pausas activas, Realizar pausas activas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 xml:space="preserve">Seguridad y Salud en el trabajo </w:t>
            </w:r>
          </w:p>
        </w:tc>
      </w:tr>
      <w:tr w:rsidR="00B43A68" w:rsidRPr="00AA3288" w:rsidTr="007924B1">
        <w:trPr>
          <w:trHeight w:val="102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Eficacia en la participación de pausas activas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funcionarios activos / Número de funcionarios participantes en las pausas activas</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de asistencia de funcionarios a pausas activas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Seguridad y Salud en el trabajo</w:t>
            </w:r>
          </w:p>
        </w:tc>
      </w:tr>
      <w:tr w:rsidR="00B43A68" w:rsidRPr="00AA3288" w:rsidTr="007924B1">
        <w:trPr>
          <w:trHeight w:val="1875"/>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Eficiencia en actividades de seguridad y salud en el trabajo programadas en el Plan Anual de trabajo de SG-SST</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Número de actividades realizadas /Número de actividades programadas en el Plan Anual de trabajo SG-SST </w:t>
            </w:r>
            <w:r w:rsidRPr="00AA3288">
              <w:rPr>
                <w:rFonts w:ascii="Arial" w:hAnsi="Arial" w:cs="Arial"/>
                <w:sz w:val="18"/>
                <w:szCs w:val="18"/>
              </w:rPr>
              <w:br/>
              <w:t>*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Incentivar la participación de los funcionarios en las actividades de SG- SST en concordancia al Plan Anual de bienestar de la entidad</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Seguridad y Salud en el trabajo</w:t>
            </w:r>
          </w:p>
        </w:tc>
      </w:tr>
      <w:tr w:rsidR="00B43A68" w:rsidRPr="00AA3288" w:rsidTr="007924B1">
        <w:trPr>
          <w:trHeight w:val="1783"/>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Eficiencia en actividades de seguridad y salud en el trabajo programadas en el Plan Anual de trabajo de SG-SST</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capacitaciones del SG-SST programadas / Número de capacitaciones realizadas</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cronograma de capacitaciones de SG-SST. Realizar actividades programadas en el cronograma de capacitaciones SG-SST</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Seguridad y Salud en el trabajo</w:t>
            </w:r>
          </w:p>
        </w:tc>
      </w:tr>
      <w:tr w:rsidR="00B43A68" w:rsidRPr="00AA3288" w:rsidTr="007924B1">
        <w:trPr>
          <w:trHeight w:val="1095"/>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Eficacia en la custodia del archivo de la Corporación</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carpetas devueltas / Número de carpetas prestadas x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Control de préstamo y devolución de las carpetas en custodia del archivo</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 xml:space="preserve">Gestión Documental </w:t>
            </w:r>
          </w:p>
        </w:tc>
      </w:tr>
      <w:tr w:rsidR="00B43A68" w:rsidRPr="00AA3288" w:rsidTr="007924B1">
        <w:trPr>
          <w:trHeight w:val="153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Eficiencia en la respuesta a solicitudes de consulta antes de 5 días hábiles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solicitudes de información resueltas antes de 5 días hábiles / Número de solicitudes de información recibidas</w:t>
            </w:r>
            <w:r w:rsidRPr="00AA3288">
              <w:rPr>
                <w:rFonts w:ascii="Arial" w:hAnsi="Arial" w:cs="Arial"/>
                <w:sz w:val="18"/>
                <w:szCs w:val="18"/>
              </w:rPr>
              <w:br/>
              <w:t>*100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Suministro oportuno de la información solicitada</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Documental</w:t>
            </w:r>
          </w:p>
        </w:tc>
      </w:tr>
      <w:tr w:rsidR="00B43A68" w:rsidRPr="00AA3288" w:rsidTr="007924B1">
        <w:trPr>
          <w:trHeight w:val="1538"/>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las respuestas emitidas a derechos de petición</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(Total derechos de petición respondidos en término) / (Número de derechos de petición recibidos en la vigencia)</w:t>
            </w:r>
            <w:r>
              <w:rPr>
                <w:rFonts w:ascii="Arial" w:hAnsi="Arial" w:cs="Arial"/>
                <w:sz w:val="18"/>
                <w:szCs w:val="18"/>
              </w:rPr>
              <w:t xml:space="preserve"> </w:t>
            </w:r>
            <w:r w:rsidRPr="00AA3288">
              <w:rPr>
                <w:rFonts w:ascii="Arial" w:hAnsi="Arial" w:cs="Arial"/>
                <w:sz w:val="18"/>
                <w:szCs w:val="18"/>
              </w:rPr>
              <w:t>*100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Respuesta oportuna al 100% de las peticiones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Documental</w:t>
            </w:r>
          </w:p>
        </w:tc>
      </w:tr>
      <w:tr w:rsidR="00B43A68" w:rsidRPr="00AA3288" w:rsidTr="00971DB1">
        <w:trPr>
          <w:trHeight w:val="1275"/>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a las demandas interpuestas en contra del Concejo Municipal de Chía</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Informe anual (Informe de Gesti</w:t>
            </w:r>
            <w:r>
              <w:rPr>
                <w:rFonts w:ascii="Arial" w:hAnsi="Arial" w:cs="Arial"/>
                <w:sz w:val="18"/>
                <w:szCs w:val="18"/>
              </w:rPr>
              <w:t>ó</w:t>
            </w:r>
            <w:r w:rsidRPr="00AA3288">
              <w:rPr>
                <w:rFonts w:ascii="Arial" w:hAnsi="Arial" w:cs="Arial"/>
                <w:sz w:val="18"/>
                <w:szCs w:val="18"/>
              </w:rPr>
              <w:t>n) sobre el estado de lo</w:t>
            </w:r>
            <w:r>
              <w:rPr>
                <w:rFonts w:ascii="Arial" w:hAnsi="Arial" w:cs="Arial"/>
                <w:sz w:val="18"/>
                <w:szCs w:val="18"/>
              </w:rPr>
              <w:t xml:space="preserve">s </w:t>
            </w:r>
            <w:r w:rsidRPr="00AA3288">
              <w:rPr>
                <w:rFonts w:ascii="Arial" w:hAnsi="Arial" w:cs="Arial"/>
                <w:sz w:val="18"/>
                <w:szCs w:val="18"/>
              </w:rPr>
              <w:t>procesos que cursan en contra de la Corporación</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Informe sobre seguimiento a las demandas interpuestas en contra del Concejo </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Jur</w:t>
            </w:r>
            <w:r>
              <w:rPr>
                <w:rFonts w:ascii="Arial" w:hAnsi="Arial" w:cs="Arial"/>
                <w:sz w:val="18"/>
                <w:szCs w:val="18"/>
              </w:rPr>
              <w:t>í</w:t>
            </w:r>
            <w:r w:rsidRPr="00AA3288">
              <w:rPr>
                <w:rFonts w:ascii="Arial" w:hAnsi="Arial" w:cs="Arial"/>
                <w:sz w:val="18"/>
                <w:szCs w:val="18"/>
              </w:rPr>
              <w:t xml:space="preserve">dica </w:t>
            </w:r>
          </w:p>
        </w:tc>
      </w:tr>
      <w:tr w:rsidR="00B43A68" w:rsidRPr="00AA3288" w:rsidTr="00971DB1">
        <w:trPr>
          <w:trHeight w:val="1275"/>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las respuestas emitidas a derechos de petición que ingresen al área jurídica</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Total de derechos de petición respondidos en término x 100 / números de derecho de petición recibidos en la vigencia</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single" w:sz="4" w:space="0" w:color="auto"/>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Respuesta oportuna al 100% de las peticiones</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Jur</w:t>
            </w:r>
            <w:r>
              <w:rPr>
                <w:rFonts w:ascii="Arial" w:hAnsi="Arial" w:cs="Arial"/>
                <w:sz w:val="18"/>
                <w:szCs w:val="18"/>
              </w:rPr>
              <w:t>í</w:t>
            </w:r>
            <w:r w:rsidRPr="00AA3288">
              <w:rPr>
                <w:rFonts w:ascii="Arial" w:hAnsi="Arial" w:cs="Arial"/>
                <w:sz w:val="18"/>
                <w:szCs w:val="18"/>
              </w:rPr>
              <w:t>dica</w:t>
            </w:r>
          </w:p>
        </w:tc>
      </w:tr>
      <w:tr w:rsidR="00B43A68" w:rsidRPr="00AA3288" w:rsidTr="00971DB1">
        <w:trPr>
          <w:trHeight w:val="2100"/>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lastRenderedPageBreak/>
              <w:t>Eficacia en la asesoría jurídica a los debates de control político, estudio de proyectos de acuerdo, concejales, mesa directiva y área administrativa de la Corporación</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asesorías requeridas / Número de asesorías realizadas * 100</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single" w:sz="4" w:space="0" w:color="auto"/>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Oportuna y eficaz asesoría jurídica a la mesa directiva, Concejales, plenaria y área administrativa.</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Jur</w:t>
            </w:r>
            <w:r>
              <w:rPr>
                <w:rFonts w:ascii="Arial" w:hAnsi="Arial" w:cs="Arial"/>
                <w:sz w:val="18"/>
                <w:szCs w:val="18"/>
              </w:rPr>
              <w:t>í</w:t>
            </w:r>
            <w:r w:rsidRPr="00AA3288">
              <w:rPr>
                <w:rFonts w:ascii="Arial" w:hAnsi="Arial" w:cs="Arial"/>
                <w:sz w:val="18"/>
                <w:szCs w:val="18"/>
              </w:rPr>
              <w:t>dica</w:t>
            </w:r>
          </w:p>
        </w:tc>
      </w:tr>
      <w:tr w:rsidR="00B43A68" w:rsidRPr="00AA3288" w:rsidTr="007924B1">
        <w:trPr>
          <w:trHeight w:val="255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la revisión jurídica de las resoluciones que expida la Corporación</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resoluciones revisadas jurídicamente/ Número de resoluciones que ingresaron al área jurídica *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la verificaci</w:t>
            </w:r>
            <w:r>
              <w:rPr>
                <w:rFonts w:ascii="Arial" w:hAnsi="Arial" w:cs="Arial"/>
                <w:sz w:val="18"/>
                <w:szCs w:val="18"/>
              </w:rPr>
              <w:t>ó</w:t>
            </w:r>
            <w:r w:rsidRPr="00AA3288">
              <w:rPr>
                <w:rFonts w:ascii="Arial" w:hAnsi="Arial" w:cs="Arial"/>
                <w:sz w:val="18"/>
                <w:szCs w:val="18"/>
              </w:rPr>
              <w:t>n jur</w:t>
            </w:r>
            <w:r>
              <w:rPr>
                <w:rFonts w:ascii="Arial" w:hAnsi="Arial" w:cs="Arial"/>
                <w:sz w:val="18"/>
                <w:szCs w:val="18"/>
              </w:rPr>
              <w:t>í</w:t>
            </w:r>
            <w:r w:rsidRPr="00AA3288">
              <w:rPr>
                <w:rFonts w:ascii="Arial" w:hAnsi="Arial" w:cs="Arial"/>
                <w:sz w:val="18"/>
                <w:szCs w:val="18"/>
              </w:rPr>
              <w:t>dica a la proyecci</w:t>
            </w:r>
            <w:r>
              <w:rPr>
                <w:rFonts w:ascii="Arial" w:hAnsi="Arial" w:cs="Arial"/>
                <w:sz w:val="18"/>
                <w:szCs w:val="18"/>
              </w:rPr>
              <w:t>ó</w:t>
            </w:r>
            <w:r w:rsidRPr="00AA3288">
              <w:rPr>
                <w:rFonts w:ascii="Arial" w:hAnsi="Arial" w:cs="Arial"/>
                <w:sz w:val="18"/>
                <w:szCs w:val="18"/>
              </w:rPr>
              <w:t xml:space="preserve">n de actos administrativos que ingresen al </w:t>
            </w:r>
            <w:r>
              <w:rPr>
                <w:rFonts w:ascii="Arial" w:hAnsi="Arial" w:cs="Arial"/>
                <w:sz w:val="18"/>
                <w:szCs w:val="18"/>
              </w:rPr>
              <w:t>á</w:t>
            </w:r>
            <w:r w:rsidRPr="00AA3288">
              <w:rPr>
                <w:rFonts w:ascii="Arial" w:hAnsi="Arial" w:cs="Arial"/>
                <w:sz w:val="18"/>
                <w:szCs w:val="18"/>
              </w:rPr>
              <w:t>rea jur</w:t>
            </w:r>
            <w:r>
              <w:rPr>
                <w:rFonts w:ascii="Arial" w:hAnsi="Arial" w:cs="Arial"/>
                <w:sz w:val="18"/>
                <w:szCs w:val="18"/>
              </w:rPr>
              <w:t>í</w:t>
            </w:r>
            <w:r w:rsidRPr="00AA3288">
              <w:rPr>
                <w:rFonts w:ascii="Arial" w:hAnsi="Arial" w:cs="Arial"/>
                <w:sz w:val="18"/>
                <w:szCs w:val="18"/>
              </w:rPr>
              <w:t xml:space="preserve">dica. </w:t>
            </w:r>
            <w:r w:rsidRPr="00AA3288">
              <w:rPr>
                <w:rFonts w:ascii="Arial" w:hAnsi="Arial" w:cs="Arial"/>
                <w:sz w:val="18"/>
                <w:szCs w:val="18"/>
              </w:rPr>
              <w:br w:type="page"/>
              <w:t xml:space="preserve">Enviar el Acto Administrativo revisado al </w:t>
            </w:r>
            <w:r>
              <w:rPr>
                <w:rFonts w:ascii="Arial" w:hAnsi="Arial" w:cs="Arial"/>
                <w:sz w:val="18"/>
                <w:szCs w:val="18"/>
              </w:rPr>
              <w:t>á</w:t>
            </w:r>
            <w:r w:rsidRPr="00AA3288">
              <w:rPr>
                <w:rFonts w:ascii="Arial" w:hAnsi="Arial" w:cs="Arial"/>
                <w:sz w:val="18"/>
                <w:szCs w:val="18"/>
              </w:rPr>
              <w:t>rea compe</w:t>
            </w:r>
            <w:r>
              <w:rPr>
                <w:rFonts w:ascii="Arial" w:hAnsi="Arial" w:cs="Arial"/>
                <w:sz w:val="18"/>
                <w:szCs w:val="18"/>
              </w:rPr>
              <w:t>te</w:t>
            </w:r>
            <w:r w:rsidRPr="00AA3288">
              <w:rPr>
                <w:rFonts w:ascii="Arial" w:hAnsi="Arial" w:cs="Arial"/>
                <w:sz w:val="18"/>
                <w:szCs w:val="18"/>
              </w:rPr>
              <w:t xml:space="preserve">nte o productora para continuar su trámite.  </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J</w:t>
            </w:r>
            <w:r>
              <w:rPr>
                <w:rFonts w:ascii="Arial" w:hAnsi="Arial" w:cs="Arial"/>
                <w:sz w:val="18"/>
                <w:szCs w:val="18"/>
              </w:rPr>
              <w:t>urí</w:t>
            </w:r>
            <w:r w:rsidRPr="00AA3288">
              <w:rPr>
                <w:rFonts w:ascii="Arial" w:hAnsi="Arial" w:cs="Arial"/>
                <w:sz w:val="18"/>
                <w:szCs w:val="18"/>
              </w:rPr>
              <w:t>dica</w:t>
            </w:r>
          </w:p>
        </w:tc>
      </w:tr>
      <w:tr w:rsidR="00B43A68" w:rsidRPr="00AA3288" w:rsidTr="007924B1">
        <w:trPr>
          <w:trHeight w:val="2805"/>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la ejecuci</w:t>
            </w:r>
            <w:r>
              <w:rPr>
                <w:rFonts w:ascii="Arial" w:hAnsi="Arial" w:cs="Arial"/>
                <w:sz w:val="18"/>
                <w:szCs w:val="18"/>
              </w:rPr>
              <w:t>ó</w:t>
            </w:r>
            <w:r w:rsidRPr="00AA3288">
              <w:rPr>
                <w:rFonts w:ascii="Arial" w:hAnsi="Arial" w:cs="Arial"/>
                <w:sz w:val="18"/>
                <w:szCs w:val="18"/>
              </w:rPr>
              <w:t>n del Plan de Adquisiciones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necesidades aprobadas en el plan de adquisiciones (según la normatividad vigente) /Número de necesidades ejecutadas en el plan de adquisiciones (según la normatividad vigente)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y cumplimiento del Plan Anual de Adquisiciones adoptado para la vigencia</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Contractual</w:t>
            </w:r>
          </w:p>
        </w:tc>
      </w:tr>
      <w:tr w:rsidR="00B43A68" w:rsidRPr="00AA3288" w:rsidTr="007924B1">
        <w:trPr>
          <w:trHeight w:val="153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Eficacia en la celebración de contratos.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contratos celebrados/ Número procesos de selección publicados según la normatividad vigente/ *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Elaboración y publicación de procesos de selección celebración de contratos según la normatividad vigente</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Contractual</w:t>
            </w:r>
          </w:p>
        </w:tc>
      </w:tr>
      <w:tr w:rsidR="00B43A68" w:rsidRPr="00AA3288" w:rsidTr="007924B1">
        <w:trPr>
          <w:trHeight w:val="1275"/>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Eficacia en la elaboraci</w:t>
            </w:r>
            <w:r>
              <w:rPr>
                <w:rFonts w:ascii="Arial" w:hAnsi="Arial" w:cs="Arial"/>
                <w:sz w:val="18"/>
                <w:szCs w:val="18"/>
              </w:rPr>
              <w:t>ó</w:t>
            </w:r>
            <w:r w:rsidRPr="00AA3288">
              <w:rPr>
                <w:rFonts w:ascii="Arial" w:hAnsi="Arial" w:cs="Arial"/>
                <w:sz w:val="18"/>
                <w:szCs w:val="18"/>
              </w:rPr>
              <w:t>n de la liquidación de los procesos de contratación</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contratos liquidados / Número de contratos suscritos y sujetos de liquidación*100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75%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las liquidaciones según la normatividad legal vigente. Publicación de la liquidación en el SECOP II</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Contractual</w:t>
            </w:r>
          </w:p>
        </w:tc>
      </w:tr>
      <w:tr w:rsidR="00B43A68" w:rsidRPr="00AA3288" w:rsidTr="007924B1">
        <w:trPr>
          <w:trHeight w:val="2115"/>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procesos contractuales de acuerdo a la normatividad vigente y dentro de los términos establecidos por la Ley</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Numero de procesos contractuales realizados / Numero de procesos rendidos en SIA OBSERVA y SECOPII x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MENSUAL</w:t>
            </w:r>
          </w:p>
        </w:tc>
        <w:tc>
          <w:tcPr>
            <w:tcW w:w="993"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continuo de los procesos de contratación y publicación en las páginas pertinentes SIA OBSERVA, SIA CONTRALORIA Y SECOP II</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Contractual</w:t>
            </w:r>
          </w:p>
        </w:tc>
      </w:tr>
      <w:tr w:rsidR="00B43A68" w:rsidRPr="00AA3288" w:rsidTr="007924B1">
        <w:trPr>
          <w:trHeight w:val="151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las respuestas emitidas a derechos de petición que ingresen al área jurídica</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Total de derechos de petición respondidos en término x 100 / números de derecho de petición recibidos en la vigencia</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Respuesta oportuna al 100% de las peticiones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Jur</w:t>
            </w:r>
            <w:r>
              <w:rPr>
                <w:rFonts w:ascii="Arial" w:hAnsi="Arial" w:cs="Arial"/>
                <w:sz w:val="18"/>
                <w:szCs w:val="18"/>
              </w:rPr>
              <w:t>í</w:t>
            </w:r>
            <w:r w:rsidRPr="00AA3288">
              <w:rPr>
                <w:rFonts w:ascii="Arial" w:hAnsi="Arial" w:cs="Arial"/>
                <w:sz w:val="18"/>
                <w:szCs w:val="18"/>
              </w:rPr>
              <w:t>dica</w:t>
            </w:r>
          </w:p>
        </w:tc>
      </w:tr>
      <w:tr w:rsidR="00B43A68" w:rsidRPr="00AA3288" w:rsidTr="007924B1">
        <w:trPr>
          <w:trHeight w:val="1545"/>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Eficiencia en el cumplimie</w:t>
            </w:r>
            <w:r>
              <w:rPr>
                <w:rFonts w:ascii="Arial" w:hAnsi="Arial" w:cs="Arial"/>
                <w:sz w:val="18"/>
                <w:szCs w:val="18"/>
              </w:rPr>
              <w:t>n</w:t>
            </w:r>
            <w:r w:rsidRPr="00AA3288">
              <w:rPr>
                <w:rFonts w:ascii="Arial" w:hAnsi="Arial" w:cs="Arial"/>
                <w:sz w:val="18"/>
                <w:szCs w:val="18"/>
              </w:rPr>
              <w:t>to de la matriz de legalidad del SIAOBSERVA</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Numero de procesos con el lleno de requisitos legales/ N</w:t>
            </w:r>
            <w:r>
              <w:rPr>
                <w:rFonts w:ascii="Arial" w:hAnsi="Arial" w:cs="Arial"/>
                <w:sz w:val="18"/>
                <w:szCs w:val="18"/>
              </w:rPr>
              <w:t>ú</w:t>
            </w:r>
            <w:r w:rsidRPr="00AA3288">
              <w:rPr>
                <w:rFonts w:ascii="Arial" w:hAnsi="Arial" w:cs="Arial"/>
                <w:sz w:val="18"/>
                <w:szCs w:val="18"/>
              </w:rPr>
              <w:t>mero de contratos rendidos en la plataforma SIA OBSERVA x 100</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reporte y cargue de cont</w:t>
            </w:r>
            <w:r>
              <w:rPr>
                <w:rFonts w:ascii="Arial" w:hAnsi="Arial" w:cs="Arial"/>
                <w:sz w:val="18"/>
                <w:szCs w:val="18"/>
              </w:rPr>
              <w:t>r</w:t>
            </w:r>
            <w:r w:rsidRPr="00AA3288">
              <w:rPr>
                <w:rFonts w:ascii="Arial" w:hAnsi="Arial" w:cs="Arial"/>
                <w:sz w:val="18"/>
                <w:szCs w:val="18"/>
              </w:rPr>
              <w:t>ataci</w:t>
            </w:r>
            <w:r>
              <w:rPr>
                <w:rFonts w:ascii="Arial" w:hAnsi="Arial" w:cs="Arial"/>
                <w:sz w:val="18"/>
                <w:szCs w:val="18"/>
              </w:rPr>
              <w:t>ó</w:t>
            </w:r>
            <w:r w:rsidRPr="00AA3288">
              <w:rPr>
                <w:rFonts w:ascii="Arial" w:hAnsi="Arial" w:cs="Arial"/>
                <w:sz w:val="18"/>
                <w:szCs w:val="18"/>
              </w:rPr>
              <w:t>n en CIA OBSERVAR</w:t>
            </w:r>
            <w:r>
              <w:rPr>
                <w:rFonts w:ascii="Arial" w:hAnsi="Arial" w:cs="Arial"/>
                <w:sz w:val="18"/>
                <w:szCs w:val="18"/>
              </w:rPr>
              <w:t xml:space="preserve"> r</w:t>
            </w:r>
            <w:r w:rsidRPr="00AA3288">
              <w:rPr>
                <w:rFonts w:ascii="Arial" w:hAnsi="Arial" w:cs="Arial"/>
                <w:sz w:val="18"/>
                <w:szCs w:val="18"/>
              </w:rPr>
              <w:t>ecopilación de información de las áreas implicadas en el informe</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Gestión Contractual</w:t>
            </w:r>
          </w:p>
        </w:tc>
      </w:tr>
      <w:tr w:rsidR="00B43A68" w:rsidRPr="00AA3288" w:rsidTr="007924B1">
        <w:trPr>
          <w:trHeight w:val="1803"/>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lastRenderedPageBreak/>
              <w:t>Efectividad en el número de publicaciones realizadas en medios locales</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actividades institucionales desarrolladas / Número de productos de comunicación enviados al Plan de Medios</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single" w:sz="4" w:space="0" w:color="auto"/>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Elaboración de productos informativos institucionales y envío a medios locales</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 xml:space="preserve">Oficina Asesora de Prensa y Comunicaciones  </w:t>
            </w:r>
          </w:p>
        </w:tc>
      </w:tr>
      <w:tr w:rsidR="00B43A68" w:rsidRPr="00AA3288" w:rsidTr="007924B1">
        <w:trPr>
          <w:trHeight w:val="1403"/>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Eficacia en la elaboraci</w:t>
            </w:r>
            <w:r>
              <w:rPr>
                <w:rFonts w:ascii="Arial" w:hAnsi="Arial" w:cs="Arial"/>
                <w:sz w:val="18"/>
                <w:szCs w:val="18"/>
              </w:rPr>
              <w:t>ó</w:t>
            </w:r>
            <w:r w:rsidRPr="00AA3288">
              <w:rPr>
                <w:rFonts w:ascii="Arial" w:hAnsi="Arial" w:cs="Arial"/>
                <w:sz w:val="18"/>
                <w:szCs w:val="18"/>
              </w:rPr>
              <w:t>n de productos informativos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actividades institucionales programadas / Número de productos de comunicación elaborados)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Cubrimiento de eventos y actividades (entrevistas,</w:t>
            </w:r>
            <w:r>
              <w:rPr>
                <w:rFonts w:ascii="Arial" w:hAnsi="Arial" w:cs="Arial"/>
                <w:sz w:val="18"/>
                <w:szCs w:val="18"/>
              </w:rPr>
              <w:t xml:space="preserve"> </w:t>
            </w:r>
            <w:r w:rsidRPr="00AA3288">
              <w:rPr>
                <w:rFonts w:ascii="Arial" w:hAnsi="Arial" w:cs="Arial"/>
                <w:sz w:val="18"/>
                <w:szCs w:val="18"/>
              </w:rPr>
              <w:t>videos</w:t>
            </w:r>
            <w:r>
              <w:rPr>
                <w:rFonts w:ascii="Arial" w:hAnsi="Arial" w:cs="Arial"/>
                <w:sz w:val="18"/>
                <w:szCs w:val="18"/>
              </w:rPr>
              <w:t xml:space="preserve">, </w:t>
            </w:r>
            <w:r w:rsidRPr="00AA3288">
              <w:rPr>
                <w:rFonts w:ascii="Arial" w:hAnsi="Arial" w:cs="Arial"/>
                <w:sz w:val="18"/>
                <w:szCs w:val="18"/>
              </w:rPr>
              <w:t>fotografías</w:t>
            </w:r>
            <w:r>
              <w:rPr>
                <w:rFonts w:ascii="Arial" w:hAnsi="Arial" w:cs="Arial"/>
                <w:sz w:val="18"/>
                <w:szCs w:val="18"/>
              </w:rPr>
              <w:t xml:space="preserve">, </w:t>
            </w:r>
            <w:r w:rsidRPr="00AA3288">
              <w:rPr>
                <w:rFonts w:ascii="Arial" w:hAnsi="Arial" w:cs="Arial"/>
                <w:sz w:val="18"/>
                <w:szCs w:val="18"/>
              </w:rPr>
              <w:t>imágenes)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Asesora de Prensa y Comunicaciones</w:t>
            </w:r>
          </w:p>
        </w:tc>
      </w:tr>
      <w:tr w:rsidR="00B43A68" w:rsidRPr="00AA3288" w:rsidTr="007924B1">
        <w:trPr>
          <w:trHeight w:val="1275"/>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Eficiencia en la creación de piezas informativas</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actividades programadas / Número de piezas diseñadas)</w:t>
            </w:r>
            <w:r>
              <w:rPr>
                <w:rFonts w:ascii="Arial" w:hAnsi="Arial" w:cs="Arial"/>
                <w:sz w:val="18"/>
                <w:szCs w:val="18"/>
              </w:rPr>
              <w:t xml:space="preserve"> </w:t>
            </w:r>
            <w:r w:rsidRPr="00AA3288">
              <w:rPr>
                <w:rFonts w:ascii="Arial" w:hAnsi="Arial" w:cs="Arial"/>
                <w:sz w:val="18"/>
                <w:szCs w:val="18"/>
              </w:rPr>
              <w:t>*100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95%</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Creación y diseño de piezas informativas para publicación en canales de comunicación de la Corporación</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Asesora de Prensa y Comunicaciones</w:t>
            </w:r>
          </w:p>
        </w:tc>
      </w:tr>
      <w:tr w:rsidR="00B43A68" w:rsidRPr="00AA3288" w:rsidTr="007924B1">
        <w:trPr>
          <w:trHeight w:val="1572"/>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Efectividad en las respuestas emitidas a derechos de petición que ingresen a su área </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(Total derechos de petición respondidos en término)</w:t>
            </w:r>
            <w:r w:rsidRPr="00AA3288">
              <w:rPr>
                <w:rFonts w:ascii="Arial" w:hAnsi="Arial" w:cs="Arial"/>
                <w:sz w:val="18"/>
                <w:szCs w:val="18"/>
              </w:rPr>
              <w:br/>
              <w:t>/(Número de derechos de petición recibidos en la vigencia) x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Respuesta oportuna al 100% de las peticiones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Asesora de Prensa y Comunicaciones</w:t>
            </w:r>
          </w:p>
        </w:tc>
      </w:tr>
      <w:tr w:rsidR="00B43A68" w:rsidRPr="00AA3288" w:rsidTr="007924B1">
        <w:trPr>
          <w:trHeight w:val="1275"/>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el cumplimiento de la realización de la evaluación de desempeño</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(Número de funcionarios evaluados / Número total de funcionarios a cargo) * 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Evaluar objetivamente el desempeño laboral de acuerdo a los </w:t>
            </w:r>
            <w:proofErr w:type="spellStart"/>
            <w:r w:rsidRPr="00AA3288">
              <w:rPr>
                <w:rFonts w:ascii="Arial" w:hAnsi="Arial" w:cs="Arial"/>
                <w:sz w:val="18"/>
                <w:szCs w:val="18"/>
              </w:rPr>
              <w:t>items</w:t>
            </w:r>
            <w:proofErr w:type="spellEnd"/>
            <w:r w:rsidRPr="00AA3288">
              <w:rPr>
                <w:rFonts w:ascii="Arial" w:hAnsi="Arial" w:cs="Arial"/>
                <w:sz w:val="18"/>
                <w:szCs w:val="18"/>
              </w:rPr>
              <w:t xml:space="preserve"> establecidos en el formato</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Asesora de Prensa y Comunicaciones</w:t>
            </w:r>
          </w:p>
        </w:tc>
      </w:tr>
      <w:tr w:rsidR="00B43A68" w:rsidRPr="00AA3288" w:rsidTr="007924B1">
        <w:trPr>
          <w:trHeight w:val="204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Reportar en línea de evaluación el sistema de Control Interno, vigencia 2025 al Departamento Administrativo de la Función P</w:t>
            </w:r>
            <w:r>
              <w:rPr>
                <w:rFonts w:ascii="Arial" w:hAnsi="Arial" w:cs="Arial"/>
                <w:sz w:val="18"/>
                <w:szCs w:val="18"/>
              </w:rPr>
              <w:t>ú</w:t>
            </w:r>
            <w:r w:rsidRPr="00AA3288">
              <w:rPr>
                <w:rFonts w:ascii="Arial" w:hAnsi="Arial" w:cs="Arial"/>
                <w:sz w:val="18"/>
                <w:szCs w:val="18"/>
              </w:rPr>
              <w:t>blica DAFP</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Informe ejecutivo anual 2025</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Diligenciar en línea la encuesta de evaluación independiente dentro de los plazos establecidos por el DAFP</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Control interno</w:t>
            </w:r>
          </w:p>
        </w:tc>
      </w:tr>
      <w:tr w:rsidR="00B43A68" w:rsidRPr="00AA3288" w:rsidTr="007924B1">
        <w:trPr>
          <w:trHeight w:val="1530"/>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al proceso contractual de la Corporación</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seguimiento a la contratación, en cumplimiento a lo establecido en el Plan Anual de Adquisiciones de la Corporación.</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Realizar seguimiento a la gestión contractual de la Corporación</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Control interno</w:t>
            </w:r>
          </w:p>
        </w:tc>
      </w:tr>
      <w:tr w:rsidR="00B43A68" w:rsidRPr="00AA3288" w:rsidTr="00971DB1">
        <w:trPr>
          <w:trHeight w:val="2174"/>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Fortalecimiento al sistema de control interno identificando mejoras en la gestión y desempeño institucional</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Informe de medición de gestión y desempeño institucional, presentado en los términos establecidos por la Ley, del</w:t>
            </w:r>
            <w:r w:rsidRPr="00AA3288">
              <w:rPr>
                <w:rFonts w:ascii="Arial" w:hAnsi="Arial" w:cs="Arial"/>
                <w:sz w:val="18"/>
                <w:szCs w:val="18"/>
              </w:rPr>
              <w:br/>
              <w:t>Sistema de Control Interno mediante el aplicativo FURAG II</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ANUAL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al desempeño institucional de la Corporación</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Control interno</w:t>
            </w:r>
          </w:p>
        </w:tc>
      </w:tr>
      <w:tr w:rsidR="00B43A68" w:rsidRPr="00AA3288" w:rsidTr="00971DB1">
        <w:trPr>
          <w:trHeight w:val="1563"/>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Verificar la publicación y hacer seguimiento al programa de transparencia y </w:t>
            </w:r>
            <w:r>
              <w:rPr>
                <w:rFonts w:ascii="Arial" w:hAnsi="Arial" w:cs="Arial"/>
                <w:sz w:val="18"/>
                <w:szCs w:val="18"/>
              </w:rPr>
              <w:t>é</w:t>
            </w:r>
            <w:r w:rsidRPr="00AA3288">
              <w:rPr>
                <w:rFonts w:ascii="Arial" w:hAnsi="Arial" w:cs="Arial"/>
                <w:sz w:val="18"/>
                <w:szCs w:val="18"/>
              </w:rPr>
              <w:t xml:space="preserve">tica publica </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 xml:space="preserve">Efectuar seguimiento al programa de transparencia y </w:t>
            </w:r>
            <w:r>
              <w:rPr>
                <w:rFonts w:ascii="Arial" w:hAnsi="Arial" w:cs="Arial"/>
                <w:sz w:val="18"/>
                <w:szCs w:val="18"/>
              </w:rPr>
              <w:t>é</w:t>
            </w:r>
            <w:r w:rsidRPr="00AA3288">
              <w:rPr>
                <w:rFonts w:ascii="Arial" w:hAnsi="Arial" w:cs="Arial"/>
                <w:sz w:val="18"/>
                <w:szCs w:val="18"/>
              </w:rPr>
              <w:t xml:space="preserve">tica publica  </w:t>
            </w:r>
            <w:r w:rsidRPr="00AA3288">
              <w:rPr>
                <w:rFonts w:ascii="Arial" w:hAnsi="Arial" w:cs="Arial"/>
                <w:sz w:val="18"/>
                <w:szCs w:val="18"/>
              </w:rPr>
              <w:br w:type="page"/>
              <w:t>de la vigencia 2026.</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single" w:sz="4" w:space="0" w:color="auto"/>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Seguimiento al</w:t>
            </w:r>
            <w:r>
              <w:rPr>
                <w:rFonts w:ascii="Arial" w:hAnsi="Arial" w:cs="Arial"/>
                <w:sz w:val="18"/>
                <w:szCs w:val="18"/>
              </w:rPr>
              <w:t xml:space="preserve"> </w:t>
            </w:r>
            <w:r w:rsidRPr="00AA3288">
              <w:rPr>
                <w:rFonts w:ascii="Arial" w:hAnsi="Arial" w:cs="Arial"/>
                <w:sz w:val="18"/>
                <w:szCs w:val="18"/>
              </w:rPr>
              <w:t xml:space="preserve">programa de transparencia y </w:t>
            </w:r>
            <w:r>
              <w:rPr>
                <w:rFonts w:ascii="Arial" w:hAnsi="Arial" w:cs="Arial"/>
                <w:sz w:val="18"/>
                <w:szCs w:val="18"/>
              </w:rPr>
              <w:t>é</w:t>
            </w:r>
            <w:r w:rsidRPr="00AA3288">
              <w:rPr>
                <w:rFonts w:ascii="Arial" w:hAnsi="Arial" w:cs="Arial"/>
                <w:sz w:val="18"/>
                <w:szCs w:val="18"/>
              </w:rPr>
              <w:t>tica p</w:t>
            </w:r>
            <w:r>
              <w:rPr>
                <w:rFonts w:ascii="Arial" w:hAnsi="Arial" w:cs="Arial"/>
                <w:sz w:val="18"/>
                <w:szCs w:val="18"/>
              </w:rPr>
              <w:t>ú</w:t>
            </w:r>
            <w:r w:rsidRPr="00AA3288">
              <w:rPr>
                <w:rFonts w:ascii="Arial" w:hAnsi="Arial" w:cs="Arial"/>
                <w:sz w:val="18"/>
                <w:szCs w:val="18"/>
              </w:rPr>
              <w:t>blica</w:t>
            </w:r>
            <w:r>
              <w:rPr>
                <w:rFonts w:ascii="Arial" w:hAnsi="Arial" w:cs="Arial"/>
                <w:sz w:val="18"/>
                <w:szCs w:val="18"/>
              </w:rPr>
              <w:t xml:space="preserve"> </w:t>
            </w:r>
            <w:r w:rsidRPr="00AA3288">
              <w:rPr>
                <w:rFonts w:ascii="Arial" w:hAnsi="Arial" w:cs="Arial"/>
                <w:sz w:val="18"/>
                <w:szCs w:val="18"/>
              </w:rPr>
              <w:t>y sus componentes</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Control interno</w:t>
            </w:r>
          </w:p>
        </w:tc>
      </w:tr>
      <w:tr w:rsidR="00B43A68" w:rsidRPr="00AA3288" w:rsidTr="00971DB1">
        <w:trPr>
          <w:trHeight w:val="1797"/>
        </w:trPr>
        <w:tc>
          <w:tcPr>
            <w:tcW w:w="1956" w:type="dxa"/>
            <w:tcBorders>
              <w:top w:val="single" w:sz="4" w:space="0" w:color="auto"/>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lastRenderedPageBreak/>
              <w:t>Presentar y hacer seguimiento a los informes mensuales a la auditoria general en el aplicativo SIA OBSERVA para el año 2026</w:t>
            </w:r>
          </w:p>
        </w:tc>
        <w:tc>
          <w:tcPr>
            <w:tcW w:w="1948"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Informe de Gestión</w:t>
            </w:r>
          </w:p>
        </w:tc>
        <w:tc>
          <w:tcPr>
            <w:tcW w:w="1559"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Recopilaci</w:t>
            </w:r>
            <w:r>
              <w:rPr>
                <w:rFonts w:ascii="Arial" w:hAnsi="Arial" w:cs="Arial"/>
                <w:sz w:val="18"/>
                <w:szCs w:val="18"/>
              </w:rPr>
              <w:t>ó</w:t>
            </w:r>
            <w:r w:rsidRPr="00AA3288">
              <w:rPr>
                <w:rFonts w:ascii="Arial" w:hAnsi="Arial" w:cs="Arial"/>
                <w:sz w:val="18"/>
                <w:szCs w:val="18"/>
              </w:rPr>
              <w:t>n de información de las áreas implicadas en el informe</w:t>
            </w:r>
          </w:p>
        </w:tc>
        <w:tc>
          <w:tcPr>
            <w:tcW w:w="1370" w:type="dxa"/>
            <w:tcBorders>
              <w:top w:val="single" w:sz="4" w:space="0" w:color="auto"/>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Control interno</w:t>
            </w:r>
          </w:p>
        </w:tc>
      </w:tr>
      <w:tr w:rsidR="00B43A68" w:rsidRPr="00AA3288" w:rsidTr="007924B1">
        <w:trPr>
          <w:trHeight w:val="1409"/>
        </w:trPr>
        <w:tc>
          <w:tcPr>
            <w:tcW w:w="1956" w:type="dxa"/>
            <w:tcBorders>
              <w:top w:val="nil"/>
              <w:left w:val="single" w:sz="4" w:space="0" w:color="auto"/>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Efectividad en las respuestas emitidas a derechos de petición</w:t>
            </w:r>
          </w:p>
        </w:tc>
        <w:tc>
          <w:tcPr>
            <w:tcW w:w="1948"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(Total derechos de petición respondidos en término) / (Número de derechos de petición recibidos en la vigencia)</w:t>
            </w:r>
            <w:r>
              <w:rPr>
                <w:rFonts w:ascii="Arial" w:hAnsi="Arial" w:cs="Arial"/>
                <w:sz w:val="18"/>
                <w:szCs w:val="18"/>
              </w:rPr>
              <w:t xml:space="preserve"> </w:t>
            </w:r>
            <w:r w:rsidRPr="00AA3288">
              <w:rPr>
                <w:rFonts w:ascii="Arial" w:hAnsi="Arial" w:cs="Arial"/>
                <w:sz w:val="18"/>
                <w:szCs w:val="18"/>
              </w:rPr>
              <w:t>*100</w:t>
            </w:r>
          </w:p>
        </w:tc>
        <w:tc>
          <w:tcPr>
            <w:tcW w:w="1559"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CUATRIMESTRAL</w:t>
            </w:r>
          </w:p>
        </w:tc>
        <w:tc>
          <w:tcPr>
            <w:tcW w:w="993" w:type="dxa"/>
            <w:tcBorders>
              <w:top w:val="nil"/>
              <w:left w:val="nil"/>
              <w:bottom w:val="single" w:sz="4" w:space="0" w:color="auto"/>
              <w:right w:val="single" w:sz="4" w:space="0" w:color="auto"/>
            </w:tcBorders>
            <w:noWrap/>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100%</w:t>
            </w:r>
          </w:p>
        </w:tc>
        <w:tc>
          <w:tcPr>
            <w:tcW w:w="1984" w:type="dxa"/>
            <w:tcBorders>
              <w:top w:val="nil"/>
              <w:left w:val="nil"/>
              <w:bottom w:val="single" w:sz="4" w:space="0" w:color="auto"/>
              <w:right w:val="single" w:sz="4" w:space="0" w:color="auto"/>
            </w:tcBorders>
            <w:vAlign w:val="center"/>
            <w:hideMark/>
          </w:tcPr>
          <w:p w:rsidR="00B43A68" w:rsidRPr="00AA3288" w:rsidRDefault="00B43A68" w:rsidP="005B0501">
            <w:pPr>
              <w:rPr>
                <w:rFonts w:ascii="Arial" w:hAnsi="Arial" w:cs="Arial"/>
                <w:sz w:val="18"/>
                <w:szCs w:val="18"/>
              </w:rPr>
            </w:pPr>
            <w:r w:rsidRPr="00AA3288">
              <w:rPr>
                <w:rFonts w:ascii="Arial" w:hAnsi="Arial" w:cs="Arial"/>
                <w:sz w:val="18"/>
                <w:szCs w:val="18"/>
              </w:rPr>
              <w:t>Respuesta oportuna al 100% de las peticiones</w:t>
            </w:r>
          </w:p>
        </w:tc>
        <w:tc>
          <w:tcPr>
            <w:tcW w:w="1370" w:type="dxa"/>
            <w:tcBorders>
              <w:top w:val="nil"/>
              <w:left w:val="nil"/>
              <w:bottom w:val="single" w:sz="4" w:space="0" w:color="auto"/>
              <w:right w:val="single" w:sz="4" w:space="0" w:color="auto"/>
            </w:tcBorders>
            <w:vAlign w:val="center"/>
            <w:hideMark/>
          </w:tcPr>
          <w:p w:rsidR="00B43A68" w:rsidRPr="00AA3288" w:rsidRDefault="00B43A68" w:rsidP="005B0501">
            <w:pPr>
              <w:jc w:val="center"/>
              <w:rPr>
                <w:rFonts w:ascii="Arial" w:hAnsi="Arial" w:cs="Arial"/>
                <w:sz w:val="18"/>
                <w:szCs w:val="18"/>
              </w:rPr>
            </w:pPr>
            <w:r w:rsidRPr="00AA3288">
              <w:rPr>
                <w:rFonts w:ascii="Arial" w:hAnsi="Arial" w:cs="Arial"/>
                <w:sz w:val="18"/>
                <w:szCs w:val="18"/>
              </w:rPr>
              <w:t>Oficina Control interno</w:t>
            </w:r>
          </w:p>
        </w:tc>
      </w:tr>
    </w:tbl>
    <w:p w:rsidR="00B43A68" w:rsidRDefault="00B43A68" w:rsidP="00D12574">
      <w:pPr>
        <w:jc w:val="both"/>
        <w:rPr>
          <w:rFonts w:ascii="Arial" w:eastAsia="Arial Narrow" w:hAnsi="Arial" w:cs="Arial"/>
        </w:rPr>
      </w:pPr>
    </w:p>
    <w:p w:rsidR="00D12574" w:rsidRDefault="00D12574" w:rsidP="00A80F7B">
      <w:pPr>
        <w:jc w:val="both"/>
      </w:pPr>
    </w:p>
    <w:p w:rsidR="008A6A48" w:rsidRDefault="008A6A48" w:rsidP="00A80F7B">
      <w:pPr>
        <w:jc w:val="both"/>
      </w:pPr>
    </w:p>
    <w:p w:rsidR="008A6A48" w:rsidRDefault="008A6A48" w:rsidP="008A6A48">
      <w:pPr>
        <w:pStyle w:val="Textoindependiente"/>
        <w:ind w:left="2" w:right="781"/>
        <w:rPr>
          <w:rFonts w:ascii="Arial" w:hAnsi="Arial" w:cs="Arial"/>
          <w:b/>
          <w:bCs/>
        </w:rPr>
      </w:pPr>
    </w:p>
    <w:p w:rsidR="008A6A48" w:rsidRPr="003F1973" w:rsidRDefault="008A6A48" w:rsidP="00971DB1">
      <w:pPr>
        <w:pStyle w:val="Textoindependiente"/>
        <w:numPr>
          <w:ilvl w:val="0"/>
          <w:numId w:val="3"/>
        </w:numPr>
        <w:ind w:right="781"/>
        <w:rPr>
          <w:rFonts w:ascii="Arial" w:hAnsi="Arial" w:cs="Arial"/>
          <w:b/>
          <w:bCs/>
        </w:rPr>
      </w:pPr>
      <w:r>
        <w:rPr>
          <w:rFonts w:ascii="Arial" w:hAnsi="Arial" w:cs="Arial"/>
          <w:b/>
          <w:bCs/>
        </w:rPr>
        <w:t>INTEGRACION DE LOS PLANES INSTITUCIONALES AL PLAN DE ACCION DE LA CORPORACION</w:t>
      </w:r>
    </w:p>
    <w:p w:rsidR="008A6A48" w:rsidRPr="003F1973" w:rsidRDefault="008A6A48" w:rsidP="008A6A48">
      <w:pPr>
        <w:pStyle w:val="Textoindependiente"/>
        <w:ind w:right="781"/>
        <w:rPr>
          <w:rFonts w:ascii="Arial" w:hAnsi="Arial" w:cs="Arial"/>
          <w:b/>
          <w:bCs/>
        </w:rPr>
      </w:pPr>
    </w:p>
    <w:p w:rsidR="008A6A48" w:rsidRDefault="008A6A48" w:rsidP="00186690">
      <w:pPr>
        <w:pStyle w:val="Textoindependiente"/>
        <w:tabs>
          <w:tab w:val="left" w:pos="3185"/>
        </w:tabs>
        <w:jc w:val="both"/>
        <w:rPr>
          <w:rFonts w:ascii="Arial" w:hAnsi="Arial" w:cs="Arial"/>
        </w:rPr>
      </w:pPr>
      <w:r w:rsidRPr="00825962">
        <w:rPr>
          <w:rFonts w:ascii="Arial" w:hAnsi="Arial" w:cs="Arial"/>
        </w:rPr>
        <w:t>Se integran</w:t>
      </w:r>
      <w:r>
        <w:rPr>
          <w:rFonts w:ascii="Arial" w:hAnsi="Arial" w:cs="Arial"/>
        </w:rPr>
        <w:t xml:space="preserve"> al Plan de Acción Estratégico para la vigencia 2026 en el Concejo Municipal de Chía, los Planes Institucionales que se relacional a continuación:</w:t>
      </w:r>
    </w:p>
    <w:p w:rsidR="008A6A48" w:rsidRDefault="008A6A48" w:rsidP="00186690">
      <w:pPr>
        <w:pStyle w:val="Textoindependiente"/>
        <w:tabs>
          <w:tab w:val="left" w:pos="3185"/>
        </w:tabs>
        <w:jc w:val="both"/>
        <w:rPr>
          <w:rFonts w:ascii="Arial" w:hAnsi="Arial" w:cs="Arial"/>
        </w:rPr>
      </w:pP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Institucional de Archivos de la Corporación – PINAR</w:t>
      </w: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Estratégico de Talento Humano</w:t>
      </w: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de Incentivos Institucionales</w:t>
      </w: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Institucional de Capacitación</w:t>
      </w: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de Previsión de Recursos Humanos</w:t>
      </w: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de Trabajo Anual en Seguridad y Salud en el Trabajo</w:t>
      </w: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Estratégico de Tecnologías de la Información y la Comunicaciones “PETI”</w:t>
      </w: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de Tratamiento de Riesgos de seguridad y privacidad de la información.</w:t>
      </w: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de Seguridad y Privacidad de la Información.</w:t>
      </w:r>
    </w:p>
    <w:p w:rsidR="008A6A48" w:rsidRDefault="008A6A48">
      <w:pPr>
        <w:pStyle w:val="Textoindependiente"/>
        <w:numPr>
          <w:ilvl w:val="0"/>
          <w:numId w:val="8"/>
        </w:numPr>
        <w:tabs>
          <w:tab w:val="left" w:pos="3185"/>
        </w:tabs>
        <w:ind w:right="781"/>
        <w:rPr>
          <w:rFonts w:ascii="Arial" w:hAnsi="Arial" w:cs="Arial"/>
        </w:rPr>
      </w:pPr>
      <w:r>
        <w:rPr>
          <w:rFonts w:ascii="Arial" w:hAnsi="Arial" w:cs="Arial"/>
        </w:rPr>
        <w:t>Plan Anual de Vacantes</w:t>
      </w:r>
    </w:p>
    <w:p w:rsidR="008A6A48" w:rsidRPr="00825962" w:rsidRDefault="008A6A48">
      <w:pPr>
        <w:pStyle w:val="Textoindependiente"/>
        <w:numPr>
          <w:ilvl w:val="0"/>
          <w:numId w:val="8"/>
        </w:numPr>
        <w:tabs>
          <w:tab w:val="left" w:pos="3185"/>
        </w:tabs>
        <w:ind w:right="781"/>
        <w:rPr>
          <w:rFonts w:ascii="Arial" w:hAnsi="Arial" w:cs="Arial"/>
        </w:rPr>
      </w:pPr>
      <w:r>
        <w:rPr>
          <w:rFonts w:ascii="Arial" w:hAnsi="Arial" w:cs="Arial"/>
        </w:rPr>
        <w:t>Programa de Transparencia y Ética Pública</w:t>
      </w:r>
    </w:p>
    <w:p w:rsidR="008A6A48" w:rsidRDefault="008A6A48" w:rsidP="008A6A48">
      <w:pPr>
        <w:tabs>
          <w:tab w:val="center" w:pos="4419"/>
          <w:tab w:val="left" w:pos="5925"/>
        </w:tabs>
        <w:suppressAutoHyphens/>
        <w:textAlignment w:val="baseline"/>
        <w:rPr>
          <w:rFonts w:ascii="Arial Narrow" w:hAnsi="Arial Narrow" w:cs="Arial"/>
          <w:b/>
        </w:rPr>
      </w:pPr>
    </w:p>
    <w:p w:rsidR="008A6A48" w:rsidRDefault="008A6A48" w:rsidP="008A6A48">
      <w:pPr>
        <w:tabs>
          <w:tab w:val="center" w:pos="4419"/>
          <w:tab w:val="left" w:pos="5925"/>
        </w:tabs>
        <w:suppressAutoHyphens/>
        <w:textAlignment w:val="baseline"/>
        <w:rPr>
          <w:rFonts w:ascii="Arial Narrow" w:hAnsi="Arial Narrow" w:cs="Arial"/>
          <w:b/>
        </w:rPr>
      </w:pPr>
    </w:p>
    <w:p w:rsidR="008A6A48" w:rsidRDefault="008A6A48" w:rsidP="008A6A48">
      <w:pPr>
        <w:tabs>
          <w:tab w:val="center" w:pos="4419"/>
          <w:tab w:val="left" w:pos="5925"/>
        </w:tabs>
        <w:suppressAutoHyphens/>
        <w:textAlignment w:val="baseline"/>
        <w:rPr>
          <w:rFonts w:ascii="Arial Narrow" w:hAnsi="Arial Narrow" w:cs="Arial"/>
          <w:b/>
        </w:rPr>
      </w:pPr>
    </w:p>
    <w:p w:rsidR="008A6A48" w:rsidRPr="008A6A48" w:rsidRDefault="008A6A48" w:rsidP="00971DB1">
      <w:pPr>
        <w:pStyle w:val="Prrafodelista"/>
        <w:numPr>
          <w:ilvl w:val="0"/>
          <w:numId w:val="3"/>
        </w:numPr>
        <w:tabs>
          <w:tab w:val="center" w:pos="426"/>
          <w:tab w:val="left" w:pos="5925"/>
        </w:tabs>
        <w:suppressAutoHyphens/>
        <w:spacing w:after="5" w:line="250" w:lineRule="auto"/>
        <w:jc w:val="both"/>
        <w:textAlignment w:val="baseline"/>
        <w:rPr>
          <w:rFonts w:ascii="Arial" w:hAnsi="Arial" w:cs="Arial"/>
          <w:b/>
          <w:sz w:val="24"/>
          <w:szCs w:val="24"/>
        </w:rPr>
      </w:pPr>
      <w:r w:rsidRPr="008A6A48">
        <w:rPr>
          <w:rFonts w:ascii="Arial" w:hAnsi="Arial" w:cs="Arial"/>
          <w:b/>
          <w:sz w:val="24"/>
          <w:szCs w:val="24"/>
        </w:rPr>
        <w:t xml:space="preserve">  PLAZO</w:t>
      </w:r>
    </w:p>
    <w:p w:rsidR="008A6A48" w:rsidRPr="008A6A48" w:rsidRDefault="008A6A48" w:rsidP="008A6A48">
      <w:pPr>
        <w:pStyle w:val="Prrafodelista"/>
        <w:tabs>
          <w:tab w:val="center" w:pos="426"/>
          <w:tab w:val="left" w:pos="5925"/>
        </w:tabs>
        <w:suppressAutoHyphens/>
        <w:ind w:left="7"/>
        <w:textAlignment w:val="baseline"/>
        <w:rPr>
          <w:rFonts w:ascii="Arial" w:hAnsi="Arial" w:cs="Arial"/>
          <w:b/>
          <w:sz w:val="24"/>
          <w:szCs w:val="24"/>
        </w:rPr>
      </w:pPr>
    </w:p>
    <w:p w:rsidR="008A6A48" w:rsidRPr="008A6A48" w:rsidRDefault="008A6A48" w:rsidP="00186690">
      <w:pPr>
        <w:tabs>
          <w:tab w:val="center" w:pos="4419"/>
          <w:tab w:val="left" w:pos="5925"/>
        </w:tabs>
        <w:suppressAutoHyphens/>
        <w:jc w:val="both"/>
        <w:textAlignment w:val="baseline"/>
        <w:rPr>
          <w:rFonts w:ascii="Arial" w:hAnsi="Arial" w:cs="Arial"/>
          <w:bCs/>
          <w:sz w:val="24"/>
          <w:szCs w:val="24"/>
        </w:rPr>
      </w:pPr>
      <w:r w:rsidRPr="008A6A48">
        <w:rPr>
          <w:rFonts w:ascii="Arial" w:hAnsi="Arial" w:cs="Arial"/>
          <w:bCs/>
          <w:sz w:val="24"/>
          <w:szCs w:val="24"/>
        </w:rPr>
        <w:t>El Plan de Acción de la vigencia 2026 inicia su ejecución el 1 de enero de 2026 y termina el 31 de diciembre de 2026.</w:t>
      </w:r>
    </w:p>
    <w:p w:rsidR="008A6A48" w:rsidRPr="008A6A48" w:rsidRDefault="008A6A48" w:rsidP="008A6A48">
      <w:pPr>
        <w:tabs>
          <w:tab w:val="center" w:pos="4419"/>
          <w:tab w:val="left" w:pos="5925"/>
        </w:tabs>
        <w:suppressAutoHyphens/>
        <w:textAlignment w:val="baseline"/>
        <w:rPr>
          <w:rFonts w:ascii="Arial" w:hAnsi="Arial" w:cs="Arial"/>
          <w:bCs/>
          <w:sz w:val="24"/>
          <w:szCs w:val="24"/>
        </w:rPr>
      </w:pPr>
    </w:p>
    <w:p w:rsidR="00567AD5" w:rsidRDefault="00567AD5" w:rsidP="00567AD5">
      <w:pPr>
        <w:pStyle w:val="Prrafodelista"/>
        <w:tabs>
          <w:tab w:val="center" w:pos="567"/>
          <w:tab w:val="left" w:pos="5925"/>
        </w:tabs>
        <w:suppressAutoHyphens/>
        <w:spacing w:after="5" w:line="250" w:lineRule="auto"/>
        <w:ind w:left="7"/>
        <w:textAlignment w:val="baseline"/>
        <w:rPr>
          <w:rFonts w:ascii="Arial" w:hAnsi="Arial" w:cs="Arial"/>
          <w:b/>
          <w:sz w:val="24"/>
          <w:szCs w:val="24"/>
        </w:rPr>
      </w:pPr>
    </w:p>
    <w:p w:rsidR="008A6A48" w:rsidRPr="008A6A48" w:rsidRDefault="008A6A48" w:rsidP="00971DB1">
      <w:pPr>
        <w:pStyle w:val="Prrafodelista"/>
        <w:numPr>
          <w:ilvl w:val="0"/>
          <w:numId w:val="3"/>
        </w:numPr>
        <w:tabs>
          <w:tab w:val="center" w:pos="567"/>
          <w:tab w:val="left" w:pos="5925"/>
        </w:tabs>
        <w:suppressAutoHyphens/>
        <w:spacing w:after="5" w:line="250" w:lineRule="auto"/>
        <w:textAlignment w:val="baseline"/>
        <w:rPr>
          <w:rFonts w:ascii="Arial" w:hAnsi="Arial" w:cs="Arial"/>
          <w:b/>
          <w:sz w:val="24"/>
          <w:szCs w:val="24"/>
        </w:rPr>
      </w:pPr>
      <w:r w:rsidRPr="008A6A48">
        <w:rPr>
          <w:rFonts w:ascii="Arial" w:hAnsi="Arial" w:cs="Arial"/>
          <w:b/>
          <w:sz w:val="24"/>
          <w:szCs w:val="24"/>
        </w:rPr>
        <w:t>SEGUIMIENTO</w:t>
      </w:r>
    </w:p>
    <w:p w:rsidR="008A6A48" w:rsidRPr="008A6A48" w:rsidRDefault="008A6A48" w:rsidP="008A6A48">
      <w:pPr>
        <w:pStyle w:val="Prrafodelista"/>
        <w:tabs>
          <w:tab w:val="center" w:pos="567"/>
          <w:tab w:val="left" w:pos="5925"/>
        </w:tabs>
        <w:suppressAutoHyphens/>
        <w:ind w:left="7"/>
        <w:textAlignment w:val="baseline"/>
        <w:rPr>
          <w:rFonts w:ascii="Arial" w:hAnsi="Arial" w:cs="Arial"/>
          <w:b/>
          <w:sz w:val="24"/>
          <w:szCs w:val="24"/>
        </w:rPr>
      </w:pPr>
    </w:p>
    <w:p w:rsidR="008A6A48" w:rsidRDefault="008A6A48" w:rsidP="00186690">
      <w:pPr>
        <w:pStyle w:val="Prrafodelista"/>
        <w:tabs>
          <w:tab w:val="center" w:pos="567"/>
          <w:tab w:val="left" w:pos="5925"/>
        </w:tabs>
        <w:suppressAutoHyphens/>
        <w:ind w:left="7"/>
        <w:jc w:val="both"/>
        <w:textAlignment w:val="baseline"/>
        <w:rPr>
          <w:rFonts w:ascii="Arial" w:hAnsi="Arial" w:cs="Arial"/>
          <w:bCs/>
          <w:sz w:val="24"/>
          <w:szCs w:val="24"/>
        </w:rPr>
      </w:pPr>
      <w:r w:rsidRPr="008A6A48">
        <w:rPr>
          <w:rFonts w:ascii="Arial" w:hAnsi="Arial" w:cs="Arial"/>
          <w:bCs/>
          <w:sz w:val="24"/>
          <w:szCs w:val="24"/>
        </w:rPr>
        <w:t>El Jefe de la oficina de Control Interno será la persona encargada de realizar la evaluación al Plan de Acción, presentando informes semestrales del avance en la implementación conforme a las normas vigentes establecidas por el Departamento Administrativo de la Función Pública (DAFP) los cuales servirán como herramienta para la toma de acciones de mejora.</w:t>
      </w:r>
    </w:p>
    <w:p w:rsidR="00567AD5" w:rsidRPr="008A6A48" w:rsidRDefault="00567AD5" w:rsidP="008A6A48">
      <w:pPr>
        <w:pStyle w:val="Prrafodelista"/>
        <w:tabs>
          <w:tab w:val="center" w:pos="567"/>
          <w:tab w:val="left" w:pos="5925"/>
        </w:tabs>
        <w:suppressAutoHyphens/>
        <w:ind w:left="7"/>
        <w:textAlignment w:val="baseline"/>
        <w:rPr>
          <w:rFonts w:ascii="Arial" w:hAnsi="Arial" w:cs="Arial"/>
          <w:bCs/>
          <w:sz w:val="24"/>
          <w:szCs w:val="24"/>
        </w:rPr>
      </w:pPr>
    </w:p>
    <w:p w:rsidR="008A6A48" w:rsidRPr="008A6A48" w:rsidRDefault="008A6A48" w:rsidP="008A6A48">
      <w:pPr>
        <w:pStyle w:val="Prrafodelista"/>
        <w:tabs>
          <w:tab w:val="center" w:pos="567"/>
          <w:tab w:val="left" w:pos="5925"/>
        </w:tabs>
        <w:suppressAutoHyphens/>
        <w:ind w:left="7"/>
        <w:textAlignment w:val="baseline"/>
        <w:rPr>
          <w:rFonts w:ascii="Arial" w:hAnsi="Arial" w:cs="Arial"/>
          <w:bCs/>
          <w:sz w:val="24"/>
          <w:szCs w:val="24"/>
        </w:rPr>
      </w:pPr>
    </w:p>
    <w:p w:rsidR="008A6A48" w:rsidRPr="00620ECD" w:rsidRDefault="008A6A48" w:rsidP="00620ECD">
      <w:pPr>
        <w:pStyle w:val="Prrafodelista"/>
        <w:numPr>
          <w:ilvl w:val="0"/>
          <w:numId w:val="3"/>
        </w:numPr>
        <w:tabs>
          <w:tab w:val="center" w:pos="567"/>
          <w:tab w:val="left" w:pos="5925"/>
        </w:tabs>
        <w:suppressAutoHyphens/>
        <w:spacing w:after="5" w:line="250" w:lineRule="auto"/>
        <w:textAlignment w:val="baseline"/>
        <w:rPr>
          <w:rFonts w:ascii="Arial" w:hAnsi="Arial" w:cs="Arial"/>
          <w:b/>
          <w:sz w:val="24"/>
          <w:szCs w:val="24"/>
        </w:rPr>
      </w:pPr>
      <w:r w:rsidRPr="00620ECD">
        <w:rPr>
          <w:rFonts w:ascii="Arial" w:hAnsi="Arial" w:cs="Arial"/>
          <w:b/>
          <w:sz w:val="24"/>
          <w:szCs w:val="24"/>
        </w:rPr>
        <w:t>PRESUPUESTO</w:t>
      </w:r>
    </w:p>
    <w:p w:rsidR="00566611" w:rsidRPr="008A6A48" w:rsidRDefault="00566611" w:rsidP="00566611">
      <w:pPr>
        <w:pStyle w:val="Prrafodelista"/>
        <w:tabs>
          <w:tab w:val="center" w:pos="567"/>
          <w:tab w:val="left" w:pos="5925"/>
        </w:tabs>
        <w:suppressAutoHyphens/>
        <w:spacing w:after="5" w:line="250" w:lineRule="auto"/>
        <w:ind w:left="7"/>
        <w:textAlignment w:val="baseline"/>
        <w:rPr>
          <w:rFonts w:ascii="Arial" w:hAnsi="Arial" w:cs="Arial"/>
          <w:b/>
          <w:sz w:val="24"/>
          <w:szCs w:val="24"/>
        </w:rPr>
      </w:pPr>
    </w:p>
    <w:p w:rsidR="008A6A48" w:rsidRPr="008A6A48" w:rsidRDefault="008A6A48" w:rsidP="00186690">
      <w:pPr>
        <w:pStyle w:val="Prrafodelista"/>
        <w:tabs>
          <w:tab w:val="center" w:pos="567"/>
          <w:tab w:val="left" w:pos="5925"/>
        </w:tabs>
        <w:suppressAutoHyphens/>
        <w:ind w:left="7"/>
        <w:jc w:val="both"/>
        <w:textAlignment w:val="baseline"/>
        <w:rPr>
          <w:rFonts w:ascii="Arial" w:hAnsi="Arial" w:cs="Arial"/>
          <w:bCs/>
          <w:sz w:val="24"/>
          <w:szCs w:val="24"/>
        </w:rPr>
      </w:pPr>
      <w:r w:rsidRPr="008A6A48">
        <w:rPr>
          <w:rFonts w:ascii="Arial" w:hAnsi="Arial" w:cs="Arial"/>
          <w:bCs/>
          <w:sz w:val="24"/>
          <w:szCs w:val="24"/>
        </w:rPr>
        <w:t>Para ejecutar el presente Plan de Acción se dispone del personal administrativo del Concejo y los recursos apropiados en el Presupuesto de Funcionamiento de la Corporación aprobado para la vigencia 2026.</w:t>
      </w:r>
    </w:p>
    <w:p w:rsidR="008A6A48" w:rsidRPr="008A6A48" w:rsidRDefault="008A6A48" w:rsidP="00186690">
      <w:pPr>
        <w:pStyle w:val="Prrafodelista"/>
        <w:tabs>
          <w:tab w:val="center" w:pos="567"/>
          <w:tab w:val="left" w:pos="5925"/>
        </w:tabs>
        <w:suppressAutoHyphens/>
        <w:ind w:left="7"/>
        <w:jc w:val="both"/>
        <w:textAlignment w:val="baseline"/>
        <w:rPr>
          <w:rFonts w:ascii="Arial" w:hAnsi="Arial" w:cs="Arial"/>
          <w:bCs/>
          <w:sz w:val="24"/>
          <w:szCs w:val="24"/>
        </w:rPr>
      </w:pPr>
    </w:p>
    <w:p w:rsidR="008A6A48" w:rsidRDefault="008A6A48" w:rsidP="008A6A48">
      <w:pPr>
        <w:pStyle w:val="Prrafodelista"/>
        <w:tabs>
          <w:tab w:val="center" w:pos="567"/>
          <w:tab w:val="left" w:pos="5925"/>
        </w:tabs>
        <w:suppressAutoHyphens/>
        <w:spacing w:after="5" w:line="250" w:lineRule="auto"/>
        <w:ind w:left="7"/>
        <w:textAlignment w:val="baseline"/>
        <w:rPr>
          <w:rFonts w:ascii="Arial" w:hAnsi="Arial" w:cs="Arial"/>
          <w:b/>
          <w:sz w:val="24"/>
          <w:szCs w:val="24"/>
        </w:rPr>
      </w:pPr>
    </w:p>
    <w:p w:rsidR="008A6A48" w:rsidRPr="008A6A48" w:rsidRDefault="008A6A48" w:rsidP="00971DB1">
      <w:pPr>
        <w:pStyle w:val="Prrafodelista"/>
        <w:numPr>
          <w:ilvl w:val="0"/>
          <w:numId w:val="3"/>
        </w:numPr>
        <w:tabs>
          <w:tab w:val="center" w:pos="567"/>
          <w:tab w:val="left" w:pos="5925"/>
        </w:tabs>
        <w:suppressAutoHyphens/>
        <w:spacing w:after="5" w:line="250" w:lineRule="auto"/>
        <w:textAlignment w:val="baseline"/>
        <w:rPr>
          <w:rFonts w:ascii="Arial" w:hAnsi="Arial" w:cs="Arial"/>
          <w:b/>
          <w:sz w:val="24"/>
          <w:szCs w:val="24"/>
        </w:rPr>
      </w:pPr>
      <w:r w:rsidRPr="008A6A48">
        <w:rPr>
          <w:rFonts w:ascii="Arial" w:hAnsi="Arial" w:cs="Arial"/>
          <w:b/>
          <w:sz w:val="24"/>
          <w:szCs w:val="24"/>
        </w:rPr>
        <w:t>RESPONSABLES</w:t>
      </w:r>
    </w:p>
    <w:p w:rsidR="008A6A48" w:rsidRPr="008A6A48" w:rsidRDefault="008A6A48" w:rsidP="008A6A48">
      <w:pPr>
        <w:pStyle w:val="Prrafodelista"/>
        <w:tabs>
          <w:tab w:val="center" w:pos="567"/>
          <w:tab w:val="left" w:pos="5925"/>
        </w:tabs>
        <w:suppressAutoHyphens/>
        <w:ind w:left="7"/>
        <w:textAlignment w:val="baseline"/>
        <w:rPr>
          <w:rFonts w:ascii="Arial" w:hAnsi="Arial" w:cs="Arial"/>
          <w:b/>
          <w:sz w:val="24"/>
          <w:szCs w:val="24"/>
        </w:rPr>
      </w:pPr>
    </w:p>
    <w:p w:rsidR="008A6A48" w:rsidRPr="008A6A48" w:rsidRDefault="008A6A48" w:rsidP="00186690">
      <w:pPr>
        <w:pStyle w:val="Prrafodelista"/>
        <w:tabs>
          <w:tab w:val="center" w:pos="567"/>
          <w:tab w:val="left" w:pos="5925"/>
        </w:tabs>
        <w:suppressAutoHyphens/>
        <w:ind w:left="7"/>
        <w:jc w:val="both"/>
        <w:textAlignment w:val="baseline"/>
        <w:rPr>
          <w:rFonts w:ascii="Arial" w:hAnsi="Arial" w:cs="Arial"/>
          <w:bCs/>
          <w:sz w:val="24"/>
          <w:szCs w:val="24"/>
        </w:rPr>
      </w:pPr>
      <w:r w:rsidRPr="008A6A48">
        <w:rPr>
          <w:rFonts w:ascii="Arial" w:hAnsi="Arial" w:cs="Arial"/>
          <w:bCs/>
          <w:sz w:val="24"/>
          <w:szCs w:val="24"/>
        </w:rPr>
        <w:t xml:space="preserve">Son responsables de dar cumplimiento al presente Plan de Acción los miembros de la Mesa Directiva, los Honorables </w:t>
      </w:r>
      <w:r w:rsidR="00971DB1" w:rsidRPr="008A6A48">
        <w:rPr>
          <w:rFonts w:ascii="Arial" w:hAnsi="Arial" w:cs="Arial"/>
          <w:bCs/>
          <w:sz w:val="24"/>
          <w:szCs w:val="24"/>
        </w:rPr>
        <w:t>concejales</w:t>
      </w:r>
      <w:r w:rsidRPr="008A6A48">
        <w:rPr>
          <w:rFonts w:ascii="Arial" w:hAnsi="Arial" w:cs="Arial"/>
          <w:bCs/>
          <w:sz w:val="24"/>
          <w:szCs w:val="24"/>
        </w:rPr>
        <w:t>, la Secretaría General y el Personal contratado por la corporación, cada uno en lo de su competencia.</w:t>
      </w:r>
    </w:p>
    <w:p w:rsidR="008A6A48" w:rsidRPr="00814A7A" w:rsidRDefault="008A6A48" w:rsidP="00186690">
      <w:pPr>
        <w:tabs>
          <w:tab w:val="center" w:pos="4419"/>
          <w:tab w:val="left" w:pos="5925"/>
        </w:tabs>
        <w:suppressAutoHyphens/>
        <w:jc w:val="both"/>
        <w:textAlignment w:val="baseline"/>
        <w:rPr>
          <w:rFonts w:ascii="Arial" w:hAnsi="Arial" w:cs="Arial"/>
          <w:bCs/>
        </w:rPr>
      </w:pPr>
    </w:p>
    <w:p w:rsidR="008A6A48" w:rsidRDefault="008A6A48" w:rsidP="00186690">
      <w:pPr>
        <w:tabs>
          <w:tab w:val="center" w:pos="4419"/>
          <w:tab w:val="left" w:pos="5925"/>
        </w:tabs>
        <w:suppressAutoHyphens/>
        <w:jc w:val="both"/>
        <w:textAlignment w:val="baseline"/>
        <w:rPr>
          <w:rFonts w:ascii="Arial Narrow" w:hAnsi="Arial Narrow" w:cs="Arial"/>
          <w:b/>
        </w:rPr>
      </w:pPr>
    </w:p>
    <w:p w:rsidR="008A6A48" w:rsidRDefault="008A6A48" w:rsidP="008A6A48">
      <w:pPr>
        <w:tabs>
          <w:tab w:val="center" w:pos="4419"/>
          <w:tab w:val="left" w:pos="5925"/>
        </w:tabs>
        <w:suppressAutoHyphens/>
        <w:textAlignment w:val="baseline"/>
        <w:rPr>
          <w:rFonts w:ascii="Arial Narrow" w:hAnsi="Arial Narrow" w:cs="Arial"/>
          <w:b/>
        </w:rPr>
      </w:pPr>
    </w:p>
    <w:p w:rsidR="008A6A48" w:rsidRDefault="008A6A48" w:rsidP="008A6A48">
      <w:pPr>
        <w:pStyle w:val="Textoindependiente"/>
        <w:rPr>
          <w:sz w:val="28"/>
        </w:rPr>
      </w:pPr>
    </w:p>
    <w:p w:rsidR="00567AD5" w:rsidRDefault="00567AD5" w:rsidP="008A6A48">
      <w:pPr>
        <w:pStyle w:val="Textoindependiente"/>
        <w:rPr>
          <w:sz w:val="28"/>
        </w:rPr>
      </w:pPr>
    </w:p>
    <w:p w:rsidR="00567AD5" w:rsidRDefault="00567AD5" w:rsidP="008A6A48">
      <w:pPr>
        <w:pStyle w:val="Textoindependiente"/>
        <w:rPr>
          <w:sz w:val="28"/>
        </w:rPr>
      </w:pPr>
    </w:p>
    <w:p w:rsidR="00F05A29" w:rsidRDefault="00F05A29" w:rsidP="008A6A48">
      <w:pPr>
        <w:pStyle w:val="Textoindependiente"/>
        <w:rPr>
          <w:sz w:val="28"/>
        </w:rPr>
      </w:pPr>
    </w:p>
    <w:p w:rsidR="008A6A48" w:rsidRPr="005D1C67" w:rsidRDefault="00F05A29" w:rsidP="008A6A48">
      <w:pPr>
        <w:pStyle w:val="Textoindependiente"/>
        <w:jc w:val="center"/>
        <w:rPr>
          <w:rFonts w:ascii="Arial" w:hAnsi="Arial" w:cs="Arial"/>
          <w:b/>
          <w:bCs/>
        </w:rPr>
      </w:pPr>
      <w:r>
        <w:rPr>
          <w:rFonts w:ascii="Arial" w:hAnsi="Arial" w:cs="Arial"/>
          <w:b/>
          <w:bCs/>
        </w:rPr>
        <w:t>P</w:t>
      </w:r>
      <w:r w:rsidR="008A6A48" w:rsidRPr="005D1C67">
        <w:rPr>
          <w:rFonts w:ascii="Arial" w:hAnsi="Arial" w:cs="Arial"/>
          <w:b/>
          <w:bCs/>
        </w:rPr>
        <w:t>ABLO ANDR</w:t>
      </w:r>
      <w:r w:rsidR="00971DB1">
        <w:rPr>
          <w:rFonts w:ascii="Arial" w:hAnsi="Arial" w:cs="Arial"/>
          <w:b/>
          <w:bCs/>
        </w:rPr>
        <w:t>É</w:t>
      </w:r>
      <w:r w:rsidR="008A6A48" w:rsidRPr="005D1C67">
        <w:rPr>
          <w:rFonts w:ascii="Arial" w:hAnsi="Arial" w:cs="Arial"/>
          <w:b/>
          <w:bCs/>
        </w:rPr>
        <w:t xml:space="preserve">S CASTRO </w:t>
      </w:r>
      <w:proofErr w:type="spellStart"/>
      <w:r w:rsidR="008A6A48" w:rsidRPr="005D1C67">
        <w:rPr>
          <w:rFonts w:ascii="Arial" w:hAnsi="Arial" w:cs="Arial"/>
          <w:b/>
          <w:bCs/>
        </w:rPr>
        <w:t>CASTRO</w:t>
      </w:r>
      <w:proofErr w:type="spellEnd"/>
    </w:p>
    <w:p w:rsidR="008A6A48" w:rsidRPr="005D1C67" w:rsidRDefault="008A6A48" w:rsidP="008A6A48">
      <w:pPr>
        <w:pStyle w:val="Textoindependiente"/>
        <w:jc w:val="center"/>
        <w:rPr>
          <w:rFonts w:ascii="Arial" w:hAnsi="Arial" w:cs="Arial"/>
          <w:b/>
          <w:bCs/>
        </w:rPr>
      </w:pPr>
      <w:r w:rsidRPr="005D1C67">
        <w:rPr>
          <w:rFonts w:ascii="Arial" w:hAnsi="Arial" w:cs="Arial"/>
          <w:b/>
          <w:bCs/>
        </w:rPr>
        <w:t>PRESID</w:t>
      </w:r>
      <w:r>
        <w:rPr>
          <w:rFonts w:ascii="Arial" w:hAnsi="Arial" w:cs="Arial"/>
          <w:b/>
          <w:bCs/>
        </w:rPr>
        <w:t>E</w:t>
      </w:r>
      <w:r w:rsidRPr="005D1C67">
        <w:rPr>
          <w:rFonts w:ascii="Arial" w:hAnsi="Arial" w:cs="Arial"/>
          <w:b/>
          <w:bCs/>
        </w:rPr>
        <w:t>NTE CONCEJO MUNICIPAL DE CHÍA</w:t>
      </w:r>
    </w:p>
    <w:p w:rsidR="008A6A48" w:rsidRPr="005D1C67" w:rsidRDefault="008A6A48" w:rsidP="008A6A48">
      <w:pPr>
        <w:pStyle w:val="Textoindependiente"/>
        <w:jc w:val="center"/>
        <w:rPr>
          <w:rFonts w:ascii="Arial" w:hAnsi="Arial" w:cs="Arial"/>
          <w:b/>
          <w:bCs/>
        </w:rPr>
      </w:pPr>
    </w:p>
    <w:p w:rsidR="008A6A48" w:rsidRDefault="008A6A48" w:rsidP="008A6A48">
      <w:pPr>
        <w:pStyle w:val="Textoindependiente"/>
        <w:rPr>
          <w:sz w:val="20"/>
        </w:rPr>
      </w:pPr>
      <w:r>
        <w:rPr>
          <w:sz w:val="20"/>
        </w:rPr>
        <w:t>´</w:t>
      </w:r>
    </w:p>
    <w:p w:rsidR="001335D8" w:rsidRDefault="001335D8" w:rsidP="006E12E4">
      <w:pPr>
        <w:jc w:val="center"/>
        <w:rPr>
          <w:rFonts w:ascii="Arial" w:hAnsi="Arial" w:cs="Arial"/>
          <w:bCs/>
          <w:color w:val="000000" w:themeColor="text1"/>
          <w:sz w:val="22"/>
          <w:szCs w:val="22"/>
        </w:rPr>
      </w:pPr>
    </w:p>
    <w:p w:rsidR="005E01A9" w:rsidRDefault="005E01A9" w:rsidP="006E12E4">
      <w:pPr>
        <w:jc w:val="center"/>
        <w:rPr>
          <w:rFonts w:ascii="Arial" w:hAnsi="Arial" w:cs="Arial"/>
          <w:bCs/>
          <w:color w:val="000000" w:themeColor="text1"/>
          <w:sz w:val="22"/>
          <w:szCs w:val="22"/>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2"/>
        <w:gridCol w:w="3219"/>
        <w:gridCol w:w="3066"/>
      </w:tblGrid>
      <w:tr w:rsidR="002E16BE" w:rsidRPr="00971DB1" w:rsidTr="00971DB1">
        <w:trPr>
          <w:cantSplit/>
          <w:trHeight w:hRule="exact" w:val="258"/>
          <w:jc w:val="center"/>
        </w:trPr>
        <w:tc>
          <w:tcPr>
            <w:tcW w:w="3772" w:type="dxa"/>
            <w:tcBorders>
              <w:top w:val="single" w:sz="6" w:space="0" w:color="auto"/>
              <w:left w:val="single" w:sz="6" w:space="0" w:color="auto"/>
              <w:bottom w:val="single" w:sz="6" w:space="0" w:color="auto"/>
              <w:right w:val="single" w:sz="6" w:space="0" w:color="auto"/>
            </w:tcBorders>
            <w:shd w:val="clear" w:color="auto" w:fill="FFFFFF" w:themeFill="background1"/>
          </w:tcPr>
          <w:p w:rsidR="002E16BE" w:rsidRPr="00971DB1" w:rsidRDefault="002E16BE" w:rsidP="005B0501">
            <w:pPr>
              <w:spacing w:line="276" w:lineRule="auto"/>
              <w:ind w:left="-106"/>
              <w:jc w:val="both"/>
              <w:rPr>
                <w:rFonts w:ascii="Arial" w:hAnsi="Arial" w:cs="Arial"/>
                <w:b/>
                <w:bCs/>
                <w:sz w:val="22"/>
                <w:szCs w:val="22"/>
                <w:lang w:eastAsia="en-US"/>
              </w:rPr>
            </w:pPr>
            <w:r w:rsidRPr="00971DB1">
              <w:rPr>
                <w:rFonts w:ascii="Arial" w:hAnsi="Arial" w:cs="Arial"/>
                <w:b/>
                <w:bCs/>
                <w:sz w:val="22"/>
                <w:szCs w:val="22"/>
                <w:lang w:eastAsia="es-CO"/>
              </w:rPr>
              <w:t>Elaborado por:</w:t>
            </w:r>
          </w:p>
        </w:tc>
        <w:tc>
          <w:tcPr>
            <w:tcW w:w="3219"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rsidR="002E16BE" w:rsidRPr="00971DB1" w:rsidRDefault="002E16BE" w:rsidP="005B0501">
            <w:pPr>
              <w:spacing w:line="276" w:lineRule="auto"/>
              <w:rPr>
                <w:rFonts w:ascii="Arial" w:hAnsi="Arial" w:cs="Arial"/>
                <w:b/>
                <w:bCs/>
                <w:sz w:val="22"/>
                <w:szCs w:val="22"/>
                <w:lang w:eastAsia="en-US"/>
              </w:rPr>
            </w:pPr>
            <w:bookmarkStart w:id="3" w:name="_Hlk78262238"/>
            <w:r w:rsidRPr="00971DB1">
              <w:rPr>
                <w:rFonts w:ascii="Arial" w:hAnsi="Arial" w:cs="Arial"/>
                <w:b/>
                <w:bCs/>
                <w:sz w:val="22"/>
                <w:szCs w:val="22"/>
                <w:lang w:eastAsia="en-US"/>
              </w:rPr>
              <w:t>Revisado por:</w:t>
            </w:r>
          </w:p>
          <w:p w:rsidR="002E16BE" w:rsidRPr="00971DB1" w:rsidRDefault="002E16BE" w:rsidP="005B0501">
            <w:pPr>
              <w:spacing w:line="276" w:lineRule="auto"/>
              <w:rPr>
                <w:rFonts w:ascii="Arial" w:hAnsi="Arial" w:cs="Arial"/>
                <w:b/>
                <w:bCs/>
                <w:sz w:val="22"/>
                <w:szCs w:val="22"/>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rsidR="002E16BE" w:rsidRPr="00971DB1" w:rsidRDefault="002E16BE" w:rsidP="005B0501">
            <w:pPr>
              <w:spacing w:line="276" w:lineRule="auto"/>
              <w:rPr>
                <w:rFonts w:ascii="Arial" w:hAnsi="Arial" w:cs="Arial"/>
                <w:b/>
                <w:bCs/>
                <w:sz w:val="22"/>
                <w:szCs w:val="22"/>
                <w:lang w:eastAsia="en-US"/>
              </w:rPr>
            </w:pPr>
            <w:r w:rsidRPr="00971DB1">
              <w:rPr>
                <w:rFonts w:ascii="Arial" w:hAnsi="Arial" w:cs="Arial"/>
                <w:b/>
                <w:bCs/>
                <w:sz w:val="22"/>
                <w:szCs w:val="22"/>
                <w:lang w:eastAsia="en-US"/>
              </w:rPr>
              <w:t>Aprobado por:</w:t>
            </w:r>
          </w:p>
          <w:p w:rsidR="002E16BE" w:rsidRPr="00971DB1" w:rsidRDefault="002E16BE" w:rsidP="005B0501">
            <w:pPr>
              <w:spacing w:line="276" w:lineRule="auto"/>
              <w:rPr>
                <w:rFonts w:ascii="Arial" w:hAnsi="Arial" w:cs="Arial"/>
                <w:b/>
                <w:bCs/>
                <w:sz w:val="22"/>
                <w:szCs w:val="22"/>
                <w:lang w:eastAsia="en-US"/>
              </w:rPr>
            </w:pPr>
          </w:p>
        </w:tc>
      </w:tr>
      <w:tr w:rsidR="002E16BE" w:rsidRPr="00971DB1" w:rsidTr="00971DB1">
        <w:trPr>
          <w:cantSplit/>
          <w:trHeight w:hRule="exact" w:val="789"/>
          <w:jc w:val="center"/>
        </w:trPr>
        <w:tc>
          <w:tcPr>
            <w:tcW w:w="3772" w:type="dxa"/>
            <w:tcBorders>
              <w:top w:val="single" w:sz="6" w:space="0" w:color="auto"/>
              <w:left w:val="single" w:sz="6" w:space="0" w:color="auto"/>
              <w:bottom w:val="single" w:sz="6" w:space="0" w:color="auto"/>
              <w:right w:val="single" w:sz="6" w:space="0" w:color="auto"/>
            </w:tcBorders>
          </w:tcPr>
          <w:p w:rsidR="00186690" w:rsidRPr="00971DB1" w:rsidRDefault="00186690" w:rsidP="002E16BE">
            <w:pPr>
              <w:spacing w:line="276" w:lineRule="auto"/>
              <w:rPr>
                <w:rFonts w:ascii="Arial" w:hAnsi="Arial" w:cs="Arial"/>
                <w:sz w:val="22"/>
                <w:szCs w:val="22"/>
                <w:lang w:eastAsia="en-US"/>
              </w:rPr>
            </w:pPr>
          </w:p>
          <w:p w:rsidR="00186690" w:rsidRPr="00971DB1" w:rsidRDefault="00186690" w:rsidP="002E16BE">
            <w:pPr>
              <w:spacing w:line="276" w:lineRule="auto"/>
              <w:rPr>
                <w:rFonts w:ascii="Arial" w:hAnsi="Arial" w:cs="Arial"/>
                <w:sz w:val="22"/>
                <w:szCs w:val="22"/>
                <w:lang w:eastAsia="en-US"/>
              </w:rPr>
            </w:pPr>
          </w:p>
        </w:tc>
        <w:tc>
          <w:tcPr>
            <w:tcW w:w="3219"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rsidR="002E16BE" w:rsidRPr="00971DB1" w:rsidRDefault="002E16BE" w:rsidP="002E16BE">
            <w:pPr>
              <w:spacing w:line="276" w:lineRule="auto"/>
              <w:rPr>
                <w:rFonts w:ascii="Arial" w:hAnsi="Arial" w:cs="Arial"/>
                <w:sz w:val="22"/>
                <w:szCs w:val="22"/>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rsidR="002E16BE" w:rsidRPr="00971DB1" w:rsidRDefault="002E16BE" w:rsidP="002E16BE">
            <w:pPr>
              <w:spacing w:line="276" w:lineRule="auto"/>
              <w:rPr>
                <w:rFonts w:ascii="Arial" w:hAnsi="Arial" w:cs="Arial"/>
                <w:sz w:val="22"/>
                <w:szCs w:val="22"/>
                <w:highlight w:val="yellow"/>
                <w:lang w:eastAsia="en-US"/>
              </w:rPr>
            </w:pPr>
          </w:p>
        </w:tc>
      </w:tr>
      <w:tr w:rsidR="002E16BE" w:rsidRPr="00971DB1" w:rsidTr="00971DB1">
        <w:trPr>
          <w:cantSplit/>
          <w:trHeight w:hRule="exact" w:val="1185"/>
          <w:jc w:val="center"/>
        </w:trPr>
        <w:tc>
          <w:tcPr>
            <w:tcW w:w="3772" w:type="dxa"/>
            <w:tcBorders>
              <w:top w:val="single" w:sz="6" w:space="0" w:color="auto"/>
              <w:left w:val="single" w:sz="6" w:space="0" w:color="auto"/>
              <w:bottom w:val="single" w:sz="6" w:space="0" w:color="auto"/>
              <w:right w:val="single" w:sz="6" w:space="0" w:color="auto"/>
            </w:tcBorders>
            <w:vAlign w:val="center"/>
          </w:tcPr>
          <w:p w:rsidR="002E16BE" w:rsidRPr="00971DB1" w:rsidRDefault="002E16BE" w:rsidP="005B0501">
            <w:pPr>
              <w:spacing w:line="276" w:lineRule="auto"/>
              <w:rPr>
                <w:rFonts w:ascii="Arial" w:hAnsi="Arial" w:cs="Arial"/>
                <w:bCs/>
                <w:sz w:val="22"/>
                <w:szCs w:val="22"/>
                <w:lang w:eastAsia="en-US"/>
              </w:rPr>
            </w:pPr>
            <w:r w:rsidRPr="00971DB1">
              <w:rPr>
                <w:rFonts w:ascii="Arial" w:hAnsi="Arial" w:cs="Arial"/>
                <w:bCs/>
                <w:sz w:val="22"/>
                <w:szCs w:val="22"/>
                <w:lang w:eastAsia="en-US"/>
              </w:rPr>
              <w:t>Nombre</w:t>
            </w:r>
            <w:r w:rsidR="00186690" w:rsidRPr="00971DB1">
              <w:rPr>
                <w:rFonts w:ascii="Arial" w:hAnsi="Arial" w:cs="Arial"/>
                <w:bCs/>
                <w:sz w:val="22"/>
                <w:szCs w:val="22"/>
                <w:lang w:eastAsia="en-US"/>
              </w:rPr>
              <w:t>s:</w:t>
            </w:r>
          </w:p>
          <w:p w:rsidR="00186690" w:rsidRPr="00971DB1" w:rsidRDefault="00186690" w:rsidP="00566611">
            <w:pPr>
              <w:spacing w:line="276" w:lineRule="auto"/>
              <w:rPr>
                <w:rFonts w:ascii="Arial" w:hAnsi="Arial" w:cs="Arial"/>
                <w:bCs/>
                <w:sz w:val="22"/>
                <w:szCs w:val="22"/>
                <w:lang w:eastAsia="en-US"/>
              </w:rPr>
            </w:pPr>
            <w:r w:rsidRPr="00971DB1">
              <w:rPr>
                <w:rFonts w:ascii="Arial" w:hAnsi="Arial" w:cs="Arial"/>
                <w:bCs/>
                <w:sz w:val="22"/>
                <w:szCs w:val="22"/>
                <w:lang w:eastAsia="en-US"/>
              </w:rPr>
              <w:t>1</w:t>
            </w:r>
            <w:r w:rsidR="00971DB1" w:rsidRPr="00971DB1">
              <w:rPr>
                <w:rFonts w:ascii="Arial" w:hAnsi="Arial" w:cs="Arial"/>
                <w:bCs/>
                <w:sz w:val="22"/>
                <w:szCs w:val="22"/>
                <w:lang w:eastAsia="en-US"/>
              </w:rPr>
              <w:t xml:space="preserve">) </w:t>
            </w:r>
            <w:r w:rsidR="00971DB1">
              <w:rPr>
                <w:rFonts w:ascii="Arial" w:hAnsi="Arial" w:cs="Arial"/>
                <w:bCs/>
                <w:sz w:val="22"/>
                <w:szCs w:val="22"/>
                <w:lang w:eastAsia="en-US"/>
              </w:rPr>
              <w:t>E</w:t>
            </w:r>
            <w:r w:rsidR="00971DB1" w:rsidRPr="00971DB1">
              <w:rPr>
                <w:rFonts w:ascii="Arial" w:hAnsi="Arial" w:cs="Arial"/>
                <w:bCs/>
                <w:sz w:val="22"/>
                <w:szCs w:val="22"/>
                <w:lang w:eastAsia="en-US"/>
              </w:rPr>
              <w:t xml:space="preserve">dith </w:t>
            </w:r>
            <w:r w:rsidR="00971DB1">
              <w:rPr>
                <w:rFonts w:ascii="Arial" w:hAnsi="Arial" w:cs="Arial"/>
                <w:bCs/>
                <w:sz w:val="22"/>
                <w:szCs w:val="22"/>
                <w:lang w:eastAsia="en-US"/>
              </w:rPr>
              <w:t>Y</w:t>
            </w:r>
            <w:r w:rsidR="00971DB1" w:rsidRPr="00971DB1">
              <w:rPr>
                <w:rFonts w:ascii="Arial" w:hAnsi="Arial" w:cs="Arial"/>
                <w:bCs/>
                <w:sz w:val="22"/>
                <w:szCs w:val="22"/>
                <w:lang w:eastAsia="en-US"/>
              </w:rPr>
              <w:t xml:space="preserve">olanda </w:t>
            </w:r>
            <w:r w:rsidR="00971DB1">
              <w:rPr>
                <w:rFonts w:ascii="Arial" w:hAnsi="Arial" w:cs="Arial"/>
                <w:bCs/>
                <w:sz w:val="22"/>
                <w:szCs w:val="22"/>
                <w:lang w:eastAsia="en-US"/>
              </w:rPr>
              <w:t>E</w:t>
            </w:r>
            <w:r w:rsidR="00971DB1" w:rsidRPr="00971DB1">
              <w:rPr>
                <w:rFonts w:ascii="Arial" w:hAnsi="Arial" w:cs="Arial"/>
                <w:bCs/>
                <w:sz w:val="22"/>
                <w:szCs w:val="22"/>
                <w:lang w:eastAsia="en-US"/>
              </w:rPr>
              <w:t xml:space="preserve">stevez </w:t>
            </w:r>
            <w:r w:rsidR="00971DB1">
              <w:rPr>
                <w:rFonts w:ascii="Arial" w:hAnsi="Arial" w:cs="Arial"/>
                <w:bCs/>
                <w:sz w:val="22"/>
                <w:szCs w:val="22"/>
                <w:lang w:eastAsia="en-US"/>
              </w:rPr>
              <w:t>S</w:t>
            </w:r>
            <w:r w:rsidR="00971DB1" w:rsidRPr="00971DB1">
              <w:rPr>
                <w:rFonts w:ascii="Arial" w:hAnsi="Arial" w:cs="Arial"/>
                <w:bCs/>
                <w:sz w:val="22"/>
                <w:szCs w:val="22"/>
                <w:lang w:eastAsia="en-US"/>
              </w:rPr>
              <w:t>.</w:t>
            </w:r>
          </w:p>
          <w:p w:rsidR="00186690" w:rsidRPr="00971DB1" w:rsidRDefault="00971DB1" w:rsidP="005B0501">
            <w:pPr>
              <w:spacing w:line="276" w:lineRule="auto"/>
              <w:rPr>
                <w:rFonts w:ascii="Arial" w:hAnsi="Arial" w:cs="Arial"/>
                <w:bCs/>
                <w:sz w:val="22"/>
                <w:szCs w:val="22"/>
                <w:lang w:eastAsia="en-US"/>
              </w:rPr>
            </w:pPr>
            <w:r w:rsidRPr="00971DB1">
              <w:rPr>
                <w:rFonts w:ascii="Arial" w:hAnsi="Arial" w:cs="Arial"/>
                <w:bCs/>
                <w:sz w:val="22"/>
                <w:szCs w:val="22"/>
                <w:lang w:eastAsia="en-US"/>
              </w:rPr>
              <w:t xml:space="preserve">2) </w:t>
            </w:r>
            <w:r>
              <w:rPr>
                <w:rFonts w:ascii="Arial" w:hAnsi="Arial" w:cs="Arial"/>
                <w:bCs/>
                <w:sz w:val="22"/>
                <w:szCs w:val="22"/>
                <w:lang w:eastAsia="en-US"/>
              </w:rPr>
              <w:t>H</w:t>
            </w:r>
            <w:r w:rsidRPr="00971DB1">
              <w:rPr>
                <w:rFonts w:ascii="Arial" w:hAnsi="Arial" w:cs="Arial"/>
                <w:bCs/>
                <w:sz w:val="22"/>
                <w:szCs w:val="22"/>
                <w:lang w:eastAsia="en-US"/>
              </w:rPr>
              <w:t xml:space="preserve">éctor </w:t>
            </w:r>
            <w:r>
              <w:rPr>
                <w:rFonts w:ascii="Arial" w:hAnsi="Arial" w:cs="Arial"/>
                <w:bCs/>
                <w:sz w:val="22"/>
                <w:szCs w:val="22"/>
                <w:lang w:eastAsia="en-US"/>
              </w:rPr>
              <w:t>R</w:t>
            </w:r>
            <w:r w:rsidRPr="00971DB1">
              <w:rPr>
                <w:rFonts w:ascii="Arial" w:hAnsi="Arial" w:cs="Arial"/>
                <w:bCs/>
                <w:sz w:val="22"/>
                <w:szCs w:val="22"/>
                <w:lang w:eastAsia="en-US"/>
              </w:rPr>
              <w:t xml:space="preserve">odrigo </w:t>
            </w:r>
            <w:r>
              <w:rPr>
                <w:rFonts w:ascii="Arial" w:hAnsi="Arial" w:cs="Arial"/>
                <w:bCs/>
                <w:sz w:val="22"/>
                <w:szCs w:val="22"/>
                <w:lang w:eastAsia="en-US"/>
              </w:rPr>
              <w:t>M</w:t>
            </w:r>
            <w:r w:rsidRPr="00971DB1">
              <w:rPr>
                <w:rFonts w:ascii="Arial" w:hAnsi="Arial" w:cs="Arial"/>
                <w:bCs/>
                <w:sz w:val="22"/>
                <w:szCs w:val="22"/>
                <w:lang w:eastAsia="en-US"/>
              </w:rPr>
              <w:t>éndez</w:t>
            </w:r>
          </w:p>
        </w:tc>
        <w:tc>
          <w:tcPr>
            <w:tcW w:w="3219"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rsidR="002E16BE" w:rsidRPr="00971DB1" w:rsidRDefault="002E16BE" w:rsidP="005B0501">
            <w:pPr>
              <w:spacing w:line="276" w:lineRule="auto"/>
              <w:rPr>
                <w:rFonts w:ascii="Arial" w:hAnsi="Arial" w:cs="Arial"/>
                <w:bCs/>
                <w:sz w:val="22"/>
                <w:szCs w:val="22"/>
                <w:lang w:eastAsia="en-US"/>
              </w:rPr>
            </w:pPr>
            <w:r w:rsidRPr="00971DB1">
              <w:rPr>
                <w:rFonts w:ascii="Arial" w:hAnsi="Arial" w:cs="Arial"/>
                <w:bCs/>
                <w:sz w:val="22"/>
                <w:szCs w:val="22"/>
                <w:lang w:eastAsia="en-US"/>
              </w:rPr>
              <w:t>Nombre</w:t>
            </w:r>
            <w:r w:rsidR="00971DB1">
              <w:rPr>
                <w:rFonts w:ascii="Arial" w:hAnsi="Arial" w:cs="Arial"/>
                <w:bCs/>
                <w:sz w:val="22"/>
                <w:szCs w:val="22"/>
                <w:lang w:eastAsia="en-US"/>
              </w:rPr>
              <w:t xml:space="preserve">: Yuli Alexandra Chocontá Muñoz </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rsidR="002E16BE" w:rsidRPr="00971DB1" w:rsidRDefault="002E16BE" w:rsidP="005B0501">
            <w:pPr>
              <w:spacing w:line="276" w:lineRule="auto"/>
              <w:rPr>
                <w:rFonts w:ascii="Arial" w:hAnsi="Arial" w:cs="Arial"/>
                <w:bCs/>
                <w:sz w:val="22"/>
                <w:szCs w:val="22"/>
                <w:lang w:eastAsia="en-US"/>
              </w:rPr>
            </w:pPr>
            <w:r w:rsidRPr="00971DB1">
              <w:rPr>
                <w:rFonts w:ascii="Arial" w:hAnsi="Arial" w:cs="Arial"/>
                <w:bCs/>
                <w:sz w:val="22"/>
                <w:szCs w:val="22"/>
                <w:lang w:eastAsia="en-US"/>
              </w:rPr>
              <w:t>Nombre</w:t>
            </w:r>
            <w:r w:rsidR="00971DB1">
              <w:rPr>
                <w:rFonts w:ascii="Arial" w:hAnsi="Arial" w:cs="Arial"/>
                <w:bCs/>
                <w:sz w:val="22"/>
                <w:szCs w:val="22"/>
                <w:lang w:eastAsia="en-US"/>
              </w:rPr>
              <w:t xml:space="preserve">: Pablo Andrés Castro </w:t>
            </w:r>
            <w:proofErr w:type="spellStart"/>
            <w:r w:rsidR="00971DB1">
              <w:rPr>
                <w:rFonts w:ascii="Arial" w:hAnsi="Arial" w:cs="Arial"/>
                <w:bCs/>
                <w:sz w:val="22"/>
                <w:szCs w:val="22"/>
                <w:lang w:eastAsia="en-US"/>
              </w:rPr>
              <w:t>Castro</w:t>
            </w:r>
            <w:proofErr w:type="spellEnd"/>
            <w:r w:rsidR="00971DB1">
              <w:rPr>
                <w:rFonts w:ascii="Arial" w:hAnsi="Arial" w:cs="Arial"/>
                <w:bCs/>
                <w:sz w:val="22"/>
                <w:szCs w:val="22"/>
                <w:lang w:eastAsia="en-US"/>
              </w:rPr>
              <w:t xml:space="preserve"> </w:t>
            </w:r>
          </w:p>
        </w:tc>
      </w:tr>
      <w:tr w:rsidR="002E16BE" w:rsidRPr="00971DB1" w:rsidTr="00971DB1">
        <w:trPr>
          <w:cantSplit/>
          <w:trHeight w:val="1101"/>
          <w:jc w:val="center"/>
        </w:trPr>
        <w:tc>
          <w:tcPr>
            <w:tcW w:w="3772" w:type="dxa"/>
            <w:tcBorders>
              <w:top w:val="single" w:sz="6" w:space="0" w:color="auto"/>
              <w:left w:val="single" w:sz="6" w:space="0" w:color="auto"/>
              <w:bottom w:val="single" w:sz="6" w:space="0" w:color="auto"/>
              <w:right w:val="single" w:sz="6" w:space="0" w:color="auto"/>
            </w:tcBorders>
            <w:vAlign w:val="center"/>
          </w:tcPr>
          <w:p w:rsidR="00186690" w:rsidRPr="00971DB1" w:rsidRDefault="002E16BE" w:rsidP="005B0501">
            <w:pPr>
              <w:spacing w:line="276" w:lineRule="auto"/>
              <w:rPr>
                <w:rFonts w:ascii="Arial" w:hAnsi="Arial" w:cs="Arial"/>
                <w:sz w:val="22"/>
                <w:szCs w:val="22"/>
                <w:lang w:eastAsia="en-US"/>
              </w:rPr>
            </w:pPr>
            <w:r w:rsidRPr="00971DB1">
              <w:rPr>
                <w:rFonts w:ascii="Arial" w:hAnsi="Arial" w:cs="Arial"/>
                <w:sz w:val="22"/>
                <w:szCs w:val="22"/>
                <w:lang w:eastAsia="en-US"/>
              </w:rPr>
              <w:t>Cargo</w:t>
            </w:r>
            <w:r w:rsidR="00186690" w:rsidRPr="00971DB1">
              <w:rPr>
                <w:rFonts w:ascii="Arial" w:hAnsi="Arial" w:cs="Arial"/>
                <w:sz w:val="22"/>
                <w:szCs w:val="22"/>
                <w:lang w:eastAsia="en-US"/>
              </w:rPr>
              <w:t>s</w:t>
            </w:r>
            <w:r w:rsidRPr="00971DB1">
              <w:rPr>
                <w:rFonts w:ascii="Arial" w:hAnsi="Arial" w:cs="Arial"/>
                <w:sz w:val="22"/>
                <w:szCs w:val="22"/>
                <w:lang w:eastAsia="en-US"/>
              </w:rPr>
              <w:t>:</w:t>
            </w:r>
          </w:p>
          <w:p w:rsidR="00186690" w:rsidRPr="00971DB1" w:rsidRDefault="00566611" w:rsidP="005B0501">
            <w:pPr>
              <w:spacing w:line="276" w:lineRule="auto"/>
              <w:rPr>
                <w:rFonts w:ascii="Arial" w:hAnsi="Arial" w:cs="Arial"/>
                <w:sz w:val="22"/>
                <w:szCs w:val="22"/>
                <w:lang w:eastAsia="en-US"/>
              </w:rPr>
            </w:pPr>
            <w:r w:rsidRPr="00971DB1">
              <w:rPr>
                <w:rFonts w:ascii="Arial" w:hAnsi="Arial" w:cs="Arial"/>
                <w:sz w:val="22"/>
                <w:szCs w:val="22"/>
                <w:lang w:eastAsia="en-US"/>
              </w:rPr>
              <w:t>1) Enlace Comunitario, Apoyo a Planeación Estratégica.</w:t>
            </w:r>
          </w:p>
          <w:p w:rsidR="002E16BE" w:rsidRPr="00971DB1" w:rsidRDefault="00186690" w:rsidP="005B0501">
            <w:pPr>
              <w:spacing w:line="276" w:lineRule="auto"/>
              <w:rPr>
                <w:rFonts w:ascii="Arial" w:hAnsi="Arial" w:cs="Arial"/>
                <w:sz w:val="22"/>
                <w:szCs w:val="22"/>
                <w:lang w:eastAsia="en-US"/>
              </w:rPr>
            </w:pPr>
            <w:r w:rsidRPr="00971DB1">
              <w:rPr>
                <w:rFonts w:ascii="Arial" w:hAnsi="Arial" w:cs="Arial"/>
                <w:sz w:val="22"/>
                <w:szCs w:val="22"/>
                <w:lang w:eastAsia="en-US"/>
              </w:rPr>
              <w:t>2)</w:t>
            </w:r>
            <w:r w:rsidR="00566611" w:rsidRPr="00971DB1">
              <w:rPr>
                <w:rFonts w:ascii="Arial" w:hAnsi="Arial" w:cs="Arial"/>
                <w:sz w:val="22"/>
                <w:szCs w:val="22"/>
                <w:lang w:eastAsia="en-US"/>
              </w:rPr>
              <w:t xml:space="preserve"> Apoyo Planeación Estratégica.</w:t>
            </w:r>
          </w:p>
          <w:p w:rsidR="00186690" w:rsidRPr="00971DB1" w:rsidRDefault="00186690" w:rsidP="005B0501">
            <w:pPr>
              <w:spacing w:line="276" w:lineRule="auto"/>
              <w:rPr>
                <w:rFonts w:ascii="Arial" w:hAnsi="Arial" w:cs="Arial"/>
                <w:sz w:val="22"/>
                <w:szCs w:val="22"/>
                <w:lang w:eastAsia="en-US"/>
              </w:rPr>
            </w:pPr>
          </w:p>
        </w:tc>
        <w:tc>
          <w:tcPr>
            <w:tcW w:w="3219"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rsidR="002E16BE" w:rsidRPr="00971DB1" w:rsidRDefault="00971DB1" w:rsidP="005B0501">
            <w:pPr>
              <w:spacing w:line="276" w:lineRule="auto"/>
              <w:rPr>
                <w:rFonts w:ascii="Arial" w:hAnsi="Arial" w:cs="Arial"/>
                <w:sz w:val="22"/>
                <w:szCs w:val="22"/>
                <w:lang w:eastAsia="en-US"/>
              </w:rPr>
            </w:pPr>
            <w:r>
              <w:rPr>
                <w:rFonts w:ascii="Arial" w:hAnsi="Arial" w:cs="Arial"/>
                <w:sz w:val="22"/>
                <w:szCs w:val="22"/>
                <w:lang w:eastAsia="en-US"/>
              </w:rPr>
              <w:t xml:space="preserve">Cargo: Directora Administrativa y Financiera </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rsidR="00971DB1" w:rsidRDefault="00971DB1" w:rsidP="005B0501">
            <w:pPr>
              <w:spacing w:line="276" w:lineRule="auto"/>
              <w:rPr>
                <w:rFonts w:ascii="Arial" w:hAnsi="Arial" w:cs="Arial"/>
                <w:sz w:val="22"/>
                <w:szCs w:val="22"/>
                <w:lang w:eastAsia="en-US"/>
              </w:rPr>
            </w:pPr>
          </w:p>
          <w:p w:rsidR="002E16BE" w:rsidRPr="00971DB1" w:rsidRDefault="002E16BE" w:rsidP="005B0501">
            <w:pPr>
              <w:spacing w:line="276" w:lineRule="auto"/>
              <w:rPr>
                <w:rFonts w:ascii="Arial" w:hAnsi="Arial" w:cs="Arial"/>
                <w:sz w:val="22"/>
                <w:szCs w:val="22"/>
                <w:lang w:eastAsia="en-US"/>
              </w:rPr>
            </w:pPr>
            <w:r w:rsidRPr="00971DB1">
              <w:rPr>
                <w:rFonts w:ascii="Arial" w:hAnsi="Arial" w:cs="Arial"/>
                <w:sz w:val="22"/>
                <w:szCs w:val="22"/>
                <w:lang w:eastAsia="en-US"/>
              </w:rPr>
              <w:t xml:space="preserve">Cargo: </w:t>
            </w:r>
            <w:r w:rsidR="00971DB1">
              <w:rPr>
                <w:rFonts w:ascii="Arial" w:hAnsi="Arial" w:cs="Arial"/>
                <w:sz w:val="22"/>
                <w:szCs w:val="22"/>
                <w:lang w:eastAsia="en-US"/>
              </w:rPr>
              <w:t>Presidente vigencia 2026</w:t>
            </w:r>
          </w:p>
        </w:tc>
      </w:tr>
      <w:bookmarkEnd w:id="3"/>
    </w:tbl>
    <w:p w:rsidR="005E01A9" w:rsidRDefault="005E01A9" w:rsidP="005E01A9">
      <w:pPr>
        <w:rPr>
          <w:rFonts w:ascii="Arial" w:hAnsi="Arial" w:cs="Arial"/>
          <w:sz w:val="22"/>
          <w:szCs w:val="22"/>
        </w:rPr>
      </w:pPr>
    </w:p>
    <w:p w:rsidR="002E16BE" w:rsidRDefault="002E16BE" w:rsidP="005E01A9">
      <w:pPr>
        <w:rPr>
          <w:rFonts w:ascii="Arial" w:hAnsi="Arial" w:cs="Arial"/>
          <w:sz w:val="22"/>
          <w:szCs w:val="22"/>
        </w:rPr>
      </w:pPr>
    </w:p>
    <w:p w:rsidR="002E16BE" w:rsidRPr="005E01A9" w:rsidRDefault="002E16BE" w:rsidP="005E01A9">
      <w:pPr>
        <w:rPr>
          <w:rFonts w:ascii="Arial" w:hAnsi="Arial" w:cs="Arial"/>
          <w:sz w:val="22"/>
          <w:szCs w:val="22"/>
        </w:rPr>
      </w:pPr>
    </w:p>
    <w:sectPr w:rsidR="002E16BE" w:rsidRPr="005E01A9" w:rsidSect="00567AD5">
      <w:headerReference w:type="default" r:id="rId29"/>
      <w:pgSz w:w="12240" w:h="20160" w:code="5"/>
      <w:pgMar w:top="1440" w:right="1467"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56DA" w:rsidRDefault="00AF56DA" w:rsidP="00E64919">
      <w:r>
        <w:separator/>
      </w:r>
    </w:p>
  </w:endnote>
  <w:endnote w:type="continuationSeparator" w:id="0">
    <w:p w:rsidR="00AF56DA" w:rsidRDefault="00AF56DA"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56DA" w:rsidRDefault="00AF56DA" w:rsidP="00E64919">
      <w:r>
        <w:separator/>
      </w:r>
    </w:p>
  </w:footnote>
  <w:footnote w:type="continuationSeparator" w:id="0">
    <w:p w:rsidR="00AF56DA" w:rsidRDefault="00AF56DA" w:rsidP="00E649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AF56DA" w:rsidRPr="00321CF6" w:rsidTr="00F70715">
      <w:trPr>
        <w:trHeight w:hRule="exact" w:val="443"/>
        <w:jc w:val="center"/>
      </w:trPr>
      <w:tc>
        <w:tcPr>
          <w:tcW w:w="2980" w:type="dxa"/>
          <w:vMerge w:val="restart"/>
          <w:noWrap/>
          <w:vAlign w:val="center"/>
          <w:hideMark/>
        </w:tcPr>
        <w:p w:rsidR="00AF56DA" w:rsidRPr="00321CF6" w:rsidRDefault="00AF56DA" w:rsidP="00E64919">
          <w:pPr>
            <w:ind w:left="-210"/>
            <w:rPr>
              <w:sz w:val="16"/>
              <w:szCs w:val="16"/>
            </w:rPr>
          </w:pPr>
          <w:r>
            <w:rPr>
              <w:sz w:val="16"/>
              <w:szCs w:val="16"/>
            </w:rPr>
            <w:t xml:space="preserve">         </w:t>
          </w:r>
          <w:r>
            <w:rPr>
              <w:noProof/>
              <w:lang w:eastAsia="es-CO"/>
            </w:rPr>
            <w:drawing>
              <wp:inline distT="0" distB="0" distL="0" distR="0" wp14:anchorId="6E147F20" wp14:editId="235DCFBC">
                <wp:extent cx="1639570" cy="592331"/>
                <wp:effectExtent l="0" t="0" r="0" b="0"/>
                <wp:docPr id="1594124538" name="Imagen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rsidR="00AF56DA" w:rsidRPr="002D6CDE" w:rsidRDefault="00AF56DA" w:rsidP="00E64919">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rsidR="00AF56DA" w:rsidRPr="002D6CDE" w:rsidRDefault="00AF56DA" w:rsidP="00E64919">
          <w:pPr>
            <w:pStyle w:val="Sinespaciado"/>
            <w:jc w:val="center"/>
            <w:rPr>
              <w:b/>
              <w:sz w:val="16"/>
              <w:szCs w:val="16"/>
            </w:rPr>
          </w:pPr>
          <w:r>
            <w:rPr>
              <w:b/>
              <w:sz w:val="16"/>
              <w:szCs w:val="16"/>
            </w:rPr>
            <w:t>CONCEJO MUNICIPAL DE CHÍA</w:t>
          </w:r>
        </w:p>
      </w:tc>
    </w:tr>
    <w:tr w:rsidR="00AF56DA" w:rsidRPr="00321CF6" w:rsidTr="00F70715">
      <w:trPr>
        <w:trHeight w:hRule="exact" w:val="407"/>
        <w:jc w:val="center"/>
      </w:trPr>
      <w:tc>
        <w:tcPr>
          <w:tcW w:w="2980" w:type="dxa"/>
          <w:vMerge/>
          <w:noWrap/>
          <w:vAlign w:val="center"/>
        </w:tcPr>
        <w:p w:rsidR="00AF56DA" w:rsidRPr="002D6CDE" w:rsidRDefault="00AF56DA" w:rsidP="00E64919">
          <w:pPr>
            <w:jc w:val="center"/>
            <w:rPr>
              <w:sz w:val="16"/>
              <w:szCs w:val="16"/>
            </w:rPr>
          </w:pPr>
        </w:p>
      </w:tc>
      <w:tc>
        <w:tcPr>
          <w:tcW w:w="6951" w:type="dxa"/>
          <w:gridSpan w:val="3"/>
          <w:tcBorders>
            <w:bottom w:val="single" w:sz="6" w:space="0" w:color="auto"/>
          </w:tcBorders>
          <w:vAlign w:val="center"/>
        </w:tcPr>
        <w:p w:rsidR="00AF56DA" w:rsidRPr="006C6496" w:rsidRDefault="00AF56DA" w:rsidP="00E64919">
          <w:pPr>
            <w:pStyle w:val="Sinespaciado"/>
            <w:jc w:val="center"/>
            <w:rPr>
              <w:b/>
              <w:sz w:val="16"/>
              <w:szCs w:val="16"/>
            </w:rPr>
          </w:pPr>
          <w:r>
            <w:rPr>
              <w:b/>
              <w:sz w:val="16"/>
              <w:szCs w:val="16"/>
            </w:rPr>
            <w:t>DIRECCIONAMIENTO ESTRATÉGICO Y COMUNICACIONES</w:t>
          </w:r>
        </w:p>
      </w:tc>
    </w:tr>
    <w:tr w:rsidR="00AF56DA" w:rsidRPr="00321CF6" w:rsidTr="00F70715">
      <w:trPr>
        <w:trHeight w:hRule="exact" w:val="431"/>
        <w:jc w:val="center"/>
      </w:trPr>
      <w:tc>
        <w:tcPr>
          <w:tcW w:w="2980" w:type="dxa"/>
          <w:vMerge/>
          <w:noWrap/>
          <w:vAlign w:val="center"/>
        </w:tcPr>
        <w:p w:rsidR="00AF56DA" w:rsidRPr="002D6CDE" w:rsidRDefault="00AF56DA" w:rsidP="00E64919">
          <w:pPr>
            <w:jc w:val="center"/>
            <w:rPr>
              <w:sz w:val="16"/>
              <w:szCs w:val="16"/>
            </w:rPr>
          </w:pPr>
        </w:p>
      </w:tc>
      <w:tc>
        <w:tcPr>
          <w:tcW w:w="6951" w:type="dxa"/>
          <w:gridSpan w:val="3"/>
          <w:tcBorders>
            <w:top w:val="single" w:sz="6" w:space="0" w:color="auto"/>
          </w:tcBorders>
          <w:vAlign w:val="center"/>
        </w:tcPr>
        <w:p w:rsidR="00AF56DA" w:rsidRPr="006C6496" w:rsidRDefault="00AF56DA" w:rsidP="00586638">
          <w:pPr>
            <w:pStyle w:val="Sinespaciado"/>
            <w:jc w:val="center"/>
            <w:rPr>
              <w:b/>
              <w:bCs/>
              <w:color w:val="000000"/>
              <w:sz w:val="16"/>
              <w:szCs w:val="16"/>
            </w:rPr>
          </w:pPr>
          <w:r>
            <w:rPr>
              <w:b/>
              <w:bCs/>
              <w:color w:val="000000"/>
              <w:sz w:val="16"/>
              <w:szCs w:val="16"/>
            </w:rPr>
            <w:t>PLAN DE ACCION</w:t>
          </w:r>
        </w:p>
      </w:tc>
    </w:tr>
    <w:tr w:rsidR="00AF56DA" w:rsidRPr="00321CF6" w:rsidTr="00F70715">
      <w:trPr>
        <w:trHeight w:hRule="exact" w:val="386"/>
        <w:jc w:val="center"/>
      </w:trPr>
      <w:tc>
        <w:tcPr>
          <w:tcW w:w="2980" w:type="dxa"/>
          <w:vMerge/>
          <w:noWrap/>
          <w:vAlign w:val="bottom"/>
        </w:tcPr>
        <w:p w:rsidR="00AF56DA" w:rsidRPr="00321CF6" w:rsidRDefault="00AF56DA" w:rsidP="00E64919">
          <w:pPr>
            <w:jc w:val="center"/>
            <w:rPr>
              <w:noProof/>
              <w:sz w:val="16"/>
              <w:szCs w:val="16"/>
            </w:rPr>
          </w:pPr>
        </w:p>
      </w:tc>
      <w:tc>
        <w:tcPr>
          <w:tcW w:w="3452" w:type="dxa"/>
          <w:vAlign w:val="center"/>
        </w:tcPr>
        <w:p w:rsidR="00AF56DA" w:rsidRPr="00A80AD7" w:rsidRDefault="00AF56DA" w:rsidP="00B940DF">
          <w:pPr>
            <w:pStyle w:val="Sinespaciado"/>
            <w:contextualSpacing/>
            <w:jc w:val="center"/>
            <w:rPr>
              <w:b/>
              <w:bCs/>
              <w:sz w:val="16"/>
              <w:szCs w:val="16"/>
            </w:rPr>
          </w:pPr>
          <w:r w:rsidRPr="00A80AD7">
            <w:rPr>
              <w:b/>
              <w:bCs/>
              <w:color w:val="000000"/>
              <w:sz w:val="16"/>
              <w:szCs w:val="16"/>
            </w:rPr>
            <w:t xml:space="preserve">VERSIÓN: </w:t>
          </w:r>
          <w:r>
            <w:rPr>
              <w:b/>
              <w:bCs/>
              <w:color w:val="000000"/>
              <w:sz w:val="16"/>
              <w:szCs w:val="16"/>
            </w:rPr>
            <w:t>01</w:t>
          </w:r>
        </w:p>
      </w:tc>
      <w:tc>
        <w:tcPr>
          <w:tcW w:w="1885" w:type="dxa"/>
          <w:tcBorders>
            <w:left w:val="single" w:sz="6" w:space="0" w:color="auto"/>
          </w:tcBorders>
          <w:vAlign w:val="center"/>
        </w:tcPr>
        <w:p w:rsidR="00AF56DA" w:rsidRPr="00780BCC" w:rsidRDefault="00AF56DA" w:rsidP="00780BCC">
          <w:pPr>
            <w:pStyle w:val="Sinespaciado"/>
            <w:contextualSpacing/>
            <w:jc w:val="center"/>
            <w:rPr>
              <w:b/>
              <w:bCs/>
              <w:color w:val="000000"/>
              <w:sz w:val="16"/>
              <w:szCs w:val="16"/>
            </w:rPr>
          </w:pPr>
          <w:r w:rsidRPr="00F70715">
            <w:rPr>
              <w:b/>
              <w:bCs/>
              <w:color w:val="000000"/>
              <w:sz w:val="16"/>
              <w:szCs w:val="16"/>
            </w:rPr>
            <w:t>FECH</w:t>
          </w:r>
          <w:r>
            <w:rPr>
              <w:b/>
              <w:bCs/>
              <w:color w:val="000000"/>
              <w:sz w:val="16"/>
              <w:szCs w:val="16"/>
            </w:rPr>
            <w:t>A: 28/01/2026</w:t>
          </w:r>
        </w:p>
      </w:tc>
      <w:tc>
        <w:tcPr>
          <w:tcW w:w="1614" w:type="dxa"/>
        </w:tcPr>
        <w:p w:rsidR="00AF56DA" w:rsidRDefault="00AF56DA" w:rsidP="00B940DF">
          <w:pPr>
            <w:pStyle w:val="Sinespaciado"/>
            <w:contextualSpacing/>
            <w:jc w:val="center"/>
            <w:rPr>
              <w:b/>
              <w:sz w:val="16"/>
              <w:szCs w:val="16"/>
              <w:lang w:val="es-ES"/>
            </w:rPr>
          </w:pPr>
        </w:p>
        <w:p w:rsidR="00AF56DA" w:rsidRPr="00F70715" w:rsidRDefault="00AF56DA" w:rsidP="00B940DF">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003B263E">
            <w:rPr>
              <w:b/>
              <w:noProof/>
              <w:sz w:val="16"/>
              <w:szCs w:val="16"/>
            </w:rPr>
            <w:t>8</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003B263E">
            <w:rPr>
              <w:noProof/>
              <w:sz w:val="16"/>
              <w:szCs w:val="16"/>
            </w:rPr>
            <w:t>15</w:t>
          </w:r>
          <w:r w:rsidRPr="00F70715">
            <w:rPr>
              <w:noProof/>
              <w:sz w:val="16"/>
              <w:szCs w:val="16"/>
            </w:rPr>
            <w:fldChar w:fldCharType="end"/>
          </w:r>
        </w:p>
      </w:tc>
    </w:tr>
  </w:tbl>
  <w:p w:rsidR="00AF56DA" w:rsidRDefault="00AF56D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5pt;height:1.5pt;visibility:visible;mso-wrap-style:square" o:bullet="t">
        <v:imagedata r:id="rId1" o:title=""/>
      </v:shape>
    </w:pict>
  </w:numPicBullet>
  <w:numPicBullet w:numPicBulletId="1">
    <w:pict>
      <v:shape id="_x0000_i1037" type="#_x0000_t75" style="width:1.5pt;height:.75pt;visibility:visible;mso-wrap-style:square" o:bullet="t">
        <v:imagedata r:id="rId2" o:title=""/>
      </v:shape>
    </w:pict>
  </w:numPicBullet>
  <w:abstractNum w:abstractNumId="0">
    <w:nsid w:val="05ED0CA5"/>
    <w:multiLevelType w:val="hybridMultilevel"/>
    <w:tmpl w:val="8FE8229E"/>
    <w:lvl w:ilvl="0" w:tplc="81C27D6E">
      <w:start w:val="16"/>
      <w:numFmt w:val="decimal"/>
      <w:lvlText w:val="%1."/>
      <w:lvlJc w:val="left"/>
      <w:pPr>
        <w:ind w:left="1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385838">
      <w:start w:val="1"/>
      <w:numFmt w:val="lowerLetter"/>
      <w:lvlText w:val="%2"/>
      <w:lvlJc w:val="left"/>
      <w:pPr>
        <w:ind w:left="28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964CD0">
      <w:start w:val="1"/>
      <w:numFmt w:val="lowerRoman"/>
      <w:lvlText w:val="%3"/>
      <w:lvlJc w:val="left"/>
      <w:pPr>
        <w:ind w:left="35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9CC5FA">
      <w:start w:val="1"/>
      <w:numFmt w:val="decimal"/>
      <w:lvlText w:val="%4"/>
      <w:lvlJc w:val="left"/>
      <w:pPr>
        <w:ind w:left="42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96B5AA">
      <w:start w:val="1"/>
      <w:numFmt w:val="lowerLetter"/>
      <w:lvlText w:val="%5"/>
      <w:lvlJc w:val="left"/>
      <w:pPr>
        <w:ind w:left="50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EE27F6">
      <w:start w:val="1"/>
      <w:numFmt w:val="lowerRoman"/>
      <w:lvlText w:val="%6"/>
      <w:lvlJc w:val="left"/>
      <w:pPr>
        <w:ind w:left="57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B8316E">
      <w:start w:val="1"/>
      <w:numFmt w:val="decimal"/>
      <w:lvlText w:val="%7"/>
      <w:lvlJc w:val="left"/>
      <w:pPr>
        <w:ind w:left="64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EE9BA8">
      <w:start w:val="1"/>
      <w:numFmt w:val="lowerLetter"/>
      <w:lvlText w:val="%8"/>
      <w:lvlJc w:val="left"/>
      <w:pPr>
        <w:ind w:left="71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BEB8E6">
      <w:start w:val="1"/>
      <w:numFmt w:val="lowerRoman"/>
      <w:lvlText w:val="%9"/>
      <w:lvlJc w:val="left"/>
      <w:pPr>
        <w:ind w:left="78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nsid w:val="0C071E4D"/>
    <w:multiLevelType w:val="multilevel"/>
    <w:tmpl w:val="5B286FE0"/>
    <w:lvl w:ilvl="0">
      <w:start w:val="1"/>
      <w:numFmt w:val="decimal"/>
      <w:lvlText w:val="%1."/>
      <w:lvlJc w:val="left"/>
      <w:pPr>
        <w:ind w:left="502" w:hanging="360"/>
      </w:pPr>
      <w:rPr>
        <w:rFonts w:hint="default"/>
        <w:b/>
        <w:bCs/>
        <w:sz w:val="26"/>
      </w:rPr>
    </w:lvl>
    <w:lvl w:ilvl="1">
      <w:start w:val="4"/>
      <w:numFmt w:val="decimal"/>
      <w:isLgl/>
      <w:lvlText w:val="%1.%2."/>
      <w:lvlJc w:val="left"/>
      <w:pPr>
        <w:ind w:left="607" w:hanging="465"/>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222" w:hanging="108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582" w:hanging="1440"/>
      </w:pPr>
      <w:rPr>
        <w:rFonts w:hint="default"/>
      </w:rPr>
    </w:lvl>
  </w:abstractNum>
  <w:abstractNum w:abstractNumId="2">
    <w:nsid w:val="1F692611"/>
    <w:multiLevelType w:val="multilevel"/>
    <w:tmpl w:val="31B2C09E"/>
    <w:lvl w:ilvl="0">
      <w:start w:val="1"/>
      <w:numFmt w:val="decimal"/>
      <w:lvlText w:val="%1."/>
      <w:lvlJc w:val="left"/>
      <w:pPr>
        <w:ind w:left="644" w:hanging="360"/>
      </w:pPr>
      <w:rPr>
        <w:rFonts w:hint="default"/>
        <w:b/>
        <w:bCs/>
      </w:rPr>
    </w:lvl>
    <w:lvl w:ilvl="1">
      <w:start w:val="3"/>
      <w:numFmt w:val="decimal"/>
      <w:isLgl/>
      <w:lvlText w:val="%1.%2"/>
      <w:lvlJc w:val="left"/>
      <w:pPr>
        <w:ind w:left="1125" w:hanging="405"/>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nsid w:val="41CE4FA8"/>
    <w:multiLevelType w:val="hybridMultilevel"/>
    <w:tmpl w:val="D9206426"/>
    <w:lvl w:ilvl="0" w:tplc="6E6245F6">
      <w:start w:val="4"/>
      <w:numFmt w:val="decimal"/>
      <w:lvlText w:val="%1."/>
      <w:lvlJc w:val="left"/>
      <w:pPr>
        <w:ind w:left="0"/>
      </w:pPr>
      <w:rPr>
        <w:rFonts w:ascii="Arial" w:eastAsia="Calibri" w:hAnsi="Arial" w:cs="Arial" w:hint="default"/>
        <w:b/>
        <w:bCs/>
        <w:i w:val="0"/>
        <w:strike w:val="0"/>
        <w:dstrike w:val="0"/>
        <w:color w:val="000000"/>
        <w:sz w:val="24"/>
        <w:szCs w:val="24"/>
        <w:u w:val="none" w:color="000000"/>
        <w:bdr w:val="none" w:sz="0" w:space="0" w:color="auto"/>
        <w:shd w:val="clear" w:color="auto" w:fill="auto"/>
        <w:vertAlign w:val="baseline"/>
      </w:rPr>
    </w:lvl>
    <w:lvl w:ilvl="1" w:tplc="E0C45FA4">
      <w:start w:val="1"/>
      <w:numFmt w:val="lowerLetter"/>
      <w:lvlText w:val="%2"/>
      <w:lvlJc w:val="left"/>
      <w:pPr>
        <w:ind w:left="1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80FBA4">
      <w:start w:val="1"/>
      <w:numFmt w:val="lowerRoman"/>
      <w:lvlText w:val="%3"/>
      <w:lvlJc w:val="left"/>
      <w:pPr>
        <w:ind w:left="2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5AD07A">
      <w:start w:val="1"/>
      <w:numFmt w:val="decimal"/>
      <w:lvlText w:val="%4"/>
      <w:lvlJc w:val="left"/>
      <w:pPr>
        <w:ind w:left="2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A4EEBA">
      <w:start w:val="1"/>
      <w:numFmt w:val="lowerLetter"/>
      <w:lvlText w:val="%5"/>
      <w:lvlJc w:val="left"/>
      <w:pPr>
        <w:ind w:left="3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608698">
      <w:start w:val="1"/>
      <w:numFmt w:val="lowerRoman"/>
      <w:lvlText w:val="%6"/>
      <w:lvlJc w:val="left"/>
      <w:pPr>
        <w:ind w:left="4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FCAE68">
      <w:start w:val="1"/>
      <w:numFmt w:val="decimal"/>
      <w:lvlText w:val="%7"/>
      <w:lvlJc w:val="left"/>
      <w:pPr>
        <w:ind w:left="4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848658">
      <w:start w:val="1"/>
      <w:numFmt w:val="lowerLetter"/>
      <w:lvlText w:val="%8"/>
      <w:lvlJc w:val="left"/>
      <w:pPr>
        <w:ind w:left="5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CE899E">
      <w:start w:val="1"/>
      <w:numFmt w:val="lowerRoman"/>
      <w:lvlText w:val="%9"/>
      <w:lvlJc w:val="left"/>
      <w:pPr>
        <w:ind w:left="6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nsid w:val="45B878FB"/>
    <w:multiLevelType w:val="hybridMultilevel"/>
    <w:tmpl w:val="00029A42"/>
    <w:lvl w:ilvl="0" w:tplc="46CEA9B4">
      <w:start w:val="5"/>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5">
    <w:nsid w:val="51F14B6D"/>
    <w:multiLevelType w:val="hybridMultilevel"/>
    <w:tmpl w:val="E552FED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5A3A3BE1"/>
    <w:multiLevelType w:val="hybridMultilevel"/>
    <w:tmpl w:val="CE264046"/>
    <w:lvl w:ilvl="0" w:tplc="14822A0A">
      <w:start w:val="1"/>
      <w:numFmt w:val="bullet"/>
      <w:lvlText w:val=""/>
      <w:lvlPicBulletId w:val="1"/>
      <w:lvlJc w:val="left"/>
      <w:pPr>
        <w:tabs>
          <w:tab w:val="num" w:pos="720"/>
        </w:tabs>
        <w:ind w:left="720" w:hanging="360"/>
      </w:pPr>
      <w:rPr>
        <w:rFonts w:ascii="Symbol" w:hAnsi="Symbol" w:hint="default"/>
      </w:rPr>
    </w:lvl>
    <w:lvl w:ilvl="1" w:tplc="4E1AA1D6" w:tentative="1">
      <w:start w:val="1"/>
      <w:numFmt w:val="bullet"/>
      <w:lvlText w:val=""/>
      <w:lvlJc w:val="left"/>
      <w:pPr>
        <w:tabs>
          <w:tab w:val="num" w:pos="1440"/>
        </w:tabs>
        <w:ind w:left="1440" w:hanging="360"/>
      </w:pPr>
      <w:rPr>
        <w:rFonts w:ascii="Symbol" w:hAnsi="Symbol" w:hint="default"/>
      </w:rPr>
    </w:lvl>
    <w:lvl w:ilvl="2" w:tplc="39B4130E" w:tentative="1">
      <w:start w:val="1"/>
      <w:numFmt w:val="bullet"/>
      <w:lvlText w:val=""/>
      <w:lvlJc w:val="left"/>
      <w:pPr>
        <w:tabs>
          <w:tab w:val="num" w:pos="2160"/>
        </w:tabs>
        <w:ind w:left="2160" w:hanging="360"/>
      </w:pPr>
      <w:rPr>
        <w:rFonts w:ascii="Symbol" w:hAnsi="Symbol" w:hint="default"/>
      </w:rPr>
    </w:lvl>
    <w:lvl w:ilvl="3" w:tplc="6FE8A43E" w:tentative="1">
      <w:start w:val="1"/>
      <w:numFmt w:val="bullet"/>
      <w:lvlText w:val=""/>
      <w:lvlJc w:val="left"/>
      <w:pPr>
        <w:tabs>
          <w:tab w:val="num" w:pos="2880"/>
        </w:tabs>
        <w:ind w:left="2880" w:hanging="360"/>
      </w:pPr>
      <w:rPr>
        <w:rFonts w:ascii="Symbol" w:hAnsi="Symbol" w:hint="default"/>
      </w:rPr>
    </w:lvl>
    <w:lvl w:ilvl="4" w:tplc="7E86664A" w:tentative="1">
      <w:start w:val="1"/>
      <w:numFmt w:val="bullet"/>
      <w:lvlText w:val=""/>
      <w:lvlJc w:val="left"/>
      <w:pPr>
        <w:tabs>
          <w:tab w:val="num" w:pos="3600"/>
        </w:tabs>
        <w:ind w:left="3600" w:hanging="360"/>
      </w:pPr>
      <w:rPr>
        <w:rFonts w:ascii="Symbol" w:hAnsi="Symbol" w:hint="default"/>
      </w:rPr>
    </w:lvl>
    <w:lvl w:ilvl="5" w:tplc="A3B029C2" w:tentative="1">
      <w:start w:val="1"/>
      <w:numFmt w:val="bullet"/>
      <w:lvlText w:val=""/>
      <w:lvlJc w:val="left"/>
      <w:pPr>
        <w:tabs>
          <w:tab w:val="num" w:pos="4320"/>
        </w:tabs>
        <w:ind w:left="4320" w:hanging="360"/>
      </w:pPr>
      <w:rPr>
        <w:rFonts w:ascii="Symbol" w:hAnsi="Symbol" w:hint="default"/>
      </w:rPr>
    </w:lvl>
    <w:lvl w:ilvl="6" w:tplc="43CC6BF8" w:tentative="1">
      <w:start w:val="1"/>
      <w:numFmt w:val="bullet"/>
      <w:lvlText w:val=""/>
      <w:lvlJc w:val="left"/>
      <w:pPr>
        <w:tabs>
          <w:tab w:val="num" w:pos="5040"/>
        </w:tabs>
        <w:ind w:left="5040" w:hanging="360"/>
      </w:pPr>
      <w:rPr>
        <w:rFonts w:ascii="Symbol" w:hAnsi="Symbol" w:hint="default"/>
      </w:rPr>
    </w:lvl>
    <w:lvl w:ilvl="7" w:tplc="7B10A03A" w:tentative="1">
      <w:start w:val="1"/>
      <w:numFmt w:val="bullet"/>
      <w:lvlText w:val=""/>
      <w:lvlJc w:val="left"/>
      <w:pPr>
        <w:tabs>
          <w:tab w:val="num" w:pos="5760"/>
        </w:tabs>
        <w:ind w:left="5760" w:hanging="360"/>
      </w:pPr>
      <w:rPr>
        <w:rFonts w:ascii="Symbol" w:hAnsi="Symbol" w:hint="default"/>
      </w:rPr>
    </w:lvl>
    <w:lvl w:ilvl="8" w:tplc="41FA9096" w:tentative="1">
      <w:start w:val="1"/>
      <w:numFmt w:val="bullet"/>
      <w:lvlText w:val=""/>
      <w:lvlJc w:val="left"/>
      <w:pPr>
        <w:tabs>
          <w:tab w:val="num" w:pos="6480"/>
        </w:tabs>
        <w:ind w:left="6480" w:hanging="360"/>
      </w:pPr>
      <w:rPr>
        <w:rFonts w:ascii="Symbol" w:hAnsi="Symbol" w:hint="default"/>
      </w:rPr>
    </w:lvl>
  </w:abstractNum>
  <w:abstractNum w:abstractNumId="7">
    <w:nsid w:val="6A9E7C81"/>
    <w:multiLevelType w:val="hybridMultilevel"/>
    <w:tmpl w:val="9F76DEF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7384694E"/>
    <w:multiLevelType w:val="hybridMultilevel"/>
    <w:tmpl w:val="20BAE9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nsid w:val="73CD45F8"/>
    <w:multiLevelType w:val="hybridMultilevel"/>
    <w:tmpl w:val="11DEC9EE"/>
    <w:lvl w:ilvl="0" w:tplc="2F042438">
      <w:start w:val="1"/>
      <w:numFmt w:val="decimal"/>
      <w:lvlText w:val="%1."/>
      <w:lvlJc w:val="left"/>
      <w:pPr>
        <w:ind w:left="568"/>
      </w:pPr>
      <w:rPr>
        <w:rFonts w:ascii="Arial" w:eastAsia="Calibri" w:hAnsi="Arial" w:cs="Arial"/>
        <w:b w:val="0"/>
        <w:i w:val="0"/>
        <w:strike w:val="0"/>
        <w:dstrike w:val="0"/>
        <w:color w:val="000000"/>
        <w:sz w:val="24"/>
        <w:szCs w:val="24"/>
        <w:u w:val="none" w:color="000000"/>
        <w:bdr w:val="none" w:sz="0" w:space="0" w:color="auto"/>
        <w:shd w:val="clear" w:color="auto" w:fill="auto"/>
        <w:vertAlign w:val="baseline"/>
      </w:rPr>
    </w:lvl>
    <w:lvl w:ilvl="1" w:tplc="9BF44AB0">
      <w:start w:val="1"/>
      <w:numFmt w:val="lowerLetter"/>
      <w:lvlText w:val="%2"/>
      <w:lvlJc w:val="left"/>
      <w:pPr>
        <w:ind w:left="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DA0404">
      <w:start w:val="1"/>
      <w:numFmt w:val="lowerRoman"/>
      <w:lvlText w:val="%3"/>
      <w:lvlJc w:val="left"/>
      <w:pPr>
        <w:ind w:left="14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921964">
      <w:start w:val="1"/>
      <w:numFmt w:val="decimal"/>
      <w:lvlText w:val="%4"/>
      <w:lvlJc w:val="left"/>
      <w:pPr>
        <w:ind w:left="21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1687D2">
      <w:start w:val="1"/>
      <w:numFmt w:val="lowerLetter"/>
      <w:lvlText w:val="%5"/>
      <w:lvlJc w:val="left"/>
      <w:pPr>
        <w:ind w:left="28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3C13F8">
      <w:start w:val="1"/>
      <w:numFmt w:val="lowerRoman"/>
      <w:lvlText w:val="%6"/>
      <w:lvlJc w:val="left"/>
      <w:pPr>
        <w:ind w:left="36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588CE4">
      <w:start w:val="1"/>
      <w:numFmt w:val="decimal"/>
      <w:lvlText w:val="%7"/>
      <w:lvlJc w:val="left"/>
      <w:pPr>
        <w:ind w:left="4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A2104C">
      <w:start w:val="1"/>
      <w:numFmt w:val="lowerLetter"/>
      <w:lvlText w:val="%8"/>
      <w:lvlJc w:val="left"/>
      <w:pPr>
        <w:ind w:left="50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A474CE">
      <w:start w:val="1"/>
      <w:numFmt w:val="lowerRoman"/>
      <w:lvlText w:val="%9"/>
      <w:lvlJc w:val="left"/>
      <w:pPr>
        <w:ind w:left="57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nsid w:val="7FF81334"/>
    <w:multiLevelType w:val="hybridMultilevel"/>
    <w:tmpl w:val="CAC8DF3C"/>
    <w:lvl w:ilvl="0" w:tplc="B114FE5C">
      <w:start w:val="1"/>
      <w:numFmt w:val="bullet"/>
      <w:lvlText w:val=""/>
      <w:lvlPicBulletId w:val="0"/>
      <w:lvlJc w:val="left"/>
      <w:pPr>
        <w:tabs>
          <w:tab w:val="num" w:pos="720"/>
        </w:tabs>
        <w:ind w:left="720" w:hanging="360"/>
      </w:pPr>
      <w:rPr>
        <w:rFonts w:ascii="Symbol" w:hAnsi="Symbol" w:hint="default"/>
      </w:rPr>
    </w:lvl>
    <w:lvl w:ilvl="1" w:tplc="B74C50AE" w:tentative="1">
      <w:start w:val="1"/>
      <w:numFmt w:val="bullet"/>
      <w:lvlText w:val=""/>
      <w:lvlJc w:val="left"/>
      <w:pPr>
        <w:tabs>
          <w:tab w:val="num" w:pos="1440"/>
        </w:tabs>
        <w:ind w:left="1440" w:hanging="360"/>
      </w:pPr>
      <w:rPr>
        <w:rFonts w:ascii="Symbol" w:hAnsi="Symbol" w:hint="default"/>
      </w:rPr>
    </w:lvl>
    <w:lvl w:ilvl="2" w:tplc="B6DEFA08" w:tentative="1">
      <w:start w:val="1"/>
      <w:numFmt w:val="bullet"/>
      <w:lvlText w:val=""/>
      <w:lvlJc w:val="left"/>
      <w:pPr>
        <w:tabs>
          <w:tab w:val="num" w:pos="2160"/>
        </w:tabs>
        <w:ind w:left="2160" w:hanging="360"/>
      </w:pPr>
      <w:rPr>
        <w:rFonts w:ascii="Symbol" w:hAnsi="Symbol" w:hint="default"/>
      </w:rPr>
    </w:lvl>
    <w:lvl w:ilvl="3" w:tplc="C1AC9F0C" w:tentative="1">
      <w:start w:val="1"/>
      <w:numFmt w:val="bullet"/>
      <w:lvlText w:val=""/>
      <w:lvlJc w:val="left"/>
      <w:pPr>
        <w:tabs>
          <w:tab w:val="num" w:pos="2880"/>
        </w:tabs>
        <w:ind w:left="2880" w:hanging="360"/>
      </w:pPr>
      <w:rPr>
        <w:rFonts w:ascii="Symbol" w:hAnsi="Symbol" w:hint="default"/>
      </w:rPr>
    </w:lvl>
    <w:lvl w:ilvl="4" w:tplc="38DCC660" w:tentative="1">
      <w:start w:val="1"/>
      <w:numFmt w:val="bullet"/>
      <w:lvlText w:val=""/>
      <w:lvlJc w:val="left"/>
      <w:pPr>
        <w:tabs>
          <w:tab w:val="num" w:pos="3600"/>
        </w:tabs>
        <w:ind w:left="3600" w:hanging="360"/>
      </w:pPr>
      <w:rPr>
        <w:rFonts w:ascii="Symbol" w:hAnsi="Symbol" w:hint="default"/>
      </w:rPr>
    </w:lvl>
    <w:lvl w:ilvl="5" w:tplc="DC623E7E" w:tentative="1">
      <w:start w:val="1"/>
      <w:numFmt w:val="bullet"/>
      <w:lvlText w:val=""/>
      <w:lvlJc w:val="left"/>
      <w:pPr>
        <w:tabs>
          <w:tab w:val="num" w:pos="4320"/>
        </w:tabs>
        <w:ind w:left="4320" w:hanging="360"/>
      </w:pPr>
      <w:rPr>
        <w:rFonts w:ascii="Symbol" w:hAnsi="Symbol" w:hint="default"/>
      </w:rPr>
    </w:lvl>
    <w:lvl w:ilvl="6" w:tplc="E7809A2C" w:tentative="1">
      <w:start w:val="1"/>
      <w:numFmt w:val="bullet"/>
      <w:lvlText w:val=""/>
      <w:lvlJc w:val="left"/>
      <w:pPr>
        <w:tabs>
          <w:tab w:val="num" w:pos="5040"/>
        </w:tabs>
        <w:ind w:left="5040" w:hanging="360"/>
      </w:pPr>
      <w:rPr>
        <w:rFonts w:ascii="Symbol" w:hAnsi="Symbol" w:hint="default"/>
      </w:rPr>
    </w:lvl>
    <w:lvl w:ilvl="7" w:tplc="18BAFD28" w:tentative="1">
      <w:start w:val="1"/>
      <w:numFmt w:val="bullet"/>
      <w:lvlText w:val=""/>
      <w:lvlJc w:val="left"/>
      <w:pPr>
        <w:tabs>
          <w:tab w:val="num" w:pos="5760"/>
        </w:tabs>
        <w:ind w:left="5760" w:hanging="360"/>
      </w:pPr>
      <w:rPr>
        <w:rFonts w:ascii="Symbol" w:hAnsi="Symbol" w:hint="default"/>
      </w:rPr>
    </w:lvl>
    <w:lvl w:ilvl="8" w:tplc="AF861F7C" w:tentative="1">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7"/>
  </w:num>
  <w:num w:numId="3">
    <w:abstractNumId w:val="4"/>
  </w:num>
  <w:num w:numId="4">
    <w:abstractNumId w:val="9"/>
  </w:num>
  <w:num w:numId="5">
    <w:abstractNumId w:val="3"/>
  </w:num>
  <w:num w:numId="6">
    <w:abstractNumId w:val="0"/>
  </w:num>
  <w:num w:numId="7">
    <w:abstractNumId w:val="10"/>
  </w:num>
  <w:num w:numId="8">
    <w:abstractNumId w:val="5"/>
  </w:num>
  <w:num w:numId="9">
    <w:abstractNumId w:val="2"/>
  </w:num>
  <w:num w:numId="10">
    <w:abstractNumId w:val="6"/>
  </w:num>
  <w:num w:numId="11">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0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4919"/>
    <w:rsid w:val="00002EF0"/>
    <w:rsid w:val="000059C4"/>
    <w:rsid w:val="00007EEA"/>
    <w:rsid w:val="00010D03"/>
    <w:rsid w:val="00015C45"/>
    <w:rsid w:val="00021537"/>
    <w:rsid w:val="00031446"/>
    <w:rsid w:val="000334D4"/>
    <w:rsid w:val="00035D60"/>
    <w:rsid w:val="0003728E"/>
    <w:rsid w:val="000429ED"/>
    <w:rsid w:val="00043110"/>
    <w:rsid w:val="00046611"/>
    <w:rsid w:val="00050B43"/>
    <w:rsid w:val="00051B09"/>
    <w:rsid w:val="000557F6"/>
    <w:rsid w:val="00064DE7"/>
    <w:rsid w:val="000A506E"/>
    <w:rsid w:val="000A790E"/>
    <w:rsid w:val="000C40B0"/>
    <w:rsid w:val="000D4B31"/>
    <w:rsid w:val="000E2711"/>
    <w:rsid w:val="000E66E3"/>
    <w:rsid w:val="000F3832"/>
    <w:rsid w:val="000F6DCB"/>
    <w:rsid w:val="001119DC"/>
    <w:rsid w:val="001335D8"/>
    <w:rsid w:val="0014496D"/>
    <w:rsid w:val="0014796C"/>
    <w:rsid w:val="0016117D"/>
    <w:rsid w:val="0016474F"/>
    <w:rsid w:val="00164CDC"/>
    <w:rsid w:val="00165913"/>
    <w:rsid w:val="0018166D"/>
    <w:rsid w:val="00185DDC"/>
    <w:rsid w:val="00186690"/>
    <w:rsid w:val="00196EC7"/>
    <w:rsid w:val="001A4B92"/>
    <w:rsid w:val="001C590F"/>
    <w:rsid w:val="001D34A1"/>
    <w:rsid w:val="001E2EFC"/>
    <w:rsid w:val="001F7ECB"/>
    <w:rsid w:val="00205521"/>
    <w:rsid w:val="0020589D"/>
    <w:rsid w:val="002102CF"/>
    <w:rsid w:val="0021084A"/>
    <w:rsid w:val="00210E7E"/>
    <w:rsid w:val="00210FA3"/>
    <w:rsid w:val="00214CD5"/>
    <w:rsid w:val="002207CD"/>
    <w:rsid w:val="002250D8"/>
    <w:rsid w:val="00231A58"/>
    <w:rsid w:val="002367FA"/>
    <w:rsid w:val="002408CD"/>
    <w:rsid w:val="0024255D"/>
    <w:rsid w:val="00254569"/>
    <w:rsid w:val="00256B75"/>
    <w:rsid w:val="0026481E"/>
    <w:rsid w:val="00264E77"/>
    <w:rsid w:val="00280750"/>
    <w:rsid w:val="002942FC"/>
    <w:rsid w:val="002A507C"/>
    <w:rsid w:val="002B7EFC"/>
    <w:rsid w:val="002C39D3"/>
    <w:rsid w:val="002E0149"/>
    <w:rsid w:val="002E0E67"/>
    <w:rsid w:val="002E16BE"/>
    <w:rsid w:val="002E5051"/>
    <w:rsid w:val="003021DE"/>
    <w:rsid w:val="00305790"/>
    <w:rsid w:val="003209CB"/>
    <w:rsid w:val="00323092"/>
    <w:rsid w:val="00324ED5"/>
    <w:rsid w:val="003321C3"/>
    <w:rsid w:val="003369AF"/>
    <w:rsid w:val="00343EE9"/>
    <w:rsid w:val="0035139C"/>
    <w:rsid w:val="00351DA5"/>
    <w:rsid w:val="00372670"/>
    <w:rsid w:val="0037682A"/>
    <w:rsid w:val="00380566"/>
    <w:rsid w:val="00382BF2"/>
    <w:rsid w:val="00383A5D"/>
    <w:rsid w:val="0038762C"/>
    <w:rsid w:val="00392AF8"/>
    <w:rsid w:val="00393174"/>
    <w:rsid w:val="003A5098"/>
    <w:rsid w:val="003A6A5C"/>
    <w:rsid w:val="003B263E"/>
    <w:rsid w:val="003B60AD"/>
    <w:rsid w:val="003B733B"/>
    <w:rsid w:val="003C15CA"/>
    <w:rsid w:val="003C29B6"/>
    <w:rsid w:val="003C33B6"/>
    <w:rsid w:val="003C3947"/>
    <w:rsid w:val="003E3305"/>
    <w:rsid w:val="003F3290"/>
    <w:rsid w:val="00411496"/>
    <w:rsid w:val="0041451A"/>
    <w:rsid w:val="0042040B"/>
    <w:rsid w:val="00422C08"/>
    <w:rsid w:val="00431052"/>
    <w:rsid w:val="0043413E"/>
    <w:rsid w:val="004426E0"/>
    <w:rsid w:val="0044308B"/>
    <w:rsid w:val="0044629C"/>
    <w:rsid w:val="0045096C"/>
    <w:rsid w:val="004532C8"/>
    <w:rsid w:val="00464027"/>
    <w:rsid w:val="0047071F"/>
    <w:rsid w:val="0048128B"/>
    <w:rsid w:val="004870AB"/>
    <w:rsid w:val="00491FD6"/>
    <w:rsid w:val="004A5E9C"/>
    <w:rsid w:val="004A7D4B"/>
    <w:rsid w:val="004B7232"/>
    <w:rsid w:val="004C447D"/>
    <w:rsid w:val="004D2694"/>
    <w:rsid w:val="004D5097"/>
    <w:rsid w:val="004E0BF1"/>
    <w:rsid w:val="00553AB0"/>
    <w:rsid w:val="00565296"/>
    <w:rsid w:val="00566611"/>
    <w:rsid w:val="00567AD5"/>
    <w:rsid w:val="005777CD"/>
    <w:rsid w:val="0058569D"/>
    <w:rsid w:val="00586638"/>
    <w:rsid w:val="005A67B3"/>
    <w:rsid w:val="005B03BA"/>
    <w:rsid w:val="005B0501"/>
    <w:rsid w:val="005C2F5F"/>
    <w:rsid w:val="005C4CFD"/>
    <w:rsid w:val="005D60ED"/>
    <w:rsid w:val="005E01A9"/>
    <w:rsid w:val="005E17FC"/>
    <w:rsid w:val="005E45E8"/>
    <w:rsid w:val="005E5398"/>
    <w:rsid w:val="005F3CD2"/>
    <w:rsid w:val="00601F70"/>
    <w:rsid w:val="00610325"/>
    <w:rsid w:val="00620ECD"/>
    <w:rsid w:val="00631F12"/>
    <w:rsid w:val="00635B53"/>
    <w:rsid w:val="006469B0"/>
    <w:rsid w:val="00651DE0"/>
    <w:rsid w:val="00664A7B"/>
    <w:rsid w:val="00665CFC"/>
    <w:rsid w:val="006736DE"/>
    <w:rsid w:val="00675ECA"/>
    <w:rsid w:val="006855A4"/>
    <w:rsid w:val="006865A2"/>
    <w:rsid w:val="006871F3"/>
    <w:rsid w:val="006C705F"/>
    <w:rsid w:val="006E12E4"/>
    <w:rsid w:val="00702781"/>
    <w:rsid w:val="00705DBF"/>
    <w:rsid w:val="00720BB8"/>
    <w:rsid w:val="00720E9D"/>
    <w:rsid w:val="00732FDD"/>
    <w:rsid w:val="007361C8"/>
    <w:rsid w:val="00736AFF"/>
    <w:rsid w:val="007412F9"/>
    <w:rsid w:val="0075635B"/>
    <w:rsid w:val="00761697"/>
    <w:rsid w:val="00763707"/>
    <w:rsid w:val="00763DBF"/>
    <w:rsid w:val="00764ACF"/>
    <w:rsid w:val="0076686B"/>
    <w:rsid w:val="00774989"/>
    <w:rsid w:val="00780BCC"/>
    <w:rsid w:val="007861CD"/>
    <w:rsid w:val="007876FB"/>
    <w:rsid w:val="007912A9"/>
    <w:rsid w:val="007924B1"/>
    <w:rsid w:val="00792D5B"/>
    <w:rsid w:val="007B035E"/>
    <w:rsid w:val="007B1F3D"/>
    <w:rsid w:val="007B720A"/>
    <w:rsid w:val="007C4E60"/>
    <w:rsid w:val="007C6D3E"/>
    <w:rsid w:val="007E0E27"/>
    <w:rsid w:val="007E7267"/>
    <w:rsid w:val="007F5DBB"/>
    <w:rsid w:val="00813212"/>
    <w:rsid w:val="00814B21"/>
    <w:rsid w:val="00820067"/>
    <w:rsid w:val="00833E7D"/>
    <w:rsid w:val="00833FAA"/>
    <w:rsid w:val="00834529"/>
    <w:rsid w:val="00834F5E"/>
    <w:rsid w:val="008401F9"/>
    <w:rsid w:val="00846ED0"/>
    <w:rsid w:val="00850747"/>
    <w:rsid w:val="0086085B"/>
    <w:rsid w:val="0086446A"/>
    <w:rsid w:val="00866D3A"/>
    <w:rsid w:val="00872356"/>
    <w:rsid w:val="008774C6"/>
    <w:rsid w:val="00880AF6"/>
    <w:rsid w:val="00885BEA"/>
    <w:rsid w:val="00890AC9"/>
    <w:rsid w:val="00892572"/>
    <w:rsid w:val="008A42FF"/>
    <w:rsid w:val="008A6A48"/>
    <w:rsid w:val="008B0154"/>
    <w:rsid w:val="008B2D9F"/>
    <w:rsid w:val="008B492E"/>
    <w:rsid w:val="008C7058"/>
    <w:rsid w:val="008E1F4F"/>
    <w:rsid w:val="008E3821"/>
    <w:rsid w:val="008F1339"/>
    <w:rsid w:val="00903F7F"/>
    <w:rsid w:val="00906DBC"/>
    <w:rsid w:val="00910E9A"/>
    <w:rsid w:val="0091126F"/>
    <w:rsid w:val="00917404"/>
    <w:rsid w:val="009206D9"/>
    <w:rsid w:val="00922274"/>
    <w:rsid w:val="009242C8"/>
    <w:rsid w:val="00926FB4"/>
    <w:rsid w:val="00952E79"/>
    <w:rsid w:val="00954519"/>
    <w:rsid w:val="00956907"/>
    <w:rsid w:val="0095725F"/>
    <w:rsid w:val="00966730"/>
    <w:rsid w:val="00971DB1"/>
    <w:rsid w:val="009805EC"/>
    <w:rsid w:val="009875F6"/>
    <w:rsid w:val="0099219E"/>
    <w:rsid w:val="009A3D29"/>
    <w:rsid w:val="009B08DF"/>
    <w:rsid w:val="009B1829"/>
    <w:rsid w:val="009C743A"/>
    <w:rsid w:val="009E2E83"/>
    <w:rsid w:val="009E3A2F"/>
    <w:rsid w:val="009F4E98"/>
    <w:rsid w:val="009F65BC"/>
    <w:rsid w:val="00A01D50"/>
    <w:rsid w:val="00A03C77"/>
    <w:rsid w:val="00A057A9"/>
    <w:rsid w:val="00A237F5"/>
    <w:rsid w:val="00A3488B"/>
    <w:rsid w:val="00A53CEA"/>
    <w:rsid w:val="00A53FFB"/>
    <w:rsid w:val="00A80AD7"/>
    <w:rsid w:val="00A80F7B"/>
    <w:rsid w:val="00A832B4"/>
    <w:rsid w:val="00A8724B"/>
    <w:rsid w:val="00A90774"/>
    <w:rsid w:val="00A95350"/>
    <w:rsid w:val="00A97DD7"/>
    <w:rsid w:val="00AA7725"/>
    <w:rsid w:val="00AC00F2"/>
    <w:rsid w:val="00AC3132"/>
    <w:rsid w:val="00AD6033"/>
    <w:rsid w:val="00AF56DA"/>
    <w:rsid w:val="00B20F12"/>
    <w:rsid w:val="00B21F8C"/>
    <w:rsid w:val="00B43A68"/>
    <w:rsid w:val="00B46FDE"/>
    <w:rsid w:val="00B65958"/>
    <w:rsid w:val="00B70430"/>
    <w:rsid w:val="00B940DF"/>
    <w:rsid w:val="00BA7AFC"/>
    <w:rsid w:val="00BB6809"/>
    <w:rsid w:val="00BD0F4A"/>
    <w:rsid w:val="00BE1CDB"/>
    <w:rsid w:val="00BE3FC0"/>
    <w:rsid w:val="00BE7EB8"/>
    <w:rsid w:val="00C04EF5"/>
    <w:rsid w:val="00C105B2"/>
    <w:rsid w:val="00C2302E"/>
    <w:rsid w:val="00C429AB"/>
    <w:rsid w:val="00C51464"/>
    <w:rsid w:val="00C51999"/>
    <w:rsid w:val="00C54F2E"/>
    <w:rsid w:val="00C57E74"/>
    <w:rsid w:val="00C63BBF"/>
    <w:rsid w:val="00C86648"/>
    <w:rsid w:val="00C94B9E"/>
    <w:rsid w:val="00CA175C"/>
    <w:rsid w:val="00CA3091"/>
    <w:rsid w:val="00CA31D8"/>
    <w:rsid w:val="00CA3FE5"/>
    <w:rsid w:val="00CD0205"/>
    <w:rsid w:val="00CD3DCB"/>
    <w:rsid w:val="00CD4CA6"/>
    <w:rsid w:val="00CE0E48"/>
    <w:rsid w:val="00CE2877"/>
    <w:rsid w:val="00CF7E95"/>
    <w:rsid w:val="00D109EF"/>
    <w:rsid w:val="00D12574"/>
    <w:rsid w:val="00D27A03"/>
    <w:rsid w:val="00D54D27"/>
    <w:rsid w:val="00D72BCE"/>
    <w:rsid w:val="00D827CD"/>
    <w:rsid w:val="00D83099"/>
    <w:rsid w:val="00D95996"/>
    <w:rsid w:val="00DA010A"/>
    <w:rsid w:val="00DB6261"/>
    <w:rsid w:val="00DC5392"/>
    <w:rsid w:val="00DC6237"/>
    <w:rsid w:val="00DD05CA"/>
    <w:rsid w:val="00DE2585"/>
    <w:rsid w:val="00DF1D99"/>
    <w:rsid w:val="00E022BE"/>
    <w:rsid w:val="00E202A7"/>
    <w:rsid w:val="00E21956"/>
    <w:rsid w:val="00E2736B"/>
    <w:rsid w:val="00E316F0"/>
    <w:rsid w:val="00E345B5"/>
    <w:rsid w:val="00E5505C"/>
    <w:rsid w:val="00E64919"/>
    <w:rsid w:val="00E67424"/>
    <w:rsid w:val="00E674C0"/>
    <w:rsid w:val="00E757DF"/>
    <w:rsid w:val="00E81101"/>
    <w:rsid w:val="00E857B1"/>
    <w:rsid w:val="00E8741E"/>
    <w:rsid w:val="00E93B41"/>
    <w:rsid w:val="00EA0582"/>
    <w:rsid w:val="00EB154A"/>
    <w:rsid w:val="00EC012B"/>
    <w:rsid w:val="00EC7835"/>
    <w:rsid w:val="00EC7DC2"/>
    <w:rsid w:val="00ED3594"/>
    <w:rsid w:val="00ED6EF0"/>
    <w:rsid w:val="00ED7F4E"/>
    <w:rsid w:val="00EE604B"/>
    <w:rsid w:val="00EF1A04"/>
    <w:rsid w:val="00EF2AD6"/>
    <w:rsid w:val="00F04BD3"/>
    <w:rsid w:val="00F05A29"/>
    <w:rsid w:val="00F15557"/>
    <w:rsid w:val="00F213FD"/>
    <w:rsid w:val="00F248A1"/>
    <w:rsid w:val="00F2531E"/>
    <w:rsid w:val="00F318BC"/>
    <w:rsid w:val="00F37363"/>
    <w:rsid w:val="00F40E02"/>
    <w:rsid w:val="00F43274"/>
    <w:rsid w:val="00F56F51"/>
    <w:rsid w:val="00F650F8"/>
    <w:rsid w:val="00F70715"/>
    <w:rsid w:val="00F71D66"/>
    <w:rsid w:val="00F72710"/>
    <w:rsid w:val="00F7385D"/>
    <w:rsid w:val="00F73F41"/>
    <w:rsid w:val="00F93A46"/>
    <w:rsid w:val="00FA311F"/>
    <w:rsid w:val="00FA5101"/>
    <w:rsid w:val="00FB3936"/>
    <w:rsid w:val="00FE17EA"/>
    <w:rsid w:val="00FF6245"/>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75E1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B940D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qFormat/>
    <w:rsid w:val="00D83099"/>
    <w:pPr>
      <w:widowControl w:val="0"/>
      <w:autoSpaceDE w:val="0"/>
      <w:autoSpaceDN w:val="0"/>
      <w:ind w:left="1624" w:right="1314"/>
      <w:jc w:val="both"/>
      <w:outlineLvl w:val="1"/>
    </w:pPr>
    <w:rPr>
      <w:rFonts w:ascii="Cambria" w:eastAsia="Cambria" w:hAnsi="Cambria" w:cs="Cambria"/>
      <w:sz w:val="26"/>
      <w:szCs w:val="26"/>
      <w:lang w:val="es-ES" w:eastAsia="en-US"/>
    </w:rPr>
  </w:style>
  <w:style w:type="paragraph" w:styleId="Ttulo3">
    <w:name w:val="heading 3"/>
    <w:basedOn w:val="Normal"/>
    <w:next w:val="Normal"/>
    <w:link w:val="Ttulo3Car"/>
    <w:qFormat/>
    <w:rsid w:val="00B940DF"/>
    <w:pPr>
      <w:keepNext/>
      <w:spacing w:line="360" w:lineRule="auto"/>
      <w:jc w:val="center"/>
      <w:outlineLvl w:val="2"/>
    </w:pPr>
    <w:rPr>
      <w:rFonts w:ascii="Arial" w:hAnsi="Arial"/>
      <w:b/>
      <w:bCs/>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BB6809"/>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569"/>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rsid w:val="00D83099"/>
    <w:rPr>
      <w:rFonts w:ascii="Cambria" w:eastAsia="Cambria" w:hAnsi="Cambria" w:cs="Cambria"/>
      <w:sz w:val="26"/>
      <w:szCs w:val="26"/>
      <w:lang w:val="es-ES"/>
    </w:rPr>
  </w:style>
  <w:style w:type="character" w:customStyle="1" w:styleId="Ttulo1Car">
    <w:name w:val="Título 1 Car"/>
    <w:basedOn w:val="Fuentedeprrafopredeter"/>
    <w:link w:val="Ttulo1"/>
    <w:uiPriority w:val="9"/>
    <w:rsid w:val="00B940DF"/>
    <w:rPr>
      <w:rFonts w:asciiTheme="majorHAnsi" w:eastAsiaTheme="majorEastAsia" w:hAnsiTheme="majorHAnsi" w:cstheme="majorBidi"/>
      <w:color w:val="365F91" w:themeColor="accent1" w:themeShade="BF"/>
      <w:sz w:val="32"/>
      <w:szCs w:val="32"/>
      <w:lang w:eastAsia="es-ES"/>
    </w:rPr>
  </w:style>
  <w:style w:type="character" w:customStyle="1" w:styleId="Ttulo3Car">
    <w:name w:val="Título 3 Car"/>
    <w:basedOn w:val="Fuentedeprrafopredeter"/>
    <w:link w:val="Ttulo3"/>
    <w:rsid w:val="00B940DF"/>
    <w:rPr>
      <w:rFonts w:ascii="Arial" w:eastAsia="Times New Roman" w:hAnsi="Arial" w:cs="Times New Roman"/>
      <w:b/>
      <w:bCs/>
      <w:i/>
      <w:iCs/>
      <w:sz w:val="24"/>
      <w:szCs w:val="20"/>
      <w:lang w:eastAsia="es-ES"/>
    </w:rPr>
  </w:style>
  <w:style w:type="table" w:customStyle="1" w:styleId="TableNormal">
    <w:name w:val="Table Normal"/>
    <w:uiPriority w:val="2"/>
    <w:semiHidden/>
    <w:unhideWhenUsed/>
    <w:qFormat/>
    <w:rsid w:val="00B940D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940DF"/>
    <w:pPr>
      <w:widowControl w:val="0"/>
      <w:autoSpaceDE w:val="0"/>
      <w:autoSpaceDN w:val="0"/>
    </w:pPr>
    <w:rPr>
      <w:rFonts w:ascii="Bookman Old Style" w:eastAsia="Bookman Old Style" w:hAnsi="Bookman Old Style" w:cs="Bookman Old Style"/>
      <w:sz w:val="24"/>
      <w:szCs w:val="24"/>
      <w:lang w:val="es-ES" w:eastAsia="en-US"/>
    </w:rPr>
  </w:style>
  <w:style w:type="character" w:customStyle="1" w:styleId="TextoindependienteCar">
    <w:name w:val="Texto independiente Car"/>
    <w:basedOn w:val="Fuentedeprrafopredeter"/>
    <w:link w:val="Textoindependiente"/>
    <w:uiPriority w:val="1"/>
    <w:rsid w:val="00B940DF"/>
    <w:rPr>
      <w:rFonts w:ascii="Bookman Old Style" w:eastAsia="Bookman Old Style" w:hAnsi="Bookman Old Style" w:cs="Bookman Old Style"/>
      <w:sz w:val="24"/>
      <w:szCs w:val="24"/>
      <w:lang w:val="es-ES"/>
    </w:rPr>
  </w:style>
  <w:style w:type="paragraph" w:customStyle="1" w:styleId="TableParagraph">
    <w:name w:val="Table Paragraph"/>
    <w:basedOn w:val="Normal"/>
    <w:uiPriority w:val="1"/>
    <w:qFormat/>
    <w:rsid w:val="00B940DF"/>
    <w:pPr>
      <w:widowControl w:val="0"/>
      <w:autoSpaceDE w:val="0"/>
      <w:autoSpaceDN w:val="0"/>
    </w:pPr>
    <w:rPr>
      <w:rFonts w:ascii="Bookman Old Style" w:eastAsia="Bookman Old Style" w:hAnsi="Bookman Old Style" w:cs="Bookman Old Style"/>
      <w:sz w:val="22"/>
      <w:szCs w:val="22"/>
      <w:lang w:val="es-ES" w:eastAsia="en-US"/>
    </w:rPr>
  </w:style>
  <w:style w:type="character" w:styleId="Hipervnculo">
    <w:name w:val="Hyperlink"/>
    <w:basedOn w:val="Fuentedeprrafopredeter"/>
    <w:uiPriority w:val="99"/>
    <w:unhideWhenUsed/>
    <w:rsid w:val="00B940DF"/>
    <w:rPr>
      <w:color w:val="0000FF" w:themeColor="hyperlink"/>
      <w:u w:val="single"/>
    </w:rPr>
  </w:style>
  <w:style w:type="character" w:customStyle="1" w:styleId="UnresolvedMention">
    <w:name w:val="Unresolved Mention"/>
    <w:basedOn w:val="Fuentedeprrafopredeter"/>
    <w:uiPriority w:val="99"/>
    <w:semiHidden/>
    <w:unhideWhenUsed/>
    <w:rsid w:val="00B940DF"/>
    <w:rPr>
      <w:color w:val="605E5C"/>
      <w:shd w:val="clear" w:color="auto" w:fill="E1DFDD"/>
    </w:rPr>
  </w:style>
  <w:style w:type="paragraph" w:customStyle="1" w:styleId="Prrafodelista1">
    <w:name w:val="Párrafo de lista1"/>
    <w:basedOn w:val="Normal"/>
    <w:rsid w:val="00B940DF"/>
    <w:pPr>
      <w:ind w:left="720"/>
      <w:contextualSpacing/>
    </w:pPr>
    <w:rPr>
      <w:rFonts w:eastAsia="Calibri"/>
      <w:lang w:val="es-ES" w:eastAsia="en-US"/>
    </w:rPr>
  </w:style>
  <w:style w:type="paragraph" w:customStyle="1" w:styleId="Prrafodelista2">
    <w:name w:val="Párrafo de lista2"/>
    <w:basedOn w:val="Normal"/>
    <w:rsid w:val="00B940DF"/>
    <w:pPr>
      <w:ind w:left="720"/>
      <w:contextualSpacing/>
    </w:pPr>
    <w:rPr>
      <w:rFonts w:eastAsia="Calibri"/>
      <w:lang w:val="es-ES" w:eastAsia="en-US"/>
    </w:rPr>
  </w:style>
  <w:style w:type="character" w:customStyle="1" w:styleId="SinespaciadoCar">
    <w:name w:val="Sin espaciado Car"/>
    <w:link w:val="Sinespaciado"/>
    <w:uiPriority w:val="1"/>
    <w:rsid w:val="00B940DF"/>
    <w:rPr>
      <w:rFonts w:ascii="Arial" w:eastAsia="Times New Roman" w:hAnsi="Arial" w:cs="Arial"/>
      <w:sz w:val="20"/>
      <w:szCs w:val="20"/>
      <w:lang w:eastAsia="es-CO"/>
    </w:rPr>
  </w:style>
  <w:style w:type="paragraph" w:styleId="NormalWeb">
    <w:name w:val="Normal (Web)"/>
    <w:basedOn w:val="Normal"/>
    <w:uiPriority w:val="99"/>
    <w:unhideWhenUsed/>
    <w:rsid w:val="00B940DF"/>
    <w:pPr>
      <w:spacing w:before="100" w:beforeAutospacing="1" w:after="100" w:afterAutospacing="1"/>
    </w:pPr>
    <w:rPr>
      <w:sz w:val="24"/>
      <w:szCs w:val="24"/>
      <w:lang w:eastAsia="es-CO"/>
    </w:rPr>
  </w:style>
  <w:style w:type="paragraph" w:customStyle="1" w:styleId="Textopredeterminado">
    <w:name w:val="Texto predeterminado"/>
    <w:basedOn w:val="Normal"/>
    <w:uiPriority w:val="99"/>
    <w:rsid w:val="00B940DF"/>
    <w:rPr>
      <w:rFonts w:eastAsia="Calibri"/>
      <w:sz w:val="24"/>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B940DF"/>
    <w:rPr>
      <w:rFonts w:ascii="Times New Roman" w:eastAsia="Times New Roman" w:hAnsi="Times New Roman" w:cs="Times New Roman"/>
      <w:sz w:val="20"/>
      <w:szCs w:val="20"/>
      <w:lang w:eastAsia="es-ES"/>
    </w:rPr>
  </w:style>
  <w:style w:type="table" w:customStyle="1" w:styleId="Tablaconcuadrcula1">
    <w:name w:val="Tabla con cuadrícula1"/>
    <w:basedOn w:val="Tablanormal"/>
    <w:uiPriority w:val="39"/>
    <w:rsid w:val="00B940DF"/>
    <w:pPr>
      <w:spacing w:after="0" w:line="240" w:lineRule="auto"/>
    </w:pPr>
    <w:rPr>
      <w:rFonts w:ascii="Arial" w:eastAsia="Times New Roman" w:hAnsi="Arial"/>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deTDC">
    <w:name w:val="TOC Heading"/>
    <w:basedOn w:val="Ttulo1"/>
    <w:next w:val="Normal"/>
    <w:uiPriority w:val="39"/>
    <w:unhideWhenUsed/>
    <w:qFormat/>
    <w:rsid w:val="00B940DF"/>
    <w:pPr>
      <w:spacing w:line="259" w:lineRule="auto"/>
      <w:outlineLvl w:val="9"/>
    </w:pPr>
    <w:rPr>
      <w:lang w:eastAsia="es-CO"/>
    </w:rPr>
  </w:style>
  <w:style w:type="paragraph" w:styleId="TDC1">
    <w:name w:val="toc 1"/>
    <w:basedOn w:val="Normal"/>
    <w:next w:val="Normal"/>
    <w:autoRedefine/>
    <w:uiPriority w:val="39"/>
    <w:unhideWhenUsed/>
    <w:rsid w:val="00B940DF"/>
    <w:pPr>
      <w:spacing w:after="100"/>
    </w:pPr>
    <w:rPr>
      <w:sz w:val="24"/>
      <w:szCs w:val="24"/>
      <w:lang w:val="es-ES"/>
    </w:rPr>
  </w:style>
  <w:style w:type="paragraph" w:styleId="TDC2">
    <w:name w:val="toc 2"/>
    <w:basedOn w:val="Normal"/>
    <w:next w:val="Normal"/>
    <w:autoRedefine/>
    <w:uiPriority w:val="39"/>
    <w:unhideWhenUsed/>
    <w:rsid w:val="00B940DF"/>
    <w:pPr>
      <w:spacing w:after="100"/>
      <w:ind w:left="240"/>
    </w:pPr>
    <w:rPr>
      <w:sz w:val="24"/>
      <w:szCs w:val="24"/>
      <w:lang w:val="es-ES"/>
    </w:rPr>
  </w:style>
  <w:style w:type="paragraph" w:styleId="TDC3">
    <w:name w:val="toc 3"/>
    <w:basedOn w:val="Normal"/>
    <w:next w:val="Normal"/>
    <w:autoRedefine/>
    <w:uiPriority w:val="39"/>
    <w:unhideWhenUsed/>
    <w:rsid w:val="00B940DF"/>
    <w:pPr>
      <w:spacing w:after="100" w:line="259" w:lineRule="auto"/>
      <w:ind w:left="440"/>
    </w:pPr>
    <w:rPr>
      <w:rFonts w:asciiTheme="minorHAnsi" w:eastAsiaTheme="minorEastAsia" w:hAnsiTheme="minorHAnsi"/>
      <w:sz w:val="22"/>
      <w:szCs w:val="22"/>
      <w:lang w:eastAsia="es-CO"/>
    </w:rPr>
  </w:style>
  <w:style w:type="character" w:styleId="Textoennegrita">
    <w:name w:val="Strong"/>
    <w:basedOn w:val="Fuentedeprrafopredeter"/>
    <w:uiPriority w:val="22"/>
    <w:qFormat/>
    <w:rsid w:val="00B940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B940D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qFormat/>
    <w:rsid w:val="00D83099"/>
    <w:pPr>
      <w:widowControl w:val="0"/>
      <w:autoSpaceDE w:val="0"/>
      <w:autoSpaceDN w:val="0"/>
      <w:ind w:left="1624" w:right="1314"/>
      <w:jc w:val="both"/>
      <w:outlineLvl w:val="1"/>
    </w:pPr>
    <w:rPr>
      <w:rFonts w:ascii="Cambria" w:eastAsia="Cambria" w:hAnsi="Cambria" w:cs="Cambria"/>
      <w:sz w:val="26"/>
      <w:szCs w:val="26"/>
      <w:lang w:val="es-ES" w:eastAsia="en-US"/>
    </w:rPr>
  </w:style>
  <w:style w:type="paragraph" w:styleId="Ttulo3">
    <w:name w:val="heading 3"/>
    <w:basedOn w:val="Normal"/>
    <w:next w:val="Normal"/>
    <w:link w:val="Ttulo3Car"/>
    <w:qFormat/>
    <w:rsid w:val="00B940DF"/>
    <w:pPr>
      <w:keepNext/>
      <w:spacing w:line="360" w:lineRule="auto"/>
      <w:jc w:val="center"/>
      <w:outlineLvl w:val="2"/>
    </w:pPr>
    <w:rPr>
      <w:rFonts w:ascii="Arial" w:hAnsi="Arial"/>
      <w:b/>
      <w:bCs/>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BB6809"/>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4569"/>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rsid w:val="00D83099"/>
    <w:rPr>
      <w:rFonts w:ascii="Cambria" w:eastAsia="Cambria" w:hAnsi="Cambria" w:cs="Cambria"/>
      <w:sz w:val="26"/>
      <w:szCs w:val="26"/>
      <w:lang w:val="es-ES"/>
    </w:rPr>
  </w:style>
  <w:style w:type="character" w:customStyle="1" w:styleId="Ttulo1Car">
    <w:name w:val="Título 1 Car"/>
    <w:basedOn w:val="Fuentedeprrafopredeter"/>
    <w:link w:val="Ttulo1"/>
    <w:uiPriority w:val="9"/>
    <w:rsid w:val="00B940DF"/>
    <w:rPr>
      <w:rFonts w:asciiTheme="majorHAnsi" w:eastAsiaTheme="majorEastAsia" w:hAnsiTheme="majorHAnsi" w:cstheme="majorBidi"/>
      <w:color w:val="365F91" w:themeColor="accent1" w:themeShade="BF"/>
      <w:sz w:val="32"/>
      <w:szCs w:val="32"/>
      <w:lang w:eastAsia="es-ES"/>
    </w:rPr>
  </w:style>
  <w:style w:type="character" w:customStyle="1" w:styleId="Ttulo3Car">
    <w:name w:val="Título 3 Car"/>
    <w:basedOn w:val="Fuentedeprrafopredeter"/>
    <w:link w:val="Ttulo3"/>
    <w:rsid w:val="00B940DF"/>
    <w:rPr>
      <w:rFonts w:ascii="Arial" w:eastAsia="Times New Roman" w:hAnsi="Arial" w:cs="Times New Roman"/>
      <w:b/>
      <w:bCs/>
      <w:i/>
      <w:iCs/>
      <w:sz w:val="24"/>
      <w:szCs w:val="20"/>
      <w:lang w:eastAsia="es-ES"/>
    </w:rPr>
  </w:style>
  <w:style w:type="table" w:customStyle="1" w:styleId="TableNormal">
    <w:name w:val="Table Normal"/>
    <w:uiPriority w:val="2"/>
    <w:semiHidden/>
    <w:unhideWhenUsed/>
    <w:qFormat/>
    <w:rsid w:val="00B940D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940DF"/>
    <w:pPr>
      <w:widowControl w:val="0"/>
      <w:autoSpaceDE w:val="0"/>
      <w:autoSpaceDN w:val="0"/>
    </w:pPr>
    <w:rPr>
      <w:rFonts w:ascii="Bookman Old Style" w:eastAsia="Bookman Old Style" w:hAnsi="Bookman Old Style" w:cs="Bookman Old Style"/>
      <w:sz w:val="24"/>
      <w:szCs w:val="24"/>
      <w:lang w:val="es-ES" w:eastAsia="en-US"/>
    </w:rPr>
  </w:style>
  <w:style w:type="character" w:customStyle="1" w:styleId="TextoindependienteCar">
    <w:name w:val="Texto independiente Car"/>
    <w:basedOn w:val="Fuentedeprrafopredeter"/>
    <w:link w:val="Textoindependiente"/>
    <w:uiPriority w:val="1"/>
    <w:rsid w:val="00B940DF"/>
    <w:rPr>
      <w:rFonts w:ascii="Bookman Old Style" w:eastAsia="Bookman Old Style" w:hAnsi="Bookman Old Style" w:cs="Bookman Old Style"/>
      <w:sz w:val="24"/>
      <w:szCs w:val="24"/>
      <w:lang w:val="es-ES"/>
    </w:rPr>
  </w:style>
  <w:style w:type="paragraph" w:customStyle="1" w:styleId="TableParagraph">
    <w:name w:val="Table Paragraph"/>
    <w:basedOn w:val="Normal"/>
    <w:uiPriority w:val="1"/>
    <w:qFormat/>
    <w:rsid w:val="00B940DF"/>
    <w:pPr>
      <w:widowControl w:val="0"/>
      <w:autoSpaceDE w:val="0"/>
      <w:autoSpaceDN w:val="0"/>
    </w:pPr>
    <w:rPr>
      <w:rFonts w:ascii="Bookman Old Style" w:eastAsia="Bookman Old Style" w:hAnsi="Bookman Old Style" w:cs="Bookman Old Style"/>
      <w:sz w:val="22"/>
      <w:szCs w:val="22"/>
      <w:lang w:val="es-ES" w:eastAsia="en-US"/>
    </w:rPr>
  </w:style>
  <w:style w:type="character" w:styleId="Hipervnculo">
    <w:name w:val="Hyperlink"/>
    <w:basedOn w:val="Fuentedeprrafopredeter"/>
    <w:uiPriority w:val="99"/>
    <w:unhideWhenUsed/>
    <w:rsid w:val="00B940DF"/>
    <w:rPr>
      <w:color w:val="0000FF" w:themeColor="hyperlink"/>
      <w:u w:val="single"/>
    </w:rPr>
  </w:style>
  <w:style w:type="character" w:customStyle="1" w:styleId="UnresolvedMention">
    <w:name w:val="Unresolved Mention"/>
    <w:basedOn w:val="Fuentedeprrafopredeter"/>
    <w:uiPriority w:val="99"/>
    <w:semiHidden/>
    <w:unhideWhenUsed/>
    <w:rsid w:val="00B940DF"/>
    <w:rPr>
      <w:color w:val="605E5C"/>
      <w:shd w:val="clear" w:color="auto" w:fill="E1DFDD"/>
    </w:rPr>
  </w:style>
  <w:style w:type="paragraph" w:customStyle="1" w:styleId="Prrafodelista1">
    <w:name w:val="Párrafo de lista1"/>
    <w:basedOn w:val="Normal"/>
    <w:rsid w:val="00B940DF"/>
    <w:pPr>
      <w:ind w:left="720"/>
      <w:contextualSpacing/>
    </w:pPr>
    <w:rPr>
      <w:rFonts w:eastAsia="Calibri"/>
      <w:lang w:val="es-ES" w:eastAsia="en-US"/>
    </w:rPr>
  </w:style>
  <w:style w:type="paragraph" w:customStyle="1" w:styleId="Prrafodelista2">
    <w:name w:val="Párrafo de lista2"/>
    <w:basedOn w:val="Normal"/>
    <w:rsid w:val="00B940DF"/>
    <w:pPr>
      <w:ind w:left="720"/>
      <w:contextualSpacing/>
    </w:pPr>
    <w:rPr>
      <w:rFonts w:eastAsia="Calibri"/>
      <w:lang w:val="es-ES" w:eastAsia="en-US"/>
    </w:rPr>
  </w:style>
  <w:style w:type="character" w:customStyle="1" w:styleId="SinespaciadoCar">
    <w:name w:val="Sin espaciado Car"/>
    <w:link w:val="Sinespaciado"/>
    <w:uiPriority w:val="1"/>
    <w:rsid w:val="00B940DF"/>
    <w:rPr>
      <w:rFonts w:ascii="Arial" w:eastAsia="Times New Roman" w:hAnsi="Arial" w:cs="Arial"/>
      <w:sz w:val="20"/>
      <w:szCs w:val="20"/>
      <w:lang w:eastAsia="es-CO"/>
    </w:rPr>
  </w:style>
  <w:style w:type="paragraph" w:styleId="NormalWeb">
    <w:name w:val="Normal (Web)"/>
    <w:basedOn w:val="Normal"/>
    <w:uiPriority w:val="99"/>
    <w:unhideWhenUsed/>
    <w:rsid w:val="00B940DF"/>
    <w:pPr>
      <w:spacing w:before="100" w:beforeAutospacing="1" w:after="100" w:afterAutospacing="1"/>
    </w:pPr>
    <w:rPr>
      <w:sz w:val="24"/>
      <w:szCs w:val="24"/>
      <w:lang w:eastAsia="es-CO"/>
    </w:rPr>
  </w:style>
  <w:style w:type="paragraph" w:customStyle="1" w:styleId="Textopredeterminado">
    <w:name w:val="Texto predeterminado"/>
    <w:basedOn w:val="Normal"/>
    <w:uiPriority w:val="99"/>
    <w:rsid w:val="00B940DF"/>
    <w:rPr>
      <w:rFonts w:eastAsia="Calibri"/>
      <w:sz w:val="24"/>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B940DF"/>
    <w:rPr>
      <w:rFonts w:ascii="Times New Roman" w:eastAsia="Times New Roman" w:hAnsi="Times New Roman" w:cs="Times New Roman"/>
      <w:sz w:val="20"/>
      <w:szCs w:val="20"/>
      <w:lang w:eastAsia="es-ES"/>
    </w:rPr>
  </w:style>
  <w:style w:type="table" w:customStyle="1" w:styleId="Tablaconcuadrcula1">
    <w:name w:val="Tabla con cuadrícula1"/>
    <w:basedOn w:val="Tablanormal"/>
    <w:uiPriority w:val="39"/>
    <w:rsid w:val="00B940DF"/>
    <w:pPr>
      <w:spacing w:after="0" w:line="240" w:lineRule="auto"/>
    </w:pPr>
    <w:rPr>
      <w:rFonts w:ascii="Arial" w:eastAsia="Times New Roman" w:hAnsi="Arial"/>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deTDC">
    <w:name w:val="TOC Heading"/>
    <w:basedOn w:val="Ttulo1"/>
    <w:next w:val="Normal"/>
    <w:uiPriority w:val="39"/>
    <w:unhideWhenUsed/>
    <w:qFormat/>
    <w:rsid w:val="00B940DF"/>
    <w:pPr>
      <w:spacing w:line="259" w:lineRule="auto"/>
      <w:outlineLvl w:val="9"/>
    </w:pPr>
    <w:rPr>
      <w:lang w:eastAsia="es-CO"/>
    </w:rPr>
  </w:style>
  <w:style w:type="paragraph" w:styleId="TDC1">
    <w:name w:val="toc 1"/>
    <w:basedOn w:val="Normal"/>
    <w:next w:val="Normal"/>
    <w:autoRedefine/>
    <w:uiPriority w:val="39"/>
    <w:unhideWhenUsed/>
    <w:rsid w:val="00B940DF"/>
    <w:pPr>
      <w:spacing w:after="100"/>
    </w:pPr>
    <w:rPr>
      <w:sz w:val="24"/>
      <w:szCs w:val="24"/>
      <w:lang w:val="es-ES"/>
    </w:rPr>
  </w:style>
  <w:style w:type="paragraph" w:styleId="TDC2">
    <w:name w:val="toc 2"/>
    <w:basedOn w:val="Normal"/>
    <w:next w:val="Normal"/>
    <w:autoRedefine/>
    <w:uiPriority w:val="39"/>
    <w:unhideWhenUsed/>
    <w:rsid w:val="00B940DF"/>
    <w:pPr>
      <w:spacing w:after="100"/>
      <w:ind w:left="240"/>
    </w:pPr>
    <w:rPr>
      <w:sz w:val="24"/>
      <w:szCs w:val="24"/>
      <w:lang w:val="es-ES"/>
    </w:rPr>
  </w:style>
  <w:style w:type="paragraph" w:styleId="TDC3">
    <w:name w:val="toc 3"/>
    <w:basedOn w:val="Normal"/>
    <w:next w:val="Normal"/>
    <w:autoRedefine/>
    <w:uiPriority w:val="39"/>
    <w:unhideWhenUsed/>
    <w:rsid w:val="00B940DF"/>
    <w:pPr>
      <w:spacing w:after="100" w:line="259" w:lineRule="auto"/>
      <w:ind w:left="440"/>
    </w:pPr>
    <w:rPr>
      <w:rFonts w:asciiTheme="minorHAnsi" w:eastAsiaTheme="minorEastAsia" w:hAnsiTheme="minorHAnsi"/>
      <w:sz w:val="22"/>
      <w:szCs w:val="22"/>
      <w:lang w:eastAsia="es-CO"/>
    </w:rPr>
  </w:style>
  <w:style w:type="character" w:styleId="Textoennegrita">
    <w:name w:val="Strong"/>
    <w:basedOn w:val="Fuentedeprrafopredeter"/>
    <w:uiPriority w:val="22"/>
    <w:qFormat/>
    <w:rsid w:val="00B940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5656438">
      <w:bodyDiv w:val="1"/>
      <w:marLeft w:val="0"/>
      <w:marRight w:val="0"/>
      <w:marTop w:val="0"/>
      <w:marBottom w:val="0"/>
      <w:divBdr>
        <w:top w:val="none" w:sz="0" w:space="0" w:color="auto"/>
        <w:left w:val="none" w:sz="0" w:space="0" w:color="auto"/>
        <w:bottom w:val="none" w:sz="0" w:space="0" w:color="auto"/>
        <w:right w:val="none" w:sz="0" w:space="0" w:color="auto"/>
      </w:divBdr>
    </w:div>
    <w:div w:id="515733637">
      <w:bodyDiv w:val="1"/>
      <w:marLeft w:val="0"/>
      <w:marRight w:val="0"/>
      <w:marTop w:val="0"/>
      <w:marBottom w:val="0"/>
      <w:divBdr>
        <w:top w:val="none" w:sz="0" w:space="0" w:color="auto"/>
        <w:left w:val="none" w:sz="0" w:space="0" w:color="auto"/>
        <w:bottom w:val="none" w:sz="0" w:space="0" w:color="auto"/>
        <w:right w:val="none" w:sz="0" w:space="0" w:color="auto"/>
      </w:divBdr>
    </w:div>
    <w:div w:id="626158041">
      <w:bodyDiv w:val="1"/>
      <w:marLeft w:val="0"/>
      <w:marRight w:val="0"/>
      <w:marTop w:val="0"/>
      <w:marBottom w:val="0"/>
      <w:divBdr>
        <w:top w:val="none" w:sz="0" w:space="0" w:color="auto"/>
        <w:left w:val="none" w:sz="0" w:space="0" w:color="auto"/>
        <w:bottom w:val="none" w:sz="0" w:space="0" w:color="auto"/>
        <w:right w:val="none" w:sz="0" w:space="0" w:color="auto"/>
      </w:divBdr>
    </w:div>
    <w:div w:id="94169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tyles" Target="styles.xml"/><Relationship Id="rId21" Type="http://schemas.openxmlformats.org/officeDocument/2006/relationships/image" Target="media/image15.jpg"/><Relationship Id="rId7" Type="http://schemas.openxmlformats.org/officeDocument/2006/relationships/footnotes" Target="footnote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settings" Target="setting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9EFF8-E729-498C-9117-241FD4CCA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15</Pages>
  <Words>5052</Words>
  <Characters>27792</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Compaq</cp:lastModifiedBy>
  <cp:revision>5</cp:revision>
  <cp:lastPrinted>2026-03-12T13:52:00Z</cp:lastPrinted>
  <dcterms:created xsi:type="dcterms:W3CDTF">2026-01-28T22:27:00Z</dcterms:created>
  <dcterms:modified xsi:type="dcterms:W3CDTF">2026-03-12T14:48:00Z</dcterms:modified>
</cp:coreProperties>
</file>