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80"/>
      </w:tblPr>
      <w:tblGrid>
        <w:gridCol w:w="380"/>
        <w:gridCol w:w="7595"/>
        <w:gridCol w:w="1267"/>
      </w:tblGrid>
      <w:tr w:rsidR="009F1508" w:rsidTr="00D572A0">
        <w:tc>
          <w:tcPr>
            <w:tcW w:w="380" w:type="dxa"/>
          </w:tcPr>
          <w:p w:rsidR="00665B04" w:rsidRDefault="00665B04" w:rsidP="00F803E7">
            <w:pPr>
              <w:spacing w:after="0"/>
              <w:rPr>
                <w:rFonts w:cs="Calibri"/>
              </w:rPr>
            </w:pPr>
          </w:p>
        </w:tc>
        <w:tc>
          <w:tcPr>
            <w:tcW w:w="7595" w:type="dxa"/>
          </w:tcPr>
          <w:p w:rsidR="00665B04" w:rsidRDefault="00665B04" w:rsidP="00F803E7">
            <w:pPr>
              <w:spacing w:after="0"/>
              <w:rPr>
                <w:rFonts w:cs="Calibri"/>
              </w:rPr>
            </w:pPr>
            <w:r w:rsidRPr="007F52F1">
              <w:rPr>
                <w:rFonts w:cs="Calibri"/>
              </w:rPr>
              <w:t>Board Namadgi</w:t>
            </w:r>
            <w:r w:rsidR="005E14A7">
              <w:rPr>
                <w:rFonts w:cs="Calibri"/>
                <w:vertAlign w:val="superscript"/>
              </w:rPr>
              <w:t>3</w:t>
            </w:r>
            <w:r w:rsidRPr="007F52F1">
              <w:rPr>
                <w:rFonts w:cs="Calibri"/>
              </w:rPr>
              <w:t xml:space="preserve"> via </w:t>
            </w:r>
            <w:r>
              <w:rPr>
                <w:rFonts w:cs="Calibri"/>
              </w:rPr>
              <w:t xml:space="preserve">the </w:t>
            </w:r>
            <w:r w:rsidRPr="007F52F1">
              <w:rPr>
                <w:rFonts w:cs="Calibri"/>
              </w:rPr>
              <w:t>port</w:t>
            </w:r>
            <w:r>
              <w:rPr>
                <w:rFonts w:cs="Calibri"/>
              </w:rPr>
              <w:t xml:space="preserve"> </w:t>
            </w:r>
            <w:r w:rsidRPr="007F52F1">
              <w:rPr>
                <w:rFonts w:cs="Calibri"/>
              </w:rPr>
              <w:t>side</w:t>
            </w:r>
            <w:r>
              <w:rPr>
                <w:rFonts w:cs="Calibri"/>
              </w:rPr>
              <w:t xml:space="preserve"> </w:t>
            </w:r>
            <w:r w:rsidRPr="007F52F1">
              <w:rPr>
                <w:rFonts w:cs="Calibri"/>
              </w:rPr>
              <w:t>lifeline gate</w:t>
            </w:r>
            <w:r>
              <w:rPr>
                <w:rFonts w:cs="Calibri"/>
              </w:rPr>
              <w:t xml:space="preserve"> using the</w:t>
            </w:r>
            <w:r w:rsidRPr="007F52F1">
              <w:rPr>
                <w:rFonts w:cs="Calibri"/>
              </w:rPr>
              <w:t xml:space="preserve"> </w:t>
            </w:r>
            <w:r>
              <w:rPr>
                <w:rFonts w:cs="Calibri"/>
              </w:rPr>
              <w:t>fender step</w:t>
            </w:r>
          </w:p>
        </w:tc>
        <w:tc>
          <w:tcPr>
            <w:tcW w:w="1267" w:type="dxa"/>
          </w:tcPr>
          <w:p w:rsidR="00665B04" w:rsidRPr="007F52F1" w:rsidRDefault="00665B04" w:rsidP="00F803E7">
            <w:pPr>
              <w:spacing w:after="0"/>
              <w:rPr>
                <w:rFonts w:cs="Calibri"/>
              </w:rPr>
            </w:pPr>
          </w:p>
        </w:tc>
      </w:tr>
      <w:tr w:rsidR="005E14A7" w:rsidTr="00DF10F4">
        <w:tc>
          <w:tcPr>
            <w:tcW w:w="380" w:type="dxa"/>
          </w:tcPr>
          <w:p w:rsidR="005E14A7" w:rsidRDefault="005E14A7" w:rsidP="00DF10F4">
            <w:pPr>
              <w:spacing w:after="0" w:line="240" w:lineRule="auto"/>
              <w:rPr>
                <w:rFonts w:cs="Calibri"/>
              </w:rPr>
            </w:pPr>
          </w:p>
        </w:tc>
        <w:tc>
          <w:tcPr>
            <w:tcW w:w="7595" w:type="dxa"/>
          </w:tcPr>
          <w:p w:rsidR="005E14A7" w:rsidRDefault="005E14A7" w:rsidP="00DF10F4">
            <w:pPr>
              <w:spacing w:after="0" w:line="240" w:lineRule="auto"/>
              <w:rPr>
                <w:rFonts w:cs="Calibri"/>
              </w:rPr>
            </w:pPr>
            <w:r w:rsidRPr="007F52F1">
              <w:rPr>
                <w:rFonts w:cs="Calibri"/>
              </w:rPr>
              <w:t>Unlock port cockpit locker combination lock</w:t>
            </w:r>
            <w:r>
              <w:rPr>
                <w:rFonts w:cs="Calibri"/>
              </w:rPr>
              <w:t xml:space="preserve"> </w:t>
            </w:r>
            <w:r w:rsidRPr="007F52F1">
              <w:rPr>
                <w:rFonts w:cs="Calibri"/>
              </w:rPr>
              <w:t xml:space="preserve">to </w:t>
            </w:r>
            <w:r>
              <w:rPr>
                <w:rFonts w:cs="Calibri"/>
              </w:rPr>
              <w:t>get</w:t>
            </w:r>
            <w:r w:rsidRPr="007F52F1">
              <w:rPr>
                <w:rFonts w:cs="Calibri"/>
              </w:rPr>
              <w:t xml:space="preserve"> the companionway key</w:t>
            </w:r>
            <w:r>
              <w:rPr>
                <w:rFonts w:cs="Calibri"/>
              </w:rPr>
              <w:t xml:space="preserve">s.  The keys are </w:t>
            </w:r>
            <w:r w:rsidRPr="007F52F1">
              <w:rPr>
                <w:rFonts w:cs="Calibri"/>
              </w:rPr>
              <w:t>on a hook on the forward bulkhead</w:t>
            </w:r>
            <w:r>
              <w:rPr>
                <w:rFonts w:cs="Calibri"/>
              </w:rPr>
              <w:t xml:space="preserve"> in the locker. </w:t>
            </w:r>
          </w:p>
          <w:p w:rsidR="005E14A7" w:rsidRPr="007F52F1" w:rsidRDefault="005E14A7" w:rsidP="00DF10F4">
            <w:pPr>
              <w:spacing w:after="0" w:line="240" w:lineRule="auto"/>
              <w:rPr>
                <w:rFonts w:cs="Calibri"/>
              </w:rPr>
            </w:pPr>
            <w:r>
              <w:rPr>
                <w:rFonts w:cs="Calibri"/>
              </w:rPr>
              <w:t>A torch and reading glasses are useful if arr</w:t>
            </w:r>
            <w:r w:rsidR="00123D9A">
              <w:rPr>
                <w:rFonts w:cs="Calibri"/>
              </w:rPr>
              <w:t>iving at night.</w:t>
            </w:r>
          </w:p>
        </w:tc>
        <w:tc>
          <w:tcPr>
            <w:tcW w:w="1267" w:type="dxa"/>
          </w:tcPr>
          <w:p w:rsidR="005E14A7" w:rsidRPr="007F52F1" w:rsidRDefault="005E14A7" w:rsidP="00DF10F4">
            <w:pPr>
              <w:spacing w:after="0" w:line="240" w:lineRule="auto"/>
              <w:rPr>
                <w:rFonts w:cs="Calibri"/>
              </w:rPr>
            </w:pPr>
            <w:r>
              <w:rPr>
                <w:rFonts w:cs="Calibri"/>
              </w:rPr>
              <w:t>Code</w:t>
            </w:r>
          </w:p>
        </w:tc>
      </w:tr>
      <w:tr w:rsidR="005E14A7" w:rsidTr="00DF10F4">
        <w:tc>
          <w:tcPr>
            <w:tcW w:w="380" w:type="dxa"/>
          </w:tcPr>
          <w:p w:rsidR="005E14A7" w:rsidRDefault="005E14A7" w:rsidP="00DF10F4">
            <w:pPr>
              <w:spacing w:after="0" w:line="240" w:lineRule="auto"/>
              <w:rPr>
                <w:rFonts w:cs="Calibri"/>
              </w:rPr>
            </w:pPr>
          </w:p>
        </w:tc>
        <w:tc>
          <w:tcPr>
            <w:tcW w:w="7595" w:type="dxa"/>
          </w:tcPr>
          <w:p w:rsidR="005E14A7" w:rsidRPr="007F52F1" w:rsidRDefault="005E14A7" w:rsidP="00DF10F4">
            <w:pPr>
              <w:spacing w:after="0" w:line="240" w:lineRule="auto"/>
              <w:rPr>
                <w:rFonts w:cs="Calibri"/>
              </w:rPr>
            </w:pPr>
            <w:r>
              <w:rPr>
                <w:rFonts w:cs="Calibri"/>
              </w:rPr>
              <w:t>C</w:t>
            </w:r>
            <w:r w:rsidRPr="007F52F1">
              <w:rPr>
                <w:rFonts w:cs="Calibri"/>
              </w:rPr>
              <w:t xml:space="preserve">ompanionway hatch </w:t>
            </w:r>
            <w:r>
              <w:rPr>
                <w:rFonts w:cs="Calibri"/>
              </w:rPr>
              <w:t>- when</w:t>
            </w:r>
            <w:r w:rsidR="00514DAE">
              <w:rPr>
                <w:rFonts w:cs="Calibri"/>
              </w:rPr>
              <w:t xml:space="preserve"> opening the hatch</w:t>
            </w:r>
            <w:r w:rsidRPr="007F52F1">
              <w:rPr>
                <w:rFonts w:cs="Calibri"/>
              </w:rPr>
              <w:t xml:space="preserve"> be alert for the smell of gas or fuel vapour. </w:t>
            </w:r>
            <w:r>
              <w:rPr>
                <w:rFonts w:cs="Calibri"/>
              </w:rPr>
              <w:t>If you smell</w:t>
            </w:r>
            <w:r w:rsidRPr="007F52F1">
              <w:rPr>
                <w:rFonts w:cs="Calibri"/>
              </w:rPr>
              <w:t xml:space="preserve"> gas or vapour, do not operate any electrical switches or cause any other possible source of ignition, until the yacht has been thoroughly ventilated and the cause of the problem rectified.</w:t>
            </w:r>
          </w:p>
        </w:tc>
        <w:tc>
          <w:tcPr>
            <w:tcW w:w="1267" w:type="dxa"/>
          </w:tcPr>
          <w:p w:rsidR="005E14A7" w:rsidRPr="00481421" w:rsidRDefault="005E14A7" w:rsidP="00DF10F4">
            <w:pPr>
              <w:spacing w:after="0" w:line="240" w:lineRule="auto"/>
              <w:rPr>
                <w:rFonts w:cs="Calibri"/>
              </w:rPr>
            </w:pPr>
            <w:r w:rsidRPr="00481421">
              <w:rPr>
                <w:rFonts w:cs="Calibri"/>
              </w:rPr>
              <w:t>Check</w:t>
            </w:r>
          </w:p>
        </w:tc>
      </w:tr>
      <w:tr w:rsidR="00514DAE" w:rsidTr="00DF10F4">
        <w:tc>
          <w:tcPr>
            <w:tcW w:w="380" w:type="dxa"/>
          </w:tcPr>
          <w:p w:rsidR="00514DAE" w:rsidRDefault="00514DAE" w:rsidP="00DF10F4">
            <w:pPr>
              <w:spacing w:after="0" w:line="240" w:lineRule="auto"/>
              <w:rPr>
                <w:rFonts w:cs="Calibri"/>
              </w:rPr>
            </w:pPr>
          </w:p>
        </w:tc>
        <w:tc>
          <w:tcPr>
            <w:tcW w:w="7595" w:type="dxa"/>
          </w:tcPr>
          <w:p w:rsidR="00514DAE" w:rsidRPr="00DA3B2C" w:rsidRDefault="007C7DD7" w:rsidP="007C7DD7">
            <w:pPr>
              <w:spacing w:after="0" w:line="240" w:lineRule="auto"/>
              <w:rPr>
                <w:rFonts w:cs="Calibri"/>
              </w:rPr>
            </w:pPr>
            <w:r>
              <w:rPr>
                <w:rFonts w:cs="Calibri"/>
              </w:rPr>
              <w:t>R</w:t>
            </w:r>
            <w:r w:rsidR="00514DAE">
              <w:rPr>
                <w:rFonts w:cs="Calibri"/>
              </w:rPr>
              <w:t xml:space="preserve">ed 12 </w:t>
            </w:r>
            <w:r>
              <w:rPr>
                <w:rFonts w:cs="Calibri"/>
              </w:rPr>
              <w:t>V</w:t>
            </w:r>
            <w:r w:rsidR="00514DAE">
              <w:rPr>
                <w:rFonts w:cs="Calibri"/>
              </w:rPr>
              <w:t>olt DC main</w:t>
            </w:r>
            <w:r w:rsidR="00514DAE" w:rsidRPr="007F52F1">
              <w:rPr>
                <w:rFonts w:cs="Calibri"/>
              </w:rPr>
              <w:t xml:space="preserve"> switch </w:t>
            </w:r>
            <w:r w:rsidR="00514DAE">
              <w:rPr>
                <w:rFonts w:cs="Calibri"/>
              </w:rPr>
              <w:t>(slide the black part down and press red button)</w:t>
            </w:r>
            <w:r>
              <w:rPr>
                <w:rFonts w:cs="Calibri"/>
              </w:rPr>
              <w:t xml:space="preserve"> -</w:t>
            </w:r>
            <w:r w:rsidR="00514DAE">
              <w:rPr>
                <w:rFonts w:cs="Calibri"/>
              </w:rPr>
              <w:t xml:space="preserve"> to the right of the control panel. </w:t>
            </w:r>
          </w:p>
        </w:tc>
        <w:tc>
          <w:tcPr>
            <w:tcW w:w="1267" w:type="dxa"/>
          </w:tcPr>
          <w:p w:rsidR="00514DAE" w:rsidRPr="007F52F1" w:rsidRDefault="00514DAE" w:rsidP="00DF10F4">
            <w:pPr>
              <w:spacing w:after="0" w:line="240" w:lineRule="auto"/>
              <w:rPr>
                <w:rFonts w:cs="Calibri"/>
              </w:rPr>
            </w:pPr>
            <w:r>
              <w:rPr>
                <w:rFonts w:cs="Calibri"/>
              </w:rPr>
              <w:t>O</w:t>
            </w:r>
            <w:r w:rsidR="007C7DD7">
              <w:rPr>
                <w:rFonts w:cs="Calibri"/>
              </w:rPr>
              <w:t>n</w:t>
            </w:r>
          </w:p>
        </w:tc>
      </w:tr>
      <w:tr w:rsidR="00514DAE" w:rsidTr="00DF10F4">
        <w:tc>
          <w:tcPr>
            <w:tcW w:w="380" w:type="dxa"/>
          </w:tcPr>
          <w:p w:rsidR="00514DAE" w:rsidRDefault="00514DAE" w:rsidP="00DF10F4">
            <w:pPr>
              <w:spacing w:after="0" w:line="240" w:lineRule="auto"/>
              <w:rPr>
                <w:rFonts w:cs="Calibri"/>
              </w:rPr>
            </w:pPr>
          </w:p>
        </w:tc>
        <w:tc>
          <w:tcPr>
            <w:tcW w:w="7595" w:type="dxa"/>
          </w:tcPr>
          <w:p w:rsidR="00514DAE" w:rsidRPr="007F52F1" w:rsidRDefault="00514DAE" w:rsidP="00DF10F4">
            <w:pPr>
              <w:spacing w:after="0" w:line="240" w:lineRule="auto"/>
              <w:rPr>
                <w:rFonts w:cs="Calibri"/>
              </w:rPr>
            </w:pPr>
            <w:r>
              <w:rPr>
                <w:rFonts w:cs="Calibri"/>
              </w:rPr>
              <w:t xml:space="preserve">12 Volt DC electrical panel - Switch on </w:t>
            </w:r>
            <w:r w:rsidRPr="007F52F1">
              <w:rPr>
                <w:rFonts w:cs="Calibri"/>
              </w:rPr>
              <w:t>as required:</w:t>
            </w:r>
          </w:p>
          <w:p w:rsidR="00514DAE" w:rsidRPr="007F52F1" w:rsidRDefault="00514DAE" w:rsidP="00DF10F4">
            <w:pPr>
              <w:numPr>
                <w:ilvl w:val="1"/>
                <w:numId w:val="9"/>
              </w:numPr>
              <w:spacing w:after="0" w:line="240" w:lineRule="auto"/>
              <w:rPr>
                <w:rFonts w:cs="Calibri"/>
              </w:rPr>
            </w:pPr>
            <w:r>
              <w:rPr>
                <w:rFonts w:cs="Calibri"/>
              </w:rPr>
              <w:t>Cabin, Saloon lights</w:t>
            </w:r>
          </w:p>
          <w:p w:rsidR="00514DAE" w:rsidRPr="007F52F1" w:rsidRDefault="00514DAE" w:rsidP="00DF10F4">
            <w:pPr>
              <w:numPr>
                <w:ilvl w:val="1"/>
                <w:numId w:val="9"/>
              </w:numPr>
              <w:spacing w:after="0" w:line="240" w:lineRule="auto"/>
              <w:rPr>
                <w:rFonts w:cs="Calibri"/>
              </w:rPr>
            </w:pPr>
            <w:r>
              <w:rPr>
                <w:rFonts w:cs="Calibri"/>
              </w:rPr>
              <w:t xml:space="preserve">Bilge pump – when we get a float switch it should </w:t>
            </w:r>
            <w:r w:rsidRPr="007F52F1">
              <w:rPr>
                <w:rFonts w:cs="Calibri"/>
              </w:rPr>
              <w:t xml:space="preserve">always </w:t>
            </w:r>
            <w:r>
              <w:rPr>
                <w:rFonts w:cs="Calibri"/>
              </w:rPr>
              <w:t xml:space="preserve">be </w:t>
            </w:r>
            <w:r w:rsidRPr="007F52F1">
              <w:rPr>
                <w:rFonts w:cs="Calibri"/>
              </w:rPr>
              <w:t>on</w:t>
            </w:r>
          </w:p>
          <w:p w:rsidR="00514DAE" w:rsidRDefault="00514DAE" w:rsidP="00514DAE">
            <w:pPr>
              <w:numPr>
                <w:ilvl w:val="1"/>
                <w:numId w:val="9"/>
              </w:numPr>
              <w:spacing w:after="0" w:line="240" w:lineRule="auto"/>
              <w:rPr>
                <w:rFonts w:cs="Calibri"/>
              </w:rPr>
            </w:pPr>
            <w:r>
              <w:rPr>
                <w:rFonts w:cs="Calibri"/>
              </w:rPr>
              <w:t>W</w:t>
            </w:r>
            <w:r w:rsidRPr="007F52F1">
              <w:rPr>
                <w:rFonts w:cs="Calibri"/>
              </w:rPr>
              <w:t xml:space="preserve">ater </w:t>
            </w:r>
            <w:r>
              <w:rPr>
                <w:rFonts w:cs="Calibri"/>
              </w:rPr>
              <w:t>pump</w:t>
            </w:r>
          </w:p>
          <w:p w:rsidR="00514DAE" w:rsidRPr="00514DAE" w:rsidRDefault="00514DAE" w:rsidP="00514DAE">
            <w:pPr>
              <w:numPr>
                <w:ilvl w:val="1"/>
                <w:numId w:val="9"/>
              </w:numPr>
              <w:spacing w:after="0" w:line="240" w:lineRule="auto"/>
              <w:rPr>
                <w:rFonts w:cs="Calibri"/>
              </w:rPr>
            </w:pPr>
            <w:r>
              <w:rPr>
                <w:rFonts w:cs="Calibri"/>
              </w:rPr>
              <w:t>G</w:t>
            </w:r>
            <w:r w:rsidRPr="00514DAE">
              <w:rPr>
                <w:rFonts w:cs="Calibri"/>
              </w:rPr>
              <w:t>as detector</w:t>
            </w:r>
            <w:r>
              <w:rPr>
                <w:rFonts w:cs="Calibri"/>
              </w:rPr>
              <w:t xml:space="preserve"> F3</w:t>
            </w:r>
            <w:r w:rsidRPr="00514DAE">
              <w:rPr>
                <w:rFonts w:cs="Calibri"/>
              </w:rPr>
              <w:t xml:space="preserve"> </w:t>
            </w:r>
            <w:r>
              <w:rPr>
                <w:rFonts w:cs="Calibri"/>
              </w:rPr>
              <w:t>–</w:t>
            </w:r>
            <w:r w:rsidRPr="00514DAE">
              <w:rPr>
                <w:rFonts w:cs="Calibri"/>
              </w:rPr>
              <w:t xml:space="preserve"> </w:t>
            </w:r>
            <w:r>
              <w:rPr>
                <w:rFonts w:cs="Calibri"/>
              </w:rPr>
              <w:t xml:space="preserve">will auto </w:t>
            </w:r>
            <w:r w:rsidRPr="00514DAE">
              <w:rPr>
                <w:rFonts w:cs="Calibri"/>
              </w:rPr>
              <w:t>self test for 40 seconds - slow beep amber light/ faster beep then green (no beep)</w:t>
            </w:r>
          </w:p>
          <w:p w:rsidR="00514DAE" w:rsidRPr="001039DB" w:rsidRDefault="00514DAE" w:rsidP="001039DB">
            <w:pPr>
              <w:numPr>
                <w:ilvl w:val="1"/>
                <w:numId w:val="9"/>
              </w:numPr>
              <w:spacing w:after="0" w:line="240" w:lineRule="auto"/>
              <w:rPr>
                <w:rFonts w:cs="Calibri"/>
              </w:rPr>
            </w:pPr>
            <w:r>
              <w:rPr>
                <w:rFonts w:cs="Calibri"/>
              </w:rPr>
              <w:t>Fridges</w:t>
            </w:r>
          </w:p>
        </w:tc>
        <w:tc>
          <w:tcPr>
            <w:tcW w:w="1267" w:type="dxa"/>
          </w:tcPr>
          <w:p w:rsidR="00514DAE" w:rsidRDefault="00514DAE" w:rsidP="00DF10F4">
            <w:pPr>
              <w:spacing w:after="0" w:line="240" w:lineRule="auto"/>
              <w:rPr>
                <w:rFonts w:cs="Calibri"/>
              </w:rPr>
            </w:pPr>
          </w:p>
          <w:p w:rsidR="00514DAE" w:rsidRDefault="007C7DD7" w:rsidP="00DF10F4">
            <w:pPr>
              <w:spacing w:after="0" w:line="240" w:lineRule="auto"/>
              <w:rPr>
                <w:rFonts w:cs="Calibri"/>
              </w:rPr>
            </w:pPr>
            <w:r>
              <w:rPr>
                <w:rFonts w:cs="Calibri"/>
              </w:rPr>
              <w:t>On</w:t>
            </w:r>
          </w:p>
          <w:p w:rsidR="00514DAE" w:rsidRDefault="007C7DD7" w:rsidP="00DF10F4">
            <w:pPr>
              <w:spacing w:after="0" w:line="240" w:lineRule="auto"/>
              <w:rPr>
                <w:rFonts w:cs="Calibri"/>
              </w:rPr>
            </w:pPr>
            <w:r>
              <w:rPr>
                <w:rFonts w:cs="Calibri"/>
              </w:rPr>
              <w:t>On</w:t>
            </w:r>
          </w:p>
          <w:p w:rsidR="00514DAE" w:rsidRDefault="007C7DD7" w:rsidP="00DF10F4">
            <w:pPr>
              <w:spacing w:after="0" w:line="240" w:lineRule="auto"/>
              <w:rPr>
                <w:rFonts w:cs="Calibri"/>
              </w:rPr>
            </w:pPr>
            <w:r>
              <w:rPr>
                <w:rFonts w:cs="Calibri"/>
              </w:rPr>
              <w:t>On</w:t>
            </w:r>
          </w:p>
          <w:p w:rsidR="00514DAE" w:rsidRDefault="007C7DD7" w:rsidP="00DF10F4">
            <w:pPr>
              <w:spacing w:after="0" w:line="240" w:lineRule="auto"/>
              <w:rPr>
                <w:rFonts w:cs="Calibri"/>
              </w:rPr>
            </w:pPr>
            <w:r>
              <w:rPr>
                <w:rFonts w:cs="Calibri"/>
              </w:rPr>
              <w:t>On</w:t>
            </w:r>
          </w:p>
          <w:p w:rsidR="001039DB" w:rsidRDefault="001039DB" w:rsidP="00DF10F4">
            <w:pPr>
              <w:spacing w:after="0" w:line="240" w:lineRule="auto"/>
              <w:rPr>
                <w:rFonts w:cs="Calibri"/>
              </w:rPr>
            </w:pPr>
          </w:p>
          <w:p w:rsidR="001039DB" w:rsidRPr="007F52F1" w:rsidRDefault="001039DB" w:rsidP="00DF10F4">
            <w:pPr>
              <w:spacing w:after="0" w:line="240" w:lineRule="auto"/>
              <w:rPr>
                <w:rFonts w:cs="Calibri"/>
              </w:rPr>
            </w:pPr>
            <w:r>
              <w:rPr>
                <w:rFonts w:cs="Calibri"/>
              </w:rPr>
              <w:t>O</w:t>
            </w:r>
            <w:r w:rsidR="007C7DD7">
              <w:rPr>
                <w:rFonts w:cs="Calibri"/>
              </w:rPr>
              <w:t>n</w:t>
            </w:r>
          </w:p>
        </w:tc>
      </w:tr>
      <w:tr w:rsidR="00514DAE" w:rsidTr="00DF10F4">
        <w:tc>
          <w:tcPr>
            <w:tcW w:w="380" w:type="dxa"/>
          </w:tcPr>
          <w:p w:rsidR="00514DAE" w:rsidRDefault="00514DAE" w:rsidP="00DF10F4">
            <w:pPr>
              <w:spacing w:after="0" w:line="240" w:lineRule="auto"/>
              <w:rPr>
                <w:rFonts w:cs="Calibri"/>
              </w:rPr>
            </w:pPr>
          </w:p>
        </w:tc>
        <w:tc>
          <w:tcPr>
            <w:tcW w:w="7595" w:type="dxa"/>
          </w:tcPr>
          <w:p w:rsidR="00514DAE" w:rsidRPr="007F52F1" w:rsidRDefault="00514DAE" w:rsidP="00DF10F4">
            <w:pPr>
              <w:spacing w:after="0" w:line="240" w:lineRule="auto"/>
              <w:rPr>
                <w:rFonts w:cs="Calibri"/>
              </w:rPr>
            </w:pPr>
            <w:r>
              <w:rPr>
                <w:rFonts w:cs="Calibri"/>
              </w:rPr>
              <w:t xml:space="preserve">240 Volt AC electrical panel </w:t>
            </w:r>
            <w:r w:rsidR="003379EC">
              <w:rPr>
                <w:rFonts w:cs="Calibri"/>
              </w:rPr>
              <w:t xml:space="preserve">- </w:t>
            </w:r>
            <w:r w:rsidR="001039DB">
              <w:rPr>
                <w:rFonts w:cs="Calibri"/>
              </w:rPr>
              <w:t>in cupboard above VHF radio</w:t>
            </w:r>
          </w:p>
          <w:p w:rsidR="00F110D0" w:rsidRDefault="00F110D0" w:rsidP="00DF10F4">
            <w:pPr>
              <w:numPr>
                <w:ilvl w:val="1"/>
                <w:numId w:val="9"/>
              </w:numPr>
              <w:spacing w:after="0" w:line="240" w:lineRule="auto"/>
              <w:rPr>
                <w:rFonts w:cs="Calibri"/>
              </w:rPr>
            </w:pPr>
            <w:r>
              <w:rPr>
                <w:rFonts w:cs="Calibri"/>
              </w:rPr>
              <w:t xml:space="preserve">If shore power is connected </w:t>
            </w:r>
            <w:r w:rsidRPr="007F52F1">
              <w:rPr>
                <w:rFonts w:cs="Calibri"/>
              </w:rPr>
              <w:t xml:space="preserve">the </w:t>
            </w:r>
            <w:r>
              <w:rPr>
                <w:rFonts w:cs="Calibri"/>
              </w:rPr>
              <w:t xml:space="preserve">Green LED </w:t>
            </w:r>
            <w:r w:rsidRPr="007F52F1">
              <w:rPr>
                <w:rFonts w:cs="Calibri"/>
              </w:rPr>
              <w:t>light at the top left of the panel will</w:t>
            </w:r>
            <w:r>
              <w:rPr>
                <w:rFonts w:cs="Calibri"/>
              </w:rPr>
              <w:t xml:space="preserve"> be illuminated</w:t>
            </w:r>
          </w:p>
          <w:p w:rsidR="001039DB" w:rsidRDefault="001039DB" w:rsidP="00DF10F4">
            <w:pPr>
              <w:numPr>
                <w:ilvl w:val="1"/>
                <w:numId w:val="9"/>
              </w:numPr>
              <w:spacing w:after="0" w:line="240" w:lineRule="auto"/>
              <w:rPr>
                <w:rFonts w:cs="Calibri"/>
              </w:rPr>
            </w:pPr>
            <w:r>
              <w:rPr>
                <w:rFonts w:cs="Calibri"/>
              </w:rPr>
              <w:t>Set selector switch to desired power source – usually LAND</w:t>
            </w:r>
          </w:p>
          <w:p w:rsidR="000C211D" w:rsidRPr="000C211D" w:rsidRDefault="000C211D" w:rsidP="000C211D">
            <w:pPr>
              <w:numPr>
                <w:ilvl w:val="1"/>
                <w:numId w:val="9"/>
              </w:numPr>
              <w:spacing w:after="0" w:line="240" w:lineRule="auto"/>
              <w:rPr>
                <w:rFonts w:cs="Calibri"/>
              </w:rPr>
            </w:pPr>
            <w:r>
              <w:rPr>
                <w:rFonts w:cs="Calibri"/>
              </w:rPr>
              <w:t>Turn main RCD circuit breaker On</w:t>
            </w:r>
          </w:p>
          <w:p w:rsidR="00514DAE" w:rsidRDefault="001039DB" w:rsidP="00DF10F4">
            <w:pPr>
              <w:numPr>
                <w:ilvl w:val="1"/>
                <w:numId w:val="9"/>
              </w:numPr>
              <w:spacing w:after="0" w:line="240" w:lineRule="auto"/>
              <w:rPr>
                <w:rFonts w:cs="Calibri"/>
              </w:rPr>
            </w:pPr>
            <w:r>
              <w:rPr>
                <w:rFonts w:cs="Calibri"/>
              </w:rPr>
              <w:t xml:space="preserve">Turn on 240V </w:t>
            </w:r>
            <w:r w:rsidR="00514DAE">
              <w:rPr>
                <w:rFonts w:cs="Calibri"/>
              </w:rPr>
              <w:t>Circuit breakers</w:t>
            </w:r>
            <w:r>
              <w:rPr>
                <w:rFonts w:cs="Calibri"/>
              </w:rPr>
              <w:t xml:space="preserve"> as required</w:t>
            </w:r>
            <w:r w:rsidR="00F110D0">
              <w:rPr>
                <w:rFonts w:cs="Calibri"/>
              </w:rPr>
              <w:t>. The battery charger will probably be already on</w:t>
            </w:r>
          </w:p>
          <w:p w:rsidR="00514DAE" w:rsidRPr="00161EAB" w:rsidRDefault="00514DAE" w:rsidP="00161EAB">
            <w:pPr>
              <w:numPr>
                <w:ilvl w:val="1"/>
                <w:numId w:val="9"/>
              </w:numPr>
              <w:spacing w:after="0" w:line="240" w:lineRule="auto"/>
              <w:rPr>
                <w:rFonts w:cs="Calibri"/>
              </w:rPr>
            </w:pPr>
            <w:r w:rsidRPr="000E0041">
              <w:rPr>
                <w:rFonts w:cs="Calibri"/>
              </w:rPr>
              <w:t>Hot Water</w:t>
            </w:r>
            <w:r>
              <w:rPr>
                <w:rFonts w:cs="Calibri"/>
              </w:rPr>
              <w:t xml:space="preserve"> – decide if you want control over hot water and usage</w:t>
            </w:r>
          </w:p>
        </w:tc>
        <w:tc>
          <w:tcPr>
            <w:tcW w:w="1267" w:type="dxa"/>
          </w:tcPr>
          <w:p w:rsidR="00514DAE" w:rsidRDefault="00514DAE" w:rsidP="00DF10F4">
            <w:pPr>
              <w:spacing w:after="0" w:line="240" w:lineRule="auto"/>
              <w:rPr>
                <w:rFonts w:cs="Calibri"/>
              </w:rPr>
            </w:pPr>
          </w:p>
          <w:p w:rsidR="00F110D0" w:rsidRDefault="00F110D0" w:rsidP="00DF10F4">
            <w:pPr>
              <w:spacing w:after="0" w:line="240" w:lineRule="auto"/>
              <w:rPr>
                <w:rFonts w:cs="Calibri"/>
              </w:rPr>
            </w:pPr>
            <w:r>
              <w:rPr>
                <w:rFonts w:cs="Calibri"/>
              </w:rPr>
              <w:t>Green</w:t>
            </w:r>
          </w:p>
          <w:p w:rsidR="00F110D0" w:rsidRDefault="00F110D0" w:rsidP="00DF10F4">
            <w:pPr>
              <w:spacing w:after="0" w:line="240" w:lineRule="auto"/>
              <w:rPr>
                <w:rFonts w:cs="Calibri"/>
              </w:rPr>
            </w:pPr>
          </w:p>
          <w:p w:rsidR="00514DAE" w:rsidRDefault="001039DB" w:rsidP="00DF10F4">
            <w:pPr>
              <w:spacing w:after="0" w:line="240" w:lineRule="auto"/>
              <w:rPr>
                <w:rFonts w:cs="Calibri"/>
              </w:rPr>
            </w:pPr>
            <w:r>
              <w:rPr>
                <w:rFonts w:cs="Calibri"/>
              </w:rPr>
              <w:t>LAND</w:t>
            </w:r>
          </w:p>
          <w:p w:rsidR="000C211D" w:rsidRDefault="000C211D" w:rsidP="00DF10F4">
            <w:pPr>
              <w:spacing w:after="0" w:line="240" w:lineRule="auto"/>
              <w:rPr>
                <w:rFonts w:cs="Calibri"/>
              </w:rPr>
            </w:pPr>
            <w:r>
              <w:rPr>
                <w:rFonts w:cs="Calibri"/>
              </w:rPr>
              <w:t>On</w:t>
            </w:r>
          </w:p>
          <w:p w:rsidR="00514DAE" w:rsidRDefault="00514DAE" w:rsidP="00DF10F4">
            <w:pPr>
              <w:spacing w:after="0" w:line="240" w:lineRule="auto"/>
              <w:rPr>
                <w:rFonts w:cs="Calibri"/>
              </w:rPr>
            </w:pPr>
            <w:r>
              <w:rPr>
                <w:rFonts w:cs="Calibri"/>
              </w:rPr>
              <w:t>Optional</w:t>
            </w:r>
          </w:p>
          <w:p w:rsidR="00F110D0" w:rsidRDefault="00F110D0" w:rsidP="00DF10F4">
            <w:pPr>
              <w:spacing w:after="0" w:line="240" w:lineRule="auto"/>
              <w:rPr>
                <w:rFonts w:cs="Calibri"/>
              </w:rPr>
            </w:pPr>
          </w:p>
          <w:p w:rsidR="00F110D0" w:rsidRDefault="00F110D0" w:rsidP="00DF10F4">
            <w:pPr>
              <w:spacing w:after="0" w:line="240" w:lineRule="auto"/>
              <w:rPr>
                <w:rFonts w:cs="Calibri"/>
              </w:rPr>
            </w:pPr>
            <w:r>
              <w:rPr>
                <w:rFonts w:cs="Calibri"/>
              </w:rPr>
              <w:t>Optional</w:t>
            </w:r>
          </w:p>
        </w:tc>
      </w:tr>
      <w:tr w:rsidR="009F1508" w:rsidTr="00D572A0">
        <w:tc>
          <w:tcPr>
            <w:tcW w:w="380" w:type="dxa"/>
          </w:tcPr>
          <w:p w:rsidR="00665B04" w:rsidRDefault="00665B04" w:rsidP="00F803E7">
            <w:pPr>
              <w:spacing w:after="0" w:line="240" w:lineRule="auto"/>
              <w:rPr>
                <w:rFonts w:cs="Calibri"/>
              </w:rPr>
            </w:pPr>
          </w:p>
        </w:tc>
        <w:tc>
          <w:tcPr>
            <w:tcW w:w="7595" w:type="dxa"/>
          </w:tcPr>
          <w:p w:rsidR="00665B04" w:rsidRPr="00F803E7" w:rsidRDefault="00665B04" w:rsidP="00F110D0">
            <w:pPr>
              <w:spacing w:after="0" w:line="240" w:lineRule="auto"/>
              <w:rPr>
                <w:rFonts w:cs="Calibri"/>
              </w:rPr>
            </w:pPr>
            <w:r w:rsidRPr="007F52F1">
              <w:rPr>
                <w:rFonts w:cs="Calibri"/>
              </w:rPr>
              <w:t>Open pushpit lifel</w:t>
            </w:r>
            <w:r w:rsidR="00F110D0">
              <w:rPr>
                <w:rFonts w:cs="Calibri"/>
              </w:rPr>
              <w:t>ines and lower the transom</w:t>
            </w:r>
            <w:r w:rsidR="001039DB">
              <w:rPr>
                <w:rFonts w:cs="Calibri"/>
              </w:rPr>
              <w:t xml:space="preserve"> using the black up/down button </w:t>
            </w:r>
            <w:r w:rsidR="00F110D0">
              <w:rPr>
                <w:rFonts w:cs="Calibri"/>
              </w:rPr>
              <w:t>down low behind</w:t>
            </w:r>
            <w:r w:rsidR="001039DB">
              <w:rPr>
                <w:rFonts w:cs="Calibri"/>
              </w:rPr>
              <w:t xml:space="preserve"> port steering </w:t>
            </w:r>
            <w:r w:rsidR="00F110D0">
              <w:rPr>
                <w:rFonts w:cs="Calibri"/>
              </w:rPr>
              <w:t>station</w:t>
            </w:r>
          </w:p>
        </w:tc>
        <w:tc>
          <w:tcPr>
            <w:tcW w:w="1267" w:type="dxa"/>
          </w:tcPr>
          <w:p w:rsidR="00665B04" w:rsidRPr="007F52F1" w:rsidRDefault="001039DB" w:rsidP="00F803E7">
            <w:pPr>
              <w:spacing w:after="0" w:line="240" w:lineRule="auto"/>
              <w:rPr>
                <w:rFonts w:cs="Calibri"/>
              </w:rPr>
            </w:pPr>
            <w:r>
              <w:rPr>
                <w:rFonts w:cs="Calibri"/>
              </w:rPr>
              <w:t>Down</w:t>
            </w:r>
          </w:p>
        </w:tc>
      </w:tr>
      <w:tr w:rsidR="009F1508" w:rsidTr="00D572A0">
        <w:tc>
          <w:tcPr>
            <w:tcW w:w="380" w:type="dxa"/>
          </w:tcPr>
          <w:p w:rsidR="00665B04" w:rsidRDefault="00665B04" w:rsidP="00F803E7">
            <w:pPr>
              <w:spacing w:after="0" w:line="240" w:lineRule="auto"/>
              <w:rPr>
                <w:rFonts w:cs="Calibri"/>
              </w:rPr>
            </w:pPr>
          </w:p>
        </w:tc>
        <w:tc>
          <w:tcPr>
            <w:tcW w:w="7595" w:type="dxa"/>
          </w:tcPr>
          <w:p w:rsidR="00665B04" w:rsidRDefault="00665B04" w:rsidP="00F803E7">
            <w:pPr>
              <w:spacing w:after="0" w:line="240" w:lineRule="auto"/>
              <w:rPr>
                <w:rFonts w:cs="Calibri"/>
              </w:rPr>
            </w:pPr>
            <w:r>
              <w:rPr>
                <w:rFonts w:cs="Calibri"/>
              </w:rPr>
              <w:t xml:space="preserve">Check gas </w:t>
            </w:r>
            <w:r w:rsidR="00123D9A">
              <w:rPr>
                <w:rFonts w:cs="Calibri"/>
              </w:rPr>
              <w:t>system</w:t>
            </w:r>
          </w:p>
          <w:p w:rsidR="00123D9A" w:rsidRDefault="00123D9A" w:rsidP="00123D9A">
            <w:pPr>
              <w:numPr>
                <w:ilvl w:val="1"/>
                <w:numId w:val="9"/>
              </w:numPr>
              <w:spacing w:after="0" w:line="240" w:lineRule="auto"/>
              <w:rPr>
                <w:rFonts w:cs="Calibri"/>
              </w:rPr>
            </w:pPr>
            <w:r>
              <w:rPr>
                <w:rFonts w:cs="Calibri"/>
              </w:rPr>
              <w:t>Check gas off is at bottle</w:t>
            </w:r>
          </w:p>
          <w:p w:rsidR="00123D9A" w:rsidRDefault="00123D9A" w:rsidP="00123D9A">
            <w:pPr>
              <w:numPr>
                <w:ilvl w:val="1"/>
                <w:numId w:val="9"/>
              </w:numPr>
              <w:spacing w:after="0" w:line="240" w:lineRule="auto"/>
              <w:rPr>
                <w:rFonts w:cs="Calibri"/>
              </w:rPr>
            </w:pPr>
            <w:r>
              <w:rPr>
                <w:rFonts w:cs="Calibri"/>
              </w:rPr>
              <w:t>Check gas stop cock is off – in aft upper galley cupboard</w:t>
            </w:r>
          </w:p>
          <w:p w:rsidR="00123D9A" w:rsidRPr="00161EAB" w:rsidRDefault="00123D9A" w:rsidP="00161EAB">
            <w:pPr>
              <w:numPr>
                <w:ilvl w:val="1"/>
                <w:numId w:val="9"/>
              </w:numPr>
              <w:spacing w:after="0" w:line="240" w:lineRule="auto"/>
              <w:rPr>
                <w:rFonts w:cs="Calibri"/>
              </w:rPr>
            </w:pPr>
            <w:r>
              <w:rPr>
                <w:rFonts w:cs="Calibri"/>
              </w:rPr>
              <w:t xml:space="preserve">Gas detector control panel should be off – aft </w:t>
            </w:r>
            <w:r w:rsidR="00F80D2A">
              <w:rPr>
                <w:rFonts w:cs="Calibri"/>
              </w:rPr>
              <w:t xml:space="preserve">end of </w:t>
            </w:r>
            <w:r>
              <w:rPr>
                <w:rFonts w:cs="Calibri"/>
              </w:rPr>
              <w:t>galley</w:t>
            </w:r>
          </w:p>
        </w:tc>
        <w:tc>
          <w:tcPr>
            <w:tcW w:w="1267" w:type="dxa"/>
          </w:tcPr>
          <w:p w:rsidR="00123D9A" w:rsidRDefault="00123D9A" w:rsidP="00F803E7">
            <w:pPr>
              <w:spacing w:after="0" w:line="240" w:lineRule="auto"/>
              <w:rPr>
                <w:rFonts w:cs="Calibri"/>
              </w:rPr>
            </w:pPr>
          </w:p>
          <w:p w:rsidR="00665B04" w:rsidRDefault="007C7DD7" w:rsidP="00F803E7">
            <w:pPr>
              <w:spacing w:after="0" w:line="240" w:lineRule="auto"/>
              <w:rPr>
                <w:rFonts w:cs="Calibri"/>
              </w:rPr>
            </w:pPr>
            <w:r>
              <w:rPr>
                <w:rFonts w:cs="Calibri"/>
              </w:rPr>
              <w:t>Off</w:t>
            </w:r>
          </w:p>
          <w:p w:rsidR="007C7DD7" w:rsidRDefault="007C7DD7" w:rsidP="00F803E7">
            <w:pPr>
              <w:spacing w:after="0" w:line="240" w:lineRule="auto"/>
              <w:rPr>
                <w:rFonts w:cs="Calibri"/>
              </w:rPr>
            </w:pPr>
            <w:r>
              <w:rPr>
                <w:rFonts w:cs="Calibri"/>
              </w:rPr>
              <w:t xml:space="preserve">Off </w:t>
            </w:r>
          </w:p>
          <w:p w:rsidR="00123D9A" w:rsidRPr="007F52F1" w:rsidRDefault="007C7DD7" w:rsidP="00F803E7">
            <w:pPr>
              <w:spacing w:after="0" w:line="240" w:lineRule="auto"/>
              <w:rPr>
                <w:rFonts w:cs="Calibri"/>
              </w:rPr>
            </w:pPr>
            <w:r>
              <w:rPr>
                <w:rFonts w:cs="Calibri"/>
              </w:rPr>
              <w:t>Off</w:t>
            </w:r>
          </w:p>
        </w:tc>
      </w:tr>
      <w:tr w:rsidR="00E95286" w:rsidTr="00DF10F4">
        <w:tc>
          <w:tcPr>
            <w:tcW w:w="380" w:type="dxa"/>
          </w:tcPr>
          <w:p w:rsidR="00E95286" w:rsidRDefault="00E95286" w:rsidP="00DF10F4">
            <w:pPr>
              <w:spacing w:after="0" w:line="240" w:lineRule="auto"/>
              <w:rPr>
                <w:rFonts w:cs="Calibri"/>
              </w:rPr>
            </w:pPr>
          </w:p>
        </w:tc>
        <w:tc>
          <w:tcPr>
            <w:tcW w:w="7595" w:type="dxa"/>
          </w:tcPr>
          <w:p w:rsidR="00E95286" w:rsidRPr="007F52F1" w:rsidRDefault="00E95286" w:rsidP="00DF10F4">
            <w:pPr>
              <w:spacing w:after="0" w:line="240" w:lineRule="auto"/>
              <w:rPr>
                <w:rFonts w:cs="Calibri"/>
              </w:rPr>
            </w:pPr>
            <w:r w:rsidRPr="007F52F1">
              <w:rPr>
                <w:rFonts w:cs="Calibri"/>
              </w:rPr>
              <w:t>Head</w:t>
            </w:r>
            <w:r>
              <w:rPr>
                <w:rFonts w:cs="Calibri"/>
              </w:rPr>
              <w:t>s and Galley</w:t>
            </w:r>
            <w:r w:rsidRPr="007F52F1">
              <w:rPr>
                <w:rFonts w:cs="Calibri"/>
              </w:rPr>
              <w:t xml:space="preserve"> Seacocks</w:t>
            </w:r>
            <w:r>
              <w:rPr>
                <w:rFonts w:cs="Calibri"/>
              </w:rPr>
              <w:t xml:space="preserve"> </w:t>
            </w:r>
            <w:r w:rsidR="007C7DD7">
              <w:rPr>
                <w:rFonts w:cs="Calibri"/>
              </w:rPr>
              <w:t xml:space="preserve">open </w:t>
            </w:r>
            <w:r>
              <w:rPr>
                <w:rFonts w:cs="Calibri"/>
              </w:rPr>
              <w:t>as required</w:t>
            </w:r>
            <w:r w:rsidRPr="007F52F1">
              <w:rPr>
                <w:rFonts w:cs="Calibri"/>
              </w:rPr>
              <w:t xml:space="preserve"> -  </w:t>
            </w:r>
            <w:r>
              <w:rPr>
                <w:rFonts w:cs="Calibri"/>
              </w:rPr>
              <w:t>in cupboards in the heads and under the sinks</w:t>
            </w:r>
            <w:r w:rsidRPr="007F52F1">
              <w:rPr>
                <w:rFonts w:cs="Calibri"/>
              </w:rPr>
              <w:t>:</w:t>
            </w:r>
          </w:p>
          <w:p w:rsidR="00E95286" w:rsidRPr="007F52F1" w:rsidRDefault="00E95286" w:rsidP="00DF10F4">
            <w:pPr>
              <w:numPr>
                <w:ilvl w:val="1"/>
                <w:numId w:val="9"/>
              </w:numPr>
              <w:spacing w:after="0" w:line="240" w:lineRule="auto"/>
              <w:rPr>
                <w:rFonts w:cs="Calibri"/>
              </w:rPr>
            </w:pPr>
            <w:r>
              <w:rPr>
                <w:rFonts w:cs="Calibri"/>
              </w:rPr>
              <w:t>Toilet inlet seawater seacocks</w:t>
            </w:r>
          </w:p>
          <w:p w:rsidR="00E95286" w:rsidRDefault="00E95286" w:rsidP="00E95286">
            <w:pPr>
              <w:numPr>
                <w:ilvl w:val="1"/>
                <w:numId w:val="9"/>
              </w:numPr>
              <w:spacing w:after="0" w:line="240" w:lineRule="auto"/>
              <w:rPr>
                <w:rFonts w:cs="Calibri"/>
              </w:rPr>
            </w:pPr>
            <w:r>
              <w:rPr>
                <w:rFonts w:cs="Calibri"/>
              </w:rPr>
              <w:t>Sink drain seac</w:t>
            </w:r>
            <w:r w:rsidRPr="00E95286">
              <w:rPr>
                <w:rFonts w:cs="Calibri"/>
              </w:rPr>
              <w:t>ocks</w:t>
            </w:r>
          </w:p>
          <w:p w:rsidR="00DF10F4" w:rsidRDefault="00DF10F4" w:rsidP="00E95286">
            <w:pPr>
              <w:numPr>
                <w:ilvl w:val="1"/>
                <w:numId w:val="9"/>
              </w:numPr>
              <w:spacing w:after="0" w:line="240" w:lineRule="auto"/>
              <w:rPr>
                <w:rFonts w:cs="Calibri"/>
              </w:rPr>
            </w:pPr>
            <w:r>
              <w:rPr>
                <w:rFonts w:cs="Calibri"/>
              </w:rPr>
              <w:t>Shower drain seacocks</w:t>
            </w:r>
          </w:p>
          <w:p w:rsidR="007C7DD7" w:rsidRPr="00E95286" w:rsidRDefault="007C7DD7" w:rsidP="00E95286">
            <w:pPr>
              <w:numPr>
                <w:ilvl w:val="1"/>
                <w:numId w:val="9"/>
              </w:numPr>
              <w:spacing w:after="0" w:line="240" w:lineRule="auto"/>
              <w:rPr>
                <w:rFonts w:cs="Calibri"/>
              </w:rPr>
            </w:pPr>
            <w:r>
              <w:rPr>
                <w:rFonts w:cs="Calibri"/>
              </w:rPr>
              <w:t>Toilet waste (sewage) seacocks – always leave closed in port</w:t>
            </w:r>
          </w:p>
        </w:tc>
        <w:tc>
          <w:tcPr>
            <w:tcW w:w="1267" w:type="dxa"/>
          </w:tcPr>
          <w:p w:rsidR="00E95286" w:rsidRDefault="00E95286" w:rsidP="00DF10F4">
            <w:pPr>
              <w:spacing w:after="0" w:line="240" w:lineRule="auto"/>
              <w:rPr>
                <w:rFonts w:cs="Calibri"/>
              </w:rPr>
            </w:pPr>
          </w:p>
          <w:p w:rsidR="00E95286" w:rsidRDefault="00E95286" w:rsidP="00DF10F4">
            <w:pPr>
              <w:spacing w:after="0" w:line="240" w:lineRule="auto"/>
              <w:rPr>
                <w:rFonts w:cs="Calibri"/>
              </w:rPr>
            </w:pPr>
          </w:p>
          <w:p w:rsidR="00E95286" w:rsidRDefault="00E95286" w:rsidP="00DF10F4">
            <w:pPr>
              <w:spacing w:after="0" w:line="240" w:lineRule="auto"/>
              <w:rPr>
                <w:rFonts w:cs="Calibri"/>
              </w:rPr>
            </w:pPr>
            <w:r>
              <w:rPr>
                <w:rFonts w:cs="Calibri"/>
              </w:rPr>
              <w:t>Open</w:t>
            </w:r>
          </w:p>
          <w:p w:rsidR="00E95286" w:rsidRDefault="00E95286" w:rsidP="00DF10F4">
            <w:pPr>
              <w:spacing w:after="0" w:line="240" w:lineRule="auto"/>
              <w:rPr>
                <w:rFonts w:cs="Calibri"/>
              </w:rPr>
            </w:pPr>
            <w:r>
              <w:rPr>
                <w:rFonts w:cs="Calibri"/>
              </w:rPr>
              <w:t>Open</w:t>
            </w:r>
          </w:p>
          <w:p w:rsidR="00DF10F4" w:rsidRDefault="00DF10F4" w:rsidP="00DF10F4">
            <w:pPr>
              <w:spacing w:after="0" w:line="240" w:lineRule="auto"/>
              <w:rPr>
                <w:rFonts w:cs="Calibri"/>
              </w:rPr>
            </w:pPr>
            <w:r>
              <w:rPr>
                <w:rFonts w:cs="Calibri"/>
              </w:rPr>
              <w:t>Open</w:t>
            </w:r>
          </w:p>
          <w:p w:rsidR="007C7DD7" w:rsidRPr="007F52F1" w:rsidRDefault="007C7DD7" w:rsidP="00DF10F4">
            <w:pPr>
              <w:spacing w:after="0" w:line="240" w:lineRule="auto"/>
              <w:rPr>
                <w:rFonts w:cs="Calibri"/>
              </w:rPr>
            </w:pPr>
            <w:r>
              <w:rPr>
                <w:rFonts w:cs="Calibri"/>
              </w:rPr>
              <w:t>Closed</w:t>
            </w:r>
          </w:p>
        </w:tc>
      </w:tr>
      <w:tr w:rsidR="007C7DD7" w:rsidTr="00B9799D">
        <w:tc>
          <w:tcPr>
            <w:tcW w:w="380" w:type="dxa"/>
          </w:tcPr>
          <w:p w:rsidR="007C7DD7" w:rsidRDefault="007C7DD7" w:rsidP="00B9799D">
            <w:pPr>
              <w:spacing w:after="0" w:line="240" w:lineRule="auto"/>
              <w:rPr>
                <w:rFonts w:cs="Calibri"/>
              </w:rPr>
            </w:pPr>
          </w:p>
        </w:tc>
        <w:tc>
          <w:tcPr>
            <w:tcW w:w="7595" w:type="dxa"/>
          </w:tcPr>
          <w:p w:rsidR="007C7DD7" w:rsidRPr="00D572A0" w:rsidRDefault="007C7DD7" w:rsidP="00161EAB">
            <w:pPr>
              <w:tabs>
                <w:tab w:val="left" w:pos="284"/>
              </w:tabs>
              <w:spacing w:after="0" w:line="240" w:lineRule="auto"/>
              <w:rPr>
                <w:rFonts w:cs="Calibri"/>
              </w:rPr>
            </w:pPr>
            <w:r>
              <w:rPr>
                <w:rFonts w:cs="Calibri"/>
              </w:rPr>
              <w:t xml:space="preserve">Bow thruster </w:t>
            </w:r>
            <w:r w:rsidRPr="007F52F1">
              <w:rPr>
                <w:rFonts w:cs="Calibri"/>
              </w:rPr>
              <w:t>isol</w:t>
            </w:r>
            <w:r>
              <w:rPr>
                <w:rFonts w:cs="Calibri"/>
              </w:rPr>
              <w:t>ator switch  – starboard forward cabin cupboard</w:t>
            </w:r>
          </w:p>
        </w:tc>
        <w:tc>
          <w:tcPr>
            <w:tcW w:w="1267" w:type="dxa"/>
          </w:tcPr>
          <w:p w:rsidR="007C7DD7" w:rsidRPr="007F52F1" w:rsidRDefault="007C7DD7" w:rsidP="00B9799D">
            <w:pPr>
              <w:tabs>
                <w:tab w:val="left" w:pos="284"/>
              </w:tabs>
              <w:spacing w:after="0" w:line="240" w:lineRule="auto"/>
              <w:rPr>
                <w:rFonts w:cs="Calibri"/>
              </w:rPr>
            </w:pPr>
            <w:r>
              <w:rPr>
                <w:rFonts w:cs="Calibri"/>
              </w:rPr>
              <w:t>On</w:t>
            </w:r>
          </w:p>
        </w:tc>
      </w:tr>
      <w:tr w:rsidR="009F1508" w:rsidTr="00D572A0">
        <w:tc>
          <w:tcPr>
            <w:tcW w:w="380" w:type="dxa"/>
          </w:tcPr>
          <w:p w:rsidR="00007607" w:rsidRDefault="00007607" w:rsidP="00DF10F4">
            <w:pPr>
              <w:spacing w:after="0" w:line="240" w:lineRule="auto"/>
              <w:rPr>
                <w:rFonts w:cs="Calibri"/>
              </w:rPr>
            </w:pPr>
          </w:p>
        </w:tc>
        <w:tc>
          <w:tcPr>
            <w:tcW w:w="7595" w:type="dxa"/>
          </w:tcPr>
          <w:p w:rsidR="00B87152" w:rsidRPr="007F52F1" w:rsidRDefault="007C7DD7" w:rsidP="00DF10F4">
            <w:pPr>
              <w:spacing w:after="0" w:line="240" w:lineRule="auto"/>
              <w:rPr>
                <w:rFonts w:cs="Calibri"/>
              </w:rPr>
            </w:pPr>
            <w:r>
              <w:rPr>
                <w:rFonts w:cs="Calibri"/>
              </w:rPr>
              <w:t>Check Bilges for water, pump out if any, monitor</w:t>
            </w:r>
          </w:p>
        </w:tc>
        <w:tc>
          <w:tcPr>
            <w:tcW w:w="1267" w:type="dxa"/>
          </w:tcPr>
          <w:p w:rsidR="00007607" w:rsidRPr="007F52F1" w:rsidRDefault="007C7DD7" w:rsidP="00DF10F4">
            <w:pPr>
              <w:spacing w:after="0" w:line="240" w:lineRule="auto"/>
              <w:rPr>
                <w:rFonts w:cs="Calibri"/>
              </w:rPr>
            </w:pPr>
            <w:r>
              <w:rPr>
                <w:rFonts w:cs="Calibri"/>
              </w:rPr>
              <w:t>Check</w:t>
            </w:r>
          </w:p>
        </w:tc>
      </w:tr>
      <w:tr w:rsidR="000C2B3C" w:rsidTr="00DF10F4">
        <w:tc>
          <w:tcPr>
            <w:tcW w:w="380" w:type="dxa"/>
          </w:tcPr>
          <w:p w:rsidR="000C2B3C" w:rsidRDefault="000C2B3C" w:rsidP="00DF10F4">
            <w:pPr>
              <w:spacing w:after="0" w:line="240" w:lineRule="auto"/>
              <w:rPr>
                <w:rFonts w:cs="Calibri"/>
              </w:rPr>
            </w:pPr>
          </w:p>
        </w:tc>
        <w:tc>
          <w:tcPr>
            <w:tcW w:w="7595" w:type="dxa"/>
          </w:tcPr>
          <w:p w:rsidR="000C2B3C" w:rsidRPr="007F52F1" w:rsidRDefault="00F80D2A" w:rsidP="00DF10F4">
            <w:pPr>
              <w:spacing w:after="0" w:line="240" w:lineRule="auto"/>
              <w:rPr>
                <w:rFonts w:cs="Calibri"/>
              </w:rPr>
            </w:pPr>
            <w:r>
              <w:rPr>
                <w:rFonts w:cs="Calibri"/>
              </w:rPr>
              <w:t xml:space="preserve">Disconnect, drain </w:t>
            </w:r>
            <w:r w:rsidR="000C2B3C">
              <w:rPr>
                <w:rFonts w:cs="Calibri"/>
              </w:rPr>
              <w:t>and stow the dehumidifier upright in a cupboard.</w:t>
            </w:r>
          </w:p>
        </w:tc>
        <w:tc>
          <w:tcPr>
            <w:tcW w:w="1267" w:type="dxa"/>
          </w:tcPr>
          <w:p w:rsidR="000C2B3C" w:rsidRDefault="000C2B3C" w:rsidP="00DF10F4">
            <w:pPr>
              <w:spacing w:after="0" w:line="240" w:lineRule="auto"/>
              <w:rPr>
                <w:rFonts w:cs="Calibri"/>
              </w:rPr>
            </w:pPr>
          </w:p>
        </w:tc>
      </w:tr>
      <w:tr w:rsidR="009F1508" w:rsidTr="00D572A0">
        <w:tc>
          <w:tcPr>
            <w:tcW w:w="380" w:type="dxa"/>
          </w:tcPr>
          <w:p w:rsidR="00665B04" w:rsidRDefault="00665B04" w:rsidP="00F803E7">
            <w:pPr>
              <w:spacing w:after="0" w:line="240" w:lineRule="auto"/>
              <w:rPr>
                <w:rFonts w:cs="Calibri"/>
              </w:rPr>
            </w:pPr>
          </w:p>
        </w:tc>
        <w:tc>
          <w:tcPr>
            <w:tcW w:w="7595" w:type="dxa"/>
          </w:tcPr>
          <w:p w:rsidR="00665B04" w:rsidRPr="007F52F1" w:rsidRDefault="00665B04" w:rsidP="009F1508">
            <w:pPr>
              <w:tabs>
                <w:tab w:val="left" w:pos="284"/>
              </w:tabs>
              <w:spacing w:after="0" w:line="240" w:lineRule="auto"/>
              <w:rPr>
                <w:rFonts w:cs="Calibri"/>
              </w:rPr>
            </w:pPr>
            <w:r w:rsidRPr="007F52F1">
              <w:rPr>
                <w:rFonts w:cs="Calibri"/>
              </w:rPr>
              <w:t>Water</w:t>
            </w:r>
            <w:r>
              <w:rPr>
                <w:rFonts w:cs="Calibri"/>
              </w:rPr>
              <w:t xml:space="preserve"> tanks</w:t>
            </w:r>
          </w:p>
          <w:p w:rsidR="009F1508" w:rsidRDefault="00665B04" w:rsidP="000E0041">
            <w:pPr>
              <w:pStyle w:val="ListParagraph"/>
              <w:numPr>
                <w:ilvl w:val="0"/>
                <w:numId w:val="11"/>
              </w:numPr>
              <w:spacing w:after="0" w:line="240" w:lineRule="auto"/>
              <w:rPr>
                <w:rFonts w:cs="Calibri"/>
              </w:rPr>
            </w:pPr>
            <w:r w:rsidRPr="009F1508">
              <w:rPr>
                <w:rFonts w:cs="Calibri"/>
              </w:rPr>
              <w:t>Check water level on display panel</w:t>
            </w:r>
            <w:r w:rsidR="009F1508" w:rsidRPr="009F1508">
              <w:rPr>
                <w:rFonts w:cs="Calibri"/>
              </w:rPr>
              <w:t>.</w:t>
            </w:r>
          </w:p>
          <w:p w:rsidR="00285DB4" w:rsidRPr="007C7DD7" w:rsidRDefault="000C2B3C" w:rsidP="007C7DD7">
            <w:pPr>
              <w:pStyle w:val="ListParagraph"/>
              <w:numPr>
                <w:ilvl w:val="0"/>
                <w:numId w:val="11"/>
              </w:numPr>
              <w:spacing w:after="0" w:line="240" w:lineRule="auto"/>
              <w:rPr>
                <w:rFonts w:cs="Calibri"/>
              </w:rPr>
            </w:pPr>
            <w:r>
              <w:rPr>
                <w:rFonts w:cs="Calibri"/>
              </w:rPr>
              <w:t>Decide if you want to draw water from</w:t>
            </w:r>
            <w:r w:rsidR="009F1508" w:rsidRPr="009F1508">
              <w:rPr>
                <w:rFonts w:cs="Calibri"/>
              </w:rPr>
              <w:t xml:space="preserve"> the </w:t>
            </w:r>
            <w:r>
              <w:rPr>
                <w:rFonts w:cs="Calibri"/>
              </w:rPr>
              <w:t>forward or aft water tanks</w:t>
            </w:r>
            <w:r w:rsidR="00C40EFE">
              <w:rPr>
                <w:rFonts w:cs="Calibri"/>
              </w:rPr>
              <w:t xml:space="preserve"> or both</w:t>
            </w:r>
            <w:r>
              <w:rPr>
                <w:rFonts w:cs="Calibri"/>
              </w:rPr>
              <w:t xml:space="preserve">. </w:t>
            </w:r>
            <w:r w:rsidR="009F1508" w:rsidRPr="009F1508">
              <w:rPr>
                <w:rFonts w:cs="Calibri"/>
              </w:rPr>
              <w:t>Stop cock</w:t>
            </w:r>
            <w:r w:rsidR="00F80D2A">
              <w:rPr>
                <w:rFonts w:cs="Calibri"/>
              </w:rPr>
              <w:t>s (white plastic round) -</w:t>
            </w:r>
            <w:r>
              <w:rPr>
                <w:rFonts w:cs="Calibri"/>
              </w:rPr>
              <w:t xml:space="preserve"> port aft head lower cabinet</w:t>
            </w:r>
            <w:r w:rsidR="009F1508" w:rsidRPr="009F1508">
              <w:rPr>
                <w:rFonts w:cs="Calibri"/>
              </w:rPr>
              <w:t>.</w:t>
            </w:r>
          </w:p>
        </w:tc>
        <w:tc>
          <w:tcPr>
            <w:tcW w:w="1267" w:type="dxa"/>
          </w:tcPr>
          <w:p w:rsidR="00665B04" w:rsidRDefault="00665B04" w:rsidP="009F1508">
            <w:pPr>
              <w:tabs>
                <w:tab w:val="left" w:pos="284"/>
              </w:tabs>
              <w:spacing w:after="0" w:line="240" w:lineRule="auto"/>
              <w:rPr>
                <w:rFonts w:cs="Calibri"/>
              </w:rPr>
            </w:pPr>
          </w:p>
          <w:p w:rsidR="009F1508" w:rsidRDefault="009F1508" w:rsidP="009F1508">
            <w:pPr>
              <w:tabs>
                <w:tab w:val="left" w:pos="284"/>
              </w:tabs>
              <w:spacing w:after="0" w:line="240" w:lineRule="auto"/>
              <w:rPr>
                <w:rFonts w:cs="Calibri"/>
              </w:rPr>
            </w:pPr>
          </w:p>
          <w:p w:rsidR="009F1508" w:rsidRDefault="009F1508" w:rsidP="009F1508">
            <w:pPr>
              <w:tabs>
                <w:tab w:val="left" w:pos="284"/>
              </w:tabs>
              <w:spacing w:after="0" w:line="240" w:lineRule="auto"/>
              <w:rPr>
                <w:rFonts w:cs="Calibri"/>
              </w:rPr>
            </w:pPr>
            <w:r>
              <w:rPr>
                <w:rFonts w:cs="Calibri"/>
              </w:rPr>
              <w:t>Open/Close</w:t>
            </w:r>
          </w:p>
          <w:p w:rsidR="009F1508" w:rsidRPr="007F52F1" w:rsidRDefault="009F1508" w:rsidP="009F1508">
            <w:pPr>
              <w:tabs>
                <w:tab w:val="left" w:pos="284"/>
              </w:tabs>
              <w:spacing w:after="0" w:line="240" w:lineRule="auto"/>
              <w:rPr>
                <w:rFonts w:cs="Calibri"/>
              </w:rPr>
            </w:pPr>
          </w:p>
        </w:tc>
      </w:tr>
      <w:tr w:rsidR="009F1508" w:rsidTr="00D572A0">
        <w:tc>
          <w:tcPr>
            <w:tcW w:w="380" w:type="dxa"/>
          </w:tcPr>
          <w:p w:rsidR="00665B04" w:rsidRDefault="00665B04" w:rsidP="00F803E7">
            <w:pPr>
              <w:spacing w:after="0" w:line="240" w:lineRule="auto"/>
              <w:rPr>
                <w:rFonts w:cs="Calibri"/>
              </w:rPr>
            </w:pPr>
          </w:p>
        </w:tc>
        <w:tc>
          <w:tcPr>
            <w:tcW w:w="7595" w:type="dxa"/>
          </w:tcPr>
          <w:p w:rsidR="00B87152" w:rsidRPr="007F52F1" w:rsidRDefault="00665B04" w:rsidP="00EA64B0">
            <w:pPr>
              <w:tabs>
                <w:tab w:val="left" w:pos="284"/>
              </w:tabs>
              <w:spacing w:after="0" w:line="240" w:lineRule="auto"/>
              <w:rPr>
                <w:rFonts w:cs="Calibri"/>
              </w:rPr>
            </w:pPr>
            <w:r w:rsidRPr="007A76A0">
              <w:rPr>
                <w:rFonts w:cs="Calibri"/>
              </w:rPr>
              <w:t>Inst</w:t>
            </w:r>
            <w:r w:rsidR="00EA64B0">
              <w:rPr>
                <w:rFonts w:cs="Calibri"/>
              </w:rPr>
              <w:t xml:space="preserve">all </w:t>
            </w:r>
            <w:proofErr w:type="spellStart"/>
            <w:r w:rsidR="00EA64B0">
              <w:rPr>
                <w:rFonts w:cs="Calibri"/>
              </w:rPr>
              <w:t>liferings</w:t>
            </w:r>
            <w:proofErr w:type="spellEnd"/>
            <w:r w:rsidR="00EA64B0">
              <w:rPr>
                <w:rFonts w:cs="Calibri"/>
              </w:rPr>
              <w:t xml:space="preserve"> (2), </w:t>
            </w:r>
            <w:proofErr w:type="spellStart"/>
            <w:r w:rsidR="00EA64B0">
              <w:rPr>
                <w:rFonts w:cs="Calibri"/>
              </w:rPr>
              <w:t>lifesling</w:t>
            </w:r>
            <w:proofErr w:type="spellEnd"/>
            <w:r w:rsidRPr="007A76A0">
              <w:rPr>
                <w:rFonts w:cs="Calibri"/>
              </w:rPr>
              <w:t xml:space="preserve">, and </w:t>
            </w:r>
            <w:r>
              <w:rPr>
                <w:rFonts w:cs="Calibri"/>
              </w:rPr>
              <w:t xml:space="preserve">inflatable </w:t>
            </w:r>
            <w:proofErr w:type="spellStart"/>
            <w:r w:rsidR="00EA64B0">
              <w:rPr>
                <w:rFonts w:cs="Calibri"/>
              </w:rPr>
              <w:t>danbuoy</w:t>
            </w:r>
            <w:proofErr w:type="spellEnd"/>
            <w:r w:rsidR="00EA64B0">
              <w:rPr>
                <w:rFonts w:cs="Calibri"/>
              </w:rPr>
              <w:t xml:space="preserve"> </w:t>
            </w:r>
            <w:r w:rsidRPr="007A76A0">
              <w:rPr>
                <w:rFonts w:cs="Calibri"/>
              </w:rPr>
              <w:t xml:space="preserve">on the </w:t>
            </w:r>
            <w:proofErr w:type="spellStart"/>
            <w:r w:rsidRPr="007A76A0">
              <w:rPr>
                <w:rFonts w:cs="Calibri"/>
              </w:rPr>
              <w:t>pushpit</w:t>
            </w:r>
            <w:proofErr w:type="spellEnd"/>
            <w:r w:rsidRPr="007A76A0">
              <w:rPr>
                <w:rFonts w:cs="Calibri"/>
              </w:rPr>
              <w:t xml:space="preserve"> rails</w:t>
            </w:r>
            <w:r>
              <w:rPr>
                <w:rFonts w:cs="Calibri"/>
              </w:rPr>
              <w:t xml:space="preserve">. </w:t>
            </w:r>
          </w:p>
        </w:tc>
        <w:tc>
          <w:tcPr>
            <w:tcW w:w="1267" w:type="dxa"/>
          </w:tcPr>
          <w:p w:rsidR="00665B04" w:rsidRPr="007A76A0" w:rsidRDefault="00665B04" w:rsidP="000E0041">
            <w:pPr>
              <w:tabs>
                <w:tab w:val="left" w:pos="284"/>
              </w:tabs>
              <w:spacing w:after="0" w:line="240" w:lineRule="auto"/>
              <w:rPr>
                <w:rFonts w:cs="Calibri"/>
              </w:rPr>
            </w:pPr>
          </w:p>
        </w:tc>
      </w:tr>
      <w:tr w:rsidR="009F1508" w:rsidTr="00D572A0">
        <w:tc>
          <w:tcPr>
            <w:tcW w:w="380" w:type="dxa"/>
          </w:tcPr>
          <w:p w:rsidR="00665B04" w:rsidRDefault="00665B04" w:rsidP="00F803E7">
            <w:pPr>
              <w:spacing w:after="0" w:line="240" w:lineRule="auto"/>
              <w:rPr>
                <w:rFonts w:cs="Calibri"/>
              </w:rPr>
            </w:pPr>
          </w:p>
        </w:tc>
        <w:tc>
          <w:tcPr>
            <w:tcW w:w="7595" w:type="dxa"/>
          </w:tcPr>
          <w:p w:rsidR="00EA64B0" w:rsidRDefault="00665B04" w:rsidP="00161EAB">
            <w:pPr>
              <w:tabs>
                <w:tab w:val="left" w:pos="284"/>
              </w:tabs>
              <w:spacing w:after="0" w:line="240" w:lineRule="auto"/>
              <w:rPr>
                <w:rFonts w:cs="Calibri"/>
              </w:rPr>
            </w:pPr>
            <w:r w:rsidRPr="007F52F1">
              <w:rPr>
                <w:rFonts w:cs="Calibri"/>
              </w:rPr>
              <w:t>ENGINE isol</w:t>
            </w:r>
            <w:r w:rsidR="00F80D2A">
              <w:rPr>
                <w:rFonts w:cs="Calibri"/>
              </w:rPr>
              <w:t xml:space="preserve">ator switch - </w:t>
            </w:r>
            <w:r w:rsidR="00C40EFE">
              <w:rPr>
                <w:rFonts w:cs="Calibri"/>
              </w:rPr>
              <w:t>base of stairs</w:t>
            </w:r>
          </w:p>
          <w:p w:rsidR="008F17DC" w:rsidRDefault="00D572A0" w:rsidP="00161EAB">
            <w:pPr>
              <w:pStyle w:val="ListParagraph"/>
              <w:numPr>
                <w:ilvl w:val="0"/>
                <w:numId w:val="13"/>
              </w:numPr>
              <w:tabs>
                <w:tab w:val="left" w:pos="284"/>
              </w:tabs>
              <w:spacing w:after="0" w:line="240" w:lineRule="auto"/>
              <w:rPr>
                <w:rFonts w:cs="Calibri"/>
                <w:color w:val="000000"/>
              </w:rPr>
            </w:pPr>
            <w:r w:rsidRPr="008F17DC">
              <w:rPr>
                <w:rFonts w:cs="Calibri"/>
              </w:rPr>
              <w:t>Engine seawater</w:t>
            </w:r>
            <w:r w:rsidR="003379EC" w:rsidRPr="008F17DC">
              <w:rPr>
                <w:rFonts w:cs="Calibri"/>
              </w:rPr>
              <w:t xml:space="preserve"> cooling</w:t>
            </w:r>
            <w:r w:rsidRPr="008F17DC">
              <w:rPr>
                <w:rFonts w:cs="Calibri"/>
              </w:rPr>
              <w:t xml:space="preserve"> inlet seacock </w:t>
            </w:r>
            <w:r w:rsidR="00F80D2A" w:rsidRPr="008F17DC">
              <w:rPr>
                <w:rFonts w:cs="Calibri"/>
                <w:color w:val="000000"/>
              </w:rPr>
              <w:t xml:space="preserve">- </w:t>
            </w:r>
            <w:r w:rsidR="00C40EFE" w:rsidRPr="008F17DC">
              <w:rPr>
                <w:rFonts w:cs="Calibri"/>
                <w:color w:val="000000"/>
              </w:rPr>
              <w:t>port side of sail drive leg</w:t>
            </w:r>
          </w:p>
          <w:p w:rsidR="008F17DC" w:rsidRPr="008F17DC" w:rsidRDefault="007827D9" w:rsidP="00161EAB">
            <w:pPr>
              <w:pStyle w:val="ListParagraph"/>
              <w:numPr>
                <w:ilvl w:val="0"/>
                <w:numId w:val="13"/>
              </w:numPr>
              <w:tabs>
                <w:tab w:val="left" w:pos="284"/>
              </w:tabs>
              <w:spacing w:after="0" w:line="240" w:lineRule="auto"/>
              <w:rPr>
                <w:rFonts w:cs="Calibri"/>
                <w:color w:val="000000"/>
              </w:rPr>
            </w:pPr>
            <w:r w:rsidRPr="008F17DC">
              <w:rPr>
                <w:rFonts w:cs="Calibri"/>
              </w:rPr>
              <w:t>Diesel fuel cock in starboard aft cabin - Should be already open.</w:t>
            </w:r>
          </w:p>
          <w:p w:rsidR="008F17DC" w:rsidRPr="008F17DC" w:rsidRDefault="008F17DC" w:rsidP="00161EAB">
            <w:pPr>
              <w:pStyle w:val="ListParagraph"/>
              <w:numPr>
                <w:ilvl w:val="0"/>
                <w:numId w:val="13"/>
              </w:numPr>
              <w:tabs>
                <w:tab w:val="left" w:pos="284"/>
              </w:tabs>
              <w:spacing w:after="0" w:line="240" w:lineRule="auto"/>
              <w:rPr>
                <w:rFonts w:cs="Calibri"/>
                <w:color w:val="000000"/>
              </w:rPr>
            </w:pPr>
            <w:r w:rsidRPr="008F17DC">
              <w:rPr>
                <w:rFonts w:cs="Calibri"/>
                <w:bCs/>
              </w:rPr>
              <w:lastRenderedPageBreak/>
              <w:t>Check engine oil and sail drive oil levels</w:t>
            </w:r>
          </w:p>
        </w:tc>
        <w:tc>
          <w:tcPr>
            <w:tcW w:w="1267" w:type="dxa"/>
          </w:tcPr>
          <w:p w:rsidR="00EA64B0" w:rsidRDefault="00EA64B0" w:rsidP="00EA64B0">
            <w:pPr>
              <w:tabs>
                <w:tab w:val="left" w:pos="284"/>
              </w:tabs>
              <w:spacing w:after="0" w:line="240" w:lineRule="auto"/>
              <w:rPr>
                <w:rFonts w:cs="Calibri"/>
              </w:rPr>
            </w:pPr>
            <w:r>
              <w:rPr>
                <w:rFonts w:cs="Calibri"/>
              </w:rPr>
              <w:lastRenderedPageBreak/>
              <w:t>O</w:t>
            </w:r>
            <w:r w:rsidR="007C7DD7">
              <w:rPr>
                <w:rFonts w:cs="Calibri"/>
              </w:rPr>
              <w:t>n</w:t>
            </w:r>
          </w:p>
          <w:p w:rsidR="00D572A0" w:rsidRDefault="00D572A0" w:rsidP="00D572A0">
            <w:pPr>
              <w:tabs>
                <w:tab w:val="left" w:pos="284"/>
              </w:tabs>
              <w:spacing w:after="0" w:line="240" w:lineRule="auto"/>
              <w:rPr>
                <w:rFonts w:cs="Calibri"/>
              </w:rPr>
            </w:pPr>
            <w:r>
              <w:rPr>
                <w:rFonts w:cs="Calibri"/>
              </w:rPr>
              <w:t>Open</w:t>
            </w:r>
          </w:p>
          <w:p w:rsidR="007827D9" w:rsidRDefault="007827D9" w:rsidP="00D572A0">
            <w:pPr>
              <w:tabs>
                <w:tab w:val="left" w:pos="284"/>
              </w:tabs>
              <w:spacing w:after="0" w:line="240" w:lineRule="auto"/>
              <w:rPr>
                <w:rFonts w:cs="Calibri"/>
              </w:rPr>
            </w:pPr>
            <w:r>
              <w:rPr>
                <w:rFonts w:cs="Calibri"/>
              </w:rPr>
              <w:t>Open</w:t>
            </w:r>
          </w:p>
          <w:p w:rsidR="008F17DC" w:rsidRPr="007F52F1" w:rsidRDefault="008F17DC" w:rsidP="00D572A0">
            <w:pPr>
              <w:tabs>
                <w:tab w:val="left" w:pos="284"/>
              </w:tabs>
              <w:spacing w:after="0" w:line="240" w:lineRule="auto"/>
              <w:rPr>
                <w:rFonts w:cs="Calibri"/>
              </w:rPr>
            </w:pPr>
            <w:r>
              <w:rPr>
                <w:rFonts w:cs="Calibri"/>
              </w:rPr>
              <w:lastRenderedPageBreak/>
              <w:t>Check</w:t>
            </w:r>
          </w:p>
        </w:tc>
      </w:tr>
    </w:tbl>
    <w:p w:rsidR="00813D09" w:rsidRPr="007F52F1" w:rsidRDefault="00813D09" w:rsidP="00161EAB">
      <w:pPr>
        <w:spacing w:after="0" w:line="240" w:lineRule="auto"/>
        <w:rPr>
          <w:rFonts w:eastAsia="Times New Roman" w:cs="Calibri"/>
        </w:rPr>
      </w:pPr>
    </w:p>
    <w:sectPr w:rsidR="00813D09" w:rsidRPr="007F52F1" w:rsidSect="005F2623">
      <w:footerReference w:type="default" r:id="rId7"/>
      <w:headerReference w:type="first" r:id="rId8"/>
      <w:footerReference w:type="first" r:id="rId9"/>
      <w:pgSz w:w="11906" w:h="16838"/>
      <w:pgMar w:top="794" w:right="1440" w:bottom="794" w:left="1440" w:header="709" w:footer="709" w:gutter="0"/>
      <w:pgBorders w:offsetFrom="page">
        <w:top w:val="single" w:sz="4" w:space="24" w:color="FFFFFF"/>
        <w:left w:val="single" w:sz="4" w:space="24" w:color="FFFFFF"/>
        <w:bottom w:val="single" w:sz="4" w:space="24" w:color="FFFFFF"/>
        <w:right w:val="single" w:sz="4" w:space="24" w:color="FFFFFF"/>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0202" w:rsidRDefault="00090202" w:rsidP="000817C8">
      <w:pPr>
        <w:spacing w:after="0" w:line="240" w:lineRule="auto"/>
      </w:pPr>
      <w:r>
        <w:separator/>
      </w:r>
    </w:p>
  </w:endnote>
  <w:endnote w:type="continuationSeparator" w:id="0">
    <w:p w:rsidR="00090202" w:rsidRDefault="00090202" w:rsidP="000817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0F4" w:rsidRDefault="003A4E97" w:rsidP="005F2623">
    <w:pPr>
      <w:pStyle w:val="Footer"/>
      <w:tabs>
        <w:tab w:val="left" w:pos="1474"/>
      </w:tabs>
      <w:jc w:val="right"/>
    </w:pPr>
    <w:fldSimple w:instr=" FILENAME   \* MERGEFORMAT ">
      <w:r w:rsidR="00F80D2A">
        <w:rPr>
          <w:noProof/>
        </w:rPr>
        <w:t>SOP01 - Opening up the yacht.docx</w:t>
      </w:r>
    </w:fldSimple>
    <w:r w:rsidR="00DF10F4">
      <w:tab/>
    </w:r>
    <w:r w:rsidR="00DF10F4">
      <w:tab/>
      <w:t xml:space="preserve">Page </w:t>
    </w:r>
    <w:r>
      <w:rPr>
        <w:b/>
        <w:sz w:val="24"/>
        <w:szCs w:val="24"/>
      </w:rPr>
      <w:fldChar w:fldCharType="begin"/>
    </w:r>
    <w:r w:rsidR="00DF10F4">
      <w:rPr>
        <w:b/>
      </w:rPr>
      <w:instrText xml:space="preserve"> PAGE </w:instrText>
    </w:r>
    <w:r>
      <w:rPr>
        <w:b/>
        <w:sz w:val="24"/>
        <w:szCs w:val="24"/>
      </w:rPr>
      <w:fldChar w:fldCharType="separate"/>
    </w:r>
    <w:r w:rsidR="00ED06E8">
      <w:rPr>
        <w:b/>
        <w:noProof/>
      </w:rPr>
      <w:t>2</w:t>
    </w:r>
    <w:r>
      <w:rPr>
        <w:b/>
        <w:sz w:val="24"/>
        <w:szCs w:val="24"/>
      </w:rPr>
      <w:fldChar w:fldCharType="end"/>
    </w:r>
    <w:r w:rsidR="00DF10F4">
      <w:t xml:space="preserve"> of </w:t>
    </w:r>
    <w:r>
      <w:rPr>
        <w:b/>
        <w:sz w:val="24"/>
        <w:szCs w:val="24"/>
      </w:rPr>
      <w:fldChar w:fldCharType="begin"/>
    </w:r>
    <w:r w:rsidR="00DF10F4">
      <w:rPr>
        <w:b/>
      </w:rPr>
      <w:instrText xml:space="preserve"> NUMPAGES  </w:instrText>
    </w:r>
    <w:r>
      <w:rPr>
        <w:b/>
        <w:sz w:val="24"/>
        <w:szCs w:val="24"/>
      </w:rPr>
      <w:fldChar w:fldCharType="separate"/>
    </w:r>
    <w:r w:rsidR="00ED06E8">
      <w:rPr>
        <w:b/>
        <w:noProof/>
      </w:rPr>
      <w:t>2</w:t>
    </w:r>
    <w:r>
      <w:rPr>
        <w:b/>
        <w:sz w:val="24"/>
        <w:szCs w:val="24"/>
      </w:rPr>
      <w:fldChar w:fldCharType="end"/>
    </w:r>
  </w:p>
  <w:p w:rsidR="00DF10F4" w:rsidRDefault="00DF10F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0F4" w:rsidRDefault="00DF10F4" w:rsidP="005F2623">
    <w:pPr>
      <w:jc w:val="right"/>
    </w:pPr>
    <w:r>
      <w:rPr>
        <w:vanish/>
        <w:highlight w:val="yellow"/>
      </w:rPr>
      <w:t>&lt;&gt;</w:t>
    </w:r>
    <w:r>
      <w:tab/>
    </w:r>
    <w:r>
      <w:rPr>
        <w:vanish/>
        <w:highlight w:val="yellow"/>
      </w:rPr>
      <w:t>&lt;</w:t>
    </w:r>
    <w:r>
      <w:t xml:space="preserve"> </w:t>
    </w:r>
    <w:r>
      <w:rPr>
        <w:vanish/>
        <w:highlight w:val="yellow"/>
      </w:rPr>
      <w:t>&gt;&lt;</w:t>
    </w:r>
    <w:r>
      <w:t xml:space="preserve">Page </w:t>
    </w:r>
    <w:fldSimple w:instr=" PAGE ">
      <w:r w:rsidR="00ED06E8">
        <w:rPr>
          <w:noProof/>
        </w:rPr>
        <w:t>1</w:t>
      </w:r>
    </w:fldSimple>
    <w:r>
      <w:t xml:space="preserve"> of </w:t>
    </w:r>
    <w:fldSimple w:instr=" NUMPAGES  ">
      <w:r w:rsidR="00ED06E8">
        <w:rPr>
          <w:noProof/>
        </w:rPr>
        <w:t>2</w:t>
      </w:r>
    </w:fldSimple>
    <w:r>
      <w:rPr>
        <w:vanish/>
        <w:highlight w:val="yellow"/>
      </w:rPr>
      <w:t>&gt;</w:t>
    </w:r>
  </w:p>
  <w:p w:rsidR="00DF10F4" w:rsidRDefault="00DF10F4" w:rsidP="00AE7AA1">
    <w:pPr>
      <w:pStyle w:val="Footer"/>
      <w:tabs>
        <w:tab w:val="clear" w:pos="9026"/>
      </w:tabs>
    </w:pPr>
    <w:r>
      <w:rPr>
        <w:vanish/>
        <w:highlight w:val="yellow"/>
      </w:rPr>
      <w:t>&gt;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0202" w:rsidRDefault="00090202" w:rsidP="000817C8">
      <w:pPr>
        <w:spacing w:after="0" w:line="240" w:lineRule="auto"/>
      </w:pPr>
      <w:r>
        <w:separator/>
      </w:r>
    </w:p>
  </w:footnote>
  <w:footnote w:type="continuationSeparator" w:id="0">
    <w:p w:rsidR="00090202" w:rsidRDefault="00090202" w:rsidP="000817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3"/>
      <w:gridCol w:w="5794"/>
      <w:gridCol w:w="1595"/>
    </w:tblGrid>
    <w:tr w:rsidR="00DF10F4" w:rsidRPr="008C552D" w:rsidTr="00080399">
      <w:trPr>
        <w:trHeight w:val="692"/>
        <w:jc w:val="right"/>
      </w:trPr>
      <w:tc>
        <w:tcPr>
          <w:tcW w:w="1733" w:type="dxa"/>
        </w:tcPr>
        <w:p w:rsidR="00DF10F4" w:rsidRPr="008A12CE" w:rsidRDefault="00A910A8" w:rsidP="002D34E2">
          <w:pPr>
            <w:pStyle w:val="Header"/>
            <w:rPr>
              <w:rFonts w:cs="Calibri"/>
              <w:b/>
              <w:color w:val="000000"/>
              <w:sz w:val="28"/>
              <w:szCs w:val="28"/>
            </w:rPr>
          </w:pPr>
          <w:r>
            <w:rPr>
              <w:rFonts w:cs="Calibri"/>
              <w:b/>
              <w:color w:val="000000"/>
              <w:sz w:val="28"/>
              <w:szCs w:val="28"/>
            </w:rPr>
            <w:t>26</w:t>
          </w:r>
          <w:r w:rsidR="00DF10F4">
            <w:rPr>
              <w:rFonts w:cs="Calibri"/>
              <w:b/>
              <w:color w:val="000000"/>
              <w:sz w:val="28"/>
              <w:szCs w:val="28"/>
            </w:rPr>
            <w:t>-Jun-2017</w:t>
          </w:r>
        </w:p>
      </w:tc>
      <w:tc>
        <w:tcPr>
          <w:tcW w:w="5794" w:type="dxa"/>
        </w:tcPr>
        <w:p w:rsidR="00DF10F4" w:rsidRPr="000817C8" w:rsidRDefault="00DF10F4" w:rsidP="00080399">
          <w:pPr>
            <w:jc w:val="center"/>
            <w:rPr>
              <w:rFonts w:cs="Calibri"/>
              <w:b/>
              <w:bCs/>
              <w:sz w:val="28"/>
              <w:szCs w:val="28"/>
            </w:rPr>
          </w:pPr>
          <w:r w:rsidRPr="000817C8">
            <w:rPr>
              <w:rFonts w:cs="Calibri"/>
              <w:b/>
              <w:sz w:val="28"/>
              <w:szCs w:val="28"/>
            </w:rPr>
            <w:t>OPENING UP THE YACHT</w:t>
          </w:r>
        </w:p>
      </w:tc>
      <w:tc>
        <w:tcPr>
          <w:tcW w:w="1595" w:type="dxa"/>
        </w:tcPr>
        <w:p w:rsidR="00DF10F4" w:rsidRPr="008A12CE" w:rsidRDefault="00DF10F4" w:rsidP="002D34E2">
          <w:pPr>
            <w:pStyle w:val="Header"/>
            <w:jc w:val="center"/>
            <w:rPr>
              <w:rFonts w:cs="Calibri"/>
              <w:b/>
              <w:color w:val="000000"/>
              <w:sz w:val="28"/>
              <w:szCs w:val="28"/>
            </w:rPr>
          </w:pPr>
          <w:r>
            <w:rPr>
              <w:rFonts w:cs="Calibri"/>
              <w:b/>
              <w:color w:val="000000"/>
              <w:sz w:val="28"/>
              <w:szCs w:val="28"/>
            </w:rPr>
            <w:t>SOP01</w:t>
          </w:r>
        </w:p>
      </w:tc>
    </w:tr>
  </w:tbl>
  <w:p w:rsidR="00DF10F4" w:rsidRDefault="00DF10F4" w:rsidP="00AE7A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4BC7"/>
    <w:multiLevelType w:val="hybridMultilevel"/>
    <w:tmpl w:val="97088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E546B48"/>
    <w:multiLevelType w:val="hybridMultilevel"/>
    <w:tmpl w:val="7104345C"/>
    <w:lvl w:ilvl="0" w:tplc="2746F360">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93711A"/>
    <w:multiLevelType w:val="hybridMultilevel"/>
    <w:tmpl w:val="93DA88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BB223FC"/>
    <w:multiLevelType w:val="hybridMultilevel"/>
    <w:tmpl w:val="6CCA1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ACB4226"/>
    <w:multiLevelType w:val="hybridMultilevel"/>
    <w:tmpl w:val="E264D82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EC6697F"/>
    <w:multiLevelType w:val="hybridMultilevel"/>
    <w:tmpl w:val="2B269538"/>
    <w:lvl w:ilvl="0" w:tplc="04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ED81F1F"/>
    <w:multiLevelType w:val="hybridMultilevel"/>
    <w:tmpl w:val="941C5D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0872AA8"/>
    <w:multiLevelType w:val="hybridMultilevel"/>
    <w:tmpl w:val="5EA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63CF3CC8"/>
    <w:multiLevelType w:val="hybridMultilevel"/>
    <w:tmpl w:val="FF1A36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66E07402"/>
    <w:multiLevelType w:val="hybridMultilevel"/>
    <w:tmpl w:val="5F40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BF9094B"/>
    <w:multiLevelType w:val="hybridMultilevel"/>
    <w:tmpl w:val="84E61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2B14CC4"/>
    <w:multiLevelType w:val="hybridMultilevel"/>
    <w:tmpl w:val="081804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CE77904"/>
    <w:multiLevelType w:val="hybridMultilevel"/>
    <w:tmpl w:val="9CB2C2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2"/>
  </w:num>
  <w:num w:numId="4">
    <w:abstractNumId w:val="7"/>
  </w:num>
  <w:num w:numId="5">
    <w:abstractNumId w:val="9"/>
  </w:num>
  <w:num w:numId="6">
    <w:abstractNumId w:val="3"/>
  </w:num>
  <w:num w:numId="7">
    <w:abstractNumId w:val="8"/>
  </w:num>
  <w:num w:numId="8">
    <w:abstractNumId w:val="6"/>
  </w:num>
  <w:num w:numId="9">
    <w:abstractNumId w:val="4"/>
  </w:num>
  <w:num w:numId="10">
    <w:abstractNumId w:val="11"/>
  </w:num>
  <w:num w:numId="11">
    <w:abstractNumId w:val="5"/>
  </w:num>
  <w:num w:numId="12">
    <w:abstractNumId w:val="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C4892"/>
    <w:rsid w:val="00007607"/>
    <w:rsid w:val="00017CEB"/>
    <w:rsid w:val="00034F6E"/>
    <w:rsid w:val="00080399"/>
    <w:rsid w:val="00080700"/>
    <w:rsid w:val="000817C8"/>
    <w:rsid w:val="00082332"/>
    <w:rsid w:val="00090202"/>
    <w:rsid w:val="00093053"/>
    <w:rsid w:val="000B1420"/>
    <w:rsid w:val="000C01AD"/>
    <w:rsid w:val="000C211D"/>
    <w:rsid w:val="000C2B3C"/>
    <w:rsid w:val="000E0041"/>
    <w:rsid w:val="000E68A1"/>
    <w:rsid w:val="000F1A3E"/>
    <w:rsid w:val="001039DB"/>
    <w:rsid w:val="0011245A"/>
    <w:rsid w:val="00123C20"/>
    <w:rsid w:val="00123D9A"/>
    <w:rsid w:val="0012736B"/>
    <w:rsid w:val="00161EAB"/>
    <w:rsid w:val="00162CA8"/>
    <w:rsid w:val="00164D9C"/>
    <w:rsid w:val="00174719"/>
    <w:rsid w:val="002202BC"/>
    <w:rsid w:val="00264834"/>
    <w:rsid w:val="00276F5A"/>
    <w:rsid w:val="00285DB4"/>
    <w:rsid w:val="002A5484"/>
    <w:rsid w:val="002B2D3D"/>
    <w:rsid w:val="002C0921"/>
    <w:rsid w:val="002C2AC5"/>
    <w:rsid w:val="002D34E2"/>
    <w:rsid w:val="002F7315"/>
    <w:rsid w:val="003069E8"/>
    <w:rsid w:val="00331714"/>
    <w:rsid w:val="003379EC"/>
    <w:rsid w:val="00340D94"/>
    <w:rsid w:val="00342C8E"/>
    <w:rsid w:val="003570DF"/>
    <w:rsid w:val="00383FC0"/>
    <w:rsid w:val="0038518C"/>
    <w:rsid w:val="00394A45"/>
    <w:rsid w:val="003A4E97"/>
    <w:rsid w:val="003B6A50"/>
    <w:rsid w:val="003D7EFC"/>
    <w:rsid w:val="0041609D"/>
    <w:rsid w:val="004253AE"/>
    <w:rsid w:val="00425E33"/>
    <w:rsid w:val="00433629"/>
    <w:rsid w:val="00436637"/>
    <w:rsid w:val="00436E72"/>
    <w:rsid w:val="004478F0"/>
    <w:rsid w:val="00456515"/>
    <w:rsid w:val="004638BB"/>
    <w:rsid w:val="00481421"/>
    <w:rsid w:val="004940ED"/>
    <w:rsid w:val="00495F79"/>
    <w:rsid w:val="004A4773"/>
    <w:rsid w:val="004D4BE6"/>
    <w:rsid w:val="004F3657"/>
    <w:rsid w:val="00502CCD"/>
    <w:rsid w:val="00514DAE"/>
    <w:rsid w:val="00536F7C"/>
    <w:rsid w:val="005421AB"/>
    <w:rsid w:val="0054307F"/>
    <w:rsid w:val="00575B46"/>
    <w:rsid w:val="00592B43"/>
    <w:rsid w:val="005A1EEC"/>
    <w:rsid w:val="005A5BC9"/>
    <w:rsid w:val="005B34FF"/>
    <w:rsid w:val="005D4B9A"/>
    <w:rsid w:val="005E14A7"/>
    <w:rsid w:val="005E5EF3"/>
    <w:rsid w:val="005E7A66"/>
    <w:rsid w:val="005F2623"/>
    <w:rsid w:val="005F6FED"/>
    <w:rsid w:val="005F7BEB"/>
    <w:rsid w:val="006054AC"/>
    <w:rsid w:val="0061259A"/>
    <w:rsid w:val="006260AB"/>
    <w:rsid w:val="00632996"/>
    <w:rsid w:val="00665B04"/>
    <w:rsid w:val="006B5595"/>
    <w:rsid w:val="006B6818"/>
    <w:rsid w:val="006C4514"/>
    <w:rsid w:val="007046E7"/>
    <w:rsid w:val="007054BB"/>
    <w:rsid w:val="00727B5B"/>
    <w:rsid w:val="007555D9"/>
    <w:rsid w:val="00756DFF"/>
    <w:rsid w:val="0076066F"/>
    <w:rsid w:val="0076281E"/>
    <w:rsid w:val="00771E8C"/>
    <w:rsid w:val="00774C27"/>
    <w:rsid w:val="007827D9"/>
    <w:rsid w:val="00783AE1"/>
    <w:rsid w:val="007A76A0"/>
    <w:rsid w:val="007C298C"/>
    <w:rsid w:val="007C7DD7"/>
    <w:rsid w:val="007D050D"/>
    <w:rsid w:val="007D5684"/>
    <w:rsid w:val="007D7B77"/>
    <w:rsid w:val="007F52F1"/>
    <w:rsid w:val="00804DB5"/>
    <w:rsid w:val="00806B3E"/>
    <w:rsid w:val="00807F0B"/>
    <w:rsid w:val="00813D09"/>
    <w:rsid w:val="00825BE3"/>
    <w:rsid w:val="00843236"/>
    <w:rsid w:val="00863C35"/>
    <w:rsid w:val="008948EC"/>
    <w:rsid w:val="00895E84"/>
    <w:rsid w:val="00896DC6"/>
    <w:rsid w:val="008A4B05"/>
    <w:rsid w:val="008A735F"/>
    <w:rsid w:val="008C4892"/>
    <w:rsid w:val="008C4A9A"/>
    <w:rsid w:val="008F17DC"/>
    <w:rsid w:val="008F603E"/>
    <w:rsid w:val="00914E4A"/>
    <w:rsid w:val="009207F8"/>
    <w:rsid w:val="009340E0"/>
    <w:rsid w:val="00954517"/>
    <w:rsid w:val="009710D4"/>
    <w:rsid w:val="0099054A"/>
    <w:rsid w:val="009D36C1"/>
    <w:rsid w:val="009F023D"/>
    <w:rsid w:val="009F1508"/>
    <w:rsid w:val="00A514BB"/>
    <w:rsid w:val="00A910A8"/>
    <w:rsid w:val="00AA06F5"/>
    <w:rsid w:val="00AA167A"/>
    <w:rsid w:val="00AB5563"/>
    <w:rsid w:val="00AD5A1B"/>
    <w:rsid w:val="00AE4DFB"/>
    <w:rsid w:val="00AE7AA1"/>
    <w:rsid w:val="00AF7CDB"/>
    <w:rsid w:val="00B26637"/>
    <w:rsid w:val="00B3417E"/>
    <w:rsid w:val="00B37BCC"/>
    <w:rsid w:val="00B4134B"/>
    <w:rsid w:val="00B61417"/>
    <w:rsid w:val="00B66ED2"/>
    <w:rsid w:val="00B735FC"/>
    <w:rsid w:val="00B87152"/>
    <w:rsid w:val="00BA2B3A"/>
    <w:rsid w:val="00BB446B"/>
    <w:rsid w:val="00C00896"/>
    <w:rsid w:val="00C010E9"/>
    <w:rsid w:val="00C05A0F"/>
    <w:rsid w:val="00C07B6F"/>
    <w:rsid w:val="00C27680"/>
    <w:rsid w:val="00C40EFE"/>
    <w:rsid w:val="00C43B94"/>
    <w:rsid w:val="00C47357"/>
    <w:rsid w:val="00C732B1"/>
    <w:rsid w:val="00C867E6"/>
    <w:rsid w:val="00CD7697"/>
    <w:rsid w:val="00CE3CFC"/>
    <w:rsid w:val="00CF29E8"/>
    <w:rsid w:val="00CF5940"/>
    <w:rsid w:val="00CF6AFD"/>
    <w:rsid w:val="00D10B38"/>
    <w:rsid w:val="00D2768E"/>
    <w:rsid w:val="00D572A0"/>
    <w:rsid w:val="00D6252C"/>
    <w:rsid w:val="00D7090A"/>
    <w:rsid w:val="00DA3B2C"/>
    <w:rsid w:val="00DC4139"/>
    <w:rsid w:val="00DF10F4"/>
    <w:rsid w:val="00E009FC"/>
    <w:rsid w:val="00E164D1"/>
    <w:rsid w:val="00E16EDA"/>
    <w:rsid w:val="00E21218"/>
    <w:rsid w:val="00E229FF"/>
    <w:rsid w:val="00E334A9"/>
    <w:rsid w:val="00E629C5"/>
    <w:rsid w:val="00E71671"/>
    <w:rsid w:val="00E95286"/>
    <w:rsid w:val="00EA336B"/>
    <w:rsid w:val="00EA64B0"/>
    <w:rsid w:val="00EB1D11"/>
    <w:rsid w:val="00EC78FF"/>
    <w:rsid w:val="00ED06E8"/>
    <w:rsid w:val="00F110D0"/>
    <w:rsid w:val="00F157C4"/>
    <w:rsid w:val="00F25AB0"/>
    <w:rsid w:val="00F37A3F"/>
    <w:rsid w:val="00F61C59"/>
    <w:rsid w:val="00F661DA"/>
    <w:rsid w:val="00F803E7"/>
    <w:rsid w:val="00F80D2A"/>
    <w:rsid w:val="00FA1E60"/>
    <w:rsid w:val="00FC6FB1"/>
    <w:rsid w:val="00FC7766"/>
    <w:rsid w:val="00FD39B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B38"/>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29"/>
    <w:pPr>
      <w:ind w:left="720"/>
      <w:contextualSpacing/>
    </w:pPr>
  </w:style>
  <w:style w:type="paragraph" w:styleId="NoSpacing">
    <w:name w:val="No Spacing"/>
    <w:uiPriority w:val="1"/>
    <w:qFormat/>
    <w:rsid w:val="00FC6FB1"/>
    <w:rPr>
      <w:sz w:val="22"/>
      <w:szCs w:val="22"/>
      <w:lang w:eastAsia="en-US"/>
    </w:rPr>
  </w:style>
  <w:style w:type="table" w:styleId="TableGrid">
    <w:name w:val="Table Grid"/>
    <w:basedOn w:val="TableNormal"/>
    <w:uiPriority w:val="59"/>
    <w:rsid w:val="00CF29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2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9E8"/>
    <w:rPr>
      <w:rFonts w:ascii="Tahoma" w:hAnsi="Tahoma" w:cs="Tahoma"/>
      <w:sz w:val="16"/>
      <w:szCs w:val="16"/>
    </w:rPr>
  </w:style>
  <w:style w:type="paragraph" w:customStyle="1" w:styleId="Default">
    <w:name w:val="Default"/>
    <w:rsid w:val="00632996"/>
    <w:pPr>
      <w:autoSpaceDE w:val="0"/>
      <w:autoSpaceDN w:val="0"/>
      <w:adjustRightInd w:val="0"/>
    </w:pPr>
    <w:rPr>
      <w:rFonts w:ascii="Georgia" w:hAnsi="Georgia" w:cs="Georgia"/>
      <w:color w:val="000000"/>
      <w:sz w:val="24"/>
      <w:szCs w:val="24"/>
      <w:lang w:eastAsia="en-US"/>
    </w:rPr>
  </w:style>
  <w:style w:type="paragraph" w:styleId="Header">
    <w:name w:val="header"/>
    <w:basedOn w:val="Normal"/>
    <w:link w:val="HeaderChar"/>
    <w:unhideWhenUsed/>
    <w:rsid w:val="000817C8"/>
    <w:pPr>
      <w:tabs>
        <w:tab w:val="center" w:pos="4513"/>
        <w:tab w:val="right" w:pos="9026"/>
      </w:tabs>
    </w:pPr>
  </w:style>
  <w:style w:type="character" w:customStyle="1" w:styleId="HeaderChar">
    <w:name w:val="Header Char"/>
    <w:basedOn w:val="DefaultParagraphFont"/>
    <w:link w:val="Header"/>
    <w:rsid w:val="000817C8"/>
    <w:rPr>
      <w:sz w:val="22"/>
      <w:szCs w:val="22"/>
      <w:lang w:eastAsia="en-US"/>
    </w:rPr>
  </w:style>
  <w:style w:type="paragraph" w:styleId="Footer">
    <w:name w:val="footer"/>
    <w:basedOn w:val="Normal"/>
    <w:link w:val="FooterChar"/>
    <w:uiPriority w:val="99"/>
    <w:unhideWhenUsed/>
    <w:rsid w:val="000817C8"/>
    <w:pPr>
      <w:tabs>
        <w:tab w:val="center" w:pos="4513"/>
        <w:tab w:val="right" w:pos="9026"/>
      </w:tabs>
    </w:pPr>
  </w:style>
  <w:style w:type="character" w:customStyle="1" w:styleId="FooterChar">
    <w:name w:val="Footer Char"/>
    <w:basedOn w:val="DefaultParagraphFont"/>
    <w:link w:val="Footer"/>
    <w:uiPriority w:val="99"/>
    <w:rsid w:val="000817C8"/>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63644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1338</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vt:lpstr>
    </vt:vector>
  </TitlesOfParts>
  <Company>DEWHA</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John Hayden</dc:creator>
  <cp:lastModifiedBy>Cathy</cp:lastModifiedBy>
  <cp:revision>38</cp:revision>
  <cp:lastPrinted>2017-06-24T03:39:00Z</cp:lastPrinted>
  <dcterms:created xsi:type="dcterms:W3CDTF">2015-07-22T04:46:00Z</dcterms:created>
  <dcterms:modified xsi:type="dcterms:W3CDTF">2017-07-11T09:43:00Z</dcterms:modified>
</cp:coreProperties>
</file>