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022" w:rsidRDefault="00FE78D3" w:rsidP="001C6DAE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5402</wp:posOffset>
            </wp:positionH>
            <wp:positionV relativeFrom="paragraph">
              <wp:posOffset>10454</wp:posOffset>
            </wp:positionV>
            <wp:extent cx="5719673" cy="8570794"/>
            <wp:effectExtent l="19050" t="0" r="0" b="0"/>
            <wp:wrapNone/>
            <wp:docPr id="1" name="Picture 153" descr="CR46_Split-FWD-cabin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R46_Split-FWD-cabin_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73" cy="8570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028C">
        <w:rPr>
          <w:noProof/>
          <w:lang w:eastAsia="en-AU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18175" cy="8570595"/>
            <wp:effectExtent l="19050" t="0" r="0" b="0"/>
            <wp:wrapNone/>
            <wp:docPr id="153" name="Picture 153" descr="CR46_Split-FWD-cabin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R46_Split-FWD-cabin_0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57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6899" w:rsidRDefault="004B3335">
      <w:r>
        <w:rPr>
          <w:noProof/>
          <w:lang w:eastAsia="en-AU"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187" type="#_x0000_t47" style="position:absolute;margin-left:377.75pt;margin-top:7.7pt;width:113.85pt;height:77.75pt;flip:x;z-index:251715584" o:regroupid="3" adj="47165,4458,22738,2500,1119,-56661,2371,-55397">
            <v:textbox style="mso-next-textbox:#_x0000_s1187">
              <w:txbxContent>
                <w:p w:rsidR="0096670E" w:rsidRDefault="00D414AC" w:rsidP="00D414A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CB09E0">
                    <w:rPr>
                      <w:rFonts w:ascii="Arial" w:hAnsi="Arial" w:cs="Arial"/>
                      <w:b/>
                    </w:rPr>
                    <w:t xml:space="preserve">Water filler forward tanks </w:t>
                  </w:r>
                </w:p>
                <w:p w:rsidR="00D414AC" w:rsidRDefault="0096670E" w:rsidP="00D414A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1 </w:t>
                  </w:r>
                  <w:r w:rsidR="00D414AC" w:rsidRPr="00CB09E0">
                    <w:rPr>
                      <w:rFonts w:ascii="Arial" w:hAnsi="Arial" w:cs="Arial"/>
                      <w:b/>
                    </w:rPr>
                    <w:t>under locker lid</w:t>
                  </w:r>
                  <w:r>
                    <w:rPr>
                      <w:rFonts w:ascii="Arial" w:hAnsi="Arial" w:cs="Arial"/>
                      <w:b/>
                    </w:rPr>
                    <w:t xml:space="preserve"> is 150L</w:t>
                  </w:r>
                </w:p>
                <w:p w:rsidR="0096670E" w:rsidRPr="00CB09E0" w:rsidRDefault="0096670E" w:rsidP="00D414A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 on deck are 66L</w:t>
                  </w:r>
                </w:p>
                <w:p w:rsidR="00D414AC" w:rsidRPr="00CB782E" w:rsidRDefault="00D414AC" w:rsidP="00D414AC">
                  <w:pPr>
                    <w:rPr>
                      <w:szCs w:val="18"/>
                    </w:rPr>
                  </w:pPr>
                </w:p>
              </w:txbxContent>
            </v:textbox>
            <o:callout v:ext="edit" minusy="t"/>
          </v:shape>
        </w:pict>
      </w:r>
      <w:r w:rsidR="0096670E">
        <w:rPr>
          <w:noProof/>
          <w:lang w:eastAsia="en-AU"/>
        </w:rPr>
        <w:pict>
          <v:group id="_x0000_s1203" style="position:absolute;margin-left:121.4pt;margin-top:19.75pt;width:202.6pt;height:535.85pt;z-index:251698688" coordorigin="3868,2344" coordsize="4052,10717">
            <v:oval id="_x0000_s1183" style="position:absolute;left:6040;top:2344;width:260;height:218" fillcolor="white [3201]" strokecolor="#4f81bd [3204]" strokeweight="2.5pt">
              <v:shadow color="#868686"/>
            </v:oval>
            <v:oval id="_x0000_s1185" style="position:absolute;left:6809;top:12843;width:260;height:218" fillcolor="white [3201]" strokecolor="#c0504d [3205]" strokeweight="2.5pt">
              <v:shadow color="#868686"/>
            </v:oval>
            <v:oval id="_x0000_s1186" style="position:absolute;left:4696;top:12843;width:260;height:218" fillcolor="white [3201]" strokecolor="#4f81bd [3204]" strokeweight="2.5pt">
              <v:shadow color="#868686"/>
            </v:oval>
            <v:oval id="_x0000_s1188" style="position:absolute;left:7660;top:9549;width:260;height:218" fillcolor="white [3201]" strokecolor="#c0504d [3205]" strokeweight="2.5pt">
              <v:shadow color="#868686"/>
            </v:oval>
            <v:oval id="_x0000_s1192" style="position:absolute;left:6415;top:2892;width:260;height:218" fillcolor="white [3201]" strokecolor="#4f81bd [3204]" strokeweight="2.5pt">
              <v:shadow color="#868686"/>
            </v:oval>
            <v:oval id="_x0000_s1193" style="position:absolute;left:5261;top:2892;width:260;height:218" fillcolor="white [3201]" strokecolor="#4f81bd [3204]" strokeweight="2.5pt">
              <v:shadow color="#868686"/>
            </v:oval>
            <v:oval id="_x0000_s1194" style="position:absolute;left:7446;top:6754;width:260;height:218" fillcolor="white [3201]" strokecolor="#c0504d [3205]" strokeweight="2.5pt">
              <v:shadow color="#868686"/>
            </v:oval>
            <v:oval id="_x0000_s1195" style="position:absolute;left:3868;top:9549;width:260;height:218" fillcolor="white [3201]" strokecolor="#c0504d [3205]" strokeweight="2.5pt">
              <v:shadow color="#868686"/>
            </v:oval>
          </v:group>
        </w:pict>
      </w:r>
      <w:r w:rsidR="0096670E">
        <w:rPr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9" type="#_x0000_t32" style="position:absolute;margin-left:204.05pt;margin-top:19.55pt;width:173.2pt;height:27.4pt;flip:x;z-index:251704320" o:connectortype="straight"/>
        </w:pict>
      </w:r>
      <w:r w:rsidR="0096670E">
        <w:rPr>
          <w:noProof/>
          <w:lang w:eastAsia="en-AU"/>
        </w:rPr>
        <w:pict>
          <v:shape id="_x0000_s1198" type="#_x0000_t32" style="position:absolute;margin-left:261.75pt;margin-top:19.55pt;width:115.5pt;height:31.3pt;flip:x;z-index:251703296" o:connectortype="straight"/>
        </w:pict>
      </w:r>
      <w:r w:rsidR="003936DE">
        <w:rPr>
          <w:noProof/>
          <w:lang w:eastAsia="en-AU"/>
        </w:rPr>
        <w:pict>
          <v:oval id="_x0000_s1178" style="position:absolute;margin-left:230pt;margin-top:19.75pt;width:13pt;height:10.9pt;z-index:251683840" fillcolor="white [3201]" strokecolor="#4f81bd [3204]" strokeweight="2.5pt">
            <v:shadow color="#868686"/>
          </v:oval>
        </w:pict>
      </w:r>
    </w:p>
    <w:p w:rsidR="00066899" w:rsidRPr="00066899" w:rsidRDefault="00066899" w:rsidP="00066899"/>
    <w:p w:rsidR="00066899" w:rsidRPr="00066899" w:rsidRDefault="00066899" w:rsidP="00066899"/>
    <w:p w:rsidR="00064655" w:rsidRPr="00066899" w:rsidRDefault="004B3335" w:rsidP="00066899">
      <w:pPr>
        <w:jc w:val="center"/>
      </w:pPr>
      <w:r>
        <w:rPr>
          <w:noProof/>
          <w:lang w:eastAsia="en-AU"/>
        </w:rPr>
        <w:pict>
          <v:shape id="_x0000_s1189" type="#_x0000_t47" style="position:absolute;left:0;text-align:left;margin-left:387.7pt;margin-top:255.55pt;width:103.8pt;height:62.6pt;z-index:251716608" o:regroupid="3" adj="-14254,17080,-1249,3105,-19519,-174335,-18135,-172800">
            <v:textbox style="mso-next-textbox:#_x0000_s1189">
              <w:txbxContent>
                <w:p w:rsidR="00000245" w:rsidRPr="00D414AC" w:rsidRDefault="00D414AC" w:rsidP="00CB782E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D414AC">
                    <w:rPr>
                      <w:rFonts w:ascii="Arial" w:hAnsi="Arial" w:cs="Arial"/>
                      <w:b/>
                    </w:rPr>
                    <w:t>Toilet waste tank pump out</w:t>
                  </w:r>
                  <w:r w:rsidR="0096670E">
                    <w:rPr>
                      <w:rFonts w:ascii="Arial" w:hAnsi="Arial" w:cs="Arial"/>
                      <w:b/>
                    </w:rPr>
                    <w:t>s x3</w:t>
                  </w:r>
                  <w:r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96670E">
                    <w:rPr>
                      <w:rFonts w:ascii="Arial" w:hAnsi="Arial" w:cs="Arial"/>
                      <w:b/>
                    </w:rPr>
                    <w:t xml:space="preserve">– on </w:t>
                  </w:r>
                  <w:r>
                    <w:rPr>
                      <w:rFonts w:ascii="Arial" w:hAnsi="Arial" w:cs="Arial"/>
                      <w:b/>
                    </w:rPr>
                    <w:t>deck</w:t>
                  </w:r>
                </w:p>
                <w:p w:rsidR="00D414AC" w:rsidRPr="00D414AC" w:rsidRDefault="00D414AC" w:rsidP="00D414AC">
                  <w:pPr>
                    <w:spacing w:after="0"/>
                    <w:rPr>
                      <w:rFonts w:ascii="Arial" w:hAnsi="Arial" w:cs="Arial"/>
                    </w:rPr>
                  </w:pPr>
                </w:p>
              </w:txbxContent>
            </v:textbox>
            <o:callout v:ext="edit" minusy="t"/>
          </v:shape>
        </w:pict>
      </w:r>
      <w:r>
        <w:rPr>
          <w:noProof/>
          <w:lang w:eastAsia="en-AU"/>
        </w:rPr>
        <w:pict>
          <v:shape id="_x0000_s1153" type="#_x0000_t47" style="position:absolute;left:0;text-align:left;margin-left:382.3pt;margin-top:87.15pt;width:109.2pt;height:61.3pt;flip:x;z-index:251714560" o:regroupid="3" adj="38264,22093,22786,3171,-1187,-71848,118,-70245">
            <v:textbox style="mso-next-textbox:#_x0000_s1153">
              <w:txbxContent>
                <w:p w:rsidR="00AC44DD" w:rsidRPr="00CB782E" w:rsidRDefault="00CB782E" w:rsidP="00CB782E">
                  <w:pPr>
                    <w:rPr>
                      <w:szCs w:val="18"/>
                    </w:rPr>
                  </w:pPr>
                  <w:r w:rsidRPr="00D414AC">
                    <w:rPr>
                      <w:rFonts w:ascii="Arial" w:hAnsi="Arial" w:cs="Arial"/>
                      <w:b/>
                    </w:rPr>
                    <w:t xml:space="preserve">Forward head </w:t>
                  </w:r>
                  <w:proofErr w:type="spellStart"/>
                  <w:r w:rsidRPr="00D414AC">
                    <w:rPr>
                      <w:rFonts w:ascii="Arial" w:hAnsi="Arial" w:cs="Arial"/>
                      <w:b/>
                    </w:rPr>
                    <w:t>seacocks</w:t>
                  </w:r>
                  <w:proofErr w:type="spellEnd"/>
                  <w:r w:rsidRPr="00D414AC">
                    <w:rPr>
                      <w:rFonts w:ascii="Arial" w:hAnsi="Arial" w:cs="Arial"/>
                      <w:b/>
                    </w:rPr>
                    <w:t xml:space="preserve"> x3 – under cabinet</w:t>
                  </w:r>
                </w:p>
              </w:txbxContent>
            </v:textbox>
            <o:callout v:ext="edit" minusy="t"/>
          </v:shape>
        </w:pict>
      </w:r>
      <w:r>
        <w:rPr>
          <w:noProof/>
          <w:lang w:eastAsia="en-AU"/>
        </w:rPr>
        <w:pict>
          <v:shape id="_x0000_s1133" type="#_x0000_t47" style="position:absolute;left:0;text-align:left;margin-left:387.7pt;margin-top:516.75pt;width:108pt;height:62.6pt;z-index:251713536" o:regroupid="3" adj="-22470,-14250,-1200,3105,-22240,-174335,-20910,-172800">
            <v:textbox style="mso-next-textbox:#_x0000_s1133">
              <w:txbxContent>
                <w:p w:rsidR="00AC44DD" w:rsidRPr="00D414AC" w:rsidRDefault="00D414AC" w:rsidP="00E14B3A">
                  <w:pPr>
                    <w:spacing w:after="0"/>
                    <w:rPr>
                      <w:rFonts w:ascii="Arial" w:hAnsi="Arial" w:cs="Arial"/>
                    </w:rPr>
                  </w:pPr>
                  <w:r w:rsidRPr="00D414AC">
                    <w:rPr>
                      <w:rFonts w:ascii="Arial" w:hAnsi="Arial" w:cs="Arial"/>
                      <w:b/>
                    </w:rPr>
                    <w:t>Diesel filler – under helm foot brace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25" type="#_x0000_t47" style="position:absolute;left:0;text-align:left;margin-left:387.7pt;margin-top:378.4pt;width:108pt;height:63.6pt;z-index:251712512" o:regroupid="3" adj="-15210,-16794,-1200,3057,-35230,3940,-33900,5451">
            <v:textbox style="mso-next-textbox:#_x0000_s1125">
              <w:txbxContent>
                <w:p w:rsidR="00CB782E" w:rsidRPr="00D414AC" w:rsidRDefault="00CB782E" w:rsidP="00CB782E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D414AC">
                    <w:rPr>
                      <w:rFonts w:ascii="Arial" w:hAnsi="Arial" w:cs="Arial"/>
                      <w:b/>
                    </w:rPr>
                    <w:t xml:space="preserve">Aft starboard head </w:t>
                  </w:r>
                  <w:proofErr w:type="spellStart"/>
                  <w:r w:rsidRPr="00D414AC">
                    <w:rPr>
                      <w:rFonts w:ascii="Arial" w:hAnsi="Arial" w:cs="Arial"/>
                      <w:b/>
                    </w:rPr>
                    <w:t>seacocks</w:t>
                  </w:r>
                  <w:proofErr w:type="spellEnd"/>
                  <w:r w:rsidRPr="00D414AC">
                    <w:rPr>
                      <w:rFonts w:ascii="Arial" w:hAnsi="Arial" w:cs="Arial"/>
                      <w:b/>
                    </w:rPr>
                    <w:t xml:space="preserve"> x4 – under cabinet</w:t>
                  </w:r>
                </w:p>
                <w:p w:rsidR="00AC44DD" w:rsidRPr="00CB782E" w:rsidRDefault="00AC44DD" w:rsidP="00CB782E">
                  <w:pPr>
                    <w:spacing w:after="0" w:line="240" w:lineRule="auto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000245">
        <w:rPr>
          <w:noProof/>
          <w:lang w:eastAsia="en-AU"/>
        </w:rPr>
        <w:pict>
          <v:shape id="_x0000_s1171" type="#_x0000_t47" style="position:absolute;left:0;text-align:left;margin-left:-51.2pt;margin-top:82.85pt;width:117pt;height:65.5pt;flip:x;z-index:251711488" o:regroupid="2" adj="-11124,41270,-1108,2967,-55717,-26267,-54499,-24766">
            <v:textbox style="mso-next-textbox:#_x0000_s1171">
              <w:txbxContent>
                <w:p w:rsidR="00AC44DD" w:rsidRPr="006F06E2" w:rsidRDefault="00CB782E" w:rsidP="00CB09E0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6F06E2">
                    <w:rPr>
                      <w:rFonts w:ascii="Arial" w:hAnsi="Arial" w:cs="Arial"/>
                      <w:b/>
                    </w:rPr>
                    <w:t>Forward shower seacock x1</w:t>
                  </w:r>
                  <w:r w:rsidR="00CB09E0" w:rsidRPr="006F06E2">
                    <w:rPr>
                      <w:rFonts w:ascii="Arial" w:hAnsi="Arial" w:cs="Arial"/>
                      <w:b/>
                    </w:rPr>
                    <w:t xml:space="preserve"> – under </w:t>
                  </w:r>
                  <w:r w:rsidR="0096670E">
                    <w:rPr>
                      <w:rFonts w:ascii="Arial" w:hAnsi="Arial" w:cs="Arial"/>
                      <w:b/>
                    </w:rPr>
                    <w:t>galley sinks</w:t>
                  </w:r>
                </w:p>
              </w:txbxContent>
            </v:textbox>
            <o:callout v:ext="edit" minusx="t" minusy="t"/>
          </v:shape>
        </w:pict>
      </w:r>
      <w:r w:rsidR="00000245">
        <w:rPr>
          <w:noProof/>
          <w:lang w:eastAsia="en-AU"/>
        </w:rPr>
        <w:pict>
          <v:shape id="_x0000_s1134" type="#_x0000_t47" style="position:absolute;left:0;text-align:left;margin-left:-51.2pt;margin-top:523.5pt;width:102.6pt;height:68.4pt;z-index:251710464" o:regroupid="2" adj="43432,-14826,22863,2842,67884,-116968,69284,-115563">
            <v:textbox style="mso-next-textbox:#_x0000_s1134">
              <w:txbxContent>
                <w:p w:rsidR="00AC44DD" w:rsidRPr="00D414AC" w:rsidRDefault="00D414AC" w:rsidP="00D414AC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Water aft tank filler – under helm foot brace</w:t>
                  </w:r>
                </w:p>
              </w:txbxContent>
            </v:textbox>
            <o:callout v:ext="edit" minusx="t"/>
          </v:shape>
        </w:pict>
      </w:r>
      <w:r w:rsidR="00000245">
        <w:rPr>
          <w:noProof/>
          <w:lang w:eastAsia="en-AU"/>
        </w:rPr>
        <w:pict>
          <v:shape id="_x0000_s1132" type="#_x0000_t47" style="position:absolute;left:0;text-align:left;margin-left:-51.2pt;margin-top:198.55pt;width:108pt;height:56.95pt;flip:x;z-index:251709440" o:regroupid="2" adj="-14030,4778,-1200,3413,-30360,-94783,-29040,-93057">
            <v:textbox style="mso-next-textbox:#_x0000_s1132">
              <w:txbxContent>
                <w:p w:rsidR="00AC44DD" w:rsidRPr="00CB09E0" w:rsidRDefault="0096670E" w:rsidP="00CB09E0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Galley Sink sea cock</w:t>
                  </w:r>
                  <w:r w:rsidR="00FE78D3">
                    <w:rPr>
                      <w:rFonts w:ascii="Arial" w:hAnsi="Arial" w:cs="Arial"/>
                      <w:b/>
                    </w:rPr>
                    <w:t xml:space="preserve"> – under </w:t>
                  </w:r>
                  <w:r>
                    <w:rPr>
                      <w:rFonts w:ascii="Arial" w:hAnsi="Arial" w:cs="Arial"/>
                      <w:b/>
                    </w:rPr>
                    <w:t xml:space="preserve">galley </w:t>
                  </w:r>
                  <w:r w:rsidR="00FE78D3">
                    <w:rPr>
                      <w:rFonts w:ascii="Arial" w:hAnsi="Arial" w:cs="Arial"/>
                      <w:b/>
                    </w:rPr>
                    <w:t>sinks</w:t>
                  </w:r>
                </w:p>
              </w:txbxContent>
            </v:textbox>
            <o:callout v:ext="edit" minusx="t" minusy="t"/>
          </v:shape>
        </w:pict>
      </w:r>
      <w:r w:rsidR="00000245">
        <w:rPr>
          <w:noProof/>
          <w:lang w:eastAsia="en-AU"/>
        </w:rPr>
        <w:pict>
          <v:shape id="_x0000_s1130" type="#_x0000_t47" style="position:absolute;left:0;text-align:left;margin-left:-51.2pt;margin-top:342.6pt;width:102.6pt;height:60pt;z-index:251708416" o:regroupid="2" adj="35958,-4464,22863,3240,65958,-10188,67358,-8586">
            <v:textbox style="mso-next-textbox:#_x0000_s1130">
              <w:txbxContent>
                <w:p w:rsidR="00CB782E" w:rsidRPr="00D414AC" w:rsidRDefault="00CB782E" w:rsidP="00CB782E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D414AC">
                    <w:rPr>
                      <w:rFonts w:ascii="Arial" w:hAnsi="Arial" w:cs="Arial"/>
                      <w:b/>
                    </w:rPr>
                    <w:t xml:space="preserve">Aft Port head </w:t>
                  </w:r>
                  <w:proofErr w:type="spellStart"/>
                  <w:r w:rsidRPr="00D414AC">
                    <w:rPr>
                      <w:rFonts w:ascii="Arial" w:hAnsi="Arial" w:cs="Arial"/>
                      <w:b/>
                    </w:rPr>
                    <w:t>seacocks</w:t>
                  </w:r>
                  <w:proofErr w:type="spellEnd"/>
                  <w:r w:rsidRPr="00D414AC">
                    <w:rPr>
                      <w:rFonts w:ascii="Arial" w:hAnsi="Arial" w:cs="Arial"/>
                      <w:b/>
                    </w:rPr>
                    <w:t xml:space="preserve"> x4 – under cabinet</w:t>
                  </w:r>
                </w:p>
                <w:p w:rsidR="00AC44DD" w:rsidRPr="00CB782E" w:rsidRDefault="00AC44DD" w:rsidP="00CB782E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  <o:callout v:ext="edit" minusx="t"/>
          </v:shape>
        </w:pict>
      </w:r>
      <w:r w:rsidR="00000245">
        <w:rPr>
          <w:noProof/>
          <w:lang w:eastAsia="en-AU"/>
        </w:rPr>
        <w:pict>
          <v:shape id="_x0000_s1128" type="#_x0000_t47" style="position:absolute;left:0;text-align:left;margin-left:-51.2pt;margin-top:434.2pt;width:102.6pt;height:63.05pt;flip:x;z-index:251707392" o:regroupid="2" adj="-31685,-14509,-1264,3083,-49832,-45547,-48443,-43988">
            <v:textbox style="mso-next-textbox:#_x0000_s1128">
              <w:txbxContent>
                <w:p w:rsidR="00AC44DD" w:rsidRPr="00FE78D3" w:rsidRDefault="00FE78D3" w:rsidP="00FE78D3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Engine seawater inlet – port side of Sail</w:t>
                  </w:r>
                  <w:r w:rsidR="00D414AC">
                    <w:rPr>
                      <w:rFonts w:ascii="Arial" w:hAnsi="Arial" w:cs="Arial"/>
                      <w:b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</w:rPr>
                    <w:t>drive leg</w:t>
                  </w:r>
                </w:p>
                <w:p w:rsidR="00AC44DD" w:rsidRPr="00E14B3A" w:rsidRDefault="00AC44DD" w:rsidP="00E14B3A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  <o:callout v:ext="edit" minusx="t"/>
          </v:shape>
        </w:pict>
      </w:r>
      <w:r w:rsidR="0096670E">
        <w:rPr>
          <w:noProof/>
          <w:lang w:eastAsia="en-AU"/>
        </w:rPr>
        <w:pict>
          <v:shape id="_x0000_s1196" type="#_x0000_t32" style="position:absolute;left:0;text-align:left;margin-left:317.25pt;margin-top:174.85pt;width:69.15pt;height:88.65pt;flip:x y;z-index:251701248" o:connectortype="straight"/>
        </w:pict>
      </w:r>
      <w:r w:rsidR="0096670E">
        <w:rPr>
          <w:noProof/>
          <w:lang w:eastAsia="en-AU"/>
        </w:rPr>
        <w:pict>
          <v:shape id="_x0000_s1197" type="#_x0000_t32" style="position:absolute;left:0;text-align:left;margin-left:139.5pt;margin-top:263.5pt;width:246.9pt;height:40.2pt;flip:x;z-index:251702272" o:connectortype="straight">
            <v:stroke endarrow="block"/>
          </v:shape>
        </w:pict>
      </w:r>
      <w:r w:rsidR="003936DE">
        <w:rPr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0" type="#_x0000_t202" style="position:absolute;left:0;text-align:left;margin-left:131.1pt;margin-top:193.75pt;width:39pt;height:36pt;z-index:251685888" filled="f" strokeweight="1pt">
            <v:textbox style="mso-next-textbox:#_x0000_s1180">
              <w:txbxContent>
                <w:p w:rsidR="00CB782E" w:rsidRPr="00064655" w:rsidRDefault="00CB782E" w:rsidP="00CB782E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3936DE">
        <w:rPr>
          <w:noProof/>
          <w:lang w:eastAsia="en-AU"/>
        </w:rPr>
        <w:pict>
          <v:shape id="_x0000_s1190" type="#_x0000_t202" style="position:absolute;left:0;text-align:left;margin-left:208.5pt;margin-top:378.6pt;width:27.75pt;height:27.6pt;z-index:251696128" filled="f" strokeweight="1pt">
            <v:textbox style="mso-next-textbox:#_x0000_s1190">
              <w:txbxContent>
                <w:p w:rsidR="006F06E2" w:rsidRPr="00325D9B" w:rsidRDefault="006F06E2" w:rsidP="006F06E2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6F06E2" w:rsidRPr="00064655" w:rsidRDefault="006F06E2" w:rsidP="006F06E2">
                  <w:pPr>
                    <w:rPr>
                      <w:b/>
                    </w:rPr>
                  </w:pPr>
                  <w:r w:rsidRPr="00064655">
                    <w:rPr>
                      <w:b/>
                    </w:rPr>
                    <w:t>F1</w:t>
                  </w:r>
                </w:p>
              </w:txbxContent>
            </v:textbox>
          </v:shape>
        </w:pict>
      </w:r>
      <w:r w:rsidR="003936DE">
        <w:rPr>
          <w:noProof/>
          <w:lang w:eastAsia="en-AU"/>
        </w:rPr>
        <w:pict>
          <v:rect id="_x0000_s1179" style="position:absolute;left:0;text-align:left;margin-left:268.45pt;margin-top:137.8pt;width:31.85pt;height:26.15pt;z-index:251684864" filled="f" strokeweight="1pt"/>
        </w:pict>
      </w:r>
      <w:r w:rsidR="003936DE">
        <w:rPr>
          <w:noProof/>
          <w:lang w:eastAsia="en-AU"/>
        </w:rPr>
        <w:pict>
          <v:shape id="_x0000_s1148" type="#_x0000_t202" style="position:absolute;left:0;text-align:left;margin-left:121.4pt;margin-top:321.25pt;width:40.6pt;height:27.6pt;z-index:251656192" filled="f" strokeweight="1pt">
            <v:textbox style="mso-next-textbox:#_x0000_s1148">
              <w:txbxContent>
                <w:p w:rsidR="00AC44DD" w:rsidRPr="00325D9B" w:rsidRDefault="00AC44DD" w:rsidP="00783D93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AC44DD" w:rsidRPr="00064655" w:rsidRDefault="00AC44DD" w:rsidP="00783D93">
                  <w:pPr>
                    <w:rPr>
                      <w:b/>
                    </w:rPr>
                  </w:pPr>
                  <w:r w:rsidRPr="00064655">
                    <w:rPr>
                      <w:b/>
                    </w:rPr>
                    <w:t>F1</w:t>
                  </w:r>
                </w:p>
              </w:txbxContent>
            </v:textbox>
          </v:shape>
        </w:pict>
      </w:r>
      <w:r w:rsidR="003936DE">
        <w:rPr>
          <w:noProof/>
          <w:lang w:eastAsia="en-AU"/>
        </w:rPr>
        <w:pict>
          <v:shape id="_x0000_s1181" type="#_x0000_t202" style="position:absolute;left:0;text-align:left;margin-left:285pt;margin-top:321.25pt;width:39pt;height:27.6pt;z-index:251686912" filled="f" strokeweight="1pt">
            <v:textbox style="mso-next-textbox:#_x0000_s1181">
              <w:txbxContent>
                <w:p w:rsidR="00CB782E" w:rsidRPr="00325D9B" w:rsidRDefault="00CB782E" w:rsidP="00CB782E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CB782E" w:rsidRPr="00064655" w:rsidRDefault="00CB782E" w:rsidP="00CB782E">
                  <w:pPr>
                    <w:rPr>
                      <w:b/>
                    </w:rPr>
                  </w:pPr>
                  <w:r w:rsidRPr="00064655">
                    <w:rPr>
                      <w:b/>
                    </w:rPr>
                    <w:t>F1</w:t>
                  </w:r>
                </w:p>
              </w:txbxContent>
            </v:textbox>
          </v:shape>
        </w:pict>
      </w:r>
      <w:r w:rsidR="003936DE" w:rsidRPr="003936DE">
        <w:rPr>
          <w:noProof/>
          <w:lang w:val="en-US"/>
        </w:rPr>
        <w:pict>
          <v:rect id="_x0000_s1122" style="position:absolute;left:0;text-align:left;margin-left:143.95pt;margin-top:154.6pt;width:31.85pt;height:26.15pt;z-index:251639808" filled="f" strokeweight="1pt"/>
        </w:pict>
      </w:r>
    </w:p>
    <w:sectPr w:rsidR="00064655" w:rsidRPr="00066899" w:rsidSect="00C640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494" w:rsidRDefault="009E6494" w:rsidP="001C6DAE">
      <w:pPr>
        <w:spacing w:after="0" w:line="240" w:lineRule="auto"/>
      </w:pPr>
      <w:r>
        <w:separator/>
      </w:r>
    </w:p>
  </w:endnote>
  <w:endnote w:type="continuationSeparator" w:id="0">
    <w:p w:rsidR="009E6494" w:rsidRDefault="009E6494" w:rsidP="001C6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494" w:rsidRDefault="009E6494" w:rsidP="001C6DAE">
      <w:pPr>
        <w:spacing w:after="0" w:line="240" w:lineRule="auto"/>
      </w:pPr>
      <w:r>
        <w:separator/>
      </w:r>
    </w:p>
  </w:footnote>
  <w:footnote w:type="continuationSeparator" w:id="0">
    <w:p w:rsidR="009E6494" w:rsidRDefault="009E6494" w:rsidP="001C6D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609"/>
      <w:gridCol w:w="7633"/>
    </w:tblGrid>
    <w:tr w:rsidR="00AC44DD" w:rsidRPr="001739F0">
      <w:trPr>
        <w:jc w:val="right"/>
      </w:trPr>
      <w:tc>
        <w:tcPr>
          <w:tcW w:w="16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AC44DD" w:rsidRPr="001739F0" w:rsidRDefault="0096670E" w:rsidP="0096670E">
          <w:pPr>
            <w:pStyle w:val="Header"/>
            <w:rPr>
              <w:rFonts w:cs="Calibri"/>
              <w:b/>
              <w:color w:val="000000"/>
              <w:sz w:val="28"/>
              <w:szCs w:val="28"/>
            </w:rPr>
          </w:pPr>
          <w:r>
            <w:rPr>
              <w:rFonts w:cs="Calibri"/>
              <w:b/>
              <w:color w:val="000000"/>
              <w:sz w:val="28"/>
              <w:szCs w:val="28"/>
            </w:rPr>
            <w:t>11</w:t>
          </w:r>
          <w:r w:rsidR="00CB09E0">
            <w:rPr>
              <w:rFonts w:cs="Calibri"/>
              <w:b/>
              <w:color w:val="000000"/>
              <w:sz w:val="28"/>
              <w:szCs w:val="28"/>
            </w:rPr>
            <w:t>-Jul</w:t>
          </w:r>
          <w:r w:rsidR="00202DCD">
            <w:rPr>
              <w:rFonts w:cs="Calibri"/>
              <w:b/>
              <w:color w:val="000000"/>
              <w:sz w:val="28"/>
              <w:szCs w:val="28"/>
            </w:rPr>
            <w:t>-17</w:t>
          </w:r>
        </w:p>
      </w:tc>
      <w:tc>
        <w:tcPr>
          <w:tcW w:w="76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AC44DD" w:rsidRPr="001739F0" w:rsidRDefault="00AC44DD" w:rsidP="00F219D9">
          <w:pPr>
            <w:pStyle w:val="Header"/>
            <w:jc w:val="center"/>
            <w:rPr>
              <w:rFonts w:cs="Calibri"/>
              <w:b/>
              <w:color w:val="000000"/>
              <w:sz w:val="28"/>
              <w:szCs w:val="28"/>
            </w:rPr>
          </w:pPr>
          <w:r w:rsidRPr="001739F0">
            <w:rPr>
              <w:b/>
              <w:sz w:val="28"/>
              <w:szCs w:val="28"/>
            </w:rPr>
            <w:t>NAMADGI</w:t>
          </w:r>
          <w:r w:rsidR="00202DCD">
            <w:rPr>
              <w:b/>
              <w:sz w:val="28"/>
              <w:szCs w:val="28"/>
            </w:rPr>
            <w:t xml:space="preserve"> 3</w:t>
          </w:r>
          <w:r w:rsidR="00CB09E0">
            <w:rPr>
              <w:b/>
              <w:sz w:val="28"/>
              <w:szCs w:val="28"/>
            </w:rPr>
            <w:t xml:space="preserve"> LOCATIONS OF SEA COCKS &amp; FILLERS</w:t>
          </w:r>
        </w:p>
      </w:tc>
    </w:tr>
  </w:tbl>
  <w:p w:rsidR="00AC44DD" w:rsidRDefault="00AC44DD" w:rsidP="001C6DA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19FA"/>
    <w:rsid w:val="00000245"/>
    <w:rsid w:val="000373A8"/>
    <w:rsid w:val="0005082C"/>
    <w:rsid w:val="00064655"/>
    <w:rsid w:val="00065275"/>
    <w:rsid w:val="00066899"/>
    <w:rsid w:val="0007205D"/>
    <w:rsid w:val="000B611B"/>
    <w:rsid w:val="001047AB"/>
    <w:rsid w:val="00162C1A"/>
    <w:rsid w:val="001739F0"/>
    <w:rsid w:val="0019788B"/>
    <w:rsid w:val="001A2D2B"/>
    <w:rsid w:val="001C6DAE"/>
    <w:rsid w:val="001F58DC"/>
    <w:rsid w:val="00202DCD"/>
    <w:rsid w:val="002602D7"/>
    <w:rsid w:val="002E02C5"/>
    <w:rsid w:val="00325D9B"/>
    <w:rsid w:val="00347B59"/>
    <w:rsid w:val="00375FD5"/>
    <w:rsid w:val="003936DE"/>
    <w:rsid w:val="00431269"/>
    <w:rsid w:val="004844E0"/>
    <w:rsid w:val="00484D96"/>
    <w:rsid w:val="004B3335"/>
    <w:rsid w:val="0056109F"/>
    <w:rsid w:val="005D5578"/>
    <w:rsid w:val="00690489"/>
    <w:rsid w:val="00694048"/>
    <w:rsid w:val="006F06E2"/>
    <w:rsid w:val="006F1D1D"/>
    <w:rsid w:val="00704E4D"/>
    <w:rsid w:val="00783D93"/>
    <w:rsid w:val="007A6E55"/>
    <w:rsid w:val="007B64D6"/>
    <w:rsid w:val="008320A5"/>
    <w:rsid w:val="0087056A"/>
    <w:rsid w:val="00946169"/>
    <w:rsid w:val="0096670E"/>
    <w:rsid w:val="0099303D"/>
    <w:rsid w:val="009D745F"/>
    <w:rsid w:val="009E6494"/>
    <w:rsid w:val="00A03596"/>
    <w:rsid w:val="00A8028C"/>
    <w:rsid w:val="00A97DD1"/>
    <w:rsid w:val="00AB0C49"/>
    <w:rsid w:val="00AC44DD"/>
    <w:rsid w:val="00B40BB5"/>
    <w:rsid w:val="00C27386"/>
    <w:rsid w:val="00C64022"/>
    <w:rsid w:val="00CB09E0"/>
    <w:rsid w:val="00CB19FA"/>
    <w:rsid w:val="00CB6254"/>
    <w:rsid w:val="00CB782E"/>
    <w:rsid w:val="00CC64FD"/>
    <w:rsid w:val="00CE2D97"/>
    <w:rsid w:val="00D414AC"/>
    <w:rsid w:val="00D47D86"/>
    <w:rsid w:val="00D546AC"/>
    <w:rsid w:val="00D71C69"/>
    <w:rsid w:val="00D7791A"/>
    <w:rsid w:val="00D8074D"/>
    <w:rsid w:val="00D97A90"/>
    <w:rsid w:val="00E14B3A"/>
    <w:rsid w:val="00E855D2"/>
    <w:rsid w:val="00ED3FB2"/>
    <w:rsid w:val="00EE1461"/>
    <w:rsid w:val="00EF16B0"/>
    <w:rsid w:val="00EF1EB9"/>
    <w:rsid w:val="00EF5715"/>
    <w:rsid w:val="00F219D9"/>
    <w:rsid w:val="00F655E0"/>
    <w:rsid w:val="00FC6BD8"/>
    <w:rsid w:val="00FD4EDB"/>
    <w:rsid w:val="00FE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allout" idref="#_x0000_s1187"/>
        <o:r id="V:Rule2" type="callout" idref="#_x0000_s1171"/>
        <o:r id="V:Rule3" type="callout" idref="#_x0000_s1132"/>
        <o:r id="V:Rule4" type="callout" idref="#_x0000_s1128"/>
        <o:r id="V:Rule5" type="callout" idref="#_x0000_s1133"/>
        <o:r id="V:Rule6" type="callout" idref="#_x0000_s1153"/>
        <o:r id="V:Rule7" type="callout" idref="#_x0000_s1130"/>
        <o:r id="V:Rule8" type="callout" idref="#_x0000_s1125"/>
        <o:r id="V:Rule9" type="callout" idref="#_x0000_s1189"/>
        <o:r id="V:Rule10" type="callout" idref="#_x0000_s1134"/>
        <o:r id="V:Rule12" type="connector" idref="#_x0000_s1196"/>
        <o:r id="V:Rule14" type="connector" idref="#_x0000_s1197"/>
        <o:r id="V:Rule16" type="connector" idref="#_x0000_s1198"/>
        <o:r id="V:Rule18" type="connector" idref="#_x0000_s1199"/>
      </o:rules>
      <o:regrouptable v:ext="edit">
        <o:entry new="1" old="0"/>
        <o:entry new="2" old="1"/>
        <o:entry new="3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2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1C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6DAE"/>
  </w:style>
  <w:style w:type="paragraph" w:styleId="Footer">
    <w:name w:val="footer"/>
    <w:basedOn w:val="Normal"/>
    <w:link w:val="FooterChar"/>
    <w:uiPriority w:val="99"/>
    <w:semiHidden/>
    <w:unhideWhenUsed/>
    <w:rsid w:val="001C6D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D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DEWHA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Holt</dc:creator>
  <cp:lastModifiedBy>Cathy</cp:lastModifiedBy>
  <cp:revision>6</cp:revision>
  <cp:lastPrinted>2011-12-06T04:17:00Z</cp:lastPrinted>
  <dcterms:created xsi:type="dcterms:W3CDTF">2017-07-06T06:44:00Z</dcterms:created>
  <dcterms:modified xsi:type="dcterms:W3CDTF">2017-07-11T09:09:00Z</dcterms:modified>
</cp:coreProperties>
</file>