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300" w:lineRule="auto"/>
        <w:rPr>
          <w:rFonts w:ascii="宋体" w:hAnsi="宋体"/>
        </w:rPr>
      </w:pPr>
      <w:r>
        <w:rPr>
          <w:rFonts w:hint="eastAsia" w:ascii="宋体" w:hAnsi="宋体"/>
        </w:rPr>
        <w:t>实 训 报 告</w:t>
      </w:r>
    </w:p>
    <w:p>
      <w:pPr>
        <w:widowControl/>
        <w:snapToGrid w:val="0"/>
        <w:spacing w:before="156" w:beforeLines="50" w:after="156" w:afterLines="50" w:line="300" w:lineRule="auto"/>
        <w:outlineLvl w:val="1"/>
        <w:rPr>
          <w:rFonts w:ascii="宋体" w:hAnsi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163195</wp:posOffset>
                </wp:positionV>
                <wp:extent cx="447675" cy="0"/>
                <wp:effectExtent l="9525" t="10795" r="9525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margin-left:334.5pt;margin-top:12.85pt;height:0pt;width:35.25pt;z-index:251661312;mso-width-relative:page;mso-height-relative:page;" filled="f" stroked="t" coordsize="21600,21600" o:gfxdata="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Z6tvU2AAAAAkBAAAPAAAAAAAAAAEAIAAAADgAAABkcnMvZG93bnJldi54bWxQSwEC&#10;FAAUAAAACACHTuJAP80hZt4BAAB9AwAADgAAAAAAAAABACAAAAA9AQAAZHJzL2Uyb0RvYy54bWxQ&#10;SwUGAAAAAAYABgBZAQAAjQUAAAAA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163195</wp:posOffset>
                </wp:positionV>
                <wp:extent cx="447675" cy="0"/>
                <wp:effectExtent l="7620" t="10795" r="11430" b="82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245.1pt;margin-top:12.85pt;height:0pt;width:35.25pt;z-index:251660288;mso-width-relative:page;mso-height-relative:page;" filled="f" stroked="t" coordsize="21600,21600" o:gfxdata="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DL8AnNYAAAAJAQAADwAAAAAAAAABACAAAAA4AAAAZHJzL2Rvd25yZXYueG1sUEsBAhQA&#10;FAAAAAgAh07iQLEDmfPeAQAAfQMAAA4AAAAAAAAAAQAgAAAAOwEAAGRycy9lMm9Eb2MueG1sUEsF&#10;BgAAAAAGAAYAWQEAAIsFAAAAAA==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163195</wp:posOffset>
                </wp:positionV>
                <wp:extent cx="1390650" cy="0"/>
                <wp:effectExtent l="9525" t="10795" r="9525" b="82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o:spt="32" type="#_x0000_t32" style="position:absolute;left:0pt;margin-left:39.75pt;margin-top:12.85pt;height:0pt;width:109.5pt;z-index:251659264;mso-width-relative:page;mso-height-relative:page;" filled="f" stroked="t" coordsize="21600,21600" o:gfxdata="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w7/68dYAAAAIAQAADwAAAAAAAAABACAAAAA4AAAAZHJzL2Rvd25yZXYueG1sUEsBAhQAFAAA&#10;AAgAh07iQDXtyWnbAQAAfgMAAA4AAAAAAAAAAQAgAAAAOwEAAGRycy9lMm9Eb2MueG1sUEsFBgAA&#10;AAAGAAYAWQEAAIgFAAAAAA==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kern w:val="0"/>
          <w:szCs w:val="21"/>
        </w:rPr>
        <w:t xml:space="preserve"> </w:t>
      </w:r>
      <w:r>
        <w:rPr>
          <w:rFonts w:hint="eastAsia" w:ascii="宋体" w:hAnsi="宋体"/>
          <w:b/>
          <w:kern w:val="0"/>
          <w:szCs w:val="21"/>
        </w:rPr>
        <w:t>班级         2231                          学号   2</w:t>
      </w:r>
      <w:r>
        <w:rPr>
          <w:rFonts w:hint="default" w:ascii="宋体" w:hAnsi="宋体"/>
          <w:b/>
          <w:kern w:val="0"/>
          <w:szCs w:val="21"/>
        </w:rPr>
        <w:t>8</w:t>
      </w:r>
      <w:r>
        <w:rPr>
          <w:rFonts w:hint="eastAsia" w:ascii="宋体" w:hAnsi="宋体"/>
          <w:b/>
          <w:kern w:val="0"/>
          <w:szCs w:val="21"/>
        </w:rPr>
        <w:t xml:space="preserve">          姓名 </w:t>
      </w:r>
      <w:r>
        <w:rPr>
          <w:rFonts w:hint="default" w:ascii="宋体" w:hAnsi="宋体"/>
          <w:b/>
          <w:kern w:val="0"/>
          <w:szCs w:val="21"/>
        </w:rPr>
        <w:t>徐锦国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809" w:type="dxa"/>
            <w:gridSpan w:val="2"/>
          </w:tcPr>
          <w:p>
            <w:pPr>
              <w:pStyle w:val="8"/>
              <w:spacing w:before="156" w:beforeLines="50" w:after="156" w:afterLines="50" w:line="300" w:lineRule="auto"/>
              <w:ind w:firstLine="0" w:firstLineChars="0"/>
            </w:pPr>
            <w:r>
              <w:rPr>
                <w:rFonts w:hint="eastAsia"/>
              </w:rPr>
              <w:t xml:space="preserve">实训任务 </w:t>
            </w:r>
          </w:p>
        </w:tc>
        <w:tc>
          <w:tcPr>
            <w:tcW w:w="6713" w:type="dxa"/>
          </w:tcPr>
          <w:p>
            <w:pPr>
              <w:pStyle w:val="8"/>
              <w:spacing w:before="156" w:beforeLines="50" w:after="156" w:afterLines="50" w:line="300" w:lineRule="auto"/>
              <w:ind w:firstLine="281" w:firstLineChars="100"/>
            </w:pPr>
            <w:r>
              <w:rPr>
                <w:rFonts w:hint="eastAsia"/>
              </w:rPr>
              <w:t>网络命令应用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8522" w:type="dxa"/>
            <w:gridSpan w:val="3"/>
          </w:tcPr>
          <w:p>
            <w:pPr>
              <w:pStyle w:val="8"/>
              <w:spacing w:before="156" w:beforeLines="50" w:after="156" w:afterLines="50" w:line="300" w:lineRule="auto"/>
              <w:ind w:firstLine="0" w:firstLineChars="0"/>
            </w:pPr>
            <w:r>
              <w:rPr>
                <w:rFonts w:hint="eastAsia"/>
              </w:rPr>
              <w:t>【实训目标】</w:t>
            </w:r>
          </w:p>
          <w:p>
            <w:p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1.掌握集成于Windows网络操作系统的常见网络调试命令的功能</w:t>
            </w:r>
          </w:p>
          <w:p>
            <w:p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2.主要掌握ping命令的使用、ipconfig命令的使用、tracert命令的使用、nbtstat命令的使用、netstat工具的使用及net命令的使用</w:t>
            </w:r>
          </w:p>
          <w:p>
            <w:p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3.通过改变TCP/IP的属性值，即IP地址、子网掩码和网关等设置，观察实验结果，并记录分析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8522" w:type="dxa"/>
            <w:gridSpan w:val="3"/>
          </w:tcPr>
          <w:p>
            <w:pPr>
              <w:pStyle w:val="8"/>
              <w:spacing w:before="156" w:beforeLines="50" w:after="156" w:afterLines="50" w:line="300" w:lineRule="auto"/>
              <w:ind w:firstLine="0" w:firstLineChars="0"/>
            </w:pPr>
            <w:r>
              <w:rPr>
                <w:rFonts w:hint="eastAsia"/>
              </w:rPr>
              <w:t>【实训原理】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Ping工具：</w:t>
            </w:r>
          </w:p>
          <w:p>
            <w:pPr>
              <w:spacing w:before="156" w:beforeLines="50" w:after="156" w:afterLines="50" w:line="30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</w:t>
            </w:r>
            <w:r>
              <w:rPr>
                <w:rFonts w:ascii="宋体" w:hAnsi="宋体"/>
                <w:color w:val="000000"/>
                <w:szCs w:val="21"/>
              </w:rPr>
              <w:t>ing的主要作用</w:t>
            </w: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  <w:r>
              <w:rPr>
                <w:rFonts w:ascii="宋体" w:hAnsi="宋体"/>
                <w:color w:val="000000"/>
                <w:szCs w:val="21"/>
              </w:rPr>
              <w:t>验证与远程计算机的连接。该命令只有在安装了 TCP/IP 协议后才可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以使用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Ipconfig命令：</w:t>
            </w:r>
          </w:p>
          <w:p>
            <w:pPr>
              <w:spacing w:before="156" w:beforeLines="50" w:after="156" w:afterLines="50" w:line="30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主要用于发现和解决</w:t>
            </w:r>
            <w:r>
              <w:rPr>
                <w:rFonts w:ascii="宋体" w:hAnsi="宋体"/>
                <w:color w:val="000000"/>
                <w:szCs w:val="21"/>
              </w:rPr>
              <w:t>TCP/IP 网络问题，可以用该</w:t>
            </w:r>
            <w:r>
              <w:rPr>
                <w:rFonts w:hint="eastAsia" w:ascii="宋体" w:hAnsi="宋体"/>
                <w:color w:val="000000"/>
                <w:szCs w:val="21"/>
              </w:rPr>
              <w:t>命令显示本地计算机的IP地址配置信息和网卡的MAC地址以及DNS服务器地址等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路由跟踪工具－Tracert：</w:t>
            </w:r>
          </w:p>
          <w:p>
            <w:pPr>
              <w:spacing w:before="156" w:beforeLines="50" w:after="156" w:afterLines="50" w:line="30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用来显示数据包到达目标主机所经过的路径，并显示到达每个节点的时间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查看netbios名称表命令</w:t>
            </w:r>
            <w:r>
              <w:rPr>
                <w:rFonts w:ascii="宋体" w:hAnsi="宋体"/>
                <w:color w:val="000000"/>
                <w:szCs w:val="21"/>
              </w:rPr>
              <w:t>nbtstat</w:t>
            </w:r>
          </w:p>
          <w:p>
            <w:pPr>
              <w:spacing w:before="156" w:beforeLines="50" w:after="156" w:afterLines="50" w:line="300" w:lineRule="auto"/>
              <w:ind w:firstLine="420" w:firstLineChars="200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color w:val="000000"/>
                <w:szCs w:val="21"/>
              </w:rPr>
              <w:t>可以查看计算机上网络配置的一些信息。使用这条命令还可以查找出别人计算机上一些私人信息。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00" w:lineRule="auto"/>
              <w:ind w:firstLine="210" w:firstLineChars="100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网络连接统计工具－NETSTAT</w:t>
            </w:r>
          </w:p>
          <w:p>
            <w:pPr>
              <w:spacing w:before="156" w:beforeLines="50" w:after="156" w:afterLines="50" w:line="30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用来显示计算机上的TCP连接表、UDP监听者表以及IP协议统计。可以使用 Netstat 命令显示协议统计信息和当前的 TCP/IP 连接</w:t>
            </w:r>
          </w:p>
          <w:p>
            <w:pPr>
              <w:spacing w:before="156" w:beforeLines="50" w:after="156" w:afterLines="50" w:line="300" w:lineRule="auto"/>
              <w:ind w:left="210" w:leftChars="100" w:firstLine="210" w:firstLineChars="100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color w:val="000000"/>
                <w:szCs w:val="21"/>
              </w:rPr>
              <w:t>6.</w:t>
            </w:r>
            <w:r>
              <w:rPr>
                <w:rFonts w:ascii="宋体" w:hAnsi="宋体"/>
                <w:szCs w:val="20"/>
              </w:rPr>
              <w:t xml:space="preserve"> </w:t>
            </w:r>
            <w:r>
              <w:rPr>
                <w:rFonts w:hint="eastAsia" w:ascii="宋体" w:hAnsi="宋体"/>
                <w:szCs w:val="20"/>
              </w:rPr>
              <w:t>网络控制与管理命令 net</w:t>
            </w:r>
            <w:r>
              <w:rPr>
                <w:rFonts w:ascii="宋体" w:hAnsi="宋体"/>
                <w:szCs w:val="20"/>
              </w:rPr>
              <w:br w:type="textWrapping"/>
            </w:r>
            <w:r>
              <w:rPr>
                <w:rFonts w:hint="eastAsia" w:ascii="宋体" w:hAnsi="宋体"/>
                <w:szCs w:val="20"/>
              </w:rPr>
              <w:t>net 命令是功能强大的执行命令。通过查看计算机上的用户列表、添加和删除用户、与对方计算机建立连接、启动或者停止某个网络服务等。</w:t>
            </w:r>
          </w:p>
          <w:p>
            <w:pPr>
              <w:spacing w:before="156" w:beforeLines="50" w:after="156" w:afterLines="50" w:line="300" w:lineRule="auto"/>
              <w:ind w:firstLine="420" w:firstLineChars="200"/>
              <w:rPr>
                <w:rFonts w:ascii="宋体" w:hAnsi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8522" w:type="dxa"/>
            <w:gridSpan w:val="3"/>
          </w:tcPr>
          <w:p>
            <w:pPr>
              <w:pStyle w:val="8"/>
              <w:spacing w:before="156" w:beforeLines="50" w:after="156" w:afterLines="50" w:line="300" w:lineRule="auto"/>
              <w:ind w:firstLine="0" w:firstLineChars="0"/>
            </w:pPr>
            <w:r>
              <w:rPr>
                <w:rFonts w:hint="eastAsia"/>
              </w:rPr>
              <w:t>【实训环境】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安装Window操作系统的计算机，局域网连通，并接入Internet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7" w:hRule="atLeast"/>
        </w:trPr>
        <w:tc>
          <w:tcPr>
            <w:tcW w:w="8522" w:type="dxa"/>
            <w:gridSpan w:val="3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【实训过程】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ing命令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ping 工具的基本原理：向远程计算机通过ICMP协议发送特定的数据包，然后等待回应并接收返回的数据包，对每个接收的数据包均根据传输的消息进行验证。默认情况下，传输四个包含 32 字节数据（由字母组成的一个循环大写字母序列）的回显数据包。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ping命令格式和常见参数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格式：ping目的地址[参数1][参数2][参数3]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其中目的地址是指被探测主机的地址，既可以是域名，也可以是IP地址。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-t继续Ping直到用户终止（Ctrl+C）。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-a解析主机地址。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-n数值:发出的探测包的数目，默认值为4。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-l数值:发送缓冲区大小。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-f设置禁止分割包标志。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-I数值:包生存时间，该数值决定了IP包在网上传播的距离。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-v服务类型。</w:t>
            </w:r>
          </w:p>
          <w:p>
            <w:pPr>
              <w:ind w:firstLine="420" w:firstLineChars="200"/>
              <w:rPr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通过Ping检测网络故障的典型次序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情况下，当我们使用Ping命令来查找问题所在或检验网络运行情况时，我们需要使用许多Ping命令，如果所有都运行正确，我们就可以相信基本的连通性和配置参数没有问题；如果某些Ping命令出现运行故障，它也可以指明到何处去查找问题。下面就给出一个典型的检测次序及对应的可能故障：</w:t>
            </w:r>
          </w:p>
          <w:p>
            <w:pPr>
              <w:ind w:firstLine="420" w:firstLineChars="200"/>
              <w:rPr>
                <w:szCs w:val="21"/>
              </w:rPr>
            </w:pP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　　·ping 127.0.0.1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5486400" cy="2473960"/>
                  <wp:effectExtent l="0" t="0" r="0" b="2540"/>
                  <wp:docPr id="388100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10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22" r="7608" b="22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这个Ping命令被送到本地计算机的IP软件，该命令永不退出该计算机。如果没有做到这一点，就表示TCP/IP的安装或运行存在某些最基本的问题。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　　·ping 本机IP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这个命令被送到我们计算机所配置的IP地址，我们的计算机始终都应该对该Ping命令作出应答，如果没有，则表示本地配置或安装存在问题。出现此问题时，局域网用户请断开网络电缆，然后重新发送该命令。如果网线断开后本命令正确，则表示另一台计算机可能配置了相同的IP地址。</w:t>
            </w:r>
          </w:p>
          <w:p>
            <w:pPr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</w:p>
          <w:p>
            <w:pPr>
              <w:rPr>
                <w:b/>
                <w:sz w:val="30"/>
                <w:szCs w:val="30"/>
              </w:rPr>
            </w:pPr>
          </w:p>
          <w:p>
            <w:pPr>
              <w:rPr>
                <w:b/>
                <w:sz w:val="30"/>
                <w:szCs w:val="30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9" w:hRule="atLeast"/>
        </w:trPr>
        <w:tc>
          <w:tcPr>
            <w:tcW w:w="8522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【实训结果】</w:t>
            </w:r>
          </w:p>
          <w:p>
            <w:r>
              <w:rPr>
                <w:rFonts w:hint="eastAsia"/>
              </w:rPr>
              <w:t>在本次实训中，我们使用了Windows系统下的ping指令进行了网络操作。通过ping指令，我们可以测试网络连接和延迟情况，进而找到网络故障的位置。具体而言，我们通过ping指令对目标IP地址进行了反复测试，并观察了ping指令返回的结果，包括丢包率、平均延迟等信息，以获取网络连接质量的信息。此外，我们还掌握了如何调整ping指令的参数以增加测试的精度，并加深了我们对网络检测及故障排查的认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4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drawing>
                <wp:inline distT="0" distB="0" distL="0" distR="0">
                  <wp:extent cx="5162550" cy="7686675"/>
                  <wp:effectExtent l="0" t="0" r="0" b="9525"/>
                  <wp:docPr id="4" name="图片 4" descr="C:\Users\lenovo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lenovo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768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【分析思考】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ping指令是网络管理中常用的工具，可以测试网络连接、诊断网络故障等。在Windows系统中，ping指令可以通过命令提示符或PowerShell窗口使用。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使用ping指令时，需要指定一个目标主机或IP地址，然后ping指令会向该主机发送多个ICMP数据包，通过接收ICMP数据包的回应信息来判断网络连接状态。如果成功连接，则可以确定目标主机是否可访问和响应速度。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在实际应用中，ping指令是一个非常实用的工具，可以用来排查一些基本的网络问题，如网络速度慢、丢包、延迟等。通过分析ping结果，可以帮助用户更好地了解网络状况，及时发现并解决可能存在的问题。</w:t>
            </w:r>
          </w:p>
          <w:p/>
          <w:p>
            <w:r>
              <w:rPr>
                <w:rFonts w:hint="eastAsia"/>
              </w:rPr>
              <w:t>总之，ping指令的功能非常强大，是网络管理中必不可少的工具之一。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522" w:type="dxa"/>
            <w:gridSpan w:val="3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实训成绩：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2" w:hRule="atLeast"/>
        </w:trPr>
        <w:tc>
          <w:tcPr>
            <w:tcW w:w="817" w:type="dxa"/>
          </w:tcPr>
          <w:p>
            <w:pPr>
              <w:rPr>
                <w:b/>
                <w:sz w:val="30"/>
                <w:szCs w:val="30"/>
              </w:rPr>
            </w:pP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师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语</w:t>
            </w:r>
          </w:p>
        </w:tc>
        <w:tc>
          <w:tcPr>
            <w:tcW w:w="7705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</w:p>
          <w:p>
            <w:pPr>
              <w:rPr>
                <w:b/>
                <w:sz w:val="30"/>
                <w:szCs w:val="30"/>
              </w:rPr>
            </w:pPr>
          </w:p>
          <w:p>
            <w:pPr>
              <w:rPr>
                <w:b/>
                <w:sz w:val="30"/>
                <w:szCs w:val="30"/>
              </w:rPr>
            </w:pPr>
          </w:p>
          <w:p>
            <w:pPr>
              <w:rPr>
                <w:b/>
                <w:sz w:val="30"/>
                <w:szCs w:val="30"/>
              </w:rPr>
            </w:pP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指导教师：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批阅日期：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4" w:hRule="atLeast"/>
        </w:trPr>
        <w:tc>
          <w:tcPr>
            <w:tcW w:w="8522" w:type="dxa"/>
            <w:shd w:val="clear" w:color="auto" w:fill="auto"/>
          </w:tcPr>
          <w:p>
            <w:r>
              <w:rPr>
                <w:rFonts w:hint="eastAsia"/>
              </w:rPr>
              <w:t>教学后记：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4" w:hRule="atLeast"/>
        </w:trPr>
        <w:tc>
          <w:tcPr>
            <w:tcW w:w="8522" w:type="dxa"/>
            <w:shd w:val="clear" w:color="auto" w:fill="auto"/>
          </w:tcPr>
          <w:p>
            <w:r>
              <w:rPr>
                <w:rFonts w:hint="eastAsia"/>
              </w:rPr>
              <w:t>相关资料：</w:t>
            </w:r>
          </w:p>
          <w:p/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教材、教案、多媒体课件、技术手册、规范、案例、软件、实物等。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2CA0"/>
    <w:multiLevelType w:val="singleLevel"/>
    <w:tmpl w:val="55DB2C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CC"/>
    <w:rsid w:val="001B0B6F"/>
    <w:rsid w:val="00201928"/>
    <w:rsid w:val="00467ACC"/>
    <w:rsid w:val="00787BCB"/>
    <w:rsid w:val="008C67EE"/>
    <w:rsid w:val="00AD316E"/>
    <w:rsid w:val="00CD75C7"/>
    <w:rsid w:val="BD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widowControl/>
      <w:snapToGrid w:val="0"/>
      <w:spacing w:before="360" w:after="360" w:line="312" w:lineRule="atLeast"/>
      <w:jc w:val="center"/>
      <w:outlineLvl w:val="1"/>
    </w:pPr>
    <w:rPr>
      <w:rFonts w:ascii="Times New Roman" w:hAnsi="Times New Roman"/>
      <w:b/>
      <w:kern w:val="0"/>
      <w:sz w:val="32"/>
      <w:szCs w:val="32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标题 2 Char"/>
    <w:basedOn w:val="5"/>
    <w:link w:val="2"/>
    <w:uiPriority w:val="0"/>
    <w:rPr>
      <w:rFonts w:ascii="Times New Roman" w:hAnsi="Times New Roman" w:eastAsia="宋体" w:cs="Times New Roman"/>
      <w:b/>
      <w:kern w:val="0"/>
      <w:sz w:val="32"/>
      <w:szCs w:val="32"/>
    </w:rPr>
  </w:style>
  <w:style w:type="paragraph" w:customStyle="1" w:styleId="8">
    <w:name w:val="标题 3小节"/>
    <w:basedOn w:val="3"/>
    <w:uiPriority w:val="0"/>
    <w:pPr>
      <w:keepNext w:val="0"/>
      <w:keepLines w:val="0"/>
      <w:widowControl/>
      <w:snapToGrid w:val="0"/>
      <w:spacing w:before="160" w:after="160" w:line="360" w:lineRule="auto"/>
      <w:ind w:firstLine="562" w:firstLineChars="200"/>
    </w:pPr>
    <w:rPr>
      <w:rFonts w:ascii="宋体" w:hAnsi="宋体"/>
      <w:bCs w:val="0"/>
      <w:kern w:val="0"/>
      <w:sz w:val="28"/>
      <w:szCs w:val="28"/>
    </w:rPr>
  </w:style>
  <w:style w:type="character" w:customStyle="1" w:styleId="9">
    <w:name w:val="标题 3 Char"/>
    <w:basedOn w:val="5"/>
    <w:link w:val="3"/>
    <w:semiHidden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0">
    <w:name w:val="批注框文本 Char"/>
    <w:basedOn w:val="5"/>
    <w:link w:val="4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320</Words>
  <Characters>1826</Characters>
  <Lines>15</Lines>
  <Paragraphs>4</Paragraphs>
  <TotalTime>2</TotalTime>
  <ScaleCrop>false</ScaleCrop>
  <LinksUpToDate>false</LinksUpToDate>
  <CharactersWithSpaces>2142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2023-05-31T14:44:00Z</dcterms:created>
  <dc:creator>gwy</dc:creator>
  <cp:lastModifiedBy>cancerai</cp:lastModifiedBy>
  <dcterms:modified xsi:type="dcterms:W3CDTF">2023-06-04T12:52:18Z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