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1BC" w:rsidRDefault="00ED41BC" w:rsidP="00ED41BC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bookmarkStart w:id="0" w:name="_GoBack"/>
      <w:bookmarkEnd w:id="0"/>
      <w:r>
        <w:rPr>
          <w:rFonts w:ascii="宋体" w:eastAsia="宋体" w:hAnsi="宋体" w:cs="宋体" w:hint="eastAsia"/>
          <w:szCs w:val="21"/>
        </w:rPr>
        <w:t>（1）在Sheet1中，设置A1:L1区域“跨列居中”。利用函数，在L4:L15中计算各学生的期末总分，将计算结果右对齐。为A2:L15区域添加“所有框线”。</w:t>
      </w:r>
    </w:p>
    <w:p w:rsidR="00ED41BC" w:rsidRDefault="00ED41BC" w:rsidP="00ED41BC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（2）在Sheet1中，利用条件格式，将G列排名前三位的成绩设置为红色字体、黄色填充。利用Sheet2中数据，在Sheet2中的A17起始位置处创建数据透视表，要求：以“性别”为行标签，统计“语文”的平均分。</w:t>
      </w:r>
    </w:p>
    <w:p w:rsidR="00ED41BC" w:rsidRDefault="00ED41BC" w:rsidP="00ED41BC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（3）参考样张，在Sheet3中，根据A1:F3的数据，在A5:G22区域创建“雷达图”，标题为“学生成绩评价”，图表样式套用“样式7”，隐藏主要纵坐标轴。</w:t>
      </w:r>
    </w:p>
    <w:p w:rsidR="00BA42D8" w:rsidRDefault="00BA42D8"/>
    <w:sectPr w:rsidR="00BA4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8CC" w:rsidRDefault="008D28CC" w:rsidP="00ED41BC">
      <w:r>
        <w:separator/>
      </w:r>
    </w:p>
  </w:endnote>
  <w:endnote w:type="continuationSeparator" w:id="0">
    <w:p w:rsidR="008D28CC" w:rsidRDefault="008D28CC" w:rsidP="00ED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8CC" w:rsidRDefault="008D28CC" w:rsidP="00ED41BC">
      <w:r>
        <w:separator/>
      </w:r>
    </w:p>
  </w:footnote>
  <w:footnote w:type="continuationSeparator" w:id="0">
    <w:p w:rsidR="008D28CC" w:rsidRDefault="008D28CC" w:rsidP="00ED4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77"/>
    <w:rsid w:val="008D28CC"/>
    <w:rsid w:val="00BA42D8"/>
    <w:rsid w:val="00C51977"/>
    <w:rsid w:val="00ED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F28BD-35EF-4A63-A46A-2F48A524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1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2024-01-02T02:07:00Z</dcterms:created>
  <dcterms:modified xsi:type="dcterms:W3CDTF">2024-01-02T02:08:00Z</dcterms:modified>
</cp:coreProperties>
</file>