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ABFA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>1</w:t>
      </w:r>
      <w:r>
        <w:rPr>
          <w:color w:val="auto"/>
          <w:sz w:val="22"/>
          <w:szCs w:val="22"/>
        </w:rPr>
        <w:t>3</w:t>
      </w:r>
      <w:r w:rsidRPr="00D03609">
        <w:rPr>
          <w:color w:val="auto"/>
          <w:sz w:val="22"/>
          <w:szCs w:val="22"/>
        </w:rPr>
        <w:t xml:space="preserve">. </w:t>
      </w:r>
      <w:r w:rsidRPr="00D03609">
        <w:rPr>
          <w:b/>
          <w:bCs/>
          <w:color w:val="auto"/>
          <w:sz w:val="22"/>
          <w:szCs w:val="22"/>
        </w:rPr>
        <w:t xml:space="preserve">Internet-магазин: Покупатели </w:t>
      </w:r>
    </w:p>
    <w:p w14:paraId="4970641F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 xml:space="preserve">Примерное содержание Базы Данных: </w:t>
      </w:r>
    </w:p>
    <w:p w14:paraId="77BDCBFB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 xml:space="preserve">• о покупателях (ФИО, адрес, почтовый адрес, паспортные данные – если вводились, ...); </w:t>
      </w:r>
    </w:p>
    <w:p w14:paraId="47474A67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 xml:space="preserve">• о покупках (когда, что покупал, как платил, вовремя ли, отказ от по-купки при получении или вообще заказал, но не оплатил, предпочи-таемый вид оплаты, ...); </w:t>
      </w:r>
    </w:p>
    <w:p w14:paraId="14FE32C1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 xml:space="preserve">• участие в акциях; </w:t>
      </w:r>
    </w:p>
    <w:p w14:paraId="76EDC7B6" w14:textId="77777777" w:rsidR="00D86F6E" w:rsidRPr="00D03609" w:rsidRDefault="00D86F6E" w:rsidP="00D86F6E">
      <w:pPr>
        <w:pStyle w:val="Default"/>
        <w:jc w:val="both"/>
        <w:rPr>
          <w:color w:val="auto"/>
          <w:sz w:val="22"/>
          <w:szCs w:val="22"/>
        </w:rPr>
      </w:pPr>
      <w:r w:rsidRPr="00D03609">
        <w:rPr>
          <w:color w:val="auto"/>
          <w:sz w:val="22"/>
          <w:szCs w:val="22"/>
        </w:rPr>
        <w:t xml:space="preserve">• прочее. </w:t>
      </w:r>
    </w:p>
    <w:p w14:paraId="1B139AC3" w14:textId="77777777" w:rsidR="00D86F6E" w:rsidRPr="00D03609" w:rsidRDefault="00D86F6E" w:rsidP="00D86F6E">
      <w:pPr>
        <w:ind w:left="360"/>
        <w:jc w:val="both"/>
        <w:rPr>
          <w:sz w:val="22"/>
          <w:szCs w:val="22"/>
        </w:rPr>
      </w:pPr>
      <w:r w:rsidRPr="00D03609">
        <w:rPr>
          <w:sz w:val="22"/>
          <w:szCs w:val="22"/>
        </w:rPr>
        <w:t>Указания</w:t>
      </w:r>
    </w:p>
    <w:p w14:paraId="5A24F83D" w14:textId="77777777" w:rsidR="00D86F6E" w:rsidRPr="00D03609" w:rsidRDefault="00D86F6E" w:rsidP="00D86F6E">
      <w:pPr>
        <w:numPr>
          <w:ilvl w:val="0"/>
          <w:numId w:val="3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Работа начинается с предварительного обследования объекта. Форма работы: беседа с заказчиком ( в роли заказчика выступает преподаватель).</w:t>
      </w:r>
    </w:p>
    <w:p w14:paraId="57542E5A" w14:textId="77777777" w:rsidR="00D86F6E" w:rsidRPr="00D03609" w:rsidRDefault="00D86F6E" w:rsidP="00D86F6E">
      <w:pPr>
        <w:ind w:left="720"/>
        <w:jc w:val="both"/>
        <w:rPr>
          <w:i/>
          <w:sz w:val="22"/>
          <w:szCs w:val="22"/>
        </w:rPr>
      </w:pPr>
      <w:r w:rsidRPr="00D03609">
        <w:rPr>
          <w:i/>
          <w:sz w:val="22"/>
          <w:szCs w:val="22"/>
        </w:rPr>
        <w:t>Требования и условия</w:t>
      </w:r>
    </w:p>
    <w:p w14:paraId="538305A4" w14:textId="77777777" w:rsidR="00D86F6E" w:rsidRPr="00D03609" w:rsidRDefault="00D86F6E" w:rsidP="00D86F6E">
      <w:pPr>
        <w:ind w:left="720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беседа проводится в форме «вопрос-ответ»;</w:t>
      </w:r>
    </w:p>
    <w:p w14:paraId="647C4156" w14:textId="77777777" w:rsidR="00D86F6E" w:rsidRPr="00D03609" w:rsidRDefault="00D86F6E" w:rsidP="00D86F6E">
      <w:pPr>
        <w:ind w:left="720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отчет сдается только в печатной форме (объем 3-5 страниц);</w:t>
      </w:r>
    </w:p>
    <w:p w14:paraId="0DE37B81" w14:textId="77777777" w:rsidR="00D86F6E" w:rsidRPr="00D03609" w:rsidRDefault="00D86F6E" w:rsidP="00D86F6E">
      <w:pPr>
        <w:ind w:left="720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исполнитель работы считается экспертом в предметной области.</w:t>
      </w:r>
    </w:p>
    <w:p w14:paraId="6B05AF9E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 xml:space="preserve">        2. Формализация бизнес-процессов в предметной области</w:t>
      </w:r>
    </w:p>
    <w:p w14:paraId="542F4399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в ходе анализа материала, полученного от заказчика и дополнительного изучения предметной области  выделить  требуемые аспекты функционирования;</w:t>
      </w:r>
    </w:p>
    <w:p w14:paraId="34412085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выделить основную функцию системы и ее параметры ( вход, выход, механизмы управления), разработать контекстную диаграмму;</w:t>
      </w:r>
    </w:p>
    <w:p w14:paraId="41896349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>- произвести декомпозицию контекстной и других диаграмм по необходимости (</w:t>
      </w:r>
      <w:r w:rsidRPr="00D03609">
        <w:rPr>
          <w:sz w:val="22"/>
          <w:szCs w:val="22"/>
          <w:lang w:val="en-US"/>
        </w:rPr>
        <w:t>AS</w:t>
      </w:r>
      <w:r w:rsidRPr="00D03609">
        <w:rPr>
          <w:sz w:val="22"/>
          <w:szCs w:val="22"/>
        </w:rPr>
        <w:t xml:space="preserve">  </w:t>
      </w:r>
      <w:r w:rsidRPr="00D03609">
        <w:rPr>
          <w:sz w:val="22"/>
          <w:szCs w:val="22"/>
          <w:lang w:val="en-US"/>
        </w:rPr>
        <w:t>IS</w:t>
      </w:r>
      <w:r w:rsidRPr="00D03609">
        <w:rPr>
          <w:sz w:val="22"/>
          <w:szCs w:val="22"/>
        </w:rPr>
        <w:t>);</w:t>
      </w:r>
    </w:p>
    <w:p w14:paraId="4EB2C09C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>- с учетом пожеланий заказчика (возможно после  дополнительных консультаций) провести реинжиниринг процессов предметной области в соответствии с выбранной стратегией автоматизации.</w:t>
      </w:r>
    </w:p>
    <w:p w14:paraId="3A93F963" w14:textId="77777777" w:rsidR="00D86F6E" w:rsidRPr="00D03609" w:rsidRDefault="00D86F6E" w:rsidP="00D86F6E">
      <w:pPr>
        <w:jc w:val="both"/>
        <w:rPr>
          <w:i/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i/>
          <w:sz w:val="22"/>
          <w:szCs w:val="22"/>
        </w:rPr>
        <w:t>Требования и условия.</w:t>
      </w:r>
    </w:p>
    <w:p w14:paraId="59D32733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 xml:space="preserve">- обязательное соблюдение всех правил и рекомендаций методологии </w:t>
      </w:r>
      <w:r w:rsidRPr="00D03609">
        <w:rPr>
          <w:sz w:val="22"/>
          <w:szCs w:val="22"/>
          <w:lang w:val="en-US"/>
        </w:rPr>
        <w:t>IDEFO</w:t>
      </w:r>
      <w:r w:rsidRPr="00D03609">
        <w:rPr>
          <w:sz w:val="22"/>
          <w:szCs w:val="22"/>
        </w:rPr>
        <w:t>;</w:t>
      </w:r>
    </w:p>
    <w:p w14:paraId="1493C05F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диаграммы должны быть согласованы с отчетом о предварительном исследовании.</w:t>
      </w:r>
    </w:p>
    <w:p w14:paraId="0347C51F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 xml:space="preserve">3.  Разработать </w:t>
      </w:r>
      <w:r w:rsidRPr="00D03609">
        <w:rPr>
          <w:sz w:val="22"/>
          <w:szCs w:val="22"/>
          <w:lang w:val="en-US"/>
        </w:rPr>
        <w:t>ER</w:t>
      </w:r>
      <w:r w:rsidRPr="00D03609">
        <w:rPr>
          <w:sz w:val="22"/>
          <w:szCs w:val="22"/>
        </w:rPr>
        <w:t>- и реляционную модель</w:t>
      </w:r>
    </w:p>
    <w:p w14:paraId="7361EA1C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sz w:val="22"/>
          <w:szCs w:val="22"/>
        </w:rPr>
        <w:tab/>
        <w:t xml:space="preserve">- проанализировать диаграммы бизнес процессов и выделить части </w:t>
      </w:r>
      <w:r w:rsidRPr="00D03609">
        <w:rPr>
          <w:sz w:val="22"/>
          <w:szCs w:val="22"/>
          <w:lang w:val="en-US"/>
        </w:rPr>
        <w:t>I</w:t>
      </w:r>
      <w:r w:rsidRPr="00D03609">
        <w:rPr>
          <w:sz w:val="22"/>
          <w:szCs w:val="22"/>
        </w:rPr>
        <w:t xml:space="preserve"> и </w:t>
      </w:r>
      <w:r w:rsidRPr="00D03609">
        <w:rPr>
          <w:sz w:val="22"/>
          <w:szCs w:val="22"/>
          <w:lang w:val="en-US"/>
        </w:rPr>
        <w:t>O</w:t>
      </w:r>
      <w:r w:rsidRPr="00D03609">
        <w:rPr>
          <w:sz w:val="22"/>
          <w:szCs w:val="22"/>
        </w:rPr>
        <w:t>, которые требуют долговременного хранения;</w:t>
      </w:r>
    </w:p>
    <w:p w14:paraId="0E5F28B1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 получить сведения о структуре выбранных данных (дополнительное изучение предметной области);</w:t>
      </w:r>
    </w:p>
    <w:p w14:paraId="73A8C3B9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 xml:space="preserve">- разработать </w:t>
      </w:r>
      <w:r w:rsidRPr="00D03609">
        <w:rPr>
          <w:sz w:val="22"/>
          <w:szCs w:val="22"/>
          <w:lang w:val="en-US"/>
        </w:rPr>
        <w:t>ER</w:t>
      </w:r>
      <w:r w:rsidRPr="00D03609">
        <w:rPr>
          <w:sz w:val="22"/>
          <w:szCs w:val="22"/>
        </w:rPr>
        <w:t>- и реляционную модель.</w:t>
      </w:r>
    </w:p>
    <w:p w14:paraId="2C697D9B" w14:textId="77777777" w:rsidR="00D86F6E" w:rsidRPr="00D03609" w:rsidRDefault="00D86F6E" w:rsidP="00D86F6E">
      <w:pPr>
        <w:ind w:left="1418" w:hanging="1418"/>
        <w:jc w:val="both"/>
        <w:rPr>
          <w:i/>
          <w:sz w:val="22"/>
          <w:szCs w:val="22"/>
        </w:rPr>
      </w:pPr>
      <w:r w:rsidRPr="00D03609">
        <w:rPr>
          <w:sz w:val="22"/>
          <w:szCs w:val="22"/>
        </w:rPr>
        <w:t xml:space="preserve">               </w:t>
      </w:r>
      <w:r w:rsidRPr="00D03609">
        <w:rPr>
          <w:i/>
          <w:sz w:val="22"/>
          <w:szCs w:val="22"/>
        </w:rPr>
        <w:t>Требования и условия.</w:t>
      </w:r>
    </w:p>
    <w:p w14:paraId="66045E46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sz w:val="22"/>
          <w:szCs w:val="22"/>
        </w:rPr>
        <w:tab/>
        <w:t xml:space="preserve">- обязательное соблюдение нотации </w:t>
      </w:r>
      <w:r w:rsidRPr="00D03609">
        <w:rPr>
          <w:sz w:val="22"/>
          <w:szCs w:val="22"/>
          <w:lang w:val="en-US"/>
        </w:rPr>
        <w:t>ER</w:t>
      </w:r>
      <w:r w:rsidRPr="00D03609">
        <w:rPr>
          <w:sz w:val="22"/>
          <w:szCs w:val="22"/>
        </w:rPr>
        <w:t xml:space="preserve"> модели;</w:t>
      </w:r>
    </w:p>
    <w:p w14:paraId="50A1A1C2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</w:t>
      </w:r>
      <w:r w:rsidRPr="00D03609">
        <w:rPr>
          <w:sz w:val="22"/>
          <w:szCs w:val="22"/>
          <w:lang w:val="en-US"/>
        </w:rPr>
        <w:t>ER</w:t>
      </w:r>
      <w:r w:rsidRPr="00D03609">
        <w:rPr>
          <w:sz w:val="22"/>
          <w:szCs w:val="22"/>
        </w:rPr>
        <w:t>-модель должна быть согласована с диаграммами бизнес процессов;</w:t>
      </w:r>
    </w:p>
    <w:p w14:paraId="63C772C1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 xml:space="preserve">- список хранимых </w:t>
      </w:r>
      <w:r w:rsidRPr="00D03609">
        <w:rPr>
          <w:sz w:val="22"/>
          <w:szCs w:val="22"/>
          <w:lang w:val="en-US"/>
        </w:rPr>
        <w:t>I</w:t>
      </w:r>
      <w:r w:rsidRPr="00D03609">
        <w:rPr>
          <w:sz w:val="22"/>
          <w:szCs w:val="22"/>
        </w:rPr>
        <w:t xml:space="preserve"> и </w:t>
      </w:r>
      <w:r w:rsidRPr="00D03609">
        <w:rPr>
          <w:sz w:val="22"/>
          <w:szCs w:val="22"/>
          <w:lang w:val="en-US"/>
        </w:rPr>
        <w:t>O</w:t>
      </w:r>
      <w:r w:rsidRPr="00D03609">
        <w:rPr>
          <w:sz w:val="22"/>
          <w:szCs w:val="22"/>
        </w:rPr>
        <w:t xml:space="preserve">  представляется в печатном виде.</w:t>
      </w:r>
    </w:p>
    <w:p w14:paraId="758A49CD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4. Разработка АРМ</w:t>
      </w:r>
    </w:p>
    <w:p w14:paraId="553E28B2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sz w:val="22"/>
          <w:szCs w:val="22"/>
        </w:rPr>
        <w:tab/>
        <w:t>- разработка интерфейса работы с пользователем;</w:t>
      </w:r>
    </w:p>
    <w:p w14:paraId="4CAC0BCE" w14:textId="77777777" w:rsidR="00D86F6E" w:rsidRPr="00D03609" w:rsidRDefault="00D86F6E" w:rsidP="00D86F6E">
      <w:pPr>
        <w:ind w:left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реализация функций, обеспечивающих выполнение бизнес-процессов предметной области.</w:t>
      </w:r>
    </w:p>
    <w:p w14:paraId="7F4DC130" w14:textId="77777777" w:rsidR="00D86F6E" w:rsidRPr="00D03609" w:rsidRDefault="00D86F6E" w:rsidP="00D86F6E">
      <w:pPr>
        <w:jc w:val="both"/>
        <w:rPr>
          <w:i/>
          <w:sz w:val="22"/>
          <w:szCs w:val="22"/>
        </w:rPr>
      </w:pPr>
      <w:r w:rsidRPr="00D03609">
        <w:rPr>
          <w:sz w:val="22"/>
          <w:szCs w:val="22"/>
        </w:rPr>
        <w:t xml:space="preserve">                </w:t>
      </w:r>
      <w:r w:rsidRPr="00D03609">
        <w:rPr>
          <w:i/>
          <w:sz w:val="22"/>
          <w:szCs w:val="22"/>
        </w:rPr>
        <w:t>Требования и условия</w:t>
      </w:r>
    </w:p>
    <w:p w14:paraId="64F94918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sz w:val="22"/>
          <w:szCs w:val="22"/>
        </w:rPr>
        <w:tab/>
        <w:t>- СУБД для хранения информация – любая удобная для Вас;</w:t>
      </w:r>
    </w:p>
    <w:p w14:paraId="4A7604E5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</w:r>
      <w:r w:rsidRPr="00D03609">
        <w:rPr>
          <w:sz w:val="22"/>
          <w:szCs w:val="22"/>
        </w:rPr>
        <w:tab/>
        <w:t>- программная оболочка должна иметь дружественный и интуитивно-понятный интерфейс;</w:t>
      </w:r>
    </w:p>
    <w:p w14:paraId="2CA6A39A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пользователь не должен вводить в программе значения кодов, первичных и внешних ключей вручную. Следует предусмотреть удобные механизмы занесения данных;</w:t>
      </w:r>
    </w:p>
    <w:p w14:paraId="0FDF1FB1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в программе должно быть предусмотрено средство для выполнения незапланированных запросов;</w:t>
      </w:r>
    </w:p>
    <w:p w14:paraId="7DCF8D7B" w14:textId="77777777" w:rsidR="00D86F6E" w:rsidRPr="00D03609" w:rsidRDefault="00D86F6E" w:rsidP="00D86F6E">
      <w:pPr>
        <w:ind w:left="1418" w:hanging="1418"/>
        <w:jc w:val="both"/>
        <w:rPr>
          <w:sz w:val="22"/>
          <w:szCs w:val="22"/>
        </w:rPr>
      </w:pPr>
      <w:r w:rsidRPr="00D03609">
        <w:rPr>
          <w:sz w:val="22"/>
          <w:szCs w:val="22"/>
        </w:rPr>
        <w:tab/>
        <w:t>- при сдаче в информационной системе должен быть тестовый набор реальных или правдоподобных данных</w:t>
      </w:r>
    </w:p>
    <w:p w14:paraId="1E73B321" w14:textId="77777777" w:rsidR="00D86F6E" w:rsidRPr="00D03609" w:rsidRDefault="00D86F6E" w:rsidP="00D86F6E">
      <w:pPr>
        <w:jc w:val="both"/>
        <w:rPr>
          <w:sz w:val="22"/>
          <w:szCs w:val="22"/>
        </w:rPr>
      </w:pPr>
    </w:p>
    <w:p w14:paraId="57ABADD0" w14:textId="77777777" w:rsidR="00D86F6E" w:rsidRPr="00D03609" w:rsidRDefault="00D86F6E" w:rsidP="00D86F6E">
      <w:p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Дополнительные требования:</w:t>
      </w:r>
    </w:p>
    <w:p w14:paraId="7037E092" w14:textId="77777777" w:rsidR="00D86F6E" w:rsidRPr="00D03609" w:rsidRDefault="00D86F6E" w:rsidP="00D86F6E">
      <w:pPr>
        <w:numPr>
          <w:ilvl w:val="0"/>
          <w:numId w:val="2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Предварительно должен быть составлен план разработки и представить его преподавателю.</w:t>
      </w:r>
    </w:p>
    <w:p w14:paraId="2AAF4357" w14:textId="77777777" w:rsidR="00D86F6E" w:rsidRPr="00D03609" w:rsidRDefault="00D86F6E" w:rsidP="00D86F6E">
      <w:pPr>
        <w:numPr>
          <w:ilvl w:val="0"/>
          <w:numId w:val="2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lastRenderedPageBreak/>
        <w:t>Перед началом разработки необходимо провести анализ предметной области, разработать архитектуру разрабатываемой программы и представить ее преподавателю.</w:t>
      </w:r>
    </w:p>
    <w:p w14:paraId="20B735A7" w14:textId="77777777" w:rsidR="00D86F6E" w:rsidRPr="00D03609" w:rsidRDefault="00D86F6E" w:rsidP="00D86F6E">
      <w:pPr>
        <w:numPr>
          <w:ilvl w:val="0"/>
          <w:numId w:val="2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Разработать ТЗ на программу.</w:t>
      </w:r>
    </w:p>
    <w:p w14:paraId="2F92015D" w14:textId="77777777" w:rsidR="00D86F6E" w:rsidRPr="00D03609" w:rsidRDefault="00D86F6E" w:rsidP="00D86F6E">
      <w:pPr>
        <w:ind w:left="720"/>
        <w:jc w:val="both"/>
        <w:rPr>
          <w:sz w:val="22"/>
          <w:szCs w:val="22"/>
        </w:rPr>
      </w:pPr>
    </w:p>
    <w:p w14:paraId="0F4B2162" w14:textId="77777777" w:rsidR="00D86F6E" w:rsidRPr="00D03609" w:rsidRDefault="00D86F6E" w:rsidP="00D86F6E">
      <w:pPr>
        <w:numPr>
          <w:ilvl w:val="0"/>
          <w:numId w:val="2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Текст программы должен содержать комментарии, поясняющие алгоритм функционирования программы.</w:t>
      </w:r>
    </w:p>
    <w:p w14:paraId="504C62D9" w14:textId="77777777" w:rsidR="00D86F6E" w:rsidRPr="00D03609" w:rsidRDefault="00D86F6E" w:rsidP="00D86F6E">
      <w:pPr>
        <w:numPr>
          <w:ilvl w:val="0"/>
          <w:numId w:val="2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На каждую программу должна быть разработана следующая документация:</w:t>
      </w:r>
    </w:p>
    <w:p w14:paraId="1D790C28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  <w:lang w:val="en-US"/>
        </w:rPr>
        <w:t xml:space="preserve">Руководство </w:t>
      </w:r>
      <w:r w:rsidRPr="00D03609">
        <w:rPr>
          <w:sz w:val="22"/>
          <w:szCs w:val="22"/>
        </w:rPr>
        <w:t xml:space="preserve"> </w:t>
      </w:r>
      <w:r w:rsidRPr="00D03609">
        <w:rPr>
          <w:sz w:val="22"/>
          <w:szCs w:val="22"/>
          <w:lang w:val="en-US"/>
        </w:rPr>
        <w:t>пользователя</w:t>
      </w:r>
    </w:p>
    <w:p w14:paraId="47D40E88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Описание программы</w:t>
      </w:r>
    </w:p>
    <w:p w14:paraId="2D3E537F" w14:textId="77777777" w:rsidR="00D86F6E" w:rsidRPr="00D03609" w:rsidRDefault="00D86F6E" w:rsidP="00D86F6E">
      <w:pPr>
        <w:ind w:left="372"/>
        <w:jc w:val="both"/>
        <w:rPr>
          <w:sz w:val="22"/>
          <w:szCs w:val="22"/>
          <w:lang w:val="en-US"/>
        </w:rPr>
      </w:pPr>
      <w:r w:rsidRPr="00D03609">
        <w:rPr>
          <w:sz w:val="22"/>
          <w:szCs w:val="22"/>
        </w:rPr>
        <w:t>Руководство пользователя должно содержать</w:t>
      </w:r>
      <w:r w:rsidRPr="00D03609">
        <w:rPr>
          <w:sz w:val="22"/>
          <w:szCs w:val="22"/>
          <w:lang w:val="en-US"/>
        </w:rPr>
        <w:t>:</w:t>
      </w:r>
    </w:p>
    <w:p w14:paraId="4B15EBAE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Назначение программы</w:t>
      </w:r>
    </w:p>
    <w:p w14:paraId="22FF4310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Состав исполняемых модулей и конфигурационных файлов</w:t>
      </w:r>
    </w:p>
    <w:p w14:paraId="35BC6FEA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Инструкция по установке и запуску программы</w:t>
      </w:r>
    </w:p>
    <w:p w14:paraId="191E3934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Описание типовых операций, которых может выполнять программа</w:t>
      </w:r>
    </w:p>
    <w:p w14:paraId="37854786" w14:textId="77777777" w:rsidR="00D86F6E" w:rsidRPr="00D03609" w:rsidRDefault="00D86F6E" w:rsidP="00D86F6E">
      <w:pPr>
        <w:ind w:left="372"/>
        <w:jc w:val="both"/>
        <w:rPr>
          <w:sz w:val="22"/>
          <w:szCs w:val="22"/>
        </w:rPr>
      </w:pPr>
    </w:p>
    <w:p w14:paraId="0F15AC09" w14:textId="77777777" w:rsidR="00D86F6E" w:rsidRPr="00D03609" w:rsidRDefault="00D86F6E" w:rsidP="00D86F6E">
      <w:pPr>
        <w:ind w:left="372"/>
        <w:jc w:val="both"/>
        <w:rPr>
          <w:sz w:val="22"/>
          <w:szCs w:val="22"/>
          <w:lang w:val="en-US"/>
        </w:rPr>
      </w:pPr>
      <w:r w:rsidRPr="00D03609">
        <w:rPr>
          <w:sz w:val="22"/>
          <w:szCs w:val="22"/>
        </w:rPr>
        <w:t>Описание программы должно содержать</w:t>
      </w:r>
      <w:r w:rsidRPr="00D03609">
        <w:rPr>
          <w:sz w:val="22"/>
          <w:szCs w:val="22"/>
          <w:lang w:val="en-US"/>
        </w:rPr>
        <w:t>:</w:t>
      </w:r>
    </w:p>
    <w:p w14:paraId="4D758C44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Назначение программы</w:t>
      </w:r>
    </w:p>
    <w:p w14:paraId="3192F2FB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Структура программы</w:t>
      </w:r>
    </w:p>
    <w:p w14:paraId="6D805EB3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Общий алгоритм работы программы</w:t>
      </w:r>
    </w:p>
    <w:p w14:paraId="70BDD8DC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Если программа состоит из нескольких модулей – описание порядка взаимодействия</w:t>
      </w:r>
    </w:p>
    <w:p w14:paraId="3E35560D" w14:textId="77777777" w:rsidR="00D86F6E" w:rsidRPr="00D03609" w:rsidRDefault="00D86F6E" w:rsidP="00D86F6E">
      <w:pPr>
        <w:numPr>
          <w:ilvl w:val="0"/>
          <w:numId w:val="1"/>
        </w:numPr>
        <w:jc w:val="both"/>
        <w:rPr>
          <w:sz w:val="22"/>
          <w:szCs w:val="22"/>
        </w:rPr>
      </w:pPr>
      <w:r w:rsidRPr="00D03609">
        <w:rPr>
          <w:sz w:val="22"/>
          <w:szCs w:val="22"/>
        </w:rPr>
        <w:t>Описание структур данных программы</w:t>
      </w:r>
    </w:p>
    <w:p w14:paraId="1F32FA61" w14:textId="77777777" w:rsidR="00D86F6E" w:rsidRPr="00D03609" w:rsidRDefault="00D86F6E" w:rsidP="00D86F6E">
      <w:pPr>
        <w:ind w:left="372"/>
        <w:jc w:val="both"/>
        <w:rPr>
          <w:sz w:val="22"/>
          <w:szCs w:val="22"/>
        </w:rPr>
      </w:pPr>
    </w:p>
    <w:p w14:paraId="01BC23EC" w14:textId="77777777" w:rsidR="00D86F6E" w:rsidRPr="00D03609" w:rsidRDefault="00D86F6E" w:rsidP="00D86F6E">
      <w:pPr>
        <w:ind w:left="372"/>
        <w:jc w:val="both"/>
        <w:rPr>
          <w:sz w:val="22"/>
          <w:szCs w:val="22"/>
        </w:rPr>
      </w:pPr>
      <w:r w:rsidRPr="00D03609">
        <w:rPr>
          <w:sz w:val="22"/>
          <w:szCs w:val="22"/>
        </w:rPr>
        <w:t xml:space="preserve">Для описания структур данных, структуры программы и алгоритма ее работы рекомендуется использовать язык </w:t>
      </w:r>
      <w:r w:rsidRPr="00D03609">
        <w:rPr>
          <w:sz w:val="22"/>
          <w:szCs w:val="22"/>
          <w:lang w:val="en-US"/>
        </w:rPr>
        <w:t>UML</w:t>
      </w:r>
      <w:r w:rsidRPr="00D03609">
        <w:rPr>
          <w:sz w:val="22"/>
          <w:szCs w:val="22"/>
        </w:rPr>
        <w:t>.</w:t>
      </w:r>
    </w:p>
    <w:p w14:paraId="2573D236" w14:textId="77777777" w:rsidR="00275948" w:rsidRDefault="00275948"/>
    <w:sectPr w:rsidR="00275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D6FF1"/>
    <w:multiLevelType w:val="hybridMultilevel"/>
    <w:tmpl w:val="084C9AC4"/>
    <w:lvl w:ilvl="0" w:tplc="0546CF0E">
      <w:start w:val="1"/>
      <w:numFmt w:val="decimal"/>
      <w:lvlText w:val="%1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2665681"/>
    <w:multiLevelType w:val="hybridMultilevel"/>
    <w:tmpl w:val="142A0F9E"/>
    <w:lvl w:ilvl="0" w:tplc="25801E5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7AC6D66"/>
    <w:multiLevelType w:val="singleLevel"/>
    <w:tmpl w:val="5FE40C5A"/>
    <w:lvl w:ilvl="0">
      <w:start w:val="5"/>
      <w:numFmt w:val="bullet"/>
      <w:lvlText w:val="-"/>
      <w:lvlJc w:val="left"/>
      <w:pPr>
        <w:tabs>
          <w:tab w:val="num" w:pos="732"/>
        </w:tabs>
        <w:ind w:left="732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38B"/>
    <w:rsid w:val="00275948"/>
    <w:rsid w:val="0053238B"/>
    <w:rsid w:val="00D8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0CE68-E351-484F-9D42-A083F7A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F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86F6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Усенко Дмитрий Евгеньевич</dc:creator>
  <cp:keywords/>
  <dc:description/>
  <cp:lastModifiedBy>Усенко Дмитрий Евгеньевич</cp:lastModifiedBy>
  <cp:revision>3</cp:revision>
  <dcterms:created xsi:type="dcterms:W3CDTF">2021-09-19T08:15:00Z</dcterms:created>
  <dcterms:modified xsi:type="dcterms:W3CDTF">2021-09-19T08:16:00Z</dcterms:modified>
</cp:coreProperties>
</file>