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0DC" w:rsidRPr="00E46138" w:rsidRDefault="004530DC" w:rsidP="004530DC">
      <w:pPr>
        <w:rPr>
          <w:rFonts w:ascii="Times New Roman" w:hAnsi="Times New Roman" w:cs="Times New Roman"/>
          <w:b/>
          <w:sz w:val="24"/>
          <w:u w:val="single"/>
        </w:rPr>
      </w:pPr>
      <w:r w:rsidRPr="004530DC">
        <w:rPr>
          <w:rFonts w:ascii="Times New Roman" w:hAnsi="Times New Roman" w:cs="Times New Roman"/>
          <w:b/>
          <w:sz w:val="24"/>
          <w:u w:val="single"/>
        </w:rPr>
        <w:t>Question 1</w:t>
      </w:r>
    </w:p>
    <w:p w:rsidR="004530DC" w:rsidRDefault="004530DC" w:rsidP="004530DC">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ode:</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w:t>
      </w:r>
      <w:proofErr w:type="spellStart"/>
      <w:r w:rsidRPr="004530DC">
        <w:rPr>
          <w:rFonts w:ascii="Times New Roman" w:hAnsi="Times New Roman" w:cs="Times New Roman"/>
          <w:sz w:val="24"/>
        </w:rPr>
        <w:t>defun</w:t>
      </w:r>
      <w:proofErr w:type="spellEnd"/>
      <w:r w:rsidRPr="004530DC">
        <w:rPr>
          <w:rFonts w:ascii="Times New Roman" w:hAnsi="Times New Roman" w:cs="Times New Roman"/>
          <w:sz w:val="24"/>
        </w:rPr>
        <w:t xml:space="preserve"> PAD (n)</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 xml:space="preserve">  (</w:t>
      </w:r>
      <w:proofErr w:type="spellStart"/>
      <w:r w:rsidRPr="004530DC">
        <w:rPr>
          <w:rFonts w:ascii="Times New Roman" w:hAnsi="Times New Roman" w:cs="Times New Roman"/>
          <w:sz w:val="24"/>
        </w:rPr>
        <w:t>cond</w:t>
      </w:r>
      <w:proofErr w:type="spellEnd"/>
      <w:r w:rsidRPr="004530DC">
        <w:rPr>
          <w:rFonts w:ascii="Times New Roman" w:hAnsi="Times New Roman" w:cs="Times New Roman"/>
          <w:sz w:val="24"/>
        </w:rPr>
        <w:t xml:space="preserve"> ((= n 0) 1)</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 xml:space="preserve">        ((= n 1) 1)</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 xml:space="preserve">        ((= n 2) 1)</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 xml:space="preserve">        (t (+ (PAD (- n 2)) (PAD (- n 3))))</w:t>
      </w:r>
    </w:p>
    <w:p w:rsidR="004530DC" w:rsidRPr="004530DC" w:rsidRDefault="004530DC" w:rsidP="004530DC">
      <w:pPr>
        <w:rPr>
          <w:rFonts w:ascii="Times New Roman" w:hAnsi="Times New Roman" w:cs="Times New Roman"/>
          <w:sz w:val="24"/>
        </w:rPr>
      </w:pPr>
      <w:r w:rsidRPr="004530DC">
        <w:rPr>
          <w:rFonts w:ascii="Times New Roman" w:hAnsi="Times New Roman" w:cs="Times New Roman"/>
          <w:sz w:val="24"/>
        </w:rPr>
        <w:t xml:space="preserve">  )</w:t>
      </w:r>
    </w:p>
    <w:p w:rsidR="004530DC" w:rsidRDefault="004530DC" w:rsidP="004530DC">
      <w:pPr>
        <w:rPr>
          <w:rFonts w:ascii="Times New Roman" w:hAnsi="Times New Roman" w:cs="Times New Roman"/>
          <w:sz w:val="24"/>
        </w:rPr>
      </w:pPr>
      <w:r w:rsidRPr="004530DC">
        <w:rPr>
          <w:rFonts w:ascii="Times New Roman" w:hAnsi="Times New Roman" w:cs="Times New Roman"/>
          <w:sz w:val="24"/>
        </w:rPr>
        <w:t>)</w:t>
      </w:r>
    </w:p>
    <w:p w:rsidR="004530DC" w:rsidRDefault="004530DC" w:rsidP="004530DC">
      <w:pPr>
        <w:rPr>
          <w:rFonts w:ascii="Times New Roman" w:hAnsi="Times New Roman" w:cs="Times New Roman"/>
          <w:sz w:val="24"/>
        </w:rPr>
      </w:pPr>
    </w:p>
    <w:p w:rsidR="004530DC" w:rsidRDefault="004530DC" w:rsidP="004530DC">
      <w:pPr>
        <w:rPr>
          <w:rFonts w:ascii="Times New Roman" w:hAnsi="Times New Roman" w:cs="Times New Roman"/>
          <w:sz w:val="24"/>
        </w:rPr>
      </w:pPr>
      <w:r>
        <w:rPr>
          <w:rFonts w:ascii="Times New Roman" w:hAnsi="Times New Roman" w:cs="Times New Roman"/>
          <w:sz w:val="24"/>
        </w:rPr>
        <w:t xml:space="preserve">Result for </w:t>
      </w:r>
      <w:r w:rsidR="00E47EB9">
        <w:rPr>
          <w:rFonts w:ascii="Times New Roman" w:hAnsi="Times New Roman" w:cs="Times New Roman"/>
          <w:sz w:val="24"/>
        </w:rPr>
        <w:t>testing PAD with 0-12:</w:t>
      </w:r>
    </w:p>
    <w:tbl>
      <w:tblPr>
        <w:tblStyle w:val="a3"/>
        <w:tblW w:w="0" w:type="auto"/>
        <w:tblLook w:val="04A0" w:firstRow="1" w:lastRow="0" w:firstColumn="1" w:lastColumn="0" w:noHBand="0" w:noVBand="1"/>
      </w:tblPr>
      <w:tblGrid>
        <w:gridCol w:w="884"/>
        <w:gridCol w:w="612"/>
        <w:gridCol w:w="611"/>
        <w:gridCol w:w="613"/>
        <w:gridCol w:w="613"/>
        <w:gridCol w:w="613"/>
        <w:gridCol w:w="613"/>
        <w:gridCol w:w="613"/>
        <w:gridCol w:w="613"/>
        <w:gridCol w:w="613"/>
        <w:gridCol w:w="558"/>
        <w:gridCol w:w="558"/>
        <w:gridCol w:w="558"/>
        <w:gridCol w:w="558"/>
      </w:tblGrid>
      <w:tr w:rsidR="00E47EB9" w:rsidTr="00E47EB9">
        <w:tc>
          <w:tcPr>
            <w:tcW w:w="884"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nput</w:t>
            </w:r>
          </w:p>
        </w:tc>
        <w:tc>
          <w:tcPr>
            <w:tcW w:w="612"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0</w:t>
            </w:r>
          </w:p>
        </w:tc>
        <w:tc>
          <w:tcPr>
            <w:tcW w:w="611"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2</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3</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4</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5</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6</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7</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8</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9</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2</w:t>
            </w:r>
          </w:p>
        </w:tc>
      </w:tr>
      <w:tr w:rsidR="00E47EB9" w:rsidTr="00E47EB9">
        <w:tc>
          <w:tcPr>
            <w:tcW w:w="884"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utput</w:t>
            </w:r>
          </w:p>
        </w:tc>
        <w:tc>
          <w:tcPr>
            <w:tcW w:w="612"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p>
        </w:tc>
        <w:tc>
          <w:tcPr>
            <w:tcW w:w="611"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2</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2</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3</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4</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5</w:t>
            </w:r>
          </w:p>
        </w:tc>
        <w:tc>
          <w:tcPr>
            <w:tcW w:w="613"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7</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9</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2</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6</w:t>
            </w:r>
          </w:p>
        </w:tc>
        <w:tc>
          <w:tcPr>
            <w:tcW w:w="558" w:type="dxa"/>
          </w:tcPr>
          <w:p w:rsidR="00E47EB9" w:rsidRDefault="00E47EB9" w:rsidP="004530DC">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1</w:t>
            </w:r>
          </w:p>
        </w:tc>
      </w:tr>
    </w:tbl>
    <w:p w:rsidR="00E47EB9" w:rsidRDefault="00E47EB9" w:rsidP="004530DC">
      <w:pPr>
        <w:rPr>
          <w:rFonts w:ascii="Times New Roman" w:hAnsi="Times New Roman" w:cs="Times New Roman"/>
          <w:sz w:val="24"/>
        </w:rPr>
      </w:pPr>
    </w:p>
    <w:p w:rsidR="00E47EB9" w:rsidRDefault="00E47EB9" w:rsidP="004530DC">
      <w:pPr>
        <w:rPr>
          <w:rFonts w:ascii="Times New Roman" w:hAnsi="Times New Roman" w:cs="Times New Roman"/>
          <w:sz w:val="24"/>
        </w:rPr>
      </w:pPr>
      <w:r>
        <w:rPr>
          <w:rFonts w:ascii="Times New Roman" w:hAnsi="Times New Roman" w:cs="Times New Roman"/>
          <w:sz w:val="24"/>
        </w:rPr>
        <w:t>Screenshot for testing:</w:t>
      </w:r>
    </w:p>
    <w:p w:rsidR="00E47EB9" w:rsidRDefault="00E47EB9" w:rsidP="004530DC">
      <w:pPr>
        <w:rPr>
          <w:rFonts w:ascii="Times New Roman" w:hAnsi="Times New Roman" w:cs="Times New Roman"/>
          <w:sz w:val="24"/>
        </w:rPr>
      </w:pPr>
      <w:r w:rsidRPr="00E47EB9">
        <w:rPr>
          <w:rFonts w:ascii="Times New Roman" w:hAnsi="Times New Roman" w:cs="Times New Roman"/>
          <w:noProof/>
          <w:sz w:val="24"/>
        </w:rPr>
        <w:drawing>
          <wp:inline distT="0" distB="0" distL="0" distR="0" wp14:anchorId="45B7CF4F" wp14:editId="55356EB7">
            <wp:extent cx="2795885" cy="3747911"/>
            <wp:effectExtent l="0" t="0" r="0" b="0"/>
            <wp:docPr id="1" name="图片 1" descr="图片包含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4498" cy="3772862"/>
                    </a:xfrm>
                    <a:prstGeom prst="rect">
                      <a:avLst/>
                    </a:prstGeom>
                  </pic:spPr>
                </pic:pic>
              </a:graphicData>
            </a:graphic>
          </wp:inline>
        </w:drawing>
      </w:r>
    </w:p>
    <w:p w:rsidR="00E47EB9" w:rsidRDefault="00E47EB9" w:rsidP="004530DC">
      <w:pPr>
        <w:rPr>
          <w:rFonts w:ascii="Times New Roman" w:hAnsi="Times New Roman" w:cs="Times New Roman"/>
          <w:sz w:val="24"/>
        </w:rPr>
      </w:pPr>
    </w:p>
    <w:p w:rsidR="00E47EB9" w:rsidRDefault="00E47EB9" w:rsidP="004530DC">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esting with large numbers:</w:t>
      </w:r>
    </w:p>
    <w:p w:rsidR="00E46138" w:rsidRDefault="00E46138" w:rsidP="004530DC">
      <w:pPr>
        <w:rPr>
          <w:rFonts w:ascii="Times New Roman" w:hAnsi="Times New Roman" w:cs="Times New Roman"/>
          <w:sz w:val="24"/>
        </w:rPr>
      </w:pPr>
      <w:r>
        <w:rPr>
          <w:rFonts w:ascii="Times New Roman" w:hAnsi="Times New Roman" w:cs="Times New Roman"/>
          <w:sz w:val="24"/>
        </w:rPr>
        <w:t xml:space="preserve">I first tested it with (PAD 50), and it quickly returns the answer. But when I typed (PAD 100), the program got stuck. There reason is that the recursion ends up with too many layers and there is not enough memory and space for running the program. </w:t>
      </w:r>
    </w:p>
    <w:p w:rsidR="00E46138" w:rsidRPr="00E46138" w:rsidRDefault="00E46138">
      <w:pPr>
        <w:widowControl/>
        <w:jc w:val="left"/>
        <w:rPr>
          <w:rFonts w:ascii="Times New Roman" w:hAnsi="Times New Roman" w:cs="Times New Roman"/>
          <w:sz w:val="24"/>
        </w:rPr>
      </w:pPr>
      <w:r w:rsidRPr="00E46138">
        <w:rPr>
          <w:rFonts w:ascii="Times New Roman" w:hAnsi="Times New Roman" w:cs="Times New Roman"/>
          <w:sz w:val="24"/>
        </w:rPr>
        <w:br w:type="page"/>
      </w:r>
    </w:p>
    <w:p w:rsidR="00E46138" w:rsidRDefault="00E46138" w:rsidP="004530DC">
      <w:pPr>
        <w:rPr>
          <w:rFonts w:ascii="Times New Roman" w:hAnsi="Times New Roman" w:cs="Times New Roman"/>
          <w:b/>
          <w:sz w:val="24"/>
          <w:u w:val="single"/>
        </w:rPr>
      </w:pPr>
      <w:r w:rsidRPr="004530DC">
        <w:rPr>
          <w:rFonts w:ascii="Times New Roman" w:hAnsi="Times New Roman" w:cs="Times New Roman"/>
          <w:b/>
          <w:sz w:val="24"/>
          <w:u w:val="single"/>
        </w:rPr>
        <w:lastRenderedPageBreak/>
        <w:t xml:space="preserve">Question </w:t>
      </w:r>
      <w:r>
        <w:rPr>
          <w:rFonts w:ascii="Times New Roman" w:hAnsi="Times New Roman" w:cs="Times New Roman"/>
          <w:b/>
          <w:sz w:val="24"/>
          <w:u w:val="single"/>
        </w:rPr>
        <w:t>2</w:t>
      </w:r>
    </w:p>
    <w:p w:rsidR="00E46138" w:rsidRDefault="00E46138" w:rsidP="00E46138">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ode:</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w:t>
      </w:r>
      <w:proofErr w:type="spellStart"/>
      <w:r w:rsidRPr="00E46138">
        <w:rPr>
          <w:rFonts w:ascii="Times New Roman" w:hAnsi="Times New Roman" w:cs="Times New Roman"/>
          <w:sz w:val="24"/>
        </w:rPr>
        <w:t>defun</w:t>
      </w:r>
      <w:proofErr w:type="spellEnd"/>
      <w:r w:rsidRPr="00E46138">
        <w:rPr>
          <w:rFonts w:ascii="Times New Roman" w:hAnsi="Times New Roman" w:cs="Times New Roman"/>
          <w:sz w:val="24"/>
        </w:rPr>
        <w:t xml:space="preserve"> SUMS (N)</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 xml:space="preserve">  (</w:t>
      </w:r>
      <w:proofErr w:type="spellStart"/>
      <w:r w:rsidRPr="00E46138">
        <w:rPr>
          <w:rFonts w:ascii="Times New Roman" w:hAnsi="Times New Roman" w:cs="Times New Roman"/>
          <w:sz w:val="24"/>
        </w:rPr>
        <w:t>cond</w:t>
      </w:r>
      <w:proofErr w:type="spellEnd"/>
      <w:r w:rsidRPr="00E46138">
        <w:rPr>
          <w:rFonts w:ascii="Times New Roman" w:hAnsi="Times New Roman" w:cs="Times New Roman"/>
          <w:sz w:val="24"/>
        </w:rPr>
        <w:t xml:space="preserve"> ((= N 0) 0)</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 xml:space="preserve">        ((= N 1) 0)</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 xml:space="preserve">        ((= N 2) 0)</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 xml:space="preserve">        (t (+ (SUMS (- n 2)) (+ (SUMS (- n 3)) 1)))</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sz w:val="24"/>
        </w:rPr>
        <w:t xml:space="preserve">  )</w:t>
      </w:r>
    </w:p>
    <w:p w:rsidR="00E46138" w:rsidRDefault="00E46138" w:rsidP="00E46138">
      <w:pPr>
        <w:rPr>
          <w:rFonts w:ascii="Times New Roman" w:hAnsi="Times New Roman" w:cs="Times New Roman"/>
          <w:sz w:val="24"/>
        </w:rPr>
      </w:pPr>
      <w:r w:rsidRPr="00E46138">
        <w:rPr>
          <w:rFonts w:ascii="Times New Roman" w:hAnsi="Times New Roman" w:cs="Times New Roman"/>
          <w:sz w:val="24"/>
        </w:rPr>
        <w:t>)</w:t>
      </w:r>
    </w:p>
    <w:p w:rsidR="00E46138" w:rsidRDefault="00E46138" w:rsidP="00E46138">
      <w:pPr>
        <w:rPr>
          <w:rFonts w:ascii="Times New Roman" w:hAnsi="Times New Roman" w:cs="Times New Roman"/>
          <w:sz w:val="24"/>
        </w:rPr>
      </w:pPr>
    </w:p>
    <w:p w:rsidR="00E46138" w:rsidRDefault="00E46138" w:rsidP="00E46138">
      <w:pPr>
        <w:rPr>
          <w:rFonts w:ascii="Times New Roman" w:hAnsi="Times New Roman" w:cs="Times New Roman"/>
          <w:sz w:val="24"/>
        </w:rPr>
      </w:pPr>
      <w:r>
        <w:rPr>
          <w:rFonts w:ascii="Times New Roman" w:hAnsi="Times New Roman" w:cs="Times New Roman"/>
          <w:sz w:val="24"/>
        </w:rPr>
        <w:t>Result for testing SUM</w:t>
      </w:r>
      <w:r w:rsidR="00BC672D">
        <w:rPr>
          <w:rFonts w:ascii="Times New Roman" w:hAnsi="Times New Roman" w:cs="Times New Roman"/>
          <w:sz w:val="24"/>
        </w:rPr>
        <w:t>S</w:t>
      </w:r>
      <w:r>
        <w:rPr>
          <w:rFonts w:ascii="Times New Roman" w:hAnsi="Times New Roman" w:cs="Times New Roman"/>
          <w:sz w:val="24"/>
        </w:rPr>
        <w:t xml:space="preserve"> with 0-12:</w:t>
      </w:r>
    </w:p>
    <w:tbl>
      <w:tblPr>
        <w:tblStyle w:val="a3"/>
        <w:tblW w:w="0" w:type="auto"/>
        <w:tblLook w:val="04A0" w:firstRow="1" w:lastRow="0" w:firstColumn="1" w:lastColumn="0" w:noHBand="0" w:noVBand="1"/>
      </w:tblPr>
      <w:tblGrid>
        <w:gridCol w:w="884"/>
        <w:gridCol w:w="612"/>
        <w:gridCol w:w="611"/>
        <w:gridCol w:w="613"/>
        <w:gridCol w:w="613"/>
        <w:gridCol w:w="613"/>
        <w:gridCol w:w="613"/>
        <w:gridCol w:w="613"/>
        <w:gridCol w:w="613"/>
        <w:gridCol w:w="613"/>
        <w:gridCol w:w="558"/>
        <w:gridCol w:w="558"/>
        <w:gridCol w:w="558"/>
        <w:gridCol w:w="558"/>
      </w:tblGrid>
      <w:tr w:rsidR="00E46138" w:rsidTr="00786F79">
        <w:tc>
          <w:tcPr>
            <w:tcW w:w="884"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nput</w:t>
            </w:r>
          </w:p>
        </w:tc>
        <w:tc>
          <w:tcPr>
            <w:tcW w:w="612"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0</w:t>
            </w:r>
          </w:p>
        </w:tc>
        <w:tc>
          <w:tcPr>
            <w:tcW w:w="611"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2</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3</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4</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5</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6</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7</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8</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9</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2</w:t>
            </w:r>
          </w:p>
        </w:tc>
      </w:tr>
      <w:tr w:rsidR="00E46138" w:rsidTr="00786F79">
        <w:tc>
          <w:tcPr>
            <w:tcW w:w="884"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utput</w:t>
            </w:r>
          </w:p>
        </w:tc>
        <w:tc>
          <w:tcPr>
            <w:tcW w:w="612"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0</w:t>
            </w:r>
          </w:p>
        </w:tc>
        <w:tc>
          <w:tcPr>
            <w:tcW w:w="611"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0</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0</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2</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3</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4</w:t>
            </w:r>
          </w:p>
        </w:tc>
        <w:tc>
          <w:tcPr>
            <w:tcW w:w="613"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6</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8</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5</w:t>
            </w:r>
          </w:p>
        </w:tc>
        <w:tc>
          <w:tcPr>
            <w:tcW w:w="558" w:type="dxa"/>
          </w:tcPr>
          <w:p w:rsidR="00E46138" w:rsidRDefault="00E46138" w:rsidP="00786F79">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0</w:t>
            </w:r>
          </w:p>
        </w:tc>
      </w:tr>
    </w:tbl>
    <w:p w:rsidR="00E46138" w:rsidRDefault="00E46138" w:rsidP="00E46138">
      <w:pPr>
        <w:rPr>
          <w:rFonts w:ascii="Times New Roman" w:hAnsi="Times New Roman" w:cs="Times New Roman"/>
          <w:b/>
          <w:sz w:val="24"/>
          <w:u w:val="single"/>
        </w:rPr>
      </w:pPr>
    </w:p>
    <w:p w:rsidR="00E46138" w:rsidRDefault="00E46138" w:rsidP="00E46138">
      <w:pPr>
        <w:rPr>
          <w:rFonts w:ascii="Times New Roman" w:hAnsi="Times New Roman" w:cs="Times New Roman"/>
          <w:sz w:val="24"/>
        </w:rPr>
      </w:pPr>
      <w:r>
        <w:rPr>
          <w:rFonts w:ascii="Times New Roman" w:hAnsi="Times New Roman" w:cs="Times New Roman"/>
          <w:sz w:val="24"/>
        </w:rPr>
        <w:t>Screenshot for testing:</w:t>
      </w:r>
    </w:p>
    <w:p w:rsidR="00E46138" w:rsidRPr="00E46138" w:rsidRDefault="00E46138" w:rsidP="00E46138">
      <w:pPr>
        <w:rPr>
          <w:rFonts w:ascii="Times New Roman" w:hAnsi="Times New Roman" w:cs="Times New Roman"/>
          <w:sz w:val="24"/>
        </w:rPr>
      </w:pPr>
      <w:r w:rsidRPr="00E46138">
        <w:rPr>
          <w:rFonts w:ascii="Times New Roman" w:hAnsi="Times New Roman" w:cs="Times New Roman"/>
          <w:noProof/>
          <w:sz w:val="24"/>
        </w:rPr>
        <w:drawing>
          <wp:inline distT="0" distB="0" distL="0" distR="0" wp14:anchorId="517A34B7" wp14:editId="41AF8E30">
            <wp:extent cx="3358445" cy="3738991"/>
            <wp:effectExtent l="0" t="0" r="0" b="0"/>
            <wp:docPr id="2" name="图片 2" descr="图片包含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039" cy="3741879"/>
                    </a:xfrm>
                    <a:prstGeom prst="rect">
                      <a:avLst/>
                    </a:prstGeom>
                  </pic:spPr>
                </pic:pic>
              </a:graphicData>
            </a:graphic>
          </wp:inline>
        </w:drawing>
      </w:r>
    </w:p>
    <w:p w:rsidR="00E46138" w:rsidRDefault="00E46138" w:rsidP="00E46138">
      <w:pPr>
        <w:rPr>
          <w:rFonts w:ascii="Times New Roman" w:hAnsi="Times New Roman" w:cs="Times New Roman"/>
          <w:b/>
          <w:sz w:val="24"/>
          <w:u w:val="single"/>
        </w:rPr>
      </w:pPr>
    </w:p>
    <w:p w:rsidR="00E46138" w:rsidRDefault="00E46138" w:rsidP="00E46138">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find out that (PAD n) = (SUM</w:t>
      </w:r>
      <w:r w:rsidR="00BC672D">
        <w:rPr>
          <w:rFonts w:ascii="Times New Roman" w:hAnsi="Times New Roman" w:cs="Times New Roman" w:hint="eastAsia"/>
          <w:sz w:val="24"/>
        </w:rPr>
        <w:t>S</w:t>
      </w:r>
      <w:r>
        <w:rPr>
          <w:rFonts w:ascii="Times New Roman" w:hAnsi="Times New Roman" w:cs="Times New Roman"/>
          <w:sz w:val="24"/>
        </w:rPr>
        <w:t xml:space="preserve"> n) + 1.</w:t>
      </w:r>
    </w:p>
    <w:p w:rsidR="00E46138" w:rsidRDefault="00BC672D" w:rsidP="00E46138">
      <w:pPr>
        <w:rPr>
          <w:rFonts w:ascii="Times New Roman" w:hAnsi="Times New Roman" w:cs="Times New Roman"/>
          <w:sz w:val="24"/>
        </w:rPr>
      </w:pPr>
      <w:r>
        <w:rPr>
          <w:rFonts w:ascii="Times New Roman" w:hAnsi="Times New Roman" w:cs="Times New Roman"/>
          <w:sz w:val="24"/>
        </w:rPr>
        <w:t xml:space="preserve">Since </w:t>
      </w:r>
      <w:r w:rsidR="00E46138">
        <w:rPr>
          <w:rFonts w:ascii="Times New Roman" w:hAnsi="Times New Roman" w:cs="Times New Roman"/>
          <w:sz w:val="24"/>
        </w:rPr>
        <w:t>(PAD n) = (PAD n-2) + (PAD n-3), and (PAD 0) = (PAD 1) = (PAD 2) = 1</w:t>
      </w:r>
      <w:r>
        <w:rPr>
          <w:rFonts w:ascii="Times New Roman" w:hAnsi="Times New Roman" w:cs="Times New Roman"/>
          <w:sz w:val="24"/>
        </w:rPr>
        <w:t>,</w:t>
      </w:r>
    </w:p>
    <w:p w:rsidR="00BC672D" w:rsidRDefault="00BC672D" w:rsidP="00E46138">
      <w:pPr>
        <w:rPr>
          <w:rFonts w:ascii="Times New Roman" w:hAnsi="Times New Roman" w:cs="Times New Roman"/>
          <w:sz w:val="24"/>
        </w:rPr>
      </w:pPr>
      <w:r>
        <w:rPr>
          <w:rFonts w:ascii="Times New Roman" w:hAnsi="Times New Roman" w:cs="Times New Roman"/>
          <w:sz w:val="24"/>
        </w:rPr>
        <w:t>and (SUMS n) = (SUMS n-2) + (SUMS n-3) + 1, and (SUMS 0) = (SUMS 1) = (SUMS 2) = 0,</w:t>
      </w:r>
    </w:p>
    <w:p w:rsidR="00BC672D" w:rsidRDefault="00BC672D" w:rsidP="00E46138">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subtract these two equations, we have</w:t>
      </w:r>
    </w:p>
    <w:p w:rsidR="00BC672D" w:rsidRDefault="00BC672D" w:rsidP="00E46138">
      <w:pPr>
        <w:rPr>
          <w:rFonts w:ascii="Times New Roman" w:hAnsi="Times New Roman" w:cs="Times New Roman"/>
          <w:sz w:val="24"/>
        </w:rPr>
      </w:pPr>
      <w:r>
        <w:rPr>
          <w:rFonts w:ascii="Times New Roman" w:hAnsi="Times New Roman" w:cs="Times New Roman"/>
          <w:sz w:val="24"/>
        </w:rPr>
        <w:t xml:space="preserve">(PAD n) - (SUMS n) = (PAD n-2) - (SUMS n-2) + (PAD n-3) - (SUMS n-3) -1, </w:t>
      </w:r>
    </w:p>
    <w:p w:rsidR="00BC672D" w:rsidRDefault="00BC672D" w:rsidP="00E46138">
      <w:pPr>
        <w:rPr>
          <w:rFonts w:ascii="Times New Roman" w:hAnsi="Times New Roman" w:cs="Times New Roman"/>
          <w:sz w:val="24"/>
        </w:rPr>
      </w:pPr>
      <w:r>
        <w:rPr>
          <w:rFonts w:ascii="Times New Roman" w:hAnsi="Times New Roman" w:cs="Times New Roman" w:hint="eastAsia"/>
          <w:sz w:val="24"/>
        </w:rPr>
        <w:lastRenderedPageBreak/>
        <w:t>D</w:t>
      </w:r>
      <w:r>
        <w:rPr>
          <w:rFonts w:ascii="Times New Roman" w:hAnsi="Times New Roman" w:cs="Times New Roman"/>
          <w:sz w:val="24"/>
        </w:rPr>
        <w:t>own to the base case, we have (PAD 0) - (SUMS 0) = 1, (PAD 1) - (SUMS 1) = 1, (PAD 2) - (SUMS 2) = 1.</w:t>
      </w:r>
    </w:p>
    <w:p w:rsidR="00BC672D" w:rsidRDefault="00BC672D" w:rsidP="00E46138">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y induction, we have (PAD n) - (SUMS n) = 1.</w:t>
      </w:r>
    </w:p>
    <w:p w:rsidR="00BC672D" w:rsidRDefault="00BC672D" w:rsidP="00E46138">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o (PAD n) = (SUMS n) + 1.</w:t>
      </w:r>
    </w:p>
    <w:p w:rsidR="00BC672D" w:rsidRDefault="00BC672D" w:rsidP="00E46138">
      <w:pPr>
        <w:rPr>
          <w:rFonts w:ascii="Times New Roman" w:hAnsi="Times New Roman" w:cs="Times New Roman"/>
          <w:sz w:val="24"/>
        </w:rPr>
      </w:pPr>
      <w:bookmarkStart w:id="0" w:name="_GoBack"/>
      <w:bookmarkEnd w:id="0"/>
    </w:p>
    <w:p w:rsidR="00BC672D" w:rsidRDefault="00BC672D">
      <w:pPr>
        <w:widowControl/>
        <w:jc w:val="left"/>
        <w:rPr>
          <w:rFonts w:ascii="Times New Roman" w:hAnsi="Times New Roman" w:cs="Times New Roman"/>
          <w:sz w:val="24"/>
        </w:rPr>
      </w:pPr>
      <w:r>
        <w:rPr>
          <w:rFonts w:ascii="Times New Roman" w:hAnsi="Times New Roman" w:cs="Times New Roman"/>
          <w:sz w:val="24"/>
        </w:rPr>
        <w:br w:type="page"/>
      </w:r>
    </w:p>
    <w:p w:rsidR="00BC672D" w:rsidRPr="00BC672D" w:rsidRDefault="00BC672D" w:rsidP="00E46138">
      <w:pPr>
        <w:rPr>
          <w:rFonts w:ascii="Times New Roman" w:hAnsi="Times New Roman" w:cs="Times New Roman"/>
          <w:b/>
          <w:sz w:val="24"/>
          <w:u w:val="single"/>
        </w:rPr>
      </w:pPr>
      <w:r w:rsidRPr="00BC672D">
        <w:rPr>
          <w:rFonts w:ascii="Times New Roman" w:hAnsi="Times New Roman" w:cs="Times New Roman" w:hint="eastAsia"/>
          <w:b/>
          <w:sz w:val="24"/>
          <w:u w:val="single"/>
        </w:rPr>
        <w:lastRenderedPageBreak/>
        <w:t>Q</w:t>
      </w:r>
      <w:r w:rsidRPr="00BC672D">
        <w:rPr>
          <w:rFonts w:ascii="Times New Roman" w:hAnsi="Times New Roman" w:cs="Times New Roman"/>
          <w:b/>
          <w:sz w:val="24"/>
          <w:u w:val="single"/>
        </w:rPr>
        <w:t>uestion 3</w:t>
      </w:r>
    </w:p>
    <w:p w:rsidR="00BC672D" w:rsidRDefault="00BC672D" w:rsidP="00E46138">
      <w:pPr>
        <w:rPr>
          <w:rFonts w:ascii="Times New Roman" w:hAnsi="Times New Roman" w:cs="Times New Roman"/>
          <w:sz w:val="24"/>
        </w:rPr>
      </w:pPr>
    </w:p>
    <w:p w:rsidR="00BC672D" w:rsidRDefault="00BC672D" w:rsidP="00E46138">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ode:</w:t>
      </w:r>
    </w:p>
    <w:p w:rsidR="00BC672D" w:rsidRPr="00BC672D" w:rsidRDefault="00BC672D" w:rsidP="00BC672D">
      <w:pPr>
        <w:rPr>
          <w:rFonts w:ascii="Times New Roman" w:hAnsi="Times New Roman" w:cs="Times New Roman"/>
          <w:sz w:val="24"/>
        </w:rPr>
      </w:pPr>
      <w:r w:rsidRPr="00BC672D">
        <w:rPr>
          <w:rFonts w:ascii="Times New Roman" w:hAnsi="Times New Roman" w:cs="Times New Roman"/>
          <w:sz w:val="24"/>
        </w:rPr>
        <w:t>(</w:t>
      </w:r>
      <w:proofErr w:type="spellStart"/>
      <w:r w:rsidRPr="00BC672D">
        <w:rPr>
          <w:rFonts w:ascii="Times New Roman" w:hAnsi="Times New Roman" w:cs="Times New Roman"/>
          <w:sz w:val="24"/>
        </w:rPr>
        <w:t>defun</w:t>
      </w:r>
      <w:proofErr w:type="spellEnd"/>
      <w:r w:rsidRPr="00BC672D">
        <w:rPr>
          <w:rFonts w:ascii="Times New Roman" w:hAnsi="Times New Roman" w:cs="Times New Roman"/>
          <w:sz w:val="24"/>
        </w:rPr>
        <w:t xml:space="preserve"> ANON (TREE)</w:t>
      </w:r>
    </w:p>
    <w:p w:rsidR="00BC672D" w:rsidRPr="00BC672D" w:rsidRDefault="00BC672D" w:rsidP="00BC672D">
      <w:pPr>
        <w:rPr>
          <w:rFonts w:ascii="Times New Roman" w:hAnsi="Times New Roman" w:cs="Times New Roman"/>
          <w:sz w:val="24"/>
        </w:rPr>
      </w:pPr>
      <w:r w:rsidRPr="00BC672D">
        <w:rPr>
          <w:rFonts w:ascii="Times New Roman" w:hAnsi="Times New Roman" w:cs="Times New Roman"/>
          <w:sz w:val="24"/>
        </w:rPr>
        <w:t xml:space="preserve">  (</w:t>
      </w:r>
      <w:proofErr w:type="spellStart"/>
      <w:r w:rsidRPr="00BC672D">
        <w:rPr>
          <w:rFonts w:ascii="Times New Roman" w:hAnsi="Times New Roman" w:cs="Times New Roman"/>
          <w:sz w:val="24"/>
        </w:rPr>
        <w:t>cond</w:t>
      </w:r>
      <w:proofErr w:type="spellEnd"/>
      <w:r w:rsidRPr="00BC672D">
        <w:rPr>
          <w:rFonts w:ascii="Times New Roman" w:hAnsi="Times New Roman" w:cs="Times New Roman"/>
          <w:sz w:val="24"/>
        </w:rPr>
        <w:t xml:space="preserve"> ((not TREE) nil)</w:t>
      </w:r>
    </w:p>
    <w:p w:rsidR="00BC672D" w:rsidRPr="00BC672D" w:rsidRDefault="00BC672D" w:rsidP="00BC672D">
      <w:pPr>
        <w:rPr>
          <w:rFonts w:ascii="Times New Roman" w:hAnsi="Times New Roman" w:cs="Times New Roman"/>
          <w:sz w:val="24"/>
        </w:rPr>
      </w:pPr>
      <w:r w:rsidRPr="00BC672D">
        <w:rPr>
          <w:rFonts w:ascii="Times New Roman" w:hAnsi="Times New Roman" w:cs="Times New Roman"/>
          <w:sz w:val="24"/>
        </w:rPr>
        <w:t xml:space="preserve">        ((atom TREE) (append '?))</w:t>
      </w:r>
    </w:p>
    <w:p w:rsidR="00BC672D" w:rsidRPr="00BC672D" w:rsidRDefault="00BC672D" w:rsidP="00BC672D">
      <w:pPr>
        <w:rPr>
          <w:rFonts w:ascii="Times New Roman" w:hAnsi="Times New Roman" w:cs="Times New Roman"/>
          <w:sz w:val="24"/>
        </w:rPr>
      </w:pPr>
      <w:r w:rsidRPr="00BC672D">
        <w:rPr>
          <w:rFonts w:ascii="Times New Roman" w:hAnsi="Times New Roman" w:cs="Times New Roman"/>
          <w:sz w:val="24"/>
        </w:rPr>
        <w:t xml:space="preserve">        (t (cons (ANON (car TREE)) (ANON (</w:t>
      </w:r>
      <w:proofErr w:type="spellStart"/>
      <w:r w:rsidRPr="00BC672D">
        <w:rPr>
          <w:rFonts w:ascii="Times New Roman" w:hAnsi="Times New Roman" w:cs="Times New Roman"/>
          <w:sz w:val="24"/>
        </w:rPr>
        <w:t>cdr</w:t>
      </w:r>
      <w:proofErr w:type="spellEnd"/>
      <w:r w:rsidRPr="00BC672D">
        <w:rPr>
          <w:rFonts w:ascii="Times New Roman" w:hAnsi="Times New Roman" w:cs="Times New Roman"/>
          <w:sz w:val="24"/>
        </w:rPr>
        <w:t xml:space="preserve"> TREE))))</w:t>
      </w:r>
    </w:p>
    <w:p w:rsidR="00BC672D" w:rsidRPr="00BC672D" w:rsidRDefault="00BC672D" w:rsidP="00BC672D">
      <w:pPr>
        <w:rPr>
          <w:rFonts w:ascii="Times New Roman" w:hAnsi="Times New Roman" w:cs="Times New Roman"/>
          <w:sz w:val="24"/>
        </w:rPr>
      </w:pPr>
      <w:r w:rsidRPr="00BC672D">
        <w:rPr>
          <w:rFonts w:ascii="Times New Roman" w:hAnsi="Times New Roman" w:cs="Times New Roman"/>
          <w:sz w:val="24"/>
        </w:rPr>
        <w:t xml:space="preserve">  )</w:t>
      </w:r>
    </w:p>
    <w:p w:rsidR="00BC672D" w:rsidRDefault="00BC672D" w:rsidP="00BC672D">
      <w:pPr>
        <w:rPr>
          <w:rFonts w:ascii="Times New Roman" w:hAnsi="Times New Roman" w:cs="Times New Roman"/>
          <w:sz w:val="24"/>
        </w:rPr>
      </w:pPr>
      <w:r w:rsidRPr="00BC672D">
        <w:rPr>
          <w:rFonts w:ascii="Times New Roman" w:hAnsi="Times New Roman" w:cs="Times New Roman"/>
          <w:sz w:val="24"/>
        </w:rPr>
        <w:t>)</w:t>
      </w:r>
    </w:p>
    <w:p w:rsidR="00BC672D" w:rsidRDefault="00BC672D" w:rsidP="00BC672D">
      <w:pPr>
        <w:rPr>
          <w:rFonts w:ascii="Times New Roman" w:hAnsi="Times New Roman" w:cs="Times New Roman"/>
          <w:sz w:val="24"/>
        </w:rPr>
      </w:pPr>
    </w:p>
    <w:p w:rsidR="00EE0E43" w:rsidRDefault="00EE0E43" w:rsidP="00EE0E43">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creenshot for testing:</w:t>
      </w:r>
    </w:p>
    <w:p w:rsidR="00BC672D" w:rsidRPr="00E46138" w:rsidRDefault="00EE0E43" w:rsidP="00BC672D">
      <w:pPr>
        <w:rPr>
          <w:rFonts w:ascii="Times New Roman" w:hAnsi="Times New Roman" w:cs="Times New Roman"/>
          <w:sz w:val="24"/>
        </w:rPr>
      </w:pPr>
      <w:r w:rsidRPr="00BC672D">
        <w:rPr>
          <w:rFonts w:ascii="Times New Roman" w:hAnsi="Times New Roman" w:cs="Times New Roman"/>
          <w:noProof/>
          <w:sz w:val="24"/>
        </w:rPr>
        <w:drawing>
          <wp:inline distT="0" distB="0" distL="0" distR="0" wp14:anchorId="6A04D9C3" wp14:editId="572305F3">
            <wp:extent cx="4391372" cy="3706238"/>
            <wp:effectExtent l="0" t="0" r="3175" b="2540"/>
            <wp:docPr id="4" name="图片 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7079" cy="3711054"/>
                    </a:xfrm>
                    <a:prstGeom prst="rect">
                      <a:avLst/>
                    </a:prstGeom>
                  </pic:spPr>
                </pic:pic>
              </a:graphicData>
            </a:graphic>
          </wp:inline>
        </w:drawing>
      </w:r>
    </w:p>
    <w:sectPr w:rsidR="00BC672D" w:rsidRPr="00E46138" w:rsidSect="0032073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DC"/>
    <w:rsid w:val="00320730"/>
    <w:rsid w:val="004530DC"/>
    <w:rsid w:val="008B2E59"/>
    <w:rsid w:val="009D72CD"/>
    <w:rsid w:val="00BB3555"/>
    <w:rsid w:val="00BC672D"/>
    <w:rsid w:val="00E46138"/>
    <w:rsid w:val="00E47EB9"/>
    <w:rsid w:val="00EE0E43"/>
    <w:rsid w:val="00F4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81BA2"/>
  <w15:chartTrackingRefBased/>
  <w15:docId w15:val="{F0BCC95A-A7AB-A54A-8E1D-4AD1B9ED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E0E43"/>
    <w:rPr>
      <w:rFonts w:ascii="宋体" w:eastAsia="宋体"/>
      <w:sz w:val="18"/>
      <w:szCs w:val="18"/>
    </w:rPr>
  </w:style>
  <w:style w:type="character" w:customStyle="1" w:styleId="a5">
    <w:name w:val="批注框文本 字符"/>
    <w:basedOn w:val="a0"/>
    <w:link w:val="a4"/>
    <w:uiPriority w:val="99"/>
    <w:semiHidden/>
    <w:rsid w:val="00EE0E4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RuiDeng</dc:creator>
  <cp:keywords/>
  <dc:description/>
  <cp:lastModifiedBy>RuiDeng</cp:lastModifiedBy>
  <cp:revision>3</cp:revision>
  <cp:lastPrinted>2020-01-23T05:53:00Z</cp:lastPrinted>
  <dcterms:created xsi:type="dcterms:W3CDTF">2020-01-23T05:53:00Z</dcterms:created>
  <dcterms:modified xsi:type="dcterms:W3CDTF">2020-01-23T05:54:00Z</dcterms:modified>
</cp:coreProperties>
</file>