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B025" w14:textId="77777777" w:rsidR="00D12EB6" w:rsidRDefault="009005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Android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基础题</w:t>
      </w:r>
    </w:p>
    <w:p w14:paraId="25D12447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14:paraId="63699168" w14:textId="77777777" w:rsidR="00D12EB6" w:rsidRDefault="00D12EB6"/>
    <w:p w14:paraId="63FC25E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14:paraId="5B474165" w14:textId="77777777" w:rsidR="00D12EB6" w:rsidRDefault="00D12EB6">
      <w:pPr>
        <w:rPr>
          <w:sz w:val="24"/>
        </w:rPr>
      </w:pPr>
    </w:p>
    <w:p w14:paraId="57A4B3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rFonts w:hint="eastAsia"/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rFonts w:hint="eastAsia"/>
          <w:sz w:val="24"/>
        </w:rPr>
        <w:t>)</w:t>
      </w:r>
    </w:p>
    <w:p w14:paraId="6479DBD9" w14:textId="77777777" w:rsidR="00D12EB6" w:rsidRDefault="00D12EB6">
      <w:pPr>
        <w:rPr>
          <w:sz w:val="24"/>
        </w:rPr>
      </w:pPr>
    </w:p>
    <w:p w14:paraId="31F3F74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14:paraId="7761A099" w14:textId="77777777" w:rsidR="00D12EB6" w:rsidRDefault="00D12EB6">
      <w:pPr>
        <w:rPr>
          <w:sz w:val="24"/>
        </w:rPr>
      </w:pPr>
    </w:p>
    <w:p w14:paraId="775B16E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14:paraId="7C8B59FC" w14:textId="77777777" w:rsidR="00D12EB6" w:rsidRDefault="00D12EB6">
      <w:pPr>
        <w:rPr>
          <w:sz w:val="24"/>
        </w:rPr>
      </w:pPr>
    </w:p>
    <w:p w14:paraId="09081B4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，由于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的生命周期是和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14:paraId="170C0B1A" w14:textId="77777777" w:rsidR="00D12EB6" w:rsidRDefault="00D12EB6">
      <w:pPr>
        <w:rPr>
          <w:sz w:val="24"/>
        </w:rPr>
      </w:pPr>
    </w:p>
    <w:p w14:paraId="4412ABC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14:paraId="1B54C823" w14:textId="77777777" w:rsidR="00D12EB6" w:rsidRDefault="00D12EB6">
      <w:pPr>
        <w:rPr>
          <w:sz w:val="24"/>
        </w:rPr>
      </w:pPr>
    </w:p>
    <w:p w14:paraId="1E8EAE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14:paraId="62BD98F1" w14:textId="77777777" w:rsidR="00D12EB6" w:rsidRDefault="00D12EB6">
      <w:pPr>
        <w:rPr>
          <w:sz w:val="24"/>
        </w:rPr>
      </w:pPr>
    </w:p>
    <w:p w14:paraId="1EA13B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内存分析工具的使用</w:t>
      </w:r>
    </w:p>
    <w:p w14:paraId="2A672CB3" w14:textId="77777777" w:rsidR="00D12EB6" w:rsidRDefault="00D12EB6">
      <w:pPr>
        <w:rPr>
          <w:sz w:val="24"/>
        </w:rPr>
      </w:pPr>
    </w:p>
    <w:p w14:paraId="532A873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</w:p>
    <w:p w14:paraId="21927864" w14:textId="77777777" w:rsidR="00D12EB6" w:rsidRDefault="00D12EB6">
      <w:pPr>
        <w:rPr>
          <w:sz w:val="24"/>
        </w:rPr>
      </w:pPr>
    </w:p>
    <w:p w14:paraId="0B21504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14:paraId="18114CE6" w14:textId="77777777" w:rsidR="00D12EB6" w:rsidRDefault="00D12EB6">
      <w:pPr>
        <w:rPr>
          <w:sz w:val="24"/>
        </w:rPr>
      </w:pPr>
    </w:p>
    <w:p w14:paraId="6ABFC14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I.ArrayMap/SparseArray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hashmap</w:t>
      </w:r>
    </w:p>
    <w:p w14:paraId="5965F989" w14:textId="77777777" w:rsidR="00D12EB6" w:rsidRDefault="00D12EB6">
      <w:pPr>
        <w:rPr>
          <w:sz w:val="24"/>
        </w:rPr>
      </w:pPr>
    </w:p>
    <w:p w14:paraId="3822E09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里面使用</w:t>
      </w:r>
      <w:r>
        <w:rPr>
          <w:rFonts w:hint="eastAsia"/>
          <w:sz w:val="24"/>
        </w:rPr>
        <w:t>Enum</w:t>
      </w:r>
    </w:p>
    <w:p w14:paraId="2D0E3F25" w14:textId="77777777" w:rsidR="00D12EB6" w:rsidRDefault="00D12EB6">
      <w:pPr>
        <w:rPr>
          <w:sz w:val="24"/>
        </w:rPr>
      </w:pPr>
    </w:p>
    <w:p w14:paraId="16993CD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III.</w:t>
      </w:r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bitmap</w:t>
      </w:r>
      <w:r>
        <w:rPr>
          <w:rFonts w:hint="eastAsia"/>
          <w:sz w:val="24"/>
        </w:rPr>
        <w:t>的内存占用</w:t>
      </w:r>
    </w:p>
    <w:p w14:paraId="0FBEF79E" w14:textId="77777777" w:rsidR="00D12EB6" w:rsidRDefault="00D12EB6">
      <w:pPr>
        <w:rPr>
          <w:sz w:val="24"/>
        </w:rPr>
      </w:pPr>
    </w:p>
    <w:p w14:paraId="2C2E2C2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inSampleSize</w:t>
      </w:r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14:paraId="025FF5FD" w14:textId="77777777" w:rsidR="00D12EB6" w:rsidRDefault="00D12EB6">
      <w:pPr>
        <w:rPr>
          <w:sz w:val="24"/>
        </w:rPr>
      </w:pPr>
    </w:p>
    <w:p w14:paraId="366C920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 xml:space="preserve">decode </w:t>
      </w:r>
      <w:r>
        <w:rPr>
          <w:rFonts w:hint="eastAsia"/>
          <w:sz w:val="24"/>
        </w:rPr>
        <w:t>format</w:t>
      </w:r>
      <w:r>
        <w:rPr>
          <w:rFonts w:hint="eastAsia"/>
          <w:sz w:val="24"/>
        </w:rPr>
        <w:t>：解码格式，选择</w:t>
      </w:r>
      <w:r>
        <w:rPr>
          <w:rFonts w:hint="eastAsia"/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14:paraId="7E2AC2F9" w14:textId="77777777" w:rsidR="00D12EB6" w:rsidRDefault="00D12EB6">
      <w:pPr>
        <w:rPr>
          <w:sz w:val="24"/>
        </w:rPr>
      </w:pPr>
    </w:p>
    <w:p w14:paraId="4986D6A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14:paraId="54E57273" w14:textId="77777777" w:rsidR="00D12EB6" w:rsidRDefault="00D12EB6"/>
    <w:p w14:paraId="01647EF2" w14:textId="77777777" w:rsidR="00D12EB6" w:rsidRDefault="00900568">
      <w:r>
        <w:rPr>
          <w:rFonts w:hint="eastAsia"/>
        </w:rPr>
        <w:t> </w:t>
      </w:r>
    </w:p>
    <w:p w14:paraId="0766C33D" w14:textId="77777777" w:rsidR="00D12EB6" w:rsidRDefault="00D12EB6"/>
    <w:p w14:paraId="0C5CACEB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rFonts w:hint="eastAsia"/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View,Window</w:t>
      </w:r>
      <w:r>
        <w:rPr>
          <w:rFonts w:hint="eastAsia"/>
          <w:b/>
          <w:bCs/>
          <w:sz w:val="30"/>
          <w:szCs w:val="30"/>
        </w:rPr>
        <w:t>三者关系</w:t>
      </w:r>
    </w:p>
    <w:p w14:paraId="5A62635D" w14:textId="77777777" w:rsidR="00D12EB6" w:rsidRDefault="00D12EB6"/>
    <w:p w14:paraId="0B8ABA8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像窗花（显示视图）</w:t>
      </w:r>
      <w:r>
        <w:rPr>
          <w:rFonts w:hint="eastAsia"/>
          <w:sz w:val="24"/>
        </w:rPr>
        <w:t>LayoutInflater</w:t>
      </w:r>
      <w:r>
        <w:rPr>
          <w:rFonts w:hint="eastAsia"/>
          <w:sz w:val="24"/>
        </w:rPr>
        <w:t>像剪刀，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配置像窗花图纸。</w:t>
      </w:r>
    </w:p>
    <w:p w14:paraId="6422464C" w14:textId="77777777" w:rsidR="00D12EB6" w:rsidRDefault="00D12EB6">
      <w:pPr>
        <w:rPr>
          <w:sz w:val="24"/>
        </w:rPr>
      </w:pPr>
    </w:p>
    <w:p w14:paraId="11EFC47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构造的时候会初</w:t>
      </w:r>
      <w:r>
        <w:rPr>
          <w:rFonts w:hint="eastAsia"/>
          <w:sz w:val="24"/>
        </w:rPr>
        <w:t>始化一个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，准确的说是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。</w:t>
      </w:r>
    </w:p>
    <w:p w14:paraId="36514141" w14:textId="77777777" w:rsidR="00D12EB6" w:rsidRDefault="00D12EB6">
      <w:pPr>
        <w:rPr>
          <w:sz w:val="24"/>
        </w:rPr>
      </w:pPr>
    </w:p>
    <w:p w14:paraId="664138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：这个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有一个“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”，这个“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”是一个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或者说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，是最初始的根视图。</w:t>
      </w:r>
    </w:p>
    <w:p w14:paraId="6F271091" w14:textId="77777777" w:rsidR="00D12EB6" w:rsidRDefault="00D12EB6">
      <w:pPr>
        <w:rPr>
          <w:sz w:val="24"/>
        </w:rPr>
      </w:pPr>
    </w:p>
    <w:p w14:paraId="48B389D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”通过</w:t>
      </w:r>
      <w:r>
        <w:rPr>
          <w:rFonts w:hint="eastAsia"/>
          <w:sz w:val="24"/>
        </w:rPr>
        <w:t>addView</w:t>
      </w:r>
      <w:r>
        <w:rPr>
          <w:rFonts w:hint="eastAsia"/>
          <w:sz w:val="24"/>
        </w:rPr>
        <w:t>方法来一个个的添加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。比如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等</w:t>
      </w:r>
    </w:p>
    <w:p w14:paraId="2ABB6D4C" w14:textId="77777777" w:rsidR="00D12EB6" w:rsidRDefault="00D12EB6">
      <w:pPr>
        <w:rPr>
          <w:sz w:val="24"/>
        </w:rPr>
      </w:pPr>
    </w:p>
    <w:p w14:paraId="735CC9E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：这些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的事件监听，是由</w:t>
      </w:r>
      <w:r>
        <w:rPr>
          <w:rFonts w:hint="eastAsia"/>
          <w:sz w:val="24"/>
        </w:rPr>
        <w:t>WindowManagerService</w:t>
      </w:r>
      <w:r>
        <w:rPr>
          <w:rFonts w:hint="eastAsia"/>
          <w:sz w:val="24"/>
        </w:rPr>
        <w:t>来接受消息，并且回调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函数。比如</w:t>
      </w:r>
      <w:r>
        <w:rPr>
          <w:rFonts w:hint="eastAsia"/>
          <w:sz w:val="24"/>
        </w:rPr>
        <w:t>onClickListener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onKeyDown</w:t>
      </w:r>
      <w:r>
        <w:rPr>
          <w:rFonts w:hint="eastAsia"/>
          <w:sz w:val="24"/>
        </w:rPr>
        <w:t>等。</w:t>
      </w:r>
    </w:p>
    <w:p w14:paraId="49BBC10C" w14:textId="77777777" w:rsidR="00D12EB6" w:rsidRDefault="00D12EB6"/>
    <w:p w14:paraId="42E9C080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</w:t>
      </w:r>
      <w:r>
        <w:rPr>
          <w:rFonts w:hint="eastAsia"/>
          <w:b/>
          <w:bCs/>
          <w:sz w:val="30"/>
          <w:szCs w:val="30"/>
        </w:rPr>
        <w:t>理</w:t>
      </w:r>
    </w:p>
    <w:p w14:paraId="1C8AD1DB" w14:textId="77777777" w:rsidR="00D12EB6" w:rsidRDefault="00D12EB6"/>
    <w:p w14:paraId="14A192D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14:paraId="158B9C4D" w14:textId="77777777" w:rsidR="00D12EB6" w:rsidRDefault="00D12EB6">
      <w:pPr>
        <w:rPr>
          <w:sz w:val="24"/>
        </w:rPr>
      </w:pPr>
    </w:p>
    <w:p w14:paraId="27F7E70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Message,MessageQueue,Looper</w:t>
      </w:r>
      <w:r>
        <w:rPr>
          <w:rFonts w:hint="eastAsia"/>
          <w:sz w:val="24"/>
        </w:rPr>
        <w:t>。当应用创建的时候，就会在主线程中创建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对象，</w:t>
      </w:r>
    </w:p>
    <w:p w14:paraId="6C67B696" w14:textId="77777777" w:rsidR="00D12EB6" w:rsidRDefault="00D12EB6">
      <w:pPr>
        <w:rPr>
          <w:sz w:val="24"/>
        </w:rPr>
      </w:pPr>
    </w:p>
    <w:p w14:paraId="61D482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通过调用</w:t>
      </w:r>
      <w:r>
        <w:rPr>
          <w:rFonts w:hint="eastAsia"/>
          <w:sz w:val="24"/>
        </w:rPr>
        <w:t>sendMessage</w:t>
      </w:r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发送到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Looper</w:t>
      </w:r>
      <w:r>
        <w:rPr>
          <w:rFonts w:hint="eastAsia"/>
          <w:sz w:val="24"/>
        </w:rPr>
        <w:t>对象就会不断的调用</w:t>
      </w:r>
      <w:r>
        <w:rPr>
          <w:rFonts w:hint="eastAsia"/>
          <w:sz w:val="24"/>
        </w:rPr>
        <w:t>loop()</w:t>
      </w:r>
      <w:r>
        <w:rPr>
          <w:rFonts w:hint="eastAsia"/>
          <w:sz w:val="24"/>
        </w:rPr>
        <w:t>方法</w:t>
      </w:r>
    </w:p>
    <w:p w14:paraId="30A59C6F" w14:textId="77777777" w:rsidR="00D12EB6" w:rsidRDefault="00D12EB6">
      <w:pPr>
        <w:rPr>
          <w:sz w:val="24"/>
        </w:rPr>
      </w:pPr>
    </w:p>
    <w:p w14:paraId="5C6F1E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不断的从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进行处理</w:t>
      </w:r>
      <w:r>
        <w:rPr>
          <w:rFonts w:hint="eastAsia"/>
          <w:sz w:val="24"/>
        </w:rPr>
        <w:t>。从而实现线程之间的通信。</w:t>
      </w:r>
    </w:p>
    <w:p w14:paraId="2DF7955B" w14:textId="77777777" w:rsidR="00D12EB6" w:rsidRDefault="00D12EB6">
      <w:pPr>
        <w:rPr>
          <w:b/>
          <w:bCs/>
          <w:sz w:val="30"/>
          <w:szCs w:val="30"/>
        </w:rPr>
      </w:pPr>
    </w:p>
    <w:p w14:paraId="0E298FBD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ViewGroup</w:t>
      </w:r>
      <w:r>
        <w:rPr>
          <w:rFonts w:hint="eastAsia"/>
          <w:b/>
          <w:bCs/>
          <w:sz w:val="30"/>
          <w:szCs w:val="30"/>
        </w:rPr>
        <w:t>事件分发</w:t>
      </w:r>
    </w:p>
    <w:p w14:paraId="6B7C0AAB" w14:textId="77777777" w:rsidR="00D12EB6" w:rsidRDefault="00D12EB6"/>
    <w:p w14:paraId="10B2272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rFonts w:hint="eastAsia"/>
          <w:sz w:val="24"/>
        </w:rPr>
        <w:t>:ViewGroup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onInterceptTouchEvent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三个相关事件。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两个相关事件。其中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又继承于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</w:p>
    <w:p w14:paraId="1D93CAC6" w14:textId="77777777" w:rsidR="00D12EB6" w:rsidRDefault="00D12EB6">
      <w:pPr>
        <w:rPr>
          <w:sz w:val="24"/>
        </w:rPr>
      </w:pPr>
    </w:p>
    <w:p w14:paraId="49D6C0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内部包含的一个</w:t>
      </w:r>
      <w:r>
        <w:rPr>
          <w:rFonts w:hint="eastAsia"/>
          <w:sz w:val="24"/>
        </w:rPr>
        <w:t>ViwGroup</w:t>
      </w:r>
      <w:r>
        <w:rPr>
          <w:rFonts w:hint="eastAsia"/>
          <w:sz w:val="24"/>
        </w:rPr>
        <w:t>。</w:t>
      </w:r>
    </w:p>
    <w:p w14:paraId="4EACA59E" w14:textId="77777777" w:rsidR="00D12EB6" w:rsidRDefault="00D12EB6">
      <w:pPr>
        <w:rPr>
          <w:sz w:val="24"/>
        </w:rPr>
      </w:pPr>
    </w:p>
    <w:p w14:paraId="505A76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>触摸事件由</w:t>
      </w:r>
      <w:r>
        <w:rPr>
          <w:rFonts w:hint="eastAsia"/>
          <w:sz w:val="24"/>
        </w:rPr>
        <w:t>Action_Down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Action_Move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Aciton_UP</w:t>
      </w:r>
      <w:r>
        <w:rPr>
          <w:rFonts w:hint="eastAsia"/>
          <w:sz w:val="24"/>
        </w:rPr>
        <w:t>组成，其中一次完整的触摸事件中，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个。</w:t>
      </w:r>
    </w:p>
    <w:p w14:paraId="398170CF" w14:textId="77777777" w:rsidR="00D12EB6" w:rsidRDefault="00D12EB6">
      <w:pPr>
        <w:rPr>
          <w:sz w:val="24"/>
        </w:rPr>
      </w:pPr>
    </w:p>
    <w:p w14:paraId="35D17A4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Acitivty</w:t>
      </w:r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onTouchuEvent</w:t>
      </w:r>
      <w:r>
        <w:rPr>
          <w:rFonts w:hint="eastAsia"/>
          <w:sz w:val="24"/>
        </w:rPr>
        <w:t>结果返回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14:paraId="404D0821" w14:textId="77777777" w:rsidR="00D12EB6" w:rsidRDefault="00D12EB6">
      <w:pPr>
        <w:rPr>
          <w:sz w:val="24"/>
        </w:rPr>
      </w:pPr>
    </w:p>
    <w:p w14:paraId="663DAA0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事件的分发，同时在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中记录该子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是保存在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中的，多层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的节点结构时，上级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保存的会是真实处理事件的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返回了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，被保</w:t>
      </w:r>
      <w:r>
        <w:rPr>
          <w:rFonts w:hint="eastAsia"/>
          <w:sz w:val="24"/>
        </w:rPr>
        <w:t>存在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。</w:t>
      </w:r>
    </w:p>
    <w:p w14:paraId="66B00EA1" w14:textId="77777777" w:rsidR="00D12EB6" w:rsidRDefault="00D12EB6">
      <w:pPr>
        <w:rPr>
          <w:sz w:val="24"/>
        </w:rPr>
      </w:pPr>
    </w:p>
    <w:p w14:paraId="0B2E12A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事件时，将触发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自身的</w:t>
      </w:r>
      <w:r>
        <w:rPr>
          <w:rFonts w:hint="eastAsia"/>
          <w:sz w:val="24"/>
        </w:rPr>
        <w:t>onTouch</w:t>
      </w:r>
      <w:r>
        <w:rPr>
          <w:rFonts w:hint="eastAsia"/>
          <w:sz w:val="24"/>
        </w:rPr>
        <w:t>事件。触发的方式是调用</w:t>
      </w:r>
      <w:r>
        <w:rPr>
          <w:rFonts w:hint="eastAsia"/>
          <w:sz w:val="24"/>
        </w:rPr>
        <w:t>super.dispatchTouchEvent</w:t>
      </w:r>
      <w:r>
        <w:rPr>
          <w:rFonts w:hint="eastAsia"/>
          <w:sz w:val="24"/>
        </w:rPr>
        <w:t>函数，即父类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方法。在所有子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都不处理的情况下，触发</w:t>
      </w:r>
      <w:r>
        <w:rPr>
          <w:rFonts w:hint="eastAsia"/>
          <w:sz w:val="24"/>
        </w:rPr>
        <w:t>Acitivity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方法。</w:t>
      </w:r>
    </w:p>
    <w:p w14:paraId="018E542F" w14:textId="77777777" w:rsidR="00D12EB6" w:rsidRDefault="00D12EB6">
      <w:pPr>
        <w:rPr>
          <w:sz w:val="24"/>
        </w:rPr>
      </w:pPr>
    </w:p>
    <w:p w14:paraId="4C40357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7.onInter</w:t>
      </w:r>
      <w:r>
        <w:rPr>
          <w:rFonts w:hint="eastAsia"/>
          <w:sz w:val="24"/>
        </w:rPr>
        <w:t>ceptTouchEvent</w:t>
      </w:r>
      <w:r>
        <w:rPr>
          <w:rFonts w:hint="eastAsia"/>
          <w:sz w:val="24"/>
        </w:rPr>
        <w:t>有两个作用：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拦截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中止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捕获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事件。</w:t>
      </w:r>
    </w:p>
    <w:p w14:paraId="564EE387" w14:textId="77777777" w:rsidR="00D12EB6" w:rsidRDefault="00D12EB6">
      <w:pPr>
        <w:rPr>
          <w:sz w:val="24"/>
        </w:rPr>
      </w:pPr>
    </w:p>
    <w:p w14:paraId="2B7B8F2E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onNewIntent()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rFonts w:hint="eastAsia"/>
          <w:b/>
          <w:bCs/>
          <w:sz w:val="30"/>
          <w:szCs w:val="30"/>
        </w:rPr>
        <w:t>?(singleTask)</w:t>
      </w:r>
    </w:p>
    <w:p w14:paraId="3E30A915" w14:textId="77777777" w:rsidR="00D12EB6" w:rsidRDefault="00D12EB6"/>
    <w:p w14:paraId="6BD36E82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mvc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 mvp mvvm</w:t>
      </w:r>
    </w:p>
    <w:p w14:paraId="29434FF0" w14:textId="77777777" w:rsidR="00D12EB6" w:rsidRDefault="00D12EB6"/>
    <w:p w14:paraId="165E747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Activitiy</w:t>
      </w:r>
      <w:r>
        <w:rPr>
          <w:rFonts w:hint="eastAsia"/>
          <w:sz w:val="24"/>
        </w:rPr>
        <w:t>去获取数据，数据通过观察者模式刷新给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。循环依赖</w:t>
      </w:r>
    </w:p>
    <w:p w14:paraId="40A5ED1D" w14:textId="77777777" w:rsidR="00D12EB6" w:rsidRDefault="00D12EB6">
      <w:pPr>
        <w:rPr>
          <w:sz w:val="24"/>
        </w:rPr>
      </w:pPr>
    </w:p>
    <w:p w14:paraId="3886581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14:paraId="14EF1D90" w14:textId="77777777" w:rsidR="00D12EB6" w:rsidRDefault="00D12EB6">
      <w:pPr>
        <w:rPr>
          <w:sz w:val="24"/>
        </w:rPr>
      </w:pPr>
    </w:p>
    <w:p w14:paraId="344DEC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odel</w:t>
      </w:r>
      <w:r>
        <w:rPr>
          <w:rFonts w:hint="eastAsia"/>
          <w:sz w:val="24"/>
        </w:rPr>
        <w:t>耦合严重</w:t>
      </w:r>
    </w:p>
    <w:p w14:paraId="2C7CF6F2" w14:textId="77777777" w:rsidR="00D12EB6" w:rsidRDefault="00D12EB6">
      <w:pPr>
        <w:rPr>
          <w:sz w:val="24"/>
        </w:rPr>
      </w:pPr>
    </w:p>
    <w:p w14:paraId="511A7CC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去获取数据，数据获取好了返回给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去刷新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双向依赖</w:t>
      </w:r>
    </w:p>
    <w:p w14:paraId="0032AAFB" w14:textId="77777777" w:rsidR="00D12EB6" w:rsidRDefault="00D12EB6">
      <w:pPr>
        <w:rPr>
          <w:sz w:val="24"/>
        </w:rPr>
      </w:pPr>
    </w:p>
    <w:p w14:paraId="32D5FEE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接口爆炸</w:t>
      </w:r>
    </w:p>
    <w:p w14:paraId="569FD135" w14:textId="77777777" w:rsidR="00D12EB6" w:rsidRDefault="00D12EB6">
      <w:pPr>
        <w:rPr>
          <w:sz w:val="24"/>
        </w:rPr>
      </w:pPr>
    </w:p>
    <w:p w14:paraId="4C29D3D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2.Presenter</w:t>
      </w:r>
      <w:r>
        <w:rPr>
          <w:rFonts w:hint="eastAsia"/>
          <w:sz w:val="24"/>
        </w:rPr>
        <w:t>很重</w:t>
      </w:r>
    </w:p>
    <w:p w14:paraId="7BAFD289" w14:textId="77777777" w:rsidR="00D12EB6" w:rsidRDefault="00D12EB6">
      <w:pPr>
        <w:rPr>
          <w:sz w:val="24"/>
        </w:rPr>
      </w:pPr>
    </w:p>
    <w:p w14:paraId="232CDB4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lastRenderedPageBreak/>
        <w:t>·</w:t>
      </w:r>
      <w:r>
        <w:rPr>
          <w:rFonts w:hint="eastAsia"/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去获取数据，数据和界面绑定了，数据更新界面更新。</w:t>
      </w:r>
    </w:p>
    <w:p w14:paraId="0AE47F2C" w14:textId="77777777" w:rsidR="00D12EB6" w:rsidRDefault="00D12EB6">
      <w:pPr>
        <w:rPr>
          <w:sz w:val="24"/>
        </w:rPr>
      </w:pPr>
    </w:p>
    <w:p w14:paraId="7AEF68B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14:paraId="4D90207F" w14:textId="77777777" w:rsidR="00D12EB6" w:rsidRDefault="00D12EB6">
      <w:pPr>
        <w:rPr>
          <w:sz w:val="24"/>
        </w:rPr>
      </w:pPr>
    </w:p>
    <w:p w14:paraId="2D3B8C0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 viewModel </w:t>
      </w:r>
      <w:r>
        <w:rPr>
          <w:rFonts w:hint="eastAsia"/>
          <w:sz w:val="24"/>
        </w:rPr>
        <w:t>业务逻辑可以分离，不会出现全能类</w:t>
      </w:r>
    </w:p>
    <w:p w14:paraId="60775429" w14:textId="77777777" w:rsidR="00D12EB6" w:rsidRDefault="00D12EB6">
      <w:pPr>
        <w:rPr>
          <w:sz w:val="24"/>
        </w:rPr>
      </w:pPr>
    </w:p>
    <w:p w14:paraId="5CE499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14:paraId="48E210A7" w14:textId="77777777" w:rsidR="00D12EB6" w:rsidRDefault="00D12EB6"/>
    <w:p w14:paraId="23A5BD3F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14:paraId="2859E6EA" w14:textId="77777777" w:rsidR="00D12EB6" w:rsidRDefault="00D12EB6"/>
    <w:p w14:paraId="1BFC6E5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的绘制流程：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&gt;OnLayout()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&gt;OnDraw()</w:t>
      </w:r>
    </w:p>
    <w:p w14:paraId="3E22809C" w14:textId="77777777" w:rsidR="00D12EB6" w:rsidRDefault="00D12EB6">
      <w:pPr>
        <w:rPr>
          <w:sz w:val="24"/>
        </w:rPr>
      </w:pPr>
    </w:p>
    <w:p w14:paraId="4CACBB8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第一步：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：测量视图大小。从顶层父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到子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方法又回调</w:t>
      </w:r>
      <w:r>
        <w:rPr>
          <w:rFonts w:hint="eastAsia"/>
          <w:sz w:val="24"/>
        </w:rPr>
        <w:t>OnMeasure</w:t>
      </w:r>
      <w:r>
        <w:rPr>
          <w:rFonts w:hint="eastAsia"/>
          <w:sz w:val="24"/>
        </w:rPr>
        <w:t>。</w:t>
      </w:r>
    </w:p>
    <w:p w14:paraId="19A44374" w14:textId="77777777" w:rsidR="00D12EB6" w:rsidRDefault="00D12EB6">
      <w:pPr>
        <w:rPr>
          <w:sz w:val="24"/>
        </w:rPr>
      </w:pPr>
    </w:p>
    <w:p w14:paraId="4DBC7F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第二步：</w:t>
      </w:r>
      <w:r>
        <w:rPr>
          <w:rFonts w:hint="eastAsia"/>
          <w:sz w:val="24"/>
        </w:rPr>
        <w:t>OnLayout()</w:t>
      </w:r>
      <w:r>
        <w:rPr>
          <w:rFonts w:hint="eastAsia"/>
          <w:sz w:val="24"/>
        </w:rPr>
        <w:t>：确定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向子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的递归调用</w:t>
      </w:r>
      <w:r>
        <w:rPr>
          <w:rFonts w:hint="eastAsia"/>
          <w:sz w:val="24"/>
        </w:rPr>
        <w:t>vie</w:t>
      </w:r>
      <w:r>
        <w:rPr>
          <w:rFonts w:hint="eastAsia"/>
          <w:sz w:val="24"/>
        </w:rPr>
        <w:t>w.layout</w:t>
      </w:r>
      <w:r>
        <w:rPr>
          <w:rFonts w:hint="eastAsia"/>
          <w:sz w:val="24"/>
        </w:rPr>
        <w:t>方法的过程，即父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rFonts w:hint="eastAsia"/>
          <w:sz w:val="24"/>
        </w:rPr>
        <w:t> </w:t>
      </w:r>
    </w:p>
    <w:p w14:paraId="53689AFF" w14:textId="77777777" w:rsidR="00D12EB6" w:rsidRDefault="00D12EB6">
      <w:pPr>
        <w:rPr>
          <w:sz w:val="24"/>
        </w:rPr>
      </w:pPr>
    </w:p>
    <w:p w14:paraId="6F0F0FC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第三步：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：绘制视图。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对象，然后调用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14:paraId="2FDE7CF9" w14:textId="77777777" w:rsidR="00D12EB6" w:rsidRDefault="00D12EB6">
      <w:pPr>
        <w:rPr>
          <w:sz w:val="24"/>
        </w:rPr>
      </w:pPr>
    </w:p>
    <w:p w14:paraId="056D313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14:paraId="49055C13" w14:textId="77777777" w:rsidR="00D12EB6" w:rsidRDefault="00D12EB6">
      <w:pPr>
        <w:rPr>
          <w:sz w:val="24"/>
        </w:rPr>
      </w:pPr>
    </w:p>
    <w:p w14:paraId="6DAA29FA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Parcelable </w:t>
      </w:r>
      <w:r>
        <w:rPr>
          <w:rFonts w:hint="eastAsia"/>
          <w:b/>
          <w:bCs/>
          <w:sz w:val="30"/>
          <w:szCs w:val="30"/>
        </w:rPr>
        <w:t>的区别</w:t>
      </w:r>
    </w:p>
    <w:p w14:paraId="34195D4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1.P </w:t>
      </w:r>
      <w:r>
        <w:rPr>
          <w:rFonts w:hint="eastAsia"/>
          <w:sz w:val="24"/>
        </w:rPr>
        <w:t>消耗内存小</w:t>
      </w:r>
    </w:p>
    <w:p w14:paraId="4C1D01A7" w14:textId="77777777" w:rsidR="00D12EB6" w:rsidRDefault="00D12EB6">
      <w:pPr>
        <w:rPr>
          <w:sz w:val="24"/>
        </w:rPr>
      </w:pPr>
    </w:p>
    <w:p w14:paraId="0FD543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网络</w:t>
      </w:r>
      <w:r>
        <w:rPr>
          <w:rFonts w:hint="eastAsia"/>
          <w:sz w:val="24"/>
        </w:rPr>
        <w:t>传输用</w:t>
      </w:r>
      <w:r>
        <w:rPr>
          <w:rFonts w:hint="eastAsia"/>
          <w:sz w:val="24"/>
        </w:rPr>
        <w:t>S </w:t>
      </w:r>
      <w:r>
        <w:rPr>
          <w:rFonts w:hint="eastAsia"/>
          <w:sz w:val="24"/>
        </w:rPr>
        <w:t>程序内使用</w:t>
      </w:r>
      <w:r>
        <w:rPr>
          <w:rFonts w:hint="eastAsia"/>
          <w:sz w:val="24"/>
        </w:rPr>
        <w:t>P</w:t>
      </w:r>
    </w:p>
    <w:p w14:paraId="03940B2B" w14:textId="77777777" w:rsidR="00D12EB6" w:rsidRDefault="00D12EB6">
      <w:pPr>
        <w:rPr>
          <w:sz w:val="24"/>
        </w:rPr>
      </w:pPr>
    </w:p>
    <w:p w14:paraId="617D26DE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3.S</w:t>
      </w:r>
      <w:r>
        <w:rPr>
          <w:rFonts w:hint="eastAsia"/>
          <w:sz w:val="24"/>
        </w:rPr>
        <w:t>将数据持久化方便</w:t>
      </w:r>
    </w:p>
    <w:p w14:paraId="1948FFF9" w14:textId="77777777" w:rsidR="00D12EB6" w:rsidRDefault="00D12EB6">
      <w:pPr>
        <w:rPr>
          <w:sz w:val="24"/>
        </w:rPr>
      </w:pPr>
    </w:p>
    <w:p w14:paraId="2090A77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4.S</w:t>
      </w:r>
      <w:r>
        <w:rPr>
          <w:rFonts w:hint="eastAsia"/>
          <w:sz w:val="24"/>
        </w:rPr>
        <w:t>使用了反射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比较慢</w:t>
      </w:r>
    </w:p>
    <w:p w14:paraId="68750F97" w14:textId="77777777" w:rsidR="00D12EB6" w:rsidRDefault="00D12EB6"/>
    <w:p w14:paraId="6DE3F6C2" w14:textId="77777777" w:rsidR="00D12EB6" w:rsidRDefault="00D12EB6"/>
    <w:sectPr w:rsidR="00D1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75D9"/>
    <w:rsid w:val="00900568"/>
    <w:rsid w:val="00D12EB6"/>
    <w:rsid w:val="13BC3F65"/>
    <w:rsid w:val="290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1EB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489</Words>
  <Characters>2793</Characters>
  <Application>Microsoft Macintosh Word</Application>
  <DocSecurity>0</DocSecurity>
  <Lines>23</Lines>
  <Paragraphs>6</Paragraphs>
  <ScaleCrop>false</ScaleCrop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淤青</dc:creator>
  <cp:lastModifiedBy>lei candice</cp:lastModifiedBy>
  <cp:revision>2</cp:revision>
  <dcterms:created xsi:type="dcterms:W3CDTF">2019-02-25T06:31:00Z</dcterms:created>
  <dcterms:modified xsi:type="dcterms:W3CDTF">2019-03-04T07:35:00Z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