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992"/>
        <w:gridCol w:w="1368"/>
      </w:tblGrid>
      <w:tr w:rsidR="00F56F1C" w:rsidRPr="0015513B" w14:paraId="03B3749A" w14:textId="77777777" w:rsidTr="00B01D14">
        <w:tc>
          <w:tcPr>
            <w:tcW w:w="0" w:type="auto"/>
            <w:vAlign w:val="center"/>
          </w:tcPr>
          <w:p w14:paraId="798FC337" w14:textId="69DA2806" w:rsidR="00207179" w:rsidRPr="00207179" w:rsidRDefault="00F56F1C" w:rsidP="00207179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Style w:val="Style9ptBold"/>
                <w:rFonts w:asciiTheme="minorHAnsi" w:hAnsiTheme="minorHAnsi"/>
                <w:b w:val="0"/>
                <w:bCs w:val="0"/>
                <w:sz w:val="48"/>
                <w:szCs w:val="48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0C3BCF31" w14:textId="5E9FD1E4" w:rsidR="003839F5" w:rsidRDefault="003839F5" w:rsidP="003839F5">
            <w:pPr>
              <w:pStyle w:val="Specialties"/>
              <w:jc w:val="both"/>
              <w:rPr>
                <w:rStyle w:val="Style9ptBold"/>
                <w:sz w:val="22"/>
                <w:szCs w:val="22"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IT</w:t>
            </w:r>
            <w:r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Software Development </w:t>
            </w:r>
            <w:r w:rsidRPr="00C05C60">
              <w:rPr>
                <w:rStyle w:val="Style9ptBold"/>
                <w:sz w:val="22"/>
                <w:szCs w:val="22"/>
              </w:rPr>
              <w:t>|</w:t>
            </w:r>
            <w:r>
              <w:rPr>
                <w:rStyle w:val="Style9ptBold"/>
                <w:sz w:val="22"/>
                <w:szCs w:val="22"/>
              </w:rPr>
              <w:t xml:space="preserve"> Python | C | Git | Docker | K8S | Jenkins | Confluence | JIRA | TestRail</w:t>
            </w:r>
          </w:p>
          <w:p w14:paraId="569BB625" w14:textId="332ABD68" w:rsidR="009E07DE" w:rsidRPr="00003091" w:rsidRDefault="009E07DE" w:rsidP="003839F5">
            <w:pPr>
              <w:pStyle w:val="Specialties"/>
              <w:jc w:val="both"/>
              <w:rPr>
                <w:b/>
                <w:bCs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Engineering</w:t>
            </w:r>
            <w:r w:rsidR="003839F5"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 w:rsidR="00D06C62">
              <w:rPr>
                <w:rStyle w:val="Style9ptBold"/>
                <w:sz w:val="22"/>
                <w:szCs w:val="22"/>
              </w:rPr>
              <w:t>Automation</w:t>
            </w:r>
            <w:r w:rsidR="00C05C60" w:rsidRPr="00C05C60">
              <w:rPr>
                <w:rStyle w:val="Style9ptBold"/>
                <w:sz w:val="22"/>
                <w:szCs w:val="22"/>
              </w:rPr>
              <w:t xml:space="preserve"> Engineering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C05C60">
              <w:rPr>
                <w:rStyle w:val="Style9ptBold"/>
              </w:rPr>
              <w:t>|</w:t>
            </w:r>
            <w:r w:rsidR="00002F2C">
              <w:rPr>
                <w:rStyle w:val="Style9ptBold"/>
              </w:rPr>
              <w:t xml:space="preserve"> </w:t>
            </w:r>
            <w:r w:rsidR="00C05C60"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>
              <w:rPr>
                <w:rStyle w:val="Style9ptBold"/>
                <w:sz w:val="22"/>
                <w:szCs w:val="22"/>
              </w:rPr>
              <w:t>|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 w:rsidRPr="002A1754">
              <w:rPr>
                <w:b/>
                <w:bCs/>
              </w:rPr>
              <w:t xml:space="preserve">Smart Grid </w:t>
            </w:r>
            <w:r w:rsidR="00D06C62" w:rsidRPr="002A1754">
              <w:rPr>
                <w:b/>
                <w:bCs/>
              </w:rPr>
              <w:t>Substation</w:t>
            </w:r>
            <w:r w:rsidR="00D06C62">
              <w:rPr>
                <w:b/>
                <w:bCs/>
              </w:rPr>
              <w:t>s</w:t>
            </w:r>
            <w:r w:rsidR="00D06C62" w:rsidRPr="002A1754">
              <w:rPr>
                <w:b/>
                <w:bCs/>
              </w:rPr>
              <w:t xml:space="preserve"> </w:t>
            </w:r>
            <w:r w:rsidR="00207179" w:rsidRPr="002A1754">
              <w:rPr>
                <w:b/>
                <w:bCs/>
              </w:rPr>
              <w:t>|</w:t>
            </w:r>
            <w:r w:rsidR="00D06C62">
              <w:rPr>
                <w:b/>
                <w:bCs/>
              </w:rPr>
              <w:t xml:space="preserve"> OT</w:t>
            </w:r>
            <w:r w:rsidR="00207179" w:rsidRPr="002A1754">
              <w:rPr>
                <w:b/>
                <w:bCs/>
              </w:rPr>
              <w:t xml:space="preserve"> Cyber Security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0F71A2D8">
                  <wp:extent cx="731520" cy="731520"/>
                  <wp:effectExtent l="0" t="0" r="0" b="0"/>
                  <wp:docPr id="1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332BD3" w14:paraId="791E07C1" w14:textId="77777777" w:rsidTr="00571ADB">
        <w:trPr>
          <w:cantSplit/>
        </w:trPr>
        <w:tc>
          <w:tcPr>
            <w:tcW w:w="0" w:type="auto"/>
          </w:tcPr>
          <w:p w14:paraId="31B5E0D2" w14:textId="077E3C47" w:rsidR="00332BD3" w:rsidRPr="00E875AA" w:rsidRDefault="00332BD3" w:rsidP="00B01D14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11" w:history="1">
              <w:r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831CE7C" w14:textId="16D8DF34" w:rsidR="00332BD3" w:rsidRPr="00CA2193" w:rsidRDefault="00332BD3" w:rsidP="00CA2193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proofErr w:type="spellStart"/>
            <w:proofErr w:type="gramStart"/>
            <w:r w:rsidRPr="00444013">
              <w:rPr>
                <w:b/>
                <w:bCs/>
              </w:rPr>
              <w:t>bilal.qandeel</w:t>
            </w:r>
            <w:proofErr w:type="spellEnd"/>
            <w:proofErr w:type="gramEnd"/>
          </w:p>
        </w:tc>
        <w:tc>
          <w:tcPr>
            <w:tcW w:w="0" w:type="auto"/>
          </w:tcPr>
          <w:p w14:paraId="29CB58E5" w14:textId="713E101A" w:rsidR="00332BD3" w:rsidRPr="00E875AA" w:rsidRDefault="00332BD3" w:rsidP="00B01D14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2" w:history="1">
              <w:r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332BD3" w14:paraId="4E3DE0B1" w14:textId="77777777" w:rsidTr="00002F2C">
        <w:trPr>
          <w:cantSplit/>
        </w:trPr>
        <w:tc>
          <w:tcPr>
            <w:tcW w:w="0" w:type="auto"/>
            <w:gridSpan w:val="2"/>
          </w:tcPr>
          <w:p w14:paraId="101C6AA8" w14:textId="77777777" w:rsidR="00B01D14" w:rsidRPr="00E464D7" w:rsidRDefault="00B01D14" w:rsidP="00B01D14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3" w:history="1">
              <w:r w:rsidRPr="00E464D7">
                <w:rPr>
                  <w:rStyle w:val="Hyperlink"/>
                  <w:b/>
                  <w:bCs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2D34661B" w14:textId="77777777" w:rsidR="00B01D14" w:rsidRDefault="00B01D14" w:rsidP="00B01D14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4" w:history="1">
              <w:r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E8C0440" w14:textId="18F79B98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6C073D60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713E5940" w:rsidR="00DB37D6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7FF2DBBD" w14:textId="01CD1AFA" w:rsidR="00207179" w:rsidRPr="002965B5" w:rsidRDefault="00207179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Employed </w:t>
      </w:r>
      <w:r>
        <w:rPr>
          <w:rStyle w:val="StyleBoldItalic"/>
          <w:b w:val="0"/>
          <w:bCs w:val="0"/>
          <w:i w:val="0"/>
          <w:iCs w:val="0"/>
        </w:rPr>
        <w:t>i</w:t>
      </w:r>
      <w:r>
        <w:rPr>
          <w:rStyle w:val="StyleBoldItalic"/>
          <w:b w:val="0"/>
          <w:bCs w:val="0"/>
          <w:i w:val="0"/>
          <w:iCs w:val="0"/>
        </w:rPr>
        <w:t xml:space="preserve">ndustrial coding </w:t>
      </w:r>
      <w:r>
        <w:rPr>
          <w:rStyle w:val="StyleBoldItalic"/>
          <w:b w:val="0"/>
          <w:bCs w:val="0"/>
          <w:i w:val="0"/>
          <w:iCs w:val="0"/>
        </w:rPr>
        <w:t xml:space="preserve">standards </w:t>
      </w:r>
      <w:r>
        <w:rPr>
          <w:rStyle w:val="StyleBoldItalic"/>
          <w:b w:val="0"/>
          <w:bCs w:val="0"/>
          <w:i w:val="0"/>
          <w:iCs w:val="0"/>
        </w:rPr>
        <w:t>using Git, Docker, K8S, Jenkins, Confluence, JIRA, and TestRail.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B047829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Expert on IEC61850 </w:t>
      </w:r>
      <w:r w:rsidR="00B726C3">
        <w:rPr>
          <w:rStyle w:val="StyleBold"/>
          <w:b w:val="0"/>
          <w:bCs w:val="0"/>
        </w:rPr>
        <w:t xml:space="preserve">standard </w:t>
      </w:r>
      <w:r>
        <w:rPr>
          <w:rStyle w:val="StyleBold"/>
          <w:b w:val="0"/>
          <w:bCs w:val="0"/>
        </w:rPr>
        <w:t>for substations automation</w:t>
      </w:r>
      <w:r w:rsidR="00B726C3">
        <w:rPr>
          <w:rStyle w:val="StyleBold"/>
          <w:b w:val="0"/>
          <w:bCs w:val="0"/>
        </w:rPr>
        <w:t xml:space="preserve"> and SCADA engineering</w:t>
      </w:r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3EAA10EA" w:rsidR="005039E3" w:rsidRPr="005039E3" w:rsidRDefault="00081551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5039E3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5039E3">
        <w:rPr>
          <w:rStyle w:val="StyleBold"/>
          <w:b w:val="0"/>
          <w:bCs w:val="0"/>
        </w:rPr>
        <w:t xml:space="preserve"> in </w:t>
      </w:r>
      <w:r>
        <w:rPr>
          <w:rStyle w:val="StyleBold"/>
          <w:b w:val="0"/>
          <w:bCs w:val="0"/>
        </w:rPr>
        <w:t xml:space="preserve">industrial </w:t>
      </w:r>
      <w:r w:rsidR="005039E3" w:rsidRPr="005039E3">
        <w:t>cybersecurity</w:t>
      </w:r>
      <w:r w:rsidR="005039E3"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51939399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50162FB9" w14:textId="77777777" w:rsidR="00247E98" w:rsidRDefault="003A39BB" w:rsidP="00247E98">
      <w:pPr>
        <w:pStyle w:val="Details"/>
        <w:rPr>
          <w:rStyle w:val="StyleBold"/>
          <w:b w:val="0"/>
          <w:bCs w:val="0"/>
        </w:rPr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r w:rsidRPr="003A39BB">
        <w:t>Struxure</w:t>
      </w:r>
      <w:r w:rsidR="00AD6D04">
        <w:t>W</w:t>
      </w:r>
      <w:r w:rsidRPr="003A39BB">
        <w:t>are</w:t>
      </w:r>
      <w:r>
        <w:t>.</w:t>
      </w:r>
    </w:p>
    <w:p w14:paraId="2C47F6C8" w14:textId="7E319E8D" w:rsidR="005C6904" w:rsidRPr="00247E98" w:rsidRDefault="00247E98" w:rsidP="00247E98">
      <w:pPr>
        <w:pStyle w:val="Details"/>
        <w:rPr>
          <w:rStyle w:val="StyleBold"/>
          <w:b w:val="0"/>
          <w:bCs w:val="0"/>
        </w:rPr>
      </w:pPr>
      <w:r w:rsidRPr="00247E98">
        <w:rPr>
          <w:rStyle w:val="StyleBold"/>
          <w:b w:val="0"/>
          <w:bCs w:val="0"/>
        </w:rPr>
        <w:t>S</w:t>
      </w:r>
      <w:r w:rsidR="002D409B" w:rsidRPr="00247E98">
        <w:rPr>
          <w:rStyle w:val="StyleBold"/>
          <w:b w:val="0"/>
          <w:bCs w:val="0"/>
        </w:rPr>
        <w:t>CADA, 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Modbus,</w:t>
      </w:r>
      <w:r w:rsidR="00C80369" w:rsidRPr="00247E98">
        <w:rPr>
          <w:rStyle w:val="StyleBold"/>
          <w:b w:val="0"/>
          <w:bCs w:val="0"/>
        </w:rPr>
        <w:t xml:space="preserve"> </w:t>
      </w:r>
      <w:r w:rsidR="002D409B" w:rsidRPr="00247E98">
        <w:rPr>
          <w:rStyle w:val="StyleBold"/>
          <w:b w:val="0"/>
          <w:bCs w:val="0"/>
        </w:rPr>
        <w:t>HMI, iFLS, FDIR</w:t>
      </w:r>
      <w:r w:rsidR="008A0490" w:rsidRPr="00247E98">
        <w:rPr>
          <w:rStyle w:val="StyleBold"/>
          <w:b w:val="0"/>
          <w:bCs w:val="0"/>
        </w:rPr>
        <w:t xml:space="preserve">, </w:t>
      </w:r>
      <w:r w:rsidR="00261063" w:rsidRPr="00247E98">
        <w:rPr>
          <w:rStyle w:val="StyleBold"/>
          <w:b w:val="0"/>
          <w:bCs w:val="0"/>
        </w:rPr>
        <w:t xml:space="preserve">IEC61850 IEDs: </w:t>
      </w:r>
      <w:r w:rsidR="00E86C02" w:rsidRPr="00247E98">
        <w:rPr>
          <w:rStyle w:val="StyleBold"/>
          <w:b w:val="0"/>
          <w:bCs w:val="0"/>
        </w:rPr>
        <w:t xml:space="preserve">Schneider-Electric, </w:t>
      </w:r>
      <w:r w:rsidR="00261063" w:rsidRPr="00247E98">
        <w:rPr>
          <w:rStyle w:val="StyleBold"/>
          <w:b w:val="0"/>
          <w:bCs w:val="0"/>
        </w:rPr>
        <w:t xml:space="preserve">SEL, </w:t>
      </w:r>
      <w:proofErr w:type="spellStart"/>
      <w:r w:rsidR="00261063" w:rsidRPr="00247E98">
        <w:rPr>
          <w:rStyle w:val="StyleBold"/>
          <w:b w:val="0"/>
          <w:bCs w:val="0"/>
        </w:rPr>
        <w:t>Vizimax</w:t>
      </w:r>
      <w:proofErr w:type="spellEnd"/>
      <w:r w:rsidR="00261063" w:rsidRPr="00247E98">
        <w:rPr>
          <w:rStyle w:val="StyleBold"/>
          <w:b w:val="0"/>
          <w:bCs w:val="0"/>
        </w:rPr>
        <w:t>, Cooper and ABB.</w:t>
      </w:r>
    </w:p>
    <w:p w14:paraId="6F403505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63E5AD74" w14:textId="0D3EF39C" w:rsidR="001D14E4" w:rsidRDefault="00261063" w:rsidP="0041198F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431465A3" w14:textId="77777777" w:rsidR="00AC5B42" w:rsidRPr="000D44B5" w:rsidRDefault="00AC5B42" w:rsidP="00AC5B42">
      <w:pPr>
        <w:pStyle w:val="Details"/>
        <w:numPr>
          <w:ilvl w:val="0"/>
          <w:numId w:val="0"/>
        </w:numPr>
        <w:ind w:left="1800"/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499E6A43" w14:textId="008C0060" w:rsidR="005C6904" w:rsidRDefault="00870FE0" w:rsidP="0041198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15F71468" w14:textId="77777777" w:rsidR="00AC5B42" w:rsidRPr="00870FE0" w:rsidRDefault="00AC5B42" w:rsidP="00AC5B42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DC129DB" w14:textId="15201432" w:rsidR="002062F7" w:rsidRDefault="00894790" w:rsidP="002062F7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4788D82F" w14:textId="1D9E1246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AC5B42"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AC5B42"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AC5B42"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AC5B42"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AC5B42"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AC5B42"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AC5B42"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AC5B42"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7B1A1C71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Pr="0015513B">
        <w:rPr>
          <w:rStyle w:val="StyleBoldItalic"/>
          <w:i w:val="0"/>
          <w:iCs w:val="0"/>
        </w:rPr>
        <w:t>Dip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B.Sc.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5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0AB593C" w14:textId="77777777" w:rsidR="006854C2" w:rsidRDefault="006854C2" w:rsidP="006854C2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6854C2" w:rsidRPr="00C3719F" w14:paraId="5C0E352A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2F6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EA6961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93DCF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0A7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6854C2" w:rsidRPr="00C3719F" w14:paraId="71C2F650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B3A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F63A4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6D0AB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1B45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6854C2" w:rsidRPr="00C3719F" w14:paraId="0DFE2AE9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49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1C0D02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FF20E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B7CE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6854C2" w:rsidRPr="00C3719F" w14:paraId="757E441C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F4A6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73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BE4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ABC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6854C2" w:rsidRPr="00C3719F" w14:paraId="54340626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D21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C598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35E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D487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49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1291"/>
        <w:gridCol w:w="968"/>
        <w:gridCol w:w="1291"/>
      </w:tblGrid>
      <w:tr w:rsidR="00740583" w:rsidRPr="0015513B" w14:paraId="56F24204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4EE35082" w:rsidR="00DD6C22" w:rsidRDefault="006645E8" w:rsidP="00DD6C22">
      <w:pPr>
        <w:pStyle w:val="GeneralBullets"/>
      </w:pPr>
      <w:r w:rsidRPr="002965B5">
        <w:t>Advanced technical writing skills.</w:t>
      </w:r>
    </w:p>
    <w:p w14:paraId="7CAE2FC2" w14:textId="3C976D6A" w:rsidR="00DD6C22" w:rsidRPr="00C05C60" w:rsidRDefault="00DD6C22" w:rsidP="00DD6C22">
      <w:pPr>
        <w:pStyle w:val="Heading1"/>
      </w:pPr>
      <w:r>
        <w:t>Others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32F3D49D" w:rsidR="00DD6C22" w:rsidRPr="002965B5" w:rsidRDefault="00DD6C22" w:rsidP="00DD6C22">
      <w:pPr>
        <w:pStyle w:val="GeneralBullets"/>
      </w:pPr>
      <w:r>
        <w:t>Carries a valid Canadian driver’s license.</w:t>
      </w:r>
    </w:p>
    <w:p w14:paraId="3651D6E7" w14:textId="3F03A7FB" w:rsidR="00DD6C22" w:rsidRDefault="00DD6C22" w:rsidP="00DD6C22">
      <w:pPr>
        <w:pStyle w:val="GeneralBullets"/>
      </w:pPr>
      <w:r>
        <w:t>Willing to relocate.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bookmarkStart w:id="0" w:name="_GoBack"/>
      <w:bookmarkEnd w:id="0"/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9A98" w14:textId="77777777" w:rsidR="00F9793D" w:rsidRDefault="00F9793D">
      <w:pPr>
        <w:spacing w:after="0" w:line="240" w:lineRule="auto"/>
      </w:pPr>
      <w:r>
        <w:separator/>
      </w:r>
    </w:p>
  </w:endnote>
  <w:endnote w:type="continuationSeparator" w:id="0">
    <w:p w14:paraId="06EE52E1" w14:textId="77777777" w:rsidR="00F9793D" w:rsidRDefault="00F9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48905" w14:textId="77777777" w:rsidR="00F9793D" w:rsidRDefault="00F9793D">
      <w:pPr>
        <w:spacing w:after="0" w:line="240" w:lineRule="auto"/>
      </w:pPr>
      <w:r>
        <w:separator/>
      </w:r>
    </w:p>
  </w:footnote>
  <w:footnote w:type="continuationSeparator" w:id="0">
    <w:p w14:paraId="5577CCA6" w14:textId="77777777" w:rsidR="00F9793D" w:rsidRDefault="00F9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50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50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505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506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507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508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444D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9AE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7A3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26C3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4C2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ndloid.github.io/bilalqandee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bilal.qandeel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14389215565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linkedin.com/in/bilalqandeel" TargetMode="External"/><Relationship Id="rId14" Type="http://schemas.openxmlformats.org/officeDocument/2006/relationships/hyperlink" Target="https://www.linkedin.com/in/bilalqandee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5F64D-B6AB-4379-8CD5-DEB1AC6D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2020-01-01T15:15:00Z</dcterms:created>
  <dcterms:modified xsi:type="dcterms:W3CDTF">2020-01-01T15:15:00Z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