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DC2E5" w14:textId="77777777" w:rsidR="00273E06" w:rsidRDefault="00273E06" w:rsidP="00273E06">
      <w:pPr>
        <w:ind w:left="2880" w:firstLine="720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val="es-AR" w:eastAsia="es-AR"/>
        </w:rPr>
        <w:drawing>
          <wp:inline distT="0" distB="0" distL="0" distR="0" wp14:anchorId="7B7EC15A" wp14:editId="48CC8C1C">
            <wp:extent cx="1876425" cy="1781175"/>
            <wp:effectExtent l="0" t="0" r="9525" b="9525"/>
            <wp:docPr id="1" name="Imagen 1" descr="Imagen que contiene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Imagen que contiene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br/>
      </w:r>
    </w:p>
    <w:p w14:paraId="330A8423" w14:textId="161CDB94" w:rsidR="00273E06" w:rsidRDefault="00273E06" w:rsidP="00273E06">
      <w:pP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Asignatura: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Desarrollo de Sistemas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Trabajo Práctico: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” Pregunta 2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2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–</w:t>
      </w:r>
      <w:r w:rsidRPr="00CE521B">
        <w:rPr>
          <w:lang w:val="es-AR"/>
        </w:rPr>
        <w:t xml:space="preserve"> </w:t>
      </w:r>
      <w:r>
        <w:rPr>
          <w:lang w:val="es-AR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Política de red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.”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Profesor: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Osvaldo Pérez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Alumna: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</w:t>
      </w:r>
      <w:bookmarkStart w:id="0" w:name="_Hlk107535031"/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María Candelaria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Slobodiamsky</w:t>
      </w:r>
      <w:proofErr w:type="spellEnd"/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Clariá</w:t>
      </w:r>
      <w:bookmarkEnd w:id="0"/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Fecha de entrega: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10/6/2022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Curso: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6to 3ra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Turno: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Mañana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Año: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2022</w:t>
      </w:r>
    </w:p>
    <w:p w14:paraId="357C0E5A" w14:textId="77777777" w:rsidR="00273E06" w:rsidRDefault="00273E06" w:rsidP="00273E06">
      <w:pPr>
        <w:spacing w:line="259" w:lineRule="auto"/>
        <w:rPr>
          <w:lang w:val="es-AR"/>
        </w:rPr>
      </w:pPr>
      <w:r>
        <w:rPr>
          <w:lang w:val="es-AR"/>
        </w:rPr>
        <w:br w:type="page"/>
      </w:r>
    </w:p>
    <w:p w14:paraId="733F7227" w14:textId="77777777" w:rsidR="00273E06" w:rsidRDefault="00273E06" w:rsidP="00273E06">
      <w:pPr>
        <w:rPr>
          <w:b/>
          <w:bCs/>
          <w:sz w:val="32"/>
          <w:szCs w:val="32"/>
          <w:u w:val="single"/>
          <w:lang w:val="es-AR"/>
        </w:rPr>
      </w:pPr>
      <w:r>
        <w:rPr>
          <w:b/>
          <w:bCs/>
          <w:sz w:val="32"/>
          <w:szCs w:val="32"/>
          <w:u w:val="single"/>
          <w:lang w:val="es-AR"/>
        </w:rPr>
        <w:lastRenderedPageBreak/>
        <w:t>Pregunta:</w:t>
      </w:r>
    </w:p>
    <w:p w14:paraId="6F412813" w14:textId="35F72FBF" w:rsidR="00273E06" w:rsidRDefault="00273E06" w:rsidP="00273E06">
      <w:pPr>
        <w:rPr>
          <w:sz w:val="28"/>
          <w:szCs w:val="28"/>
          <w:lang w:val="es-AR"/>
        </w:rPr>
      </w:pPr>
      <w:r w:rsidRPr="00273E06">
        <w:rPr>
          <w:sz w:val="28"/>
          <w:szCs w:val="28"/>
          <w:lang w:val="es-AR"/>
        </w:rPr>
        <w:t xml:space="preserve">¿Como se debe diseñar una </w:t>
      </w:r>
      <w:r w:rsidRPr="00273E06">
        <w:rPr>
          <w:sz w:val="28"/>
          <w:szCs w:val="28"/>
          <w:lang w:val="es-AR"/>
        </w:rPr>
        <w:t>Política</w:t>
      </w:r>
      <w:r w:rsidRPr="00273E06">
        <w:rPr>
          <w:sz w:val="28"/>
          <w:szCs w:val="28"/>
          <w:lang w:val="es-AR"/>
        </w:rPr>
        <w:t xml:space="preserve"> de Red?</w:t>
      </w:r>
    </w:p>
    <w:p w14:paraId="1B99EF51" w14:textId="0498A6BC" w:rsidR="00273E06" w:rsidRDefault="00273E06" w:rsidP="00273E06">
      <w:pPr>
        <w:rPr>
          <w:b/>
          <w:bCs/>
          <w:sz w:val="32"/>
          <w:szCs w:val="32"/>
          <w:u w:val="single"/>
          <w:lang w:val="es-AR"/>
        </w:rPr>
      </w:pPr>
      <w:r>
        <w:rPr>
          <w:b/>
          <w:bCs/>
          <w:sz w:val="32"/>
          <w:szCs w:val="32"/>
          <w:u w:val="single"/>
          <w:lang w:val="es-AR"/>
        </w:rPr>
        <w:t>Respuesta:</w:t>
      </w:r>
    </w:p>
    <w:p w14:paraId="4F3FC576" w14:textId="3A00F299" w:rsidR="00273E06" w:rsidRPr="00D13C2E" w:rsidRDefault="00273E06" w:rsidP="00273E06">
      <w:pPr>
        <w:rPr>
          <w:sz w:val="26"/>
          <w:szCs w:val="26"/>
          <w:lang w:val="es-AR"/>
        </w:rPr>
      </w:pPr>
      <w:r w:rsidRPr="00D13C2E">
        <w:rPr>
          <w:sz w:val="26"/>
          <w:szCs w:val="26"/>
          <w:lang w:val="es-AR"/>
        </w:rPr>
        <w:t xml:space="preserve">Para diseñar una política de red, </w:t>
      </w:r>
      <w:r w:rsidRPr="00D13C2E">
        <w:rPr>
          <w:sz w:val="26"/>
          <w:szCs w:val="26"/>
          <w:lang w:val="es-AR"/>
        </w:rPr>
        <w:t>hay que</w:t>
      </w:r>
      <w:r w:rsidRPr="00D13C2E">
        <w:rPr>
          <w:sz w:val="26"/>
          <w:szCs w:val="26"/>
          <w:lang w:val="es-AR"/>
        </w:rPr>
        <w:t xml:space="preserve"> </w:t>
      </w:r>
      <w:r w:rsidRPr="00D13C2E">
        <w:rPr>
          <w:sz w:val="26"/>
          <w:szCs w:val="26"/>
          <w:lang w:val="es-AR"/>
        </w:rPr>
        <w:t>seleccionar un procedimiento de creación de cuentas de usuario que sea él</w:t>
      </w:r>
      <w:r w:rsidRPr="00D13C2E">
        <w:rPr>
          <w:sz w:val="26"/>
          <w:szCs w:val="26"/>
          <w:lang w:val="es-AR"/>
        </w:rPr>
        <w:t xml:space="preserve"> </w:t>
      </w:r>
      <w:r w:rsidRPr="00D13C2E">
        <w:rPr>
          <w:sz w:val="26"/>
          <w:szCs w:val="26"/>
          <w:lang w:val="es-AR"/>
        </w:rPr>
        <w:t>más sencillo y fácil de entender</w:t>
      </w:r>
      <w:r w:rsidRPr="00D13C2E">
        <w:rPr>
          <w:sz w:val="26"/>
          <w:szCs w:val="26"/>
          <w:lang w:val="es-AR"/>
        </w:rPr>
        <w:t>, asegurando</w:t>
      </w:r>
      <w:r w:rsidRPr="00D13C2E">
        <w:rPr>
          <w:sz w:val="26"/>
          <w:szCs w:val="26"/>
          <w:lang w:val="es-AR"/>
        </w:rPr>
        <w:t xml:space="preserve"> menos errores y que sea más</w:t>
      </w:r>
      <w:r w:rsidRPr="00D13C2E">
        <w:rPr>
          <w:sz w:val="26"/>
          <w:szCs w:val="26"/>
          <w:lang w:val="es-AR"/>
        </w:rPr>
        <w:t xml:space="preserve"> </w:t>
      </w:r>
      <w:r w:rsidRPr="00D13C2E">
        <w:rPr>
          <w:sz w:val="26"/>
          <w:szCs w:val="26"/>
          <w:lang w:val="es-AR"/>
        </w:rPr>
        <w:t>probable que lo sigan los administradores del sistema</w:t>
      </w:r>
      <w:r w:rsidRPr="00D13C2E">
        <w:rPr>
          <w:sz w:val="26"/>
          <w:szCs w:val="26"/>
          <w:lang w:val="es-AR"/>
        </w:rPr>
        <w:t xml:space="preserve">; </w:t>
      </w:r>
      <w:r w:rsidRPr="00D13C2E">
        <w:rPr>
          <w:sz w:val="26"/>
          <w:szCs w:val="26"/>
          <w:lang w:val="es-AR"/>
        </w:rPr>
        <w:t>debe tener una política para seleccionar la contraseña inicial</w:t>
      </w:r>
      <w:r w:rsidRPr="00D13C2E">
        <w:rPr>
          <w:sz w:val="26"/>
          <w:szCs w:val="26"/>
          <w:lang w:val="es-AR"/>
        </w:rPr>
        <w:t xml:space="preserve"> siendo </w:t>
      </w:r>
      <w:r w:rsidR="00D13C2E" w:rsidRPr="00D13C2E">
        <w:rPr>
          <w:sz w:val="26"/>
          <w:szCs w:val="26"/>
          <w:lang w:val="es-AR"/>
        </w:rPr>
        <w:t>está</w:t>
      </w:r>
      <w:r w:rsidRPr="00D13C2E">
        <w:rPr>
          <w:sz w:val="26"/>
          <w:szCs w:val="26"/>
          <w:lang w:val="es-AR"/>
        </w:rPr>
        <w:t xml:space="preserve"> muy débil, y </w:t>
      </w:r>
      <w:r w:rsidRPr="00D13C2E">
        <w:rPr>
          <w:sz w:val="26"/>
          <w:szCs w:val="26"/>
          <w:lang w:val="es-AR"/>
        </w:rPr>
        <w:t>evite establecer la contraseña</w:t>
      </w:r>
      <w:r w:rsidRPr="00D13C2E">
        <w:rPr>
          <w:sz w:val="26"/>
          <w:szCs w:val="26"/>
          <w:lang w:val="es-AR"/>
        </w:rPr>
        <w:t xml:space="preserve"> </w:t>
      </w:r>
      <w:r w:rsidRPr="00D13C2E">
        <w:rPr>
          <w:sz w:val="26"/>
          <w:szCs w:val="26"/>
          <w:lang w:val="es-AR"/>
        </w:rPr>
        <w:t>inicial como una función del nombre de usuario, o parte de este, o alguna contraseña</w:t>
      </w:r>
      <w:r w:rsidRPr="00D13C2E">
        <w:rPr>
          <w:sz w:val="26"/>
          <w:szCs w:val="26"/>
          <w:lang w:val="es-AR"/>
        </w:rPr>
        <w:t xml:space="preserve"> </w:t>
      </w:r>
      <w:r w:rsidRPr="00D13C2E">
        <w:rPr>
          <w:sz w:val="26"/>
          <w:szCs w:val="26"/>
          <w:lang w:val="es-AR"/>
        </w:rPr>
        <w:t>generada por un algoritmo que pueda adivinarse con facilidad. La selección de la</w:t>
      </w:r>
      <w:r w:rsidRPr="00D13C2E">
        <w:rPr>
          <w:sz w:val="26"/>
          <w:szCs w:val="26"/>
          <w:lang w:val="es-AR"/>
        </w:rPr>
        <w:t xml:space="preserve"> </w:t>
      </w:r>
      <w:r w:rsidRPr="00D13C2E">
        <w:rPr>
          <w:sz w:val="26"/>
          <w:szCs w:val="26"/>
          <w:lang w:val="es-AR"/>
        </w:rPr>
        <w:t>contraseña inicial no debe ser tan obvia.</w:t>
      </w:r>
      <w:r w:rsidRPr="00D13C2E">
        <w:rPr>
          <w:sz w:val="26"/>
          <w:szCs w:val="26"/>
          <w:lang w:val="es-AR"/>
        </w:rPr>
        <w:br/>
        <w:t xml:space="preserve">Tambien </w:t>
      </w:r>
      <w:r w:rsidRPr="00D13C2E">
        <w:rPr>
          <w:sz w:val="26"/>
          <w:szCs w:val="26"/>
          <w:lang w:val="es-AR"/>
        </w:rPr>
        <w:t>error</w:t>
      </w:r>
      <w:r w:rsidRPr="00D13C2E">
        <w:rPr>
          <w:sz w:val="26"/>
          <w:szCs w:val="26"/>
          <w:lang w:val="es-AR"/>
        </w:rPr>
        <w:t xml:space="preserve"> muy común es</w:t>
      </w:r>
      <w:r w:rsidRPr="00D13C2E">
        <w:rPr>
          <w:sz w:val="26"/>
          <w:szCs w:val="26"/>
          <w:lang w:val="es-AR"/>
        </w:rPr>
        <w:t xml:space="preserve"> permitir que los usuarios sigan usando su contraseña inicial en forma</w:t>
      </w:r>
      <w:r w:rsidRPr="00D13C2E">
        <w:rPr>
          <w:sz w:val="26"/>
          <w:szCs w:val="26"/>
          <w:lang w:val="es-AR"/>
        </w:rPr>
        <w:t xml:space="preserve"> </w:t>
      </w:r>
      <w:r w:rsidRPr="00D13C2E">
        <w:rPr>
          <w:sz w:val="26"/>
          <w:szCs w:val="26"/>
          <w:lang w:val="es-AR"/>
        </w:rPr>
        <w:t>indefinida</w:t>
      </w:r>
      <w:r w:rsidRPr="00D13C2E">
        <w:rPr>
          <w:sz w:val="26"/>
          <w:szCs w:val="26"/>
          <w:lang w:val="es-AR"/>
        </w:rPr>
        <w:t xml:space="preserve"> por lo que m</w:t>
      </w:r>
      <w:r w:rsidRPr="00D13C2E">
        <w:rPr>
          <w:sz w:val="26"/>
          <w:szCs w:val="26"/>
          <w:lang w:val="es-AR"/>
        </w:rPr>
        <w:t>uchos sistemas cuentan con una política de caducidad de</w:t>
      </w:r>
      <w:r w:rsidRPr="00D13C2E">
        <w:rPr>
          <w:sz w:val="26"/>
          <w:szCs w:val="26"/>
          <w:lang w:val="es-AR"/>
        </w:rPr>
        <w:t xml:space="preserve"> </w:t>
      </w:r>
      <w:r w:rsidRPr="00D13C2E">
        <w:rPr>
          <w:sz w:val="26"/>
          <w:szCs w:val="26"/>
          <w:lang w:val="es-AR"/>
        </w:rPr>
        <w:t xml:space="preserve">contraseñas, lo cual </w:t>
      </w:r>
      <w:r w:rsidRPr="00D13C2E">
        <w:rPr>
          <w:sz w:val="26"/>
          <w:szCs w:val="26"/>
          <w:lang w:val="es-AR"/>
        </w:rPr>
        <w:t>termina siendo útil</w:t>
      </w:r>
      <w:r w:rsidRPr="00D13C2E">
        <w:rPr>
          <w:sz w:val="26"/>
          <w:szCs w:val="26"/>
          <w:lang w:val="es-AR"/>
        </w:rPr>
        <w:t xml:space="preserve"> para protegerlas</w:t>
      </w:r>
      <w:r w:rsidRPr="00D13C2E">
        <w:rPr>
          <w:sz w:val="26"/>
          <w:szCs w:val="26"/>
          <w:lang w:val="es-AR"/>
        </w:rPr>
        <w:t xml:space="preserve"> de posibles vu</w:t>
      </w:r>
      <w:r w:rsidR="00C55052" w:rsidRPr="00D13C2E">
        <w:rPr>
          <w:sz w:val="26"/>
          <w:szCs w:val="26"/>
          <w:lang w:val="es-AR"/>
        </w:rPr>
        <w:t>lneraciones que pudiesen llegar a ocurrir en algún momento.</w:t>
      </w:r>
    </w:p>
    <w:p w14:paraId="24B78FEA" w14:textId="74E2532A" w:rsidR="00C55052" w:rsidRPr="00D13C2E" w:rsidRDefault="00C55052" w:rsidP="00C55052">
      <w:pPr>
        <w:rPr>
          <w:sz w:val="26"/>
          <w:szCs w:val="26"/>
          <w:lang w:val="es-AR"/>
        </w:rPr>
      </w:pPr>
      <w:r w:rsidRPr="00D13C2E">
        <w:rPr>
          <w:sz w:val="26"/>
          <w:szCs w:val="26"/>
          <w:lang w:val="es-AR"/>
        </w:rPr>
        <w:t>La política de seguridad de la red debe definir los derechos y las responsabilidades de los</w:t>
      </w:r>
      <w:r w:rsidRPr="00D13C2E">
        <w:rPr>
          <w:sz w:val="26"/>
          <w:szCs w:val="26"/>
          <w:lang w:val="es-AR"/>
        </w:rPr>
        <w:t xml:space="preserve"> </w:t>
      </w:r>
      <w:r w:rsidRPr="00D13C2E">
        <w:rPr>
          <w:sz w:val="26"/>
          <w:szCs w:val="26"/>
          <w:lang w:val="es-AR"/>
        </w:rPr>
        <w:t>usuarios que utilizan los recursos y servicios de la red</w:t>
      </w:r>
      <w:r w:rsidRPr="00D13C2E">
        <w:rPr>
          <w:sz w:val="26"/>
          <w:szCs w:val="26"/>
          <w:lang w:val="es-AR"/>
        </w:rPr>
        <w:t xml:space="preserve"> siendo los siguientes posibles de modificar al gusto que usted (programador) desee poseer:</w:t>
      </w:r>
    </w:p>
    <w:p w14:paraId="4147EFEF" w14:textId="3F9E3E4D" w:rsidR="00C55052" w:rsidRPr="00D13C2E" w:rsidRDefault="00C55052" w:rsidP="00C55052">
      <w:pPr>
        <w:pStyle w:val="Prrafodelista"/>
        <w:numPr>
          <w:ilvl w:val="0"/>
          <w:numId w:val="1"/>
        </w:numPr>
        <w:rPr>
          <w:sz w:val="26"/>
          <w:szCs w:val="26"/>
          <w:lang w:val="es-AR"/>
        </w:rPr>
      </w:pPr>
      <w:r w:rsidRPr="00D13C2E">
        <w:rPr>
          <w:sz w:val="26"/>
          <w:szCs w:val="26"/>
          <w:lang w:val="es-AR"/>
        </w:rPr>
        <w:t>Lineamientos acerca del uso de los recursos de red, tales como que los usuarios</w:t>
      </w:r>
      <w:r w:rsidRPr="00D13C2E">
        <w:rPr>
          <w:sz w:val="26"/>
          <w:szCs w:val="26"/>
          <w:lang w:val="es-AR"/>
        </w:rPr>
        <w:t xml:space="preserve"> </w:t>
      </w:r>
      <w:r w:rsidRPr="00D13C2E">
        <w:rPr>
          <w:sz w:val="26"/>
          <w:szCs w:val="26"/>
          <w:lang w:val="es-AR"/>
        </w:rPr>
        <w:t>estén restringidos.</w:t>
      </w:r>
    </w:p>
    <w:p w14:paraId="34C8D608" w14:textId="52776CF3" w:rsidR="00C55052" w:rsidRPr="00D13C2E" w:rsidRDefault="00C55052" w:rsidP="00C55052">
      <w:pPr>
        <w:pStyle w:val="Prrafodelista"/>
        <w:numPr>
          <w:ilvl w:val="0"/>
          <w:numId w:val="1"/>
        </w:numPr>
        <w:rPr>
          <w:sz w:val="26"/>
          <w:szCs w:val="26"/>
          <w:lang w:val="es-AR"/>
        </w:rPr>
      </w:pPr>
      <w:r w:rsidRPr="00D13C2E">
        <w:rPr>
          <w:sz w:val="26"/>
          <w:szCs w:val="26"/>
          <w:lang w:val="es-AR"/>
        </w:rPr>
        <w:t>Que constituye un abuso en términos de usar recursos de red y afectar el desempeño</w:t>
      </w:r>
      <w:r w:rsidRPr="00D13C2E">
        <w:rPr>
          <w:sz w:val="26"/>
          <w:szCs w:val="26"/>
          <w:lang w:val="es-AR"/>
        </w:rPr>
        <w:t xml:space="preserve"> </w:t>
      </w:r>
      <w:r w:rsidRPr="00D13C2E">
        <w:rPr>
          <w:sz w:val="26"/>
          <w:szCs w:val="26"/>
          <w:lang w:val="es-AR"/>
        </w:rPr>
        <w:t>del sistema y de la red.</w:t>
      </w:r>
    </w:p>
    <w:p w14:paraId="4A9B8583" w14:textId="134FB948" w:rsidR="00C55052" w:rsidRPr="00D13C2E" w:rsidRDefault="00C55052" w:rsidP="00C55052">
      <w:pPr>
        <w:pStyle w:val="Prrafodelista"/>
        <w:numPr>
          <w:ilvl w:val="0"/>
          <w:numId w:val="1"/>
        </w:numPr>
        <w:rPr>
          <w:sz w:val="26"/>
          <w:szCs w:val="26"/>
          <w:lang w:val="es-AR"/>
        </w:rPr>
      </w:pPr>
      <w:r w:rsidRPr="00D13C2E">
        <w:rPr>
          <w:sz w:val="26"/>
          <w:szCs w:val="26"/>
          <w:lang w:val="es-AR"/>
        </w:rPr>
        <w:t>Está o no</w:t>
      </w:r>
      <w:r w:rsidRPr="00D13C2E">
        <w:rPr>
          <w:sz w:val="26"/>
          <w:szCs w:val="26"/>
          <w:lang w:val="es-AR"/>
        </w:rPr>
        <w:t xml:space="preserve"> permitido que los usuarios compartan cuentas o permitan a otros usar la suya.</w:t>
      </w:r>
    </w:p>
    <w:p w14:paraId="7483C2E3" w14:textId="52605288" w:rsidR="00C55052" w:rsidRPr="00D13C2E" w:rsidRDefault="00C55052" w:rsidP="00C55052">
      <w:pPr>
        <w:pStyle w:val="Prrafodelista"/>
        <w:numPr>
          <w:ilvl w:val="0"/>
          <w:numId w:val="1"/>
        </w:numPr>
        <w:rPr>
          <w:sz w:val="26"/>
          <w:szCs w:val="26"/>
          <w:lang w:val="es-AR"/>
        </w:rPr>
      </w:pPr>
      <w:r w:rsidRPr="00D13C2E">
        <w:rPr>
          <w:sz w:val="26"/>
          <w:szCs w:val="26"/>
          <w:lang w:val="es-AR"/>
        </w:rPr>
        <w:t>Pueden</w:t>
      </w:r>
      <w:r w:rsidRPr="00D13C2E">
        <w:rPr>
          <w:sz w:val="26"/>
          <w:szCs w:val="26"/>
          <w:lang w:val="es-AR"/>
        </w:rPr>
        <w:t xml:space="preserve"> o no</w:t>
      </w:r>
      <w:r w:rsidRPr="00D13C2E">
        <w:rPr>
          <w:sz w:val="26"/>
          <w:szCs w:val="26"/>
          <w:lang w:val="es-AR"/>
        </w:rPr>
        <w:t xml:space="preserve"> los usuarios revelar su contraseña en forma temporal, para permitir que</w:t>
      </w:r>
      <w:r w:rsidRPr="00D13C2E">
        <w:rPr>
          <w:sz w:val="26"/>
          <w:szCs w:val="26"/>
          <w:lang w:val="es-AR"/>
        </w:rPr>
        <w:t xml:space="preserve"> </w:t>
      </w:r>
      <w:r w:rsidRPr="00D13C2E">
        <w:rPr>
          <w:sz w:val="26"/>
          <w:szCs w:val="26"/>
          <w:lang w:val="es-AR"/>
        </w:rPr>
        <w:t>otros que trabajen en un proyecto tengan acceso a sus cuentas.</w:t>
      </w:r>
    </w:p>
    <w:p w14:paraId="544B0B2A" w14:textId="3BA1F0A7" w:rsidR="00C55052" w:rsidRPr="00D13C2E" w:rsidRDefault="00C55052" w:rsidP="00C55052">
      <w:pPr>
        <w:pStyle w:val="Prrafodelista"/>
        <w:numPr>
          <w:ilvl w:val="0"/>
          <w:numId w:val="1"/>
        </w:numPr>
        <w:rPr>
          <w:sz w:val="26"/>
          <w:szCs w:val="26"/>
          <w:lang w:val="es-AR"/>
        </w:rPr>
      </w:pPr>
      <w:r w:rsidRPr="00D13C2E">
        <w:rPr>
          <w:sz w:val="26"/>
          <w:szCs w:val="26"/>
          <w:lang w:val="es-AR"/>
        </w:rPr>
        <w:t xml:space="preserve">Política de contraseña de usuario: con </w:t>
      </w:r>
      <w:r w:rsidRPr="00D13C2E">
        <w:rPr>
          <w:sz w:val="26"/>
          <w:szCs w:val="26"/>
          <w:lang w:val="es-AR"/>
        </w:rPr>
        <w:t>qué</w:t>
      </w:r>
      <w:r w:rsidRPr="00D13C2E">
        <w:rPr>
          <w:sz w:val="26"/>
          <w:szCs w:val="26"/>
          <w:lang w:val="es-AR"/>
        </w:rPr>
        <w:t xml:space="preserve"> frecuencia deben cambiar de contraseña</w:t>
      </w:r>
      <w:r w:rsidRPr="00D13C2E">
        <w:rPr>
          <w:sz w:val="26"/>
          <w:szCs w:val="26"/>
          <w:lang w:val="es-AR"/>
        </w:rPr>
        <w:t xml:space="preserve"> </w:t>
      </w:r>
      <w:r w:rsidRPr="00D13C2E">
        <w:rPr>
          <w:sz w:val="26"/>
          <w:szCs w:val="26"/>
          <w:lang w:val="es-AR"/>
        </w:rPr>
        <w:t>los usuarios y que otras restricciones o requerimientos hay al respecto.</w:t>
      </w:r>
    </w:p>
    <w:p w14:paraId="4E9A0AD0" w14:textId="6F87ED53" w:rsidR="00C55052" w:rsidRPr="00D13C2E" w:rsidRDefault="00C55052" w:rsidP="00C55052">
      <w:pPr>
        <w:pStyle w:val="Prrafodelista"/>
        <w:numPr>
          <w:ilvl w:val="0"/>
          <w:numId w:val="1"/>
        </w:numPr>
        <w:rPr>
          <w:sz w:val="26"/>
          <w:szCs w:val="26"/>
          <w:lang w:val="es-AR"/>
        </w:rPr>
      </w:pPr>
      <w:r w:rsidRPr="00D13C2E">
        <w:rPr>
          <w:sz w:val="26"/>
          <w:szCs w:val="26"/>
          <w:lang w:val="es-AR"/>
        </w:rPr>
        <w:t>Los usuarios son responsables de hacer respaldos de sus datos o es esto</w:t>
      </w:r>
      <w:r w:rsidRPr="00D13C2E">
        <w:rPr>
          <w:sz w:val="26"/>
          <w:szCs w:val="26"/>
          <w:lang w:val="es-AR"/>
        </w:rPr>
        <w:t xml:space="preserve"> </w:t>
      </w:r>
      <w:r w:rsidRPr="00D13C2E">
        <w:rPr>
          <w:sz w:val="26"/>
          <w:szCs w:val="26"/>
          <w:lang w:val="es-AR"/>
        </w:rPr>
        <w:t>responsabilidad del administrador del sistema.</w:t>
      </w:r>
    </w:p>
    <w:p w14:paraId="4CA88A8E" w14:textId="7EF891E6" w:rsidR="00C55052" w:rsidRPr="00D13C2E" w:rsidRDefault="00C55052" w:rsidP="00C55052">
      <w:pPr>
        <w:pStyle w:val="Prrafodelista"/>
        <w:numPr>
          <w:ilvl w:val="0"/>
          <w:numId w:val="1"/>
        </w:numPr>
        <w:rPr>
          <w:sz w:val="26"/>
          <w:szCs w:val="26"/>
          <w:lang w:val="es-AR"/>
        </w:rPr>
      </w:pPr>
      <w:r w:rsidRPr="00D13C2E">
        <w:rPr>
          <w:sz w:val="26"/>
          <w:szCs w:val="26"/>
          <w:lang w:val="es-AR"/>
        </w:rPr>
        <w:t>Consecuencias para los usuarios que divulguen información que pueda estar</w:t>
      </w:r>
      <w:r w:rsidRPr="00D13C2E">
        <w:rPr>
          <w:sz w:val="26"/>
          <w:szCs w:val="26"/>
          <w:lang w:val="es-AR"/>
        </w:rPr>
        <w:t xml:space="preserve"> </w:t>
      </w:r>
      <w:r w:rsidRPr="00D13C2E">
        <w:rPr>
          <w:sz w:val="26"/>
          <w:szCs w:val="26"/>
          <w:lang w:val="es-AR"/>
        </w:rPr>
        <w:t>patentada. Que acciones legales u otros castigos pueden implantarse.</w:t>
      </w:r>
    </w:p>
    <w:p w14:paraId="21022BF4" w14:textId="5DD50B51" w:rsidR="00C55052" w:rsidRPr="00D13C2E" w:rsidRDefault="00C55052" w:rsidP="00C55052">
      <w:pPr>
        <w:pStyle w:val="Prrafodelista"/>
        <w:numPr>
          <w:ilvl w:val="0"/>
          <w:numId w:val="1"/>
        </w:numPr>
        <w:rPr>
          <w:sz w:val="26"/>
          <w:szCs w:val="26"/>
          <w:lang w:val="es-AR"/>
        </w:rPr>
      </w:pPr>
      <w:r w:rsidRPr="00D13C2E">
        <w:rPr>
          <w:sz w:val="26"/>
          <w:szCs w:val="26"/>
          <w:lang w:val="es-AR"/>
        </w:rPr>
        <w:t>Una declaración sobre la privacidad del correo electrónico</w:t>
      </w:r>
      <w:r w:rsidRPr="00D13C2E">
        <w:rPr>
          <w:sz w:val="26"/>
          <w:szCs w:val="26"/>
          <w:lang w:val="es-AR"/>
        </w:rPr>
        <w:t>.</w:t>
      </w:r>
    </w:p>
    <w:p w14:paraId="51200C73" w14:textId="4E4CF0DC" w:rsidR="00C55052" w:rsidRPr="00D13C2E" w:rsidRDefault="00C55052" w:rsidP="00C55052">
      <w:pPr>
        <w:pStyle w:val="Prrafodelista"/>
        <w:numPr>
          <w:ilvl w:val="0"/>
          <w:numId w:val="1"/>
        </w:numPr>
        <w:rPr>
          <w:sz w:val="26"/>
          <w:szCs w:val="26"/>
          <w:lang w:val="es-AR"/>
        </w:rPr>
      </w:pPr>
      <w:r w:rsidRPr="00D13C2E">
        <w:rPr>
          <w:sz w:val="26"/>
          <w:szCs w:val="26"/>
          <w:lang w:val="es-AR"/>
        </w:rPr>
        <w:t>Una política respecto a correo o publicaciones controversiales en las listas de correo</w:t>
      </w:r>
      <w:r w:rsidRPr="00D13C2E">
        <w:rPr>
          <w:sz w:val="26"/>
          <w:szCs w:val="26"/>
          <w:lang w:val="es-AR"/>
        </w:rPr>
        <w:t xml:space="preserve"> </w:t>
      </w:r>
      <w:r w:rsidRPr="00D13C2E">
        <w:rPr>
          <w:sz w:val="26"/>
          <w:szCs w:val="26"/>
          <w:lang w:val="es-AR"/>
        </w:rPr>
        <w:t>o grupos de discusión.</w:t>
      </w:r>
    </w:p>
    <w:p w14:paraId="78C10DF9" w14:textId="2E0BD74F" w:rsidR="00C55052" w:rsidRPr="00D13C2E" w:rsidRDefault="00C55052" w:rsidP="00C55052">
      <w:pPr>
        <w:pStyle w:val="Prrafodelista"/>
        <w:numPr>
          <w:ilvl w:val="0"/>
          <w:numId w:val="1"/>
        </w:numPr>
        <w:rPr>
          <w:sz w:val="26"/>
          <w:szCs w:val="26"/>
          <w:lang w:val="es-AR"/>
        </w:rPr>
      </w:pPr>
      <w:r w:rsidRPr="00D13C2E">
        <w:rPr>
          <w:sz w:val="26"/>
          <w:szCs w:val="26"/>
          <w:lang w:val="es-AR"/>
        </w:rPr>
        <w:t>Una política sobre comunicaciones electrónicas, tales como falsificación de correo.</w:t>
      </w:r>
    </w:p>
    <w:p w14:paraId="174FBA28" w14:textId="73E1E4E3" w:rsidR="00C55052" w:rsidRPr="00D13C2E" w:rsidRDefault="00C55052" w:rsidP="00C55052">
      <w:pPr>
        <w:rPr>
          <w:sz w:val="26"/>
          <w:szCs w:val="26"/>
          <w:lang w:val="es-AR"/>
        </w:rPr>
      </w:pPr>
    </w:p>
    <w:p w14:paraId="0AE59D81" w14:textId="77777777" w:rsidR="00C55052" w:rsidRPr="00D13C2E" w:rsidRDefault="00C55052" w:rsidP="00C55052">
      <w:pPr>
        <w:rPr>
          <w:sz w:val="26"/>
          <w:szCs w:val="26"/>
          <w:lang w:val="es-AR"/>
        </w:rPr>
      </w:pPr>
      <w:r w:rsidRPr="00D13C2E">
        <w:rPr>
          <w:sz w:val="26"/>
          <w:szCs w:val="26"/>
          <w:lang w:val="es-AR"/>
        </w:rPr>
        <w:lastRenderedPageBreak/>
        <w:t>Las organizaciones deben establecer políticas que no se limiten a correo electrónico, sino</w:t>
      </w:r>
      <w:r w:rsidRPr="00D13C2E">
        <w:rPr>
          <w:sz w:val="26"/>
          <w:szCs w:val="26"/>
          <w:lang w:val="es-AR"/>
        </w:rPr>
        <w:t xml:space="preserve"> </w:t>
      </w:r>
      <w:r w:rsidRPr="00D13C2E">
        <w:rPr>
          <w:sz w:val="26"/>
          <w:szCs w:val="26"/>
          <w:lang w:val="es-AR"/>
        </w:rPr>
        <w:t>que también abarque otros medios, como discos, cintas y documentos impresos</w:t>
      </w:r>
      <w:r w:rsidRPr="00D13C2E">
        <w:rPr>
          <w:sz w:val="26"/>
          <w:szCs w:val="26"/>
          <w:lang w:val="es-AR"/>
        </w:rPr>
        <w:t>, habiendo 5 criterios para evaluarlos:</w:t>
      </w:r>
    </w:p>
    <w:p w14:paraId="52354CED" w14:textId="0E6A9CEC" w:rsidR="00C55052" w:rsidRPr="00D13C2E" w:rsidRDefault="00C55052" w:rsidP="00C55052">
      <w:pPr>
        <w:pStyle w:val="Prrafodelista"/>
        <w:numPr>
          <w:ilvl w:val="0"/>
          <w:numId w:val="1"/>
        </w:numPr>
        <w:rPr>
          <w:sz w:val="26"/>
          <w:szCs w:val="26"/>
          <w:lang w:val="es-AR"/>
        </w:rPr>
      </w:pPr>
      <w:r w:rsidRPr="00D13C2E">
        <w:rPr>
          <w:sz w:val="26"/>
          <w:szCs w:val="26"/>
          <w:lang w:val="es-AR"/>
        </w:rPr>
        <w:t>¿La política cumple con la ley y con las obligaciones hacia otras empresas?</w:t>
      </w:r>
    </w:p>
    <w:p w14:paraId="2B12CD65" w14:textId="10D0CD53" w:rsidR="00C55052" w:rsidRPr="00D13C2E" w:rsidRDefault="00C55052" w:rsidP="00C55052">
      <w:pPr>
        <w:pStyle w:val="Prrafodelista"/>
        <w:numPr>
          <w:ilvl w:val="0"/>
          <w:numId w:val="1"/>
        </w:numPr>
        <w:rPr>
          <w:sz w:val="26"/>
          <w:szCs w:val="26"/>
          <w:lang w:val="es-AR"/>
        </w:rPr>
      </w:pPr>
      <w:r w:rsidRPr="00D13C2E">
        <w:rPr>
          <w:sz w:val="26"/>
          <w:szCs w:val="26"/>
          <w:lang w:val="es-AR"/>
        </w:rPr>
        <w:t>La política compromete innecesariamente los intereses del empleado, del patrón o</w:t>
      </w:r>
      <w:r w:rsidRPr="00D13C2E">
        <w:rPr>
          <w:sz w:val="26"/>
          <w:szCs w:val="26"/>
          <w:lang w:val="es-AR"/>
        </w:rPr>
        <w:t xml:space="preserve"> </w:t>
      </w:r>
      <w:r w:rsidRPr="00D13C2E">
        <w:rPr>
          <w:sz w:val="26"/>
          <w:szCs w:val="26"/>
          <w:lang w:val="es-AR"/>
        </w:rPr>
        <w:t>de otras empresas.</w:t>
      </w:r>
    </w:p>
    <w:p w14:paraId="3561B4D5" w14:textId="1A7EAD29" w:rsidR="00C55052" w:rsidRPr="00D13C2E" w:rsidRDefault="00C55052" w:rsidP="00C55052">
      <w:pPr>
        <w:pStyle w:val="Prrafodelista"/>
        <w:numPr>
          <w:ilvl w:val="0"/>
          <w:numId w:val="1"/>
        </w:numPr>
        <w:rPr>
          <w:sz w:val="26"/>
          <w:szCs w:val="26"/>
          <w:lang w:val="es-AR"/>
        </w:rPr>
      </w:pPr>
      <w:r w:rsidRPr="00D13C2E">
        <w:rPr>
          <w:sz w:val="26"/>
          <w:szCs w:val="26"/>
          <w:lang w:val="es-AR"/>
        </w:rPr>
        <w:t>¿La política es funcional, práctica y de posible cumplimiento?</w:t>
      </w:r>
    </w:p>
    <w:p w14:paraId="08C5C993" w14:textId="16D966E1" w:rsidR="00C55052" w:rsidRPr="00D13C2E" w:rsidRDefault="00C55052" w:rsidP="00C55052">
      <w:pPr>
        <w:pStyle w:val="Prrafodelista"/>
        <w:numPr>
          <w:ilvl w:val="0"/>
          <w:numId w:val="1"/>
        </w:numPr>
        <w:rPr>
          <w:sz w:val="26"/>
          <w:szCs w:val="26"/>
          <w:lang w:val="es-AR"/>
        </w:rPr>
      </w:pPr>
      <w:r w:rsidRPr="00D13C2E">
        <w:rPr>
          <w:sz w:val="26"/>
          <w:szCs w:val="26"/>
          <w:lang w:val="es-AR"/>
        </w:rPr>
        <w:t>La política aborda apropiadamente todas las formas de comunicación y</w:t>
      </w:r>
      <w:r w:rsidRPr="00D13C2E">
        <w:rPr>
          <w:sz w:val="26"/>
          <w:szCs w:val="26"/>
          <w:lang w:val="es-AR"/>
        </w:rPr>
        <w:t xml:space="preserve"> </w:t>
      </w:r>
      <w:r w:rsidRPr="00D13C2E">
        <w:rPr>
          <w:sz w:val="26"/>
          <w:szCs w:val="26"/>
          <w:lang w:val="es-AR"/>
        </w:rPr>
        <w:t>mantenimiento de archivo en la oficina.</w:t>
      </w:r>
    </w:p>
    <w:p w14:paraId="24867D84" w14:textId="4AB85B8D" w:rsidR="00134C99" w:rsidRPr="00D13C2E" w:rsidRDefault="00C55052" w:rsidP="00134C99">
      <w:pPr>
        <w:pStyle w:val="Prrafodelista"/>
        <w:numPr>
          <w:ilvl w:val="0"/>
          <w:numId w:val="1"/>
        </w:numPr>
        <w:rPr>
          <w:sz w:val="26"/>
          <w:szCs w:val="26"/>
          <w:lang w:val="es-AR"/>
        </w:rPr>
      </w:pPr>
      <w:r w:rsidRPr="00D13C2E">
        <w:rPr>
          <w:sz w:val="26"/>
          <w:szCs w:val="26"/>
          <w:lang w:val="es-AR"/>
        </w:rPr>
        <w:t>¿La política fue anunciada por anticipado y aceptada por todos los interesados?</w:t>
      </w:r>
    </w:p>
    <w:p w14:paraId="1670984A" w14:textId="2F63AB96" w:rsidR="00134C99" w:rsidRPr="00D13C2E" w:rsidRDefault="00134C99" w:rsidP="00134C99">
      <w:pPr>
        <w:rPr>
          <w:sz w:val="26"/>
          <w:szCs w:val="26"/>
          <w:lang w:val="es-AR"/>
        </w:rPr>
      </w:pPr>
      <w:r w:rsidRPr="00D13C2E">
        <w:rPr>
          <w:sz w:val="26"/>
          <w:szCs w:val="26"/>
          <w:lang w:val="es-AR"/>
        </w:rPr>
        <w:t>E</w:t>
      </w:r>
      <w:r w:rsidRPr="00D13C2E">
        <w:rPr>
          <w:sz w:val="26"/>
          <w:szCs w:val="26"/>
          <w:lang w:val="es-AR"/>
        </w:rPr>
        <w:t>l administrador del sistema necesita recabar información del directorio</w:t>
      </w:r>
      <w:r w:rsidRPr="00D13C2E">
        <w:rPr>
          <w:sz w:val="26"/>
          <w:szCs w:val="26"/>
          <w:lang w:val="es-AR"/>
        </w:rPr>
        <w:t xml:space="preserve"> </w:t>
      </w:r>
      <w:r w:rsidRPr="00D13C2E">
        <w:rPr>
          <w:sz w:val="26"/>
          <w:szCs w:val="26"/>
          <w:lang w:val="es-AR"/>
        </w:rPr>
        <w:t>privado de un usuario para diagnosticar problemas del sistema</w:t>
      </w:r>
      <w:r w:rsidRPr="00D13C2E">
        <w:rPr>
          <w:sz w:val="26"/>
          <w:szCs w:val="26"/>
          <w:lang w:val="es-AR"/>
        </w:rPr>
        <w:t xml:space="preserve"> mientras que</w:t>
      </w:r>
      <w:r w:rsidRPr="00D13C2E">
        <w:rPr>
          <w:sz w:val="26"/>
          <w:szCs w:val="26"/>
          <w:lang w:val="es-AR"/>
        </w:rPr>
        <w:t xml:space="preserve"> </w:t>
      </w:r>
      <w:r w:rsidRPr="00D13C2E">
        <w:rPr>
          <w:sz w:val="26"/>
          <w:szCs w:val="26"/>
          <w:lang w:val="es-AR"/>
        </w:rPr>
        <w:t>l</w:t>
      </w:r>
      <w:r w:rsidRPr="00D13C2E">
        <w:rPr>
          <w:sz w:val="26"/>
          <w:szCs w:val="26"/>
          <w:lang w:val="es-AR"/>
        </w:rPr>
        <w:t>os usuarios, por otra parte,</w:t>
      </w:r>
      <w:r w:rsidRPr="00D13C2E">
        <w:rPr>
          <w:sz w:val="26"/>
          <w:szCs w:val="26"/>
          <w:lang w:val="es-AR"/>
        </w:rPr>
        <w:t xml:space="preserve"> </w:t>
      </w:r>
      <w:r w:rsidRPr="00D13C2E">
        <w:rPr>
          <w:sz w:val="26"/>
          <w:szCs w:val="26"/>
          <w:lang w:val="es-AR"/>
        </w:rPr>
        <w:t>tienen el derecho de conservar su privacidad</w:t>
      </w:r>
      <w:r w:rsidRPr="00D13C2E">
        <w:rPr>
          <w:sz w:val="26"/>
          <w:szCs w:val="26"/>
          <w:lang w:val="es-AR"/>
        </w:rPr>
        <w:t xml:space="preserve">, habiendo aquí una contradicción entre ambas, cuando se presente algún tipo de amenaza de seguridad de red, </w:t>
      </w:r>
      <w:r w:rsidRPr="00D13C2E">
        <w:rPr>
          <w:sz w:val="26"/>
          <w:szCs w:val="26"/>
          <w:lang w:val="es-AR"/>
        </w:rPr>
        <w:t>el administrador del sistema tendrá mayor</w:t>
      </w:r>
      <w:r w:rsidRPr="00D13C2E">
        <w:rPr>
          <w:sz w:val="26"/>
          <w:szCs w:val="26"/>
          <w:lang w:val="es-AR"/>
        </w:rPr>
        <w:t xml:space="preserve"> </w:t>
      </w:r>
      <w:r w:rsidRPr="00D13C2E">
        <w:rPr>
          <w:sz w:val="26"/>
          <w:szCs w:val="26"/>
          <w:lang w:val="es-AR"/>
        </w:rPr>
        <w:t>necesidad de recabar información de los archivos, incluidos los del directorio base de los</w:t>
      </w:r>
      <w:r w:rsidRPr="00D13C2E">
        <w:rPr>
          <w:sz w:val="26"/>
          <w:szCs w:val="26"/>
          <w:lang w:val="es-AR"/>
        </w:rPr>
        <w:t xml:space="preserve"> </w:t>
      </w:r>
      <w:r w:rsidRPr="00D13C2E">
        <w:rPr>
          <w:sz w:val="26"/>
          <w:szCs w:val="26"/>
          <w:lang w:val="es-AR"/>
        </w:rPr>
        <w:t>usuarios.</w:t>
      </w:r>
      <w:r w:rsidRPr="00D13C2E">
        <w:rPr>
          <w:sz w:val="26"/>
          <w:szCs w:val="26"/>
          <w:lang w:val="es-AR"/>
        </w:rPr>
        <w:t xml:space="preserve"> </w:t>
      </w:r>
      <w:r w:rsidRPr="00D13C2E">
        <w:rPr>
          <w:sz w:val="26"/>
          <w:szCs w:val="26"/>
          <w:lang w:val="es-AR"/>
        </w:rPr>
        <w:t>La política de</w:t>
      </w:r>
      <w:r w:rsidRPr="00D13C2E">
        <w:rPr>
          <w:sz w:val="26"/>
          <w:szCs w:val="26"/>
          <w:lang w:val="es-AR"/>
        </w:rPr>
        <w:t xml:space="preserve"> </w:t>
      </w:r>
      <w:r w:rsidRPr="00D13C2E">
        <w:rPr>
          <w:sz w:val="26"/>
          <w:szCs w:val="26"/>
          <w:lang w:val="es-AR"/>
        </w:rPr>
        <w:t>seguridad de la red debe especificar el grado al que el administrador del</w:t>
      </w:r>
      <w:r w:rsidRPr="00D13C2E">
        <w:rPr>
          <w:sz w:val="26"/>
          <w:szCs w:val="26"/>
          <w:lang w:val="es-AR"/>
        </w:rPr>
        <w:t xml:space="preserve"> </w:t>
      </w:r>
      <w:r w:rsidRPr="00D13C2E">
        <w:rPr>
          <w:sz w:val="26"/>
          <w:szCs w:val="26"/>
          <w:lang w:val="es-AR"/>
        </w:rPr>
        <w:t>sistema pueda examinar los directorios y archivos privados de los usuarios para</w:t>
      </w:r>
      <w:r w:rsidRPr="00D13C2E">
        <w:rPr>
          <w:sz w:val="26"/>
          <w:szCs w:val="26"/>
          <w:lang w:val="es-AR"/>
        </w:rPr>
        <w:t xml:space="preserve"> </w:t>
      </w:r>
      <w:r w:rsidRPr="00D13C2E">
        <w:rPr>
          <w:sz w:val="26"/>
          <w:szCs w:val="26"/>
          <w:lang w:val="es-AR"/>
        </w:rPr>
        <w:t>diagnosticar problemas del sistema e investigar violaciones de la seguridad. Si la seguridad</w:t>
      </w:r>
      <w:r w:rsidRPr="00D13C2E">
        <w:rPr>
          <w:sz w:val="26"/>
          <w:szCs w:val="26"/>
          <w:lang w:val="es-AR"/>
        </w:rPr>
        <w:t xml:space="preserve"> </w:t>
      </w:r>
      <w:r w:rsidRPr="00D13C2E">
        <w:rPr>
          <w:sz w:val="26"/>
          <w:szCs w:val="26"/>
          <w:lang w:val="es-AR"/>
        </w:rPr>
        <w:t xml:space="preserve">de la red </w:t>
      </w:r>
      <w:r w:rsidRPr="00D13C2E">
        <w:rPr>
          <w:sz w:val="26"/>
          <w:szCs w:val="26"/>
          <w:lang w:val="es-AR"/>
        </w:rPr>
        <w:t>está</w:t>
      </w:r>
      <w:r w:rsidRPr="00D13C2E">
        <w:rPr>
          <w:sz w:val="26"/>
          <w:szCs w:val="26"/>
          <w:lang w:val="es-AR"/>
        </w:rPr>
        <w:t xml:space="preserve"> en riesgo, la política debe permitir mayor flexibilidad para que el</w:t>
      </w:r>
      <w:r w:rsidRPr="00D13C2E">
        <w:rPr>
          <w:sz w:val="26"/>
          <w:szCs w:val="26"/>
          <w:lang w:val="es-AR"/>
        </w:rPr>
        <w:t xml:space="preserve"> </w:t>
      </w:r>
      <w:r w:rsidRPr="00D13C2E">
        <w:rPr>
          <w:sz w:val="26"/>
          <w:szCs w:val="26"/>
          <w:lang w:val="es-AR"/>
        </w:rPr>
        <w:t>administrador corrija los problemas de seguridad</w:t>
      </w:r>
      <w:r w:rsidRPr="00D13C2E">
        <w:rPr>
          <w:sz w:val="26"/>
          <w:szCs w:val="26"/>
          <w:lang w:val="es-AR"/>
        </w:rPr>
        <w:t>, teniendo ciertas opciones para lo nombrado:</w:t>
      </w:r>
    </w:p>
    <w:p w14:paraId="1DBA7821" w14:textId="7BED4EE5" w:rsidR="00134C99" w:rsidRPr="00D13C2E" w:rsidRDefault="00134C99" w:rsidP="00134C99">
      <w:pPr>
        <w:pStyle w:val="Prrafodelista"/>
        <w:numPr>
          <w:ilvl w:val="0"/>
          <w:numId w:val="1"/>
        </w:numPr>
        <w:rPr>
          <w:sz w:val="26"/>
          <w:szCs w:val="26"/>
          <w:lang w:val="es-AR"/>
        </w:rPr>
      </w:pPr>
      <w:r w:rsidRPr="00D13C2E">
        <w:rPr>
          <w:sz w:val="26"/>
          <w:szCs w:val="26"/>
          <w:lang w:val="es-AR"/>
        </w:rPr>
        <w:t>Puede el administrador revisar o leer los archivos de un usuario por alguna razón.</w:t>
      </w:r>
    </w:p>
    <w:p w14:paraId="59F8A4C5" w14:textId="762BA6C4" w:rsidR="00134C99" w:rsidRPr="00D13C2E" w:rsidRDefault="00134C99" w:rsidP="00134C99">
      <w:pPr>
        <w:pStyle w:val="Prrafodelista"/>
        <w:numPr>
          <w:ilvl w:val="0"/>
          <w:numId w:val="1"/>
        </w:numPr>
        <w:rPr>
          <w:sz w:val="26"/>
          <w:szCs w:val="26"/>
          <w:lang w:val="es-AR"/>
        </w:rPr>
      </w:pPr>
      <w:r w:rsidRPr="00D13C2E">
        <w:rPr>
          <w:sz w:val="26"/>
          <w:szCs w:val="26"/>
          <w:lang w:val="es-AR"/>
        </w:rPr>
        <w:t>Los administradores de la red tienen el derecho de examinar el tráfico de la red o del</w:t>
      </w:r>
      <w:r w:rsidRPr="00D13C2E">
        <w:rPr>
          <w:sz w:val="26"/>
          <w:szCs w:val="26"/>
          <w:lang w:val="es-AR"/>
        </w:rPr>
        <w:t xml:space="preserve"> </w:t>
      </w:r>
      <w:r w:rsidRPr="00D13C2E">
        <w:rPr>
          <w:sz w:val="26"/>
          <w:szCs w:val="26"/>
          <w:lang w:val="es-AR"/>
        </w:rPr>
        <w:t>host.</w:t>
      </w:r>
    </w:p>
    <w:p w14:paraId="3B10E339" w14:textId="13FE8E7B" w:rsidR="00134C99" w:rsidRPr="00D13C2E" w:rsidRDefault="00134C99" w:rsidP="00134C99">
      <w:pPr>
        <w:pStyle w:val="Prrafodelista"/>
        <w:numPr>
          <w:ilvl w:val="0"/>
          <w:numId w:val="1"/>
        </w:numPr>
        <w:rPr>
          <w:sz w:val="26"/>
          <w:szCs w:val="26"/>
          <w:lang w:val="es-AR"/>
        </w:rPr>
      </w:pPr>
      <w:r w:rsidRPr="00D13C2E">
        <w:rPr>
          <w:sz w:val="26"/>
          <w:szCs w:val="26"/>
          <w:lang w:val="es-AR"/>
        </w:rPr>
        <w:t>Cuáles son las responsabilidades legales de los usuarios, los administradores del</w:t>
      </w:r>
      <w:r w:rsidRPr="00D13C2E">
        <w:rPr>
          <w:sz w:val="26"/>
          <w:szCs w:val="26"/>
          <w:lang w:val="es-AR"/>
        </w:rPr>
        <w:t xml:space="preserve"> </w:t>
      </w:r>
      <w:r w:rsidRPr="00D13C2E">
        <w:rPr>
          <w:sz w:val="26"/>
          <w:szCs w:val="26"/>
          <w:lang w:val="es-AR"/>
        </w:rPr>
        <w:t>sistema y de la organización por tener acceso no autorizado a los datos privados de</w:t>
      </w:r>
      <w:r w:rsidRPr="00D13C2E">
        <w:rPr>
          <w:sz w:val="26"/>
          <w:szCs w:val="26"/>
          <w:lang w:val="es-AR"/>
        </w:rPr>
        <w:t xml:space="preserve"> </w:t>
      </w:r>
      <w:r w:rsidRPr="00D13C2E">
        <w:rPr>
          <w:sz w:val="26"/>
          <w:szCs w:val="26"/>
          <w:lang w:val="es-AR"/>
        </w:rPr>
        <w:t>otras personas.</w:t>
      </w:r>
    </w:p>
    <w:p w14:paraId="25154808" w14:textId="6A376B0A" w:rsidR="00134C99" w:rsidRPr="00D13C2E" w:rsidRDefault="00134C99" w:rsidP="00134C99">
      <w:pPr>
        <w:rPr>
          <w:sz w:val="26"/>
          <w:szCs w:val="26"/>
          <w:lang w:val="es-AR"/>
        </w:rPr>
      </w:pPr>
      <w:r w:rsidRPr="00D13C2E">
        <w:rPr>
          <w:sz w:val="26"/>
          <w:szCs w:val="26"/>
          <w:lang w:val="es-AR"/>
        </w:rPr>
        <w:t xml:space="preserve">Tambien se </w:t>
      </w:r>
      <w:r w:rsidRPr="00D13C2E">
        <w:rPr>
          <w:sz w:val="26"/>
          <w:szCs w:val="26"/>
          <w:lang w:val="es-AR"/>
        </w:rPr>
        <w:t xml:space="preserve">debe determinar </w:t>
      </w:r>
      <w:r w:rsidRPr="00D13C2E">
        <w:rPr>
          <w:sz w:val="26"/>
          <w:szCs w:val="26"/>
          <w:lang w:val="es-AR"/>
        </w:rPr>
        <w:t>qué</w:t>
      </w:r>
      <w:r w:rsidRPr="00D13C2E">
        <w:rPr>
          <w:sz w:val="26"/>
          <w:szCs w:val="26"/>
          <w:lang w:val="es-AR"/>
        </w:rPr>
        <w:t xml:space="preserve"> tipo de datos delicados pueden almacenarse en un sistema</w:t>
      </w:r>
      <w:r w:rsidRPr="00D13C2E">
        <w:rPr>
          <w:sz w:val="26"/>
          <w:szCs w:val="26"/>
          <w:lang w:val="es-AR"/>
        </w:rPr>
        <w:t xml:space="preserve"> </w:t>
      </w:r>
      <w:r w:rsidRPr="00D13C2E">
        <w:rPr>
          <w:sz w:val="26"/>
          <w:szCs w:val="26"/>
          <w:lang w:val="es-AR"/>
        </w:rPr>
        <w:t>específico.</w:t>
      </w:r>
      <w:r w:rsidRPr="00D13C2E">
        <w:rPr>
          <w:sz w:val="26"/>
          <w:szCs w:val="26"/>
          <w:lang w:val="es-AR"/>
        </w:rPr>
        <w:br/>
      </w:r>
      <w:r w:rsidRPr="00D13C2E">
        <w:rPr>
          <w:sz w:val="26"/>
          <w:szCs w:val="26"/>
          <w:lang w:val="es-AR"/>
        </w:rPr>
        <w:t>Para</w:t>
      </w:r>
      <w:r w:rsidRPr="00D13C2E">
        <w:rPr>
          <w:sz w:val="26"/>
          <w:szCs w:val="26"/>
          <w:lang w:val="es-AR"/>
        </w:rPr>
        <w:t xml:space="preserve"> darle</w:t>
      </w:r>
      <w:r w:rsidRPr="00D13C2E">
        <w:rPr>
          <w:sz w:val="26"/>
          <w:szCs w:val="26"/>
          <w:lang w:val="es-AR"/>
        </w:rPr>
        <w:t xml:space="preserve"> a un usuario acceso a un servicio de un host</w:t>
      </w:r>
      <w:r w:rsidRPr="00D13C2E">
        <w:rPr>
          <w:sz w:val="26"/>
          <w:szCs w:val="26"/>
          <w:lang w:val="es-AR"/>
        </w:rPr>
        <w:t>, se</w:t>
      </w:r>
      <w:r w:rsidRPr="00D13C2E">
        <w:rPr>
          <w:sz w:val="26"/>
          <w:szCs w:val="26"/>
          <w:lang w:val="es-AR"/>
        </w:rPr>
        <w:t xml:space="preserve"> debe considerar </w:t>
      </w:r>
      <w:r w:rsidRPr="00D13C2E">
        <w:rPr>
          <w:sz w:val="26"/>
          <w:szCs w:val="26"/>
          <w:lang w:val="es-AR"/>
        </w:rPr>
        <w:t>que otros</w:t>
      </w:r>
      <w:r w:rsidRPr="00D13C2E">
        <w:rPr>
          <w:sz w:val="26"/>
          <w:szCs w:val="26"/>
          <w:lang w:val="es-AR"/>
        </w:rPr>
        <w:t xml:space="preserve"> servicios e información se proporcionan y a los cuales el usuario podrá tener acceso</w:t>
      </w:r>
      <w:r w:rsidRPr="00D13C2E">
        <w:rPr>
          <w:sz w:val="26"/>
          <w:szCs w:val="26"/>
          <w:lang w:val="es-AR"/>
        </w:rPr>
        <w:t xml:space="preserve">, </w:t>
      </w:r>
      <w:r w:rsidR="00D13C2E" w:rsidRPr="00D13C2E">
        <w:rPr>
          <w:sz w:val="26"/>
          <w:szCs w:val="26"/>
          <w:lang w:val="es-AR"/>
        </w:rPr>
        <w:t>también</w:t>
      </w:r>
      <w:r w:rsidRPr="00D13C2E">
        <w:rPr>
          <w:sz w:val="26"/>
          <w:szCs w:val="26"/>
          <w:lang w:val="es-AR"/>
        </w:rPr>
        <w:t xml:space="preserve"> pensar </w:t>
      </w:r>
      <w:r w:rsidRPr="00D13C2E">
        <w:rPr>
          <w:sz w:val="26"/>
          <w:szCs w:val="26"/>
          <w:lang w:val="es-AR"/>
        </w:rPr>
        <w:t>si existe una seguridad adecuada en el sistema para proteger la</w:t>
      </w:r>
      <w:r w:rsidRPr="00D13C2E">
        <w:rPr>
          <w:sz w:val="26"/>
          <w:szCs w:val="26"/>
          <w:lang w:val="es-AR"/>
        </w:rPr>
        <w:t xml:space="preserve"> </w:t>
      </w:r>
      <w:r w:rsidRPr="00D13C2E">
        <w:rPr>
          <w:sz w:val="26"/>
          <w:szCs w:val="26"/>
          <w:lang w:val="es-AR"/>
        </w:rPr>
        <w:t>información delicada.</w:t>
      </w:r>
      <w:r w:rsidRPr="00D13C2E">
        <w:rPr>
          <w:sz w:val="26"/>
          <w:szCs w:val="26"/>
          <w:lang w:val="es-AR"/>
        </w:rPr>
        <w:t xml:space="preserve"> Para evitar esto, </w:t>
      </w:r>
      <w:r w:rsidR="00D13C2E" w:rsidRPr="00D13C2E">
        <w:rPr>
          <w:sz w:val="26"/>
          <w:szCs w:val="26"/>
          <w:lang w:val="es-AR"/>
        </w:rPr>
        <w:t>la</w:t>
      </w:r>
      <w:r w:rsidRPr="00D13C2E">
        <w:rPr>
          <w:sz w:val="26"/>
          <w:szCs w:val="26"/>
          <w:lang w:val="es-AR"/>
        </w:rPr>
        <w:t xml:space="preserve"> política </w:t>
      </w:r>
      <w:r w:rsidR="00D13C2E" w:rsidRPr="00D13C2E">
        <w:rPr>
          <w:sz w:val="26"/>
          <w:szCs w:val="26"/>
          <w:lang w:val="es-AR"/>
        </w:rPr>
        <w:t>debe de tener</w:t>
      </w:r>
      <w:r w:rsidRPr="00D13C2E">
        <w:rPr>
          <w:sz w:val="26"/>
          <w:szCs w:val="26"/>
          <w:lang w:val="es-AR"/>
        </w:rPr>
        <w:t xml:space="preserve"> en cuenta el hecho de </w:t>
      </w:r>
      <w:r w:rsidR="00D13C2E" w:rsidRPr="00D13C2E">
        <w:rPr>
          <w:sz w:val="26"/>
          <w:szCs w:val="26"/>
          <w:lang w:val="es-AR"/>
        </w:rPr>
        <w:t>que se le n</w:t>
      </w:r>
      <w:r w:rsidRPr="00D13C2E">
        <w:rPr>
          <w:sz w:val="26"/>
          <w:szCs w:val="26"/>
          <w:lang w:val="es-AR"/>
        </w:rPr>
        <w:t xml:space="preserve">ecesita </w:t>
      </w:r>
      <w:r w:rsidR="00D13C2E" w:rsidRPr="00D13C2E">
        <w:rPr>
          <w:sz w:val="26"/>
          <w:szCs w:val="26"/>
          <w:lang w:val="es-AR"/>
        </w:rPr>
        <w:t>decir/comentar</w:t>
      </w:r>
      <w:r w:rsidRPr="00D13C2E">
        <w:rPr>
          <w:sz w:val="26"/>
          <w:szCs w:val="26"/>
          <w:lang w:val="es-AR"/>
        </w:rPr>
        <w:t xml:space="preserve"> a los</w:t>
      </w:r>
      <w:r w:rsidRPr="00D13C2E">
        <w:rPr>
          <w:sz w:val="26"/>
          <w:szCs w:val="26"/>
          <w:lang w:val="es-AR"/>
        </w:rPr>
        <w:t xml:space="preserve"> </w:t>
      </w:r>
      <w:r w:rsidRPr="00D13C2E">
        <w:rPr>
          <w:sz w:val="26"/>
          <w:szCs w:val="26"/>
          <w:lang w:val="es-AR"/>
        </w:rPr>
        <w:t>usuarios que podrán guardar información delicada que servicios son apropiados para el</w:t>
      </w:r>
      <w:r w:rsidR="00D13C2E" w:rsidRPr="00D13C2E">
        <w:rPr>
          <w:sz w:val="26"/>
          <w:szCs w:val="26"/>
          <w:lang w:val="es-AR"/>
        </w:rPr>
        <w:t xml:space="preserve"> </w:t>
      </w:r>
      <w:r w:rsidRPr="00D13C2E">
        <w:rPr>
          <w:sz w:val="26"/>
          <w:szCs w:val="26"/>
          <w:lang w:val="es-AR"/>
        </w:rPr>
        <w:t>almacenamiento de dichos datos</w:t>
      </w:r>
      <w:r w:rsidR="00D13C2E" w:rsidRPr="00D13C2E">
        <w:rPr>
          <w:sz w:val="26"/>
          <w:szCs w:val="26"/>
          <w:lang w:val="es-AR"/>
        </w:rPr>
        <w:t xml:space="preserve"> y no en otros.</w:t>
      </w:r>
    </w:p>
    <w:sectPr w:rsidR="00134C99" w:rsidRPr="00D13C2E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C56F0" w14:textId="77777777" w:rsidR="00FC167D" w:rsidRDefault="00FC167D" w:rsidP="00D13C2E">
      <w:pPr>
        <w:spacing w:after="0" w:line="240" w:lineRule="auto"/>
      </w:pPr>
      <w:r>
        <w:separator/>
      </w:r>
    </w:p>
  </w:endnote>
  <w:endnote w:type="continuationSeparator" w:id="0">
    <w:p w14:paraId="62156A0B" w14:textId="77777777" w:rsidR="00FC167D" w:rsidRDefault="00FC167D" w:rsidP="00D13C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298855"/>
      <w:docPartObj>
        <w:docPartGallery w:val="Page Numbers (Bottom of Page)"/>
        <w:docPartUnique/>
      </w:docPartObj>
    </w:sdtPr>
    <w:sdtContent>
      <w:p w14:paraId="687C7024" w14:textId="05113FDF" w:rsidR="00D13C2E" w:rsidRDefault="00D13C2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3C8AA9B" w14:textId="77777777" w:rsidR="00D13C2E" w:rsidRDefault="00D13C2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FF23B" w14:textId="77777777" w:rsidR="00FC167D" w:rsidRDefault="00FC167D" w:rsidP="00D13C2E">
      <w:pPr>
        <w:spacing w:after="0" w:line="240" w:lineRule="auto"/>
      </w:pPr>
      <w:r>
        <w:separator/>
      </w:r>
    </w:p>
  </w:footnote>
  <w:footnote w:type="continuationSeparator" w:id="0">
    <w:p w14:paraId="468CD702" w14:textId="77777777" w:rsidR="00FC167D" w:rsidRDefault="00FC167D" w:rsidP="00D13C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15EBD" w14:textId="503CA57C" w:rsidR="00D13C2E" w:rsidRPr="00D13C2E" w:rsidRDefault="00D13C2E">
    <w:pPr>
      <w:pStyle w:val="Encabezado"/>
      <w:rPr>
        <w:lang w:val="es-AR"/>
      </w:rPr>
    </w:pPr>
    <w:r w:rsidRPr="00D13C2E">
      <w:rPr>
        <w:lang w:val="es-AR"/>
      </w:rPr>
      <w:t>Desarrollo de Sistemas</w:t>
    </w:r>
    <w:r w:rsidRPr="00D13C2E">
      <w:rPr>
        <w:lang w:val="es-AR"/>
      </w:rPr>
      <w:t xml:space="preserve"> 6to 3ra</w:t>
    </w:r>
    <w:r w:rsidRPr="00D13C2E">
      <w:rPr>
        <w:lang w:val="es-AR"/>
      </w:rPr>
      <w:tab/>
    </w:r>
    <w:r w:rsidRPr="00D13C2E">
      <w:rPr>
        <w:lang w:val="es-AR"/>
      </w:rPr>
      <w:tab/>
    </w:r>
    <w:r w:rsidRPr="00D13C2E">
      <w:rPr>
        <w:lang w:val="es-AR"/>
      </w:rPr>
      <w:t xml:space="preserve">María Candelaria </w:t>
    </w:r>
    <w:proofErr w:type="spellStart"/>
    <w:r w:rsidRPr="00D13C2E">
      <w:rPr>
        <w:lang w:val="es-AR"/>
      </w:rPr>
      <w:t>Slobodiamsky</w:t>
    </w:r>
    <w:proofErr w:type="spellEnd"/>
    <w:r w:rsidRPr="00D13C2E">
      <w:rPr>
        <w:lang w:val="es-AR"/>
      </w:rPr>
      <w:t xml:space="preserve"> Clariá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2C5012"/>
    <w:multiLevelType w:val="hybridMultilevel"/>
    <w:tmpl w:val="EB965C14"/>
    <w:lvl w:ilvl="0" w:tplc="7D0258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9499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E06"/>
    <w:rsid w:val="00134C99"/>
    <w:rsid w:val="00273E06"/>
    <w:rsid w:val="005A2E83"/>
    <w:rsid w:val="00C55052"/>
    <w:rsid w:val="00D13C2E"/>
    <w:rsid w:val="00FC1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28514"/>
  <w15:chartTrackingRefBased/>
  <w15:docId w15:val="{F487B802-4059-4E92-99DB-FF3B6D554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3E06"/>
    <w:pPr>
      <w:spacing w:line="252" w:lineRule="auto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505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13C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3C2E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D13C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3C2E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776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Cande Clariá</dc:creator>
  <cp:keywords/>
  <dc:description/>
  <cp:lastModifiedBy>Cande Clariá</cp:lastModifiedBy>
  <cp:revision>1</cp:revision>
  <dcterms:created xsi:type="dcterms:W3CDTF">2022-07-01T05:30:00Z</dcterms:created>
  <dcterms:modified xsi:type="dcterms:W3CDTF">2022-07-01T05:48:00Z</dcterms:modified>
</cp:coreProperties>
</file>