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F878" w14:textId="77777777" w:rsidR="003512EF" w:rsidRDefault="003512EF" w:rsidP="003512EF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AR"/>
        </w:rPr>
        <w:drawing>
          <wp:inline distT="0" distB="0" distL="0" distR="0" wp14:anchorId="3D948432" wp14:editId="05A052AD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16DF8C0" w14:textId="2C145090" w:rsidR="003512EF" w:rsidRDefault="003512EF" w:rsidP="003512EF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s-AR"/>
        </w:rPr>
        <w:t>Asignatura: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 xml:space="preserve"> Desarrollo de Sistemas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s-AR"/>
        </w:rPr>
        <w:t>Trabajo Práctico: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” Pregunta 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4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 xml:space="preserve"> –</w:t>
      </w:r>
      <w:r w:rsidRPr="00CE521B">
        <w:t xml:space="preserve"> </w:t>
      </w:r>
      <w:r w:rsidRPr="003512EF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 xml:space="preserve">Armado del Manual de </w:t>
      </w:r>
      <w:proofErr w:type="spellStart"/>
      <w:r w:rsidRPr="003512EF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Politicas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.”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s-AR"/>
        </w:rPr>
        <w:t>Profesor: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 xml:space="preserve"> Osvaldo Pérez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s-AR"/>
        </w:rPr>
        <w:t>Alumna: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 xml:space="preserve"> </w:t>
      </w:r>
      <w:bookmarkStart w:id="0" w:name="_Hlk107535031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 xml:space="preserve">María Candelaria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Slobodiamsky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 xml:space="preserve"> Clariá</w:t>
      </w:r>
      <w:bookmarkEnd w:id="0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s-AR"/>
        </w:rPr>
        <w:t>Fecha de entrega: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 xml:space="preserve"> 10/6/2022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s-AR"/>
        </w:rPr>
        <w:t>Curso: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 xml:space="preserve"> 6to 3ra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s-AR"/>
        </w:rPr>
        <w:t>Turno: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 xml:space="preserve"> Mañana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s-AR"/>
        </w:rPr>
        <w:t>Año: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 xml:space="preserve"> 2022</w:t>
      </w:r>
    </w:p>
    <w:p w14:paraId="72EC9977" w14:textId="77777777" w:rsidR="003512EF" w:rsidRDefault="003512EF" w:rsidP="003512EF">
      <w:r>
        <w:br w:type="page"/>
      </w:r>
    </w:p>
    <w:p w14:paraId="79C86184" w14:textId="77777777" w:rsidR="003512EF" w:rsidRDefault="003512EF" w:rsidP="003512E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Pregunta:</w:t>
      </w:r>
    </w:p>
    <w:p w14:paraId="1751F0ED" w14:textId="093B5860" w:rsidR="003512EF" w:rsidRPr="00E52C0C" w:rsidRDefault="003512EF" w:rsidP="003512EF">
      <w:pPr>
        <w:rPr>
          <w:sz w:val="26"/>
          <w:szCs w:val="26"/>
        </w:rPr>
      </w:pPr>
      <w:r w:rsidRPr="003512EF">
        <w:rPr>
          <w:sz w:val="26"/>
          <w:szCs w:val="26"/>
        </w:rPr>
        <w:t xml:space="preserve">Las Políticas de Seguridad de la Información deben ajustarse a lo propuesto en la Norma ISO 27000 de Seguridad de la Información, pero cada empresa adaptas las </w:t>
      </w:r>
      <w:r w:rsidRPr="003512EF">
        <w:rPr>
          <w:sz w:val="26"/>
          <w:szCs w:val="26"/>
        </w:rPr>
        <w:t>Políticas</w:t>
      </w:r>
      <w:r w:rsidRPr="003512EF">
        <w:rPr>
          <w:sz w:val="26"/>
          <w:szCs w:val="26"/>
        </w:rPr>
        <w:t xml:space="preserve"> a sus propias necesidades.</w:t>
      </w:r>
      <w:r>
        <w:rPr>
          <w:sz w:val="26"/>
          <w:szCs w:val="26"/>
        </w:rPr>
        <w:br/>
      </w:r>
      <w:r w:rsidRPr="003512EF">
        <w:rPr>
          <w:sz w:val="26"/>
          <w:szCs w:val="26"/>
        </w:rPr>
        <w:t>¿</w:t>
      </w:r>
      <w:r w:rsidRPr="003512EF">
        <w:rPr>
          <w:sz w:val="26"/>
          <w:szCs w:val="26"/>
        </w:rPr>
        <w:t>Por qué</w:t>
      </w:r>
      <w:r w:rsidRPr="003512EF">
        <w:rPr>
          <w:sz w:val="26"/>
          <w:szCs w:val="26"/>
        </w:rPr>
        <w:t xml:space="preserve"> cree que la Empresa ha dividido sus </w:t>
      </w:r>
      <w:r w:rsidRPr="003512EF">
        <w:rPr>
          <w:sz w:val="26"/>
          <w:szCs w:val="26"/>
        </w:rPr>
        <w:t>Políticas</w:t>
      </w:r>
      <w:r w:rsidRPr="003512EF">
        <w:rPr>
          <w:sz w:val="26"/>
          <w:szCs w:val="26"/>
        </w:rPr>
        <w:t xml:space="preserve"> de Seguridad en la forma en que lo ha hecho?</w:t>
      </w:r>
      <w:r>
        <w:rPr>
          <w:sz w:val="26"/>
          <w:szCs w:val="26"/>
        </w:rPr>
        <w:br/>
      </w:r>
      <w:r w:rsidRPr="003512EF">
        <w:rPr>
          <w:sz w:val="26"/>
          <w:szCs w:val="26"/>
        </w:rPr>
        <w:t xml:space="preserve">Explique, con su criterio, cual es el objetivo de cada Grupo de </w:t>
      </w:r>
      <w:r w:rsidRPr="003512EF">
        <w:rPr>
          <w:sz w:val="26"/>
          <w:szCs w:val="26"/>
        </w:rPr>
        <w:t>Políticas</w:t>
      </w:r>
      <w:r w:rsidRPr="003512EF">
        <w:rPr>
          <w:sz w:val="26"/>
          <w:szCs w:val="26"/>
        </w:rPr>
        <w:t xml:space="preserve"> que la empresa ha definido (Cada Capítulo de su Manual de </w:t>
      </w:r>
      <w:r w:rsidRPr="003512EF">
        <w:rPr>
          <w:sz w:val="26"/>
          <w:szCs w:val="26"/>
        </w:rPr>
        <w:t>Políticas</w:t>
      </w:r>
      <w:r w:rsidRPr="003512EF">
        <w:rPr>
          <w:sz w:val="26"/>
          <w:szCs w:val="26"/>
        </w:rPr>
        <w:t>)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  <w:r>
        <w:rPr>
          <w:b/>
          <w:bCs/>
          <w:sz w:val="32"/>
          <w:szCs w:val="32"/>
          <w:u w:val="single"/>
        </w:rPr>
        <w:t>Respuesta:</w:t>
      </w:r>
    </w:p>
    <w:p w14:paraId="40962B8D" w14:textId="5732C664" w:rsidR="005F5649" w:rsidRPr="00162A53" w:rsidRDefault="003512EF" w:rsidP="003512EF">
      <w:pPr>
        <w:rPr>
          <w:sz w:val="26"/>
          <w:szCs w:val="26"/>
        </w:rPr>
      </w:pPr>
      <w:r w:rsidRPr="00162A53">
        <w:rPr>
          <w:sz w:val="26"/>
          <w:szCs w:val="26"/>
        </w:rPr>
        <w:t xml:space="preserve">Creo que la empresa </w:t>
      </w:r>
      <w:r w:rsidR="00162A53" w:rsidRPr="00162A53">
        <w:rPr>
          <w:sz w:val="26"/>
          <w:szCs w:val="26"/>
        </w:rPr>
        <w:t>dividió</w:t>
      </w:r>
      <w:r w:rsidRPr="00162A53">
        <w:rPr>
          <w:sz w:val="26"/>
          <w:szCs w:val="26"/>
        </w:rPr>
        <w:t xml:space="preserve"> sus políticas de seguridad de tal forma para poder especificar las acciones correspondidas a cada persona, sea externa a la empresa (usuario), o interna (seguridad/programadores) para tener en cuenta los conocimientos debidos y responsabilidades de estos.</w:t>
      </w:r>
    </w:p>
    <w:p w14:paraId="534B2DA7" w14:textId="474DB791" w:rsidR="003512EF" w:rsidRPr="00162A53" w:rsidRDefault="003512EF" w:rsidP="003512EF">
      <w:pPr>
        <w:rPr>
          <w:sz w:val="26"/>
          <w:szCs w:val="26"/>
        </w:rPr>
      </w:pPr>
      <w:r w:rsidRPr="00162A53">
        <w:rPr>
          <w:sz w:val="26"/>
          <w:szCs w:val="26"/>
        </w:rPr>
        <w:t xml:space="preserve">El grupo 1, relacionado a los usuarios activos de información, pienso que el objetivo de estos seria la búsqueda, mantenimiento, obtención, distribución de </w:t>
      </w:r>
      <w:proofErr w:type="gramStart"/>
      <w:r w:rsidRPr="00162A53">
        <w:rPr>
          <w:sz w:val="26"/>
          <w:szCs w:val="26"/>
        </w:rPr>
        <w:t>la misma</w:t>
      </w:r>
      <w:proofErr w:type="gramEnd"/>
      <w:r w:rsidRPr="00162A53">
        <w:rPr>
          <w:sz w:val="26"/>
          <w:szCs w:val="26"/>
        </w:rPr>
        <w:t>, por lo que hay algunos deberes que deben ser planteados/explicados</w:t>
      </w:r>
      <w:r w:rsidR="00F57F8D" w:rsidRPr="00162A53">
        <w:rPr>
          <w:sz w:val="26"/>
          <w:szCs w:val="26"/>
        </w:rPr>
        <w:t xml:space="preserve"> y hagan lo que les corresponda sin molestar a otros sectores/campos relacionados.</w:t>
      </w:r>
    </w:p>
    <w:p w14:paraId="0B880720" w14:textId="4632B26F" w:rsidR="00F57F8D" w:rsidRPr="00162A53" w:rsidRDefault="00F57F8D" w:rsidP="003512EF">
      <w:pPr>
        <w:rPr>
          <w:sz w:val="26"/>
          <w:szCs w:val="26"/>
        </w:rPr>
      </w:pPr>
      <w:r w:rsidRPr="00162A53">
        <w:rPr>
          <w:sz w:val="26"/>
          <w:szCs w:val="26"/>
        </w:rPr>
        <w:t>El grupo 2, siendo el de gerentes y/o supervisores, supongo que su objetivo planteado es explicar aquello que deberían tener presentes al estar en este cargo, explicando sus tareas y/o actividades a realizar. Tambien el informar un poco mas de todo el tema relacionado</w:t>
      </w:r>
      <w:r w:rsidR="0006482B" w:rsidRPr="00162A53">
        <w:rPr>
          <w:sz w:val="26"/>
          <w:szCs w:val="26"/>
        </w:rPr>
        <w:t xml:space="preserve"> a </w:t>
      </w:r>
      <w:r w:rsidR="00162A53" w:rsidRPr="00162A53">
        <w:rPr>
          <w:sz w:val="26"/>
          <w:szCs w:val="26"/>
        </w:rPr>
        <w:t>cómo</w:t>
      </w:r>
      <w:r w:rsidR="0006482B" w:rsidRPr="00162A53">
        <w:rPr>
          <w:sz w:val="26"/>
          <w:szCs w:val="26"/>
        </w:rPr>
        <w:t xml:space="preserve"> controlar tanto usuarios como al personal técnico.</w:t>
      </w:r>
    </w:p>
    <w:p w14:paraId="46A4E23F" w14:textId="308DF23B" w:rsidR="0006482B" w:rsidRPr="00162A53" w:rsidRDefault="0006482B" w:rsidP="003512EF">
      <w:pPr>
        <w:rPr>
          <w:sz w:val="26"/>
          <w:szCs w:val="26"/>
        </w:rPr>
      </w:pPr>
      <w:r w:rsidRPr="00162A53">
        <w:rPr>
          <w:sz w:val="26"/>
          <w:szCs w:val="26"/>
        </w:rPr>
        <w:t xml:space="preserve">El grupo 3, relacionado al personal técnico, el objeto planteado es explicar todas las tareas que este sector deberá de realizar dentro de la empresa, desde la instalación, hasta el </w:t>
      </w:r>
      <w:r w:rsidR="00162A53" w:rsidRPr="00162A53">
        <w:rPr>
          <w:sz w:val="26"/>
          <w:szCs w:val="26"/>
        </w:rPr>
        <w:t>mantenimiento de cuentas, servidores o lo que venga. A su vez plantea algunas tareas relacionadas a los usuarios, pues quien sea técnico también es un usuario de los materiales provistos y debe de saber hasta lo básico como el uso del internet como igual forma el hecho de recuperar alguna información importante perdida, hasta el hecho de administrar a los otros usuarios.</w:t>
      </w:r>
    </w:p>
    <w:sectPr w:rsidR="0006482B" w:rsidRPr="00162A5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623C0" w14:textId="77777777" w:rsidR="00CD5EA2" w:rsidRDefault="00CD5EA2" w:rsidP="00162A53">
      <w:pPr>
        <w:spacing w:after="0" w:line="240" w:lineRule="auto"/>
      </w:pPr>
      <w:r>
        <w:separator/>
      </w:r>
    </w:p>
  </w:endnote>
  <w:endnote w:type="continuationSeparator" w:id="0">
    <w:p w14:paraId="1D0EDBFC" w14:textId="77777777" w:rsidR="00CD5EA2" w:rsidRDefault="00CD5EA2" w:rsidP="0016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3232184"/>
      <w:docPartObj>
        <w:docPartGallery w:val="Page Numbers (Bottom of Page)"/>
        <w:docPartUnique/>
      </w:docPartObj>
    </w:sdtPr>
    <w:sdtContent>
      <w:p w14:paraId="78E3DE4D" w14:textId="5B860B58" w:rsidR="00162A53" w:rsidRDefault="00162A5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337EB2A" w14:textId="77777777" w:rsidR="00162A53" w:rsidRDefault="00162A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D6A0B" w14:textId="77777777" w:rsidR="00CD5EA2" w:rsidRDefault="00CD5EA2" w:rsidP="00162A53">
      <w:pPr>
        <w:spacing w:after="0" w:line="240" w:lineRule="auto"/>
      </w:pPr>
      <w:r>
        <w:separator/>
      </w:r>
    </w:p>
  </w:footnote>
  <w:footnote w:type="continuationSeparator" w:id="0">
    <w:p w14:paraId="0C33CB48" w14:textId="77777777" w:rsidR="00CD5EA2" w:rsidRDefault="00CD5EA2" w:rsidP="00162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11217" w14:textId="14F18999" w:rsidR="00162A53" w:rsidRDefault="00162A53">
    <w:pPr>
      <w:pStyle w:val="Encabezado"/>
    </w:pPr>
    <w:r w:rsidRPr="00162A53">
      <w:t>Desarrollo de Sistemas</w:t>
    </w:r>
    <w:r>
      <w:t xml:space="preserve"> 6to 3ra</w:t>
    </w:r>
    <w:r>
      <w:tab/>
    </w:r>
    <w:r>
      <w:tab/>
    </w:r>
    <w:r w:rsidRPr="00162A53">
      <w:t xml:space="preserve">María Candelaria </w:t>
    </w:r>
    <w:proofErr w:type="spellStart"/>
    <w:r w:rsidRPr="00162A53">
      <w:t>Slobodiamsky</w:t>
    </w:r>
    <w:proofErr w:type="spellEnd"/>
    <w:r w:rsidRPr="00162A53">
      <w:t xml:space="preserve"> Clariá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EF"/>
    <w:rsid w:val="0006482B"/>
    <w:rsid w:val="00162A53"/>
    <w:rsid w:val="003512EF"/>
    <w:rsid w:val="005F5649"/>
    <w:rsid w:val="00CD5EA2"/>
    <w:rsid w:val="00F5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E611"/>
  <w15:chartTrackingRefBased/>
  <w15:docId w15:val="{19A529AB-B8A4-4A76-822F-28F63C52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2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2A53"/>
  </w:style>
  <w:style w:type="paragraph" w:styleId="Piedepgina">
    <w:name w:val="footer"/>
    <w:basedOn w:val="Normal"/>
    <w:link w:val="PiedepginaCar"/>
    <w:uiPriority w:val="99"/>
    <w:unhideWhenUsed/>
    <w:rsid w:val="00162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1</cp:revision>
  <dcterms:created xsi:type="dcterms:W3CDTF">2022-07-02T20:05:00Z</dcterms:created>
  <dcterms:modified xsi:type="dcterms:W3CDTF">2022-07-02T20:26:00Z</dcterms:modified>
</cp:coreProperties>
</file>