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pensando se o mago já imaginava que parte de sua história</w:t>
        <w:br/>
        <w:t>ele tinha deixado de fora.</w:t>
        <w:br/>
        <w:t>Depois disso, ele tinha suas próprias perguntas a fazer,</w:t>
        <w:br/>
        <w:t>pois, se Gandalf já tinha explicado tudo aos anãos a essa</w:t>
        <w:br/>
        <w:t>altura, Bilbo não tinha ouvido essa explicação. Queria</w:t>
        <w:br/>
        <w:t>saber como o mago tinha aparecido de novo, e onde eles</w:t>
        <w:br/>
        <w:t>estavam agora.</w:t>
        <w:br/>
        <w:t>O mago, para dizer a verdade, nunca tinha problemas</w:t>
        <w:br/>
        <w:t>em explicar suas espertezas mais de uma vez; assim, contou</w:t>
        <w:br/>
        <w:t>então a Bilbo que tanto ele quanto Elrond estavam bem</w:t>
        <w:br/>
        <w:t>cientes da presença de gobelins malignos naquela parte das</w:t>
        <w:br/>
        <w:t>montanhas. Mas o portão principal desses gobelins costu-</w:t>
        <w:br/>
        <w:t>mava dar para um passo diferente, por onde era mais fácil</w:t>
        <w:br/>
        <w:t>viajar, de modo que eles muitas vezes pegavam pessoas que</w:t>
        <w:br/>
        <w:t>se perdiam à noite perto de seus portões. Evidentemente,</w:t>
        <w:br/>
        <w:t>as pessoas tinham desistido de seguir por aquele caminho,</w:t>
        <w:br/>
        <w:t>e os gobelins deviam ter aberto sua nova entrada, no alto</w:t>
        <w:br/>
        <w:t>do passo pelo qual os anãos tinham entrado, em tempos</w:t>
        <w:br/>
        <w:t>bem recentes, porque aquele tinha sido um lugar bastante</w:t>
        <w:br/>
        <w:t>seguro até então.</w:t>
        <w:br/>
        <w:t>"Preciso ver se não consigo achar um gigante mais ou</w:t>
        <w:br/>
        <w:t>menos decente para bloquear a entrada de novo," disse</w:t>
        <w:br/>
        <w:t>Gandalf, "ou logo não vai dar para atravessar as monta-</w:t>
        <w:br/>
        <w:t>nhas de jeito nenhum."</w:t>
        <w:br/>
        <w:t>Assim que Gandalf ouviu o berro de Bilbo, percebeu o</w:t>
        <w:br/>
        <w:t>que tinha acontecido. Graças ao clarão que matou os gobe-</w:t>
        <w:br/>
        <w:t>lins que o estavam agarrando, ele se enfiou pela rachadura,</w:t>
        <w:br/>
        <w:t>bem na hora em que ela se entreabriu. Seguiu os captores</w:t>
        <w:br/>
        <w:t>os prisioneiros até a beirada do grande salão e ali se</w:t>
        <w:br/>
        <w:t>e conjurou a melhor magia que pôde nas sombras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