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07:06:37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07:07:49 | Se ingreso el número de DNI</w:t>
        <w:tab/>
        <w:t>Fecha : 12/12/2022, Hora : 07:08:40 | No se encontró el elemento : com.rimac.rimac_surrogas.qa:id/constraintLayout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07:08:44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07:09:26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2022-12-13T00:05:34Z</dcterms:created>
  <dc:creator>Apache POI</dc:creator>
</cp:coreProperties>
</file>