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Домашнее задание 1. Эмоциональная компетентность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Цель тренировать навык замечать чувства и потребности в ситуациях и навык управления собственной эмоциональной устойчивостью. Для этого вам необходимо выбрать 3 ситуации, которые выбили вас из позитивного расположения духа.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Это могут быть ситуации из разных сфер вашей жизни: случайное общение в транспорте, просьба от близкого человека, случайное внешнее событие.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Это могут быть простые события, которые случаются в вашей жизни регулярно и регулярно выводят из себя или разовое событие, которое внезапно для вас пошатнуло ваше эмоциональное равновесие.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Заполните таблицу №1, выполняя пункты списка: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Выберите 3 ситуации, в которых ваше эмоциональное равновесие пошатнулось. Опишите их в столбце «ситуация», каждую ситуацию в новой ячейке. Опишите ваши мысли, ощущения в теле, действия других людей, которые вам не понравились.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Среди описания обратите внимания на чувства, которые до сих пор звучат в вас.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Выберите 1 самую актуальную потребность, которая стоит за этими чувствами.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Найдите еще 3 ситуации для каждого случая, где найденная вами потребность была удовлетворена.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Таблица №1. Ситуации, потребности и альтернативные способы их удовлетворения</w:t>
      </w:r>
    </w:p>
    <w:tbl>
      <w:tblPr>
        <w:tblStyle w:val="Table1"/>
        <w:tblW w:w="98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190"/>
        <w:gridCol w:w="1935"/>
        <w:gridCol w:w="2295"/>
        <w:gridCol w:w="2760"/>
        <w:tblGridChange w:id="0">
          <w:tblGrid>
            <w:gridCol w:w="705"/>
            <w:gridCol w:w="2190"/>
            <w:gridCol w:w="1935"/>
            <w:gridCol w:w="2295"/>
            <w:gridCol w:w="2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Ситуация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Чувства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Неудовлетворенная потребность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Альтернативные способы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Поздно вечером в общественном транспорте я чувствовала сильную усталость после долгого рабочего дня. На остановке вошла группа подростков, которые начали громко шутить и бросаться шутками в адрес пассажиров, включая меня. Это вызвало раздражение и напряжение в теле.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Раздражение, усталость, недовольство.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Потребность в спокойствии и безопасности.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Попробовать найти место в транспорте, где не так много людей.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Использовать наушники для блокирования шума и дистанцироваться от ситуации.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Попросить подростков быть более вежливыми и уважительными к окружающим.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Моя близкая подруга обратилась ко мне с неожиданной просьбой о помощи, которая требовала больших временных затрат с моей стороны. Я уже была занята другими делами и это вызвало волнение и некоторое беспокойство за свое время и ресурсы.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Волнение, беспокойство, недоумение.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Потребность в уважении к моему времени границам.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Обсудить с подругой возможные альтернативные способы помощи, которые были бы менее нагрузочными для меня.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Выделить конкретное время для этой просьбы, чтобы не было пересечения с моими текущими делами.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Предложить помощь в более подходящее для меня время.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 время вечеринки у меня возник разговор с незнакомцем, который начал критиковать мои убеждения и взгляды, выраженные в разговоре. Это вызвало внутреннее беспокойство и чувство неловкости, так как я не ожидала такой агрессивной реакции.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Беспокойство, неловкость, раздражение.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Потребность в уважении и взаимопонимании в общении.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Попытаться уйти от разговора, переключив тему на более нейтральную.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Попросить незнакомца быть более вежливым и уважительным в общении.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Попробовать понять точку зрения собеседника и выразить свои мысли и убеждения спокойно и уверенно, не поддаваясь на провокации.</w:t>
            </w:r>
          </w:p>
        </w:tc>
      </w:tr>
    </w:tbl>
    <w:p w:rsidR="00000000" w:rsidDel="00000000" w:rsidP="00000000" w:rsidRDefault="00000000" w:rsidRPr="00000000" w14:paraId="0000003D">
      <w:pPr>
        <w:spacing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Запишите выводы</w:t>
      </w:r>
    </w:p>
    <w:tbl>
      <w:tblPr>
        <w:tblStyle w:val="Table2"/>
        <w:tblW w:w="9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Вывод 1: Насколько вам было легко заметить ситуации, где ваше эмоциональное состояние изменилось?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Было достаточно легко заметить ситуации, где мое эмоциональное состояние изменилось. Обычно я обращаю внимание на изменения в своем настроении, наличие негативных или положительных эмоций и физические ощущения, такие как напряжение, усталость или беспокойство, чтобы не срываться на окружающих людей.</w:t>
            </w:r>
          </w:p>
        </w:tc>
      </w:tr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Вывод 2: По каким признакам или критериям вы можете оценить свое эмоциональное состояние наиболее точно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Напряжение в мышцах, чувство легкости или тяжести в теле, быстрое или замедленное сердцебиение. Наличие негативных или позитивных мыслей, способность сосредоточиться. Изменения в общении с окружающими, реакции на различные ситуации.</w:t>
            </w:r>
          </w:p>
        </w:tc>
      </w:tr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Вывод 3: Как изменилось ваше состояние после найденных альтернатив для выбранной потребности?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Я почувствовала больше уверенности в себе и спокойствия. Это также помогло мне чувствовать себя более уравновешенным и контролирующим ситуацию в целом.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YUus8OwnPNgNBCVqQFVzkhivA==">CgMxLjA4AHIhMTNycU0xYU0tQ1ZEVjZoeTVldW0wVkdyMXpFcC1ReEpW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