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065"/>
        <w:gridCol w:w="2835"/>
        <w:gridCol w:w="2340"/>
        <w:tblGridChange w:id="0">
          <w:tblGrid>
            <w:gridCol w:w="600"/>
            <w:gridCol w:w="4065"/>
            <w:gridCol w:w="2835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Ситуация 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Вариант взаимодействия. Оценку подтвердить наблюдением (фактом)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Альтернативный подходящий вариант взаимодействия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 офисе после рабочего совещания сотрудники собрались в кухне попить кофе. Один из коллег начал разговор, обсуждая нового сотрудника, который присоединился к команде недавно. Он высказывал свое негодование и осуждение по поводу его работы, указывая на малейшие ошибки, которые новичок допускал. Все обсуждали его профессионализм и способности с негативным оттенком.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Осуждение человека. Выражение лица коллеги становится напряженным, когда он говорит об этом. Они обращаются друг к другу с укоризненными взглядами.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Коллега задает вопросы о причинах поведения нового сотрудника, пытается понять его ситуацию и переживания.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После того, как ребенок не смог сдать экзамен, родитель начинает философствовать о том, как жизнь полна испытаний и что все в итоге наладится. Ребенок испытывает чувство разочарования и стресса.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Философствование. Ребенок отводит взгляд в сторону и опускает плечи. Его голос звучит безразлично и устало.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Родитель поддерживает ребенка, выражая свою веру в его силы и обещая помочь ему преодолеть трудности.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 команде после провала проекта начинается обсуждение причин неудачи, и каждый коллега указывает на ошибки друг друга.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Поиск виноватого. Обстановка в комнате напряженная, все говорят с возбуждением и обвиняют друг друга. Видны мимические движения, выражающие недовольство и раздражение.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Коллеги собираются вместе, чтобы найти способы улучшения ситуации и извлечь уроки из неудачи.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 время семейного ужина родственник начинает давать советы о том, как лучше управлять своей жизнью, не учитывая мнения и ситуации.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Непрошенные советы. Чувство неловкости и раздраженности. Плечи напряжены, взгляд сосредоточен на еде.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Родственник выражает свою заботу и предлагает свою помощь, прежде чем давать советы, уточняя вашу точку зрения и желания.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Друг пытается подбодрить после неудачи, говоря: "Не грусти"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Замена эмоций. Чувство еще большей подавленности, так как друг как будто не понимает. Плечи опущены, а выражение лица грустное.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Друг выражает свое понимание вашего состояния и предлагает свою поддержку, говоря: "Понимаю, что ты сейчас в трудном положении. Я здесь, чтобы поддержать тебя".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Друг оправдывается, не пригласив вас на вечеринку, говоря: "Я хотел, но было много дел".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Оправдания себя. Чувство обиды. Лицо выражает разочарование, а голос звучит удрученно.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Друг признает свою ошибку и выражает сожаление, говоря: "Прости, что не пригласил. Я понимаю, что это неприятно".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BIrqowkira0f0Q+iT+oB8DP9Q==">CgMxLjA4AHIhMUFJNnlmNmdkMlAtUlVOMi1wbG9nNTNfd2pVZHNnSFJq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2024-03-25T13:17:00Z</dcterms:created>
</cp:coreProperties>
</file>