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60FB6" w14:textId="77777777" w:rsidR="000745F1" w:rsidRPr="0027590F" w:rsidRDefault="00BA1FDF">
      <w:pPr>
        <w:pStyle w:val="aa"/>
        <w:jc w:val="center"/>
        <w:rPr>
          <w:lang w:val="ru-RU"/>
        </w:rPr>
      </w:pPr>
      <w:r w:rsidRPr="00871CFD">
        <w:rPr>
          <w:sz w:val="22"/>
          <w:lang w:val="ru-RU"/>
        </w:rPr>
        <w:t>Личная инвестиционная стратегия</w:t>
      </w:r>
    </w:p>
    <w:p w14:paraId="538580D3" w14:textId="2B092CDB" w:rsidR="000745F1" w:rsidRPr="00871CFD" w:rsidRDefault="00BA1FDF">
      <w:pPr>
        <w:rPr>
          <w:lang w:val="ru-RU"/>
        </w:rPr>
      </w:pPr>
      <w:r w:rsidRPr="00871CFD">
        <w:rPr>
          <w:sz w:val="22"/>
          <w:lang w:val="ru-RU"/>
        </w:rPr>
        <w:t>Выбранная отрасль: транспортная логистика и морская/портовая инфраструктура</w:t>
      </w:r>
      <w:r w:rsidR="001A2FA6">
        <w:rPr>
          <w:sz w:val="22"/>
          <w:lang w:val="ru-RU"/>
        </w:rPr>
        <w:t>.</w:t>
      </w:r>
    </w:p>
    <w:p w14:paraId="43ABF1F9" w14:textId="77777777" w:rsidR="000745F1" w:rsidRPr="00871CFD" w:rsidRDefault="00BA1FDF" w:rsidP="00BA1FDF">
      <w:pPr>
        <w:pStyle w:val="1"/>
        <w:spacing w:after="240"/>
        <w:rPr>
          <w:lang w:val="ru-RU"/>
        </w:rPr>
      </w:pPr>
      <w:r w:rsidRPr="00871CFD">
        <w:rPr>
          <w:sz w:val="22"/>
          <w:lang w:val="ru-RU"/>
        </w:rPr>
        <w:t>1. Список компаний</w:t>
      </w:r>
    </w:p>
    <w:p w14:paraId="366EB6B3" w14:textId="77777777" w:rsidR="000745F1" w:rsidRPr="00871CFD" w:rsidRDefault="00BA1FDF">
      <w:pPr>
        <w:rPr>
          <w:lang w:val="ru-RU"/>
        </w:rPr>
      </w:pPr>
      <w:r w:rsidRPr="00871CFD">
        <w:rPr>
          <w:sz w:val="22"/>
          <w:lang w:val="ru-RU"/>
        </w:rPr>
        <w:t>НМТП (портовая инфраструктура, перевалка грузов)</w:t>
      </w:r>
    </w:p>
    <w:p w14:paraId="5063B151" w14:textId="77777777" w:rsidR="000745F1" w:rsidRPr="00871CFD" w:rsidRDefault="00BA1FDF">
      <w:pPr>
        <w:rPr>
          <w:lang w:val="ru-RU"/>
        </w:rPr>
      </w:pPr>
      <w:r w:rsidRPr="00871CFD">
        <w:rPr>
          <w:sz w:val="22"/>
          <w:lang w:val="ru-RU"/>
        </w:rPr>
        <w:t xml:space="preserve">ДВМП / </w:t>
      </w:r>
      <w:r>
        <w:rPr>
          <w:sz w:val="22"/>
        </w:rPr>
        <w:t>FESCO</w:t>
      </w:r>
      <w:r w:rsidRPr="00871CFD">
        <w:rPr>
          <w:sz w:val="22"/>
          <w:lang w:val="ru-RU"/>
        </w:rPr>
        <w:t xml:space="preserve"> (контейнерная и мультимодальная логистика)</w:t>
      </w:r>
    </w:p>
    <w:p w14:paraId="1B96446C" w14:textId="77777777" w:rsidR="000745F1" w:rsidRPr="00871CFD" w:rsidRDefault="00BA1FDF">
      <w:pPr>
        <w:rPr>
          <w:lang w:val="ru-RU"/>
        </w:rPr>
      </w:pPr>
      <w:r w:rsidRPr="00871CFD">
        <w:rPr>
          <w:sz w:val="22"/>
          <w:lang w:val="ru-RU"/>
        </w:rPr>
        <w:t>Совкомфлот (морские перевозки, танкерный и газовый флот)</w:t>
      </w:r>
    </w:p>
    <w:p w14:paraId="16F0CCCC" w14:textId="217DA460" w:rsidR="000745F1" w:rsidRPr="00303CE8" w:rsidRDefault="00BA1FDF" w:rsidP="00303CE8">
      <w:pPr>
        <w:rPr>
          <w:lang w:val="ru-RU"/>
        </w:rPr>
      </w:pPr>
      <w:r>
        <w:rPr>
          <w:sz w:val="22"/>
        </w:rPr>
        <w:t>A</w:t>
      </w:r>
      <w:r w:rsidRPr="00871CFD">
        <w:rPr>
          <w:sz w:val="22"/>
          <w:lang w:val="ru-RU"/>
        </w:rPr>
        <w:t>.</w:t>
      </w:r>
      <w:r>
        <w:rPr>
          <w:sz w:val="22"/>
        </w:rPr>
        <w:t>P</w:t>
      </w:r>
      <w:r w:rsidRPr="00871CFD">
        <w:rPr>
          <w:sz w:val="22"/>
          <w:lang w:val="ru-RU"/>
        </w:rPr>
        <w:t xml:space="preserve">. </w:t>
      </w:r>
      <w:r>
        <w:rPr>
          <w:sz w:val="22"/>
        </w:rPr>
        <w:t>Moller</w:t>
      </w:r>
      <w:r w:rsidRPr="00871CFD">
        <w:rPr>
          <w:sz w:val="22"/>
          <w:lang w:val="ru-RU"/>
        </w:rPr>
        <w:t xml:space="preserve"> </w:t>
      </w:r>
      <w:r w:rsidR="00871CFD" w:rsidRPr="00871CFD">
        <w:rPr>
          <w:sz w:val="22"/>
          <w:lang w:val="ru-RU"/>
        </w:rPr>
        <w:t>-</w:t>
      </w:r>
      <w:r w:rsidRPr="00871CFD">
        <w:rPr>
          <w:sz w:val="22"/>
          <w:lang w:val="ru-RU"/>
        </w:rPr>
        <w:t xml:space="preserve"> </w:t>
      </w:r>
      <w:r>
        <w:rPr>
          <w:sz w:val="22"/>
        </w:rPr>
        <w:t>Maersk</w:t>
      </w:r>
      <w:r w:rsidRPr="00871CFD">
        <w:rPr>
          <w:sz w:val="22"/>
          <w:lang w:val="ru-RU"/>
        </w:rPr>
        <w:t xml:space="preserve"> (иностранный аналог)</w:t>
      </w:r>
    </w:p>
    <w:tbl>
      <w:tblPr>
        <w:tblStyle w:val="aff0"/>
        <w:tblW w:w="15080" w:type="dxa"/>
        <w:jc w:val="center"/>
        <w:tblLayout w:type="fixed"/>
        <w:tblLook w:val="04A0" w:firstRow="1" w:lastRow="0" w:firstColumn="1" w:lastColumn="0" w:noHBand="0" w:noVBand="1"/>
      </w:tblPr>
      <w:tblGrid>
        <w:gridCol w:w="3079"/>
        <w:gridCol w:w="2023"/>
        <w:gridCol w:w="1946"/>
        <w:gridCol w:w="2816"/>
        <w:gridCol w:w="2145"/>
        <w:gridCol w:w="3071"/>
      </w:tblGrid>
      <w:tr w:rsidR="000745F1" w:rsidRPr="00270970" w14:paraId="78A16AF3" w14:textId="77777777" w:rsidTr="00270970">
        <w:trPr>
          <w:jc w:val="center"/>
        </w:trPr>
        <w:tc>
          <w:tcPr>
            <w:tcW w:w="307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ED5F30" w14:textId="77777777" w:rsidR="000745F1" w:rsidRDefault="00BA1FDF">
            <w:pPr>
              <w:jc w:val="center"/>
            </w:pPr>
            <w:proofErr w:type="spellStart"/>
            <w:r>
              <w:rPr>
                <w:b/>
                <w:sz w:val="18"/>
              </w:rPr>
              <w:t>Название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компании</w:t>
            </w:r>
            <w:proofErr w:type="spellEnd"/>
          </w:p>
        </w:tc>
        <w:tc>
          <w:tcPr>
            <w:tcW w:w="2023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698D4D" w14:textId="77777777" w:rsidR="000745F1" w:rsidRDefault="00BA1FDF">
            <w:pPr>
              <w:jc w:val="center"/>
            </w:pPr>
            <w:proofErr w:type="spellStart"/>
            <w:r>
              <w:rPr>
                <w:b/>
                <w:sz w:val="18"/>
              </w:rPr>
              <w:t>Норма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для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рынка</w:t>
            </w:r>
            <w:proofErr w:type="spellEnd"/>
            <w:r>
              <w:rPr>
                <w:b/>
                <w:sz w:val="18"/>
              </w:rPr>
              <w:t xml:space="preserve"> РФ</w:t>
            </w:r>
          </w:p>
        </w:tc>
        <w:tc>
          <w:tcPr>
            <w:tcW w:w="194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5EAD25" w14:textId="77777777" w:rsidR="000745F1" w:rsidRDefault="00BA1FDF">
            <w:pPr>
              <w:jc w:val="center"/>
            </w:pPr>
            <w:r>
              <w:rPr>
                <w:b/>
                <w:sz w:val="18"/>
              </w:rPr>
              <w:t>НМТП</w:t>
            </w:r>
          </w:p>
        </w:tc>
        <w:tc>
          <w:tcPr>
            <w:tcW w:w="281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254D0B" w14:textId="77777777" w:rsidR="000745F1" w:rsidRDefault="00BA1FDF">
            <w:pPr>
              <w:jc w:val="center"/>
            </w:pPr>
            <w:r>
              <w:rPr>
                <w:b/>
                <w:sz w:val="18"/>
              </w:rPr>
              <w:t>ДВМП (FESCO)</w:t>
            </w:r>
          </w:p>
        </w:tc>
        <w:tc>
          <w:tcPr>
            <w:tcW w:w="214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09685A" w14:textId="77777777" w:rsidR="000745F1" w:rsidRDefault="00BA1FDF">
            <w:pPr>
              <w:jc w:val="center"/>
            </w:pPr>
            <w:proofErr w:type="spellStart"/>
            <w:r>
              <w:rPr>
                <w:b/>
                <w:sz w:val="18"/>
              </w:rPr>
              <w:t>Совкомфлот</w:t>
            </w:r>
            <w:proofErr w:type="spellEnd"/>
          </w:p>
        </w:tc>
        <w:tc>
          <w:tcPr>
            <w:tcW w:w="307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F517DD" w14:textId="77777777" w:rsidR="000745F1" w:rsidRPr="00871CFD" w:rsidRDefault="00BA1FDF">
            <w:pPr>
              <w:jc w:val="center"/>
              <w:rPr>
                <w:lang w:val="ru-RU"/>
              </w:rPr>
            </w:pPr>
            <w:r w:rsidRPr="00871CFD">
              <w:rPr>
                <w:b/>
                <w:sz w:val="18"/>
                <w:lang w:val="ru-RU"/>
              </w:rPr>
              <w:t>Иностранная компания</w:t>
            </w:r>
            <w:r w:rsidRPr="00871CFD">
              <w:rPr>
                <w:b/>
                <w:sz w:val="18"/>
                <w:lang w:val="ru-RU"/>
              </w:rPr>
              <w:br/>
            </w:r>
            <w:r>
              <w:rPr>
                <w:b/>
                <w:sz w:val="18"/>
              </w:rPr>
              <w:t>A</w:t>
            </w:r>
            <w:r w:rsidRPr="00871CFD">
              <w:rPr>
                <w:b/>
                <w:sz w:val="18"/>
                <w:lang w:val="ru-RU"/>
              </w:rPr>
              <w:t>.</w:t>
            </w:r>
            <w:r>
              <w:rPr>
                <w:b/>
                <w:sz w:val="18"/>
              </w:rPr>
              <w:t>P</w:t>
            </w:r>
            <w:r w:rsidRPr="00871CFD">
              <w:rPr>
                <w:b/>
                <w:sz w:val="18"/>
                <w:lang w:val="ru-RU"/>
              </w:rPr>
              <w:t xml:space="preserve">. </w:t>
            </w:r>
            <w:r>
              <w:rPr>
                <w:b/>
                <w:sz w:val="18"/>
              </w:rPr>
              <w:t>Moller</w:t>
            </w:r>
            <w:r w:rsidRPr="00871CFD">
              <w:rPr>
                <w:b/>
                <w:sz w:val="18"/>
                <w:lang w:val="ru-RU"/>
              </w:rPr>
              <w:t xml:space="preserve"> </w:t>
            </w:r>
            <w:r w:rsidR="00871CFD" w:rsidRPr="00871CFD">
              <w:rPr>
                <w:b/>
                <w:sz w:val="18"/>
                <w:lang w:val="ru-RU"/>
              </w:rPr>
              <w:t>-</w:t>
            </w:r>
            <w:r w:rsidRPr="00871CFD">
              <w:rPr>
                <w:b/>
                <w:sz w:val="18"/>
                <w:lang w:val="ru-RU"/>
              </w:rPr>
              <w:t xml:space="preserve"> </w:t>
            </w:r>
            <w:r>
              <w:rPr>
                <w:b/>
                <w:sz w:val="18"/>
              </w:rPr>
              <w:t>Maersk</w:t>
            </w:r>
          </w:p>
        </w:tc>
      </w:tr>
      <w:tr w:rsidR="000745F1" w14:paraId="38C6AFA4" w14:textId="77777777" w:rsidTr="00270970">
        <w:trPr>
          <w:jc w:val="center"/>
        </w:trPr>
        <w:tc>
          <w:tcPr>
            <w:tcW w:w="3079" w:type="dxa"/>
            <w:shd w:val="clear" w:color="auto" w:fill="EE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90DB3F" w14:textId="77777777" w:rsidR="000745F1" w:rsidRDefault="00BA1FDF">
            <w:proofErr w:type="spellStart"/>
            <w:r>
              <w:rPr>
                <w:b/>
                <w:sz w:val="17"/>
              </w:rPr>
              <w:t>Прибыль</w:t>
            </w:r>
            <w:proofErr w:type="spellEnd"/>
          </w:p>
        </w:tc>
        <w:tc>
          <w:tcPr>
            <w:tcW w:w="20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37DA2D" w14:textId="77777777" w:rsidR="000745F1" w:rsidRPr="001A2FA6" w:rsidRDefault="000745F1" w:rsidP="001A2FA6">
            <w:pPr>
              <w:rPr>
                <w:bCs/>
                <w:sz w:val="17"/>
              </w:rPr>
            </w:pPr>
          </w:p>
        </w:tc>
        <w:tc>
          <w:tcPr>
            <w:tcW w:w="194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B9C577" w14:textId="77777777" w:rsidR="00A579AD" w:rsidRPr="001A2FA6" w:rsidRDefault="00EF2BA4" w:rsidP="001A2FA6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 xml:space="preserve">40,6 </w:t>
            </w:r>
            <w:proofErr w:type="spellStart"/>
            <w:r w:rsidRPr="001A2FA6">
              <w:rPr>
                <w:bCs/>
                <w:sz w:val="17"/>
              </w:rPr>
              <w:t>млрд</w:t>
            </w:r>
            <w:proofErr w:type="spellEnd"/>
            <w:r w:rsidRPr="001A2FA6">
              <w:rPr>
                <w:bCs/>
                <w:sz w:val="17"/>
              </w:rPr>
              <w:t xml:space="preserve"> ₽</w:t>
            </w:r>
          </w:p>
        </w:tc>
        <w:tc>
          <w:tcPr>
            <w:tcW w:w="2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D94D42" w14:textId="77777777" w:rsidR="00A579AD" w:rsidRPr="001A2FA6" w:rsidRDefault="00EF2BA4" w:rsidP="001A2FA6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 xml:space="preserve">≈18,0 </w:t>
            </w:r>
            <w:proofErr w:type="spellStart"/>
            <w:r w:rsidRPr="001A2FA6">
              <w:rPr>
                <w:bCs/>
                <w:sz w:val="17"/>
              </w:rPr>
              <w:t>млрд</w:t>
            </w:r>
            <w:proofErr w:type="spellEnd"/>
            <w:r w:rsidRPr="001A2FA6">
              <w:rPr>
                <w:bCs/>
                <w:sz w:val="17"/>
              </w:rPr>
              <w:t xml:space="preserve"> ₽*</w:t>
            </w:r>
          </w:p>
        </w:tc>
        <w:tc>
          <w:tcPr>
            <w:tcW w:w="21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75AD74" w14:textId="77777777" w:rsidR="00A579AD" w:rsidRPr="001A2FA6" w:rsidRDefault="00EF2BA4" w:rsidP="001A2FA6">
            <w:pPr>
              <w:rPr>
                <w:bCs/>
                <w:sz w:val="17"/>
              </w:rPr>
            </w:pPr>
            <w:proofErr w:type="spellStart"/>
            <w:r w:rsidRPr="001A2FA6">
              <w:rPr>
                <w:bCs/>
                <w:sz w:val="17"/>
              </w:rPr>
              <w:t>убыток</w:t>
            </w:r>
            <w:proofErr w:type="spellEnd"/>
            <w:r w:rsidRPr="001A2FA6">
              <w:rPr>
                <w:bCs/>
                <w:sz w:val="17"/>
              </w:rPr>
              <w:t xml:space="preserve"> / </w:t>
            </w:r>
            <w:proofErr w:type="spellStart"/>
            <w:r w:rsidRPr="001A2FA6">
              <w:rPr>
                <w:bCs/>
                <w:sz w:val="17"/>
              </w:rPr>
              <w:t>скорр</w:t>
            </w:r>
            <w:proofErr w:type="spellEnd"/>
            <w:r w:rsidRPr="001A2FA6">
              <w:rPr>
                <w:bCs/>
                <w:sz w:val="17"/>
              </w:rPr>
              <w:t>. ≈0</w:t>
            </w:r>
          </w:p>
        </w:tc>
        <w:tc>
          <w:tcPr>
            <w:tcW w:w="30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8BF1C3" w14:textId="77777777" w:rsidR="00A579AD" w:rsidRPr="001A2FA6" w:rsidRDefault="00EF2BA4" w:rsidP="001A2FA6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 xml:space="preserve">$6,1 </w:t>
            </w:r>
            <w:proofErr w:type="spellStart"/>
            <w:r w:rsidRPr="001A2FA6">
              <w:rPr>
                <w:bCs/>
                <w:sz w:val="17"/>
              </w:rPr>
              <w:t>млрд</w:t>
            </w:r>
            <w:proofErr w:type="spellEnd"/>
          </w:p>
        </w:tc>
      </w:tr>
      <w:tr w:rsidR="000745F1" w14:paraId="768CD94C" w14:textId="77777777" w:rsidTr="00270970">
        <w:trPr>
          <w:jc w:val="center"/>
        </w:trPr>
        <w:tc>
          <w:tcPr>
            <w:tcW w:w="3079" w:type="dxa"/>
            <w:shd w:val="clear" w:color="auto" w:fill="EE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4CEC56" w14:textId="77777777" w:rsidR="000745F1" w:rsidRPr="00871CFD" w:rsidRDefault="00BA1FDF">
            <w:pPr>
              <w:rPr>
                <w:lang w:val="ru-RU"/>
              </w:rPr>
            </w:pPr>
            <w:r w:rsidRPr="00871CFD">
              <w:rPr>
                <w:b/>
                <w:sz w:val="17"/>
                <w:lang w:val="ru-RU"/>
              </w:rPr>
              <w:t>Раст</w:t>
            </w:r>
            <w:r>
              <w:rPr>
                <w:b/>
                <w:sz w:val="17"/>
                <w:lang w:val="ru-RU"/>
              </w:rPr>
              <w:t>е</w:t>
            </w:r>
            <w:r w:rsidRPr="00871CFD">
              <w:rPr>
                <w:b/>
                <w:sz w:val="17"/>
                <w:lang w:val="ru-RU"/>
              </w:rPr>
              <w:t>т или падает за 3 г</w:t>
            </w:r>
          </w:p>
        </w:tc>
        <w:tc>
          <w:tcPr>
            <w:tcW w:w="20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137D34" w14:textId="77777777" w:rsidR="000745F1" w:rsidRPr="00A8169B" w:rsidRDefault="000745F1" w:rsidP="001A2FA6">
            <w:pPr>
              <w:rPr>
                <w:bCs/>
                <w:sz w:val="17"/>
                <w:lang w:val="ru-RU"/>
              </w:rPr>
            </w:pPr>
          </w:p>
        </w:tc>
        <w:tc>
          <w:tcPr>
            <w:tcW w:w="194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B70531" w14:textId="77777777" w:rsidR="00A579AD" w:rsidRPr="001A2FA6" w:rsidRDefault="00EF2BA4" w:rsidP="001A2FA6">
            <w:pPr>
              <w:rPr>
                <w:bCs/>
                <w:sz w:val="17"/>
              </w:rPr>
            </w:pPr>
            <w:proofErr w:type="spellStart"/>
            <w:r w:rsidRPr="001A2FA6">
              <w:rPr>
                <w:bCs/>
                <w:sz w:val="17"/>
              </w:rPr>
              <w:t>Растет</w:t>
            </w:r>
            <w:proofErr w:type="spellEnd"/>
          </w:p>
        </w:tc>
        <w:tc>
          <w:tcPr>
            <w:tcW w:w="2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4EDF5A" w14:textId="77777777" w:rsidR="00A579AD" w:rsidRPr="001A2FA6" w:rsidRDefault="00EF2BA4" w:rsidP="001A2FA6">
            <w:pPr>
              <w:rPr>
                <w:bCs/>
                <w:sz w:val="17"/>
              </w:rPr>
            </w:pPr>
            <w:proofErr w:type="spellStart"/>
            <w:r w:rsidRPr="001A2FA6">
              <w:rPr>
                <w:bCs/>
                <w:sz w:val="17"/>
              </w:rPr>
              <w:t>Смешанный</w:t>
            </w:r>
            <w:proofErr w:type="spellEnd"/>
            <w:r w:rsidRPr="001A2FA6">
              <w:rPr>
                <w:bCs/>
                <w:sz w:val="17"/>
              </w:rPr>
              <w:t xml:space="preserve">: 2025 </w:t>
            </w:r>
            <w:proofErr w:type="spellStart"/>
            <w:r w:rsidRPr="001A2FA6">
              <w:rPr>
                <w:bCs/>
                <w:sz w:val="17"/>
              </w:rPr>
              <w:t>ниже</w:t>
            </w:r>
            <w:proofErr w:type="spellEnd"/>
            <w:r w:rsidRPr="001A2FA6">
              <w:rPr>
                <w:bCs/>
                <w:sz w:val="17"/>
              </w:rPr>
              <w:t xml:space="preserve"> 2024</w:t>
            </w:r>
          </w:p>
        </w:tc>
        <w:tc>
          <w:tcPr>
            <w:tcW w:w="21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DB3C2A" w14:textId="77777777" w:rsidR="00A579AD" w:rsidRPr="001A2FA6" w:rsidRDefault="00EF2BA4" w:rsidP="001A2FA6">
            <w:pPr>
              <w:rPr>
                <w:bCs/>
                <w:sz w:val="17"/>
              </w:rPr>
            </w:pPr>
            <w:proofErr w:type="spellStart"/>
            <w:r w:rsidRPr="001A2FA6">
              <w:rPr>
                <w:bCs/>
                <w:sz w:val="17"/>
              </w:rPr>
              <w:t>Падает</w:t>
            </w:r>
            <w:proofErr w:type="spellEnd"/>
          </w:p>
        </w:tc>
        <w:tc>
          <w:tcPr>
            <w:tcW w:w="30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9FE124" w14:textId="77777777" w:rsidR="00A579AD" w:rsidRPr="001A2FA6" w:rsidRDefault="00EF2BA4" w:rsidP="001A2FA6">
            <w:pPr>
              <w:rPr>
                <w:bCs/>
                <w:sz w:val="17"/>
              </w:rPr>
            </w:pPr>
            <w:proofErr w:type="spellStart"/>
            <w:r w:rsidRPr="001A2FA6">
              <w:rPr>
                <w:bCs/>
                <w:sz w:val="17"/>
              </w:rPr>
              <w:t>Ниже</w:t>
            </w:r>
            <w:proofErr w:type="spellEnd"/>
            <w:r w:rsidRPr="001A2FA6">
              <w:rPr>
                <w:bCs/>
                <w:sz w:val="17"/>
              </w:rPr>
              <w:t xml:space="preserve"> </w:t>
            </w:r>
            <w:proofErr w:type="spellStart"/>
            <w:r w:rsidRPr="001A2FA6">
              <w:rPr>
                <w:bCs/>
                <w:sz w:val="17"/>
              </w:rPr>
              <w:t>пика</w:t>
            </w:r>
            <w:proofErr w:type="spellEnd"/>
            <w:r w:rsidRPr="001A2FA6">
              <w:rPr>
                <w:bCs/>
                <w:sz w:val="17"/>
              </w:rPr>
              <w:t xml:space="preserve"> 2022, </w:t>
            </w:r>
            <w:proofErr w:type="spellStart"/>
            <w:r w:rsidRPr="001A2FA6">
              <w:rPr>
                <w:bCs/>
                <w:sz w:val="17"/>
              </w:rPr>
              <w:t>но</w:t>
            </w:r>
            <w:proofErr w:type="spellEnd"/>
            <w:r w:rsidRPr="001A2FA6">
              <w:rPr>
                <w:bCs/>
                <w:sz w:val="17"/>
              </w:rPr>
              <w:t xml:space="preserve"> 2025 </w:t>
            </w:r>
            <w:proofErr w:type="spellStart"/>
            <w:r w:rsidRPr="001A2FA6">
              <w:rPr>
                <w:bCs/>
                <w:sz w:val="17"/>
              </w:rPr>
              <w:t>сильный</w:t>
            </w:r>
            <w:proofErr w:type="spellEnd"/>
          </w:p>
        </w:tc>
      </w:tr>
      <w:tr w:rsidR="000745F1" w14:paraId="25BAB41A" w14:textId="77777777" w:rsidTr="00270970">
        <w:trPr>
          <w:jc w:val="center"/>
        </w:trPr>
        <w:tc>
          <w:tcPr>
            <w:tcW w:w="3079" w:type="dxa"/>
            <w:shd w:val="clear" w:color="auto" w:fill="EE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7933CB" w14:textId="77777777" w:rsidR="000745F1" w:rsidRDefault="00BA1FDF">
            <w:r>
              <w:rPr>
                <w:b/>
                <w:sz w:val="17"/>
              </w:rPr>
              <w:t>Выручка</w:t>
            </w:r>
          </w:p>
        </w:tc>
        <w:tc>
          <w:tcPr>
            <w:tcW w:w="20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C4BDE7" w14:textId="77777777" w:rsidR="000745F1" w:rsidRPr="001A2FA6" w:rsidRDefault="000745F1" w:rsidP="001A2FA6">
            <w:pPr>
              <w:rPr>
                <w:bCs/>
                <w:sz w:val="17"/>
              </w:rPr>
            </w:pPr>
          </w:p>
        </w:tc>
        <w:tc>
          <w:tcPr>
            <w:tcW w:w="194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B60182" w14:textId="77777777" w:rsidR="00A579AD" w:rsidRPr="001A2FA6" w:rsidRDefault="00EF2BA4" w:rsidP="001A2FA6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76,5 млрд ₽</w:t>
            </w:r>
          </w:p>
        </w:tc>
        <w:tc>
          <w:tcPr>
            <w:tcW w:w="2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64DA14" w14:textId="77777777" w:rsidR="00A579AD" w:rsidRPr="001A2FA6" w:rsidRDefault="00EF2BA4" w:rsidP="001A2FA6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171,6 млрд ₽</w:t>
            </w:r>
          </w:p>
        </w:tc>
        <w:tc>
          <w:tcPr>
            <w:tcW w:w="21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0F02DC" w14:textId="77777777" w:rsidR="00A579AD" w:rsidRPr="001A2FA6" w:rsidRDefault="00EF2BA4" w:rsidP="001A2FA6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≈108,9 млрд ₽</w:t>
            </w:r>
          </w:p>
        </w:tc>
        <w:tc>
          <w:tcPr>
            <w:tcW w:w="30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EDAAB5" w14:textId="77777777" w:rsidR="00A579AD" w:rsidRPr="001A2FA6" w:rsidRDefault="00EF2BA4" w:rsidP="001A2FA6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$55,5 млрд</w:t>
            </w:r>
          </w:p>
        </w:tc>
      </w:tr>
      <w:tr w:rsidR="000745F1" w14:paraId="640BAC4E" w14:textId="77777777" w:rsidTr="00270970">
        <w:trPr>
          <w:jc w:val="center"/>
        </w:trPr>
        <w:tc>
          <w:tcPr>
            <w:tcW w:w="3079" w:type="dxa"/>
            <w:shd w:val="clear" w:color="auto" w:fill="EE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9C14D4" w14:textId="77777777" w:rsidR="000745F1" w:rsidRPr="00871CFD" w:rsidRDefault="00BA1FDF">
            <w:pPr>
              <w:rPr>
                <w:lang w:val="ru-RU"/>
              </w:rPr>
            </w:pPr>
            <w:r w:rsidRPr="00871CFD">
              <w:rPr>
                <w:b/>
                <w:sz w:val="17"/>
                <w:lang w:val="ru-RU"/>
              </w:rPr>
              <w:t>Раст</w:t>
            </w:r>
            <w:r>
              <w:rPr>
                <w:b/>
                <w:sz w:val="17"/>
                <w:lang w:val="ru-RU"/>
              </w:rPr>
              <w:t>е</w:t>
            </w:r>
            <w:r w:rsidRPr="00871CFD">
              <w:rPr>
                <w:b/>
                <w:sz w:val="17"/>
                <w:lang w:val="ru-RU"/>
              </w:rPr>
              <w:t>т или падает за 3 г.</w:t>
            </w:r>
          </w:p>
        </w:tc>
        <w:tc>
          <w:tcPr>
            <w:tcW w:w="20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D7B227" w14:textId="77777777" w:rsidR="000745F1" w:rsidRPr="00A8169B" w:rsidRDefault="000745F1" w:rsidP="001A2FA6">
            <w:pPr>
              <w:rPr>
                <w:bCs/>
                <w:sz w:val="17"/>
                <w:lang w:val="ru-RU"/>
              </w:rPr>
            </w:pPr>
          </w:p>
        </w:tc>
        <w:tc>
          <w:tcPr>
            <w:tcW w:w="194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DA514A" w14:textId="77777777" w:rsidR="00A579AD" w:rsidRPr="001A2FA6" w:rsidRDefault="00EF2BA4" w:rsidP="001A2FA6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Растет умеренно</w:t>
            </w:r>
          </w:p>
        </w:tc>
        <w:tc>
          <w:tcPr>
            <w:tcW w:w="2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6D7CE4" w14:textId="089B4C32" w:rsidR="00A579AD" w:rsidRPr="00AD5482" w:rsidRDefault="00AD5482" w:rsidP="001A2FA6">
            <w:pPr>
              <w:rPr>
                <w:bCs/>
                <w:sz w:val="17"/>
                <w:lang w:val="ru-RU"/>
              </w:rPr>
            </w:pPr>
            <w:r>
              <w:rPr>
                <w:bCs/>
                <w:sz w:val="17"/>
                <w:lang w:val="ru-RU"/>
              </w:rPr>
              <w:t>Средне</w:t>
            </w:r>
          </w:p>
        </w:tc>
        <w:tc>
          <w:tcPr>
            <w:tcW w:w="21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5D1E14" w14:textId="77777777" w:rsidR="00A579AD" w:rsidRPr="001A2FA6" w:rsidRDefault="00EF2BA4" w:rsidP="001A2FA6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Снижается</w:t>
            </w:r>
          </w:p>
        </w:tc>
        <w:tc>
          <w:tcPr>
            <w:tcW w:w="30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57CACC" w14:textId="77777777" w:rsidR="00A579AD" w:rsidRPr="001A2FA6" w:rsidRDefault="00EF2BA4" w:rsidP="001A2FA6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Выше 2024, ниже пика 2022</w:t>
            </w:r>
          </w:p>
        </w:tc>
      </w:tr>
      <w:tr w:rsidR="000745F1" w14:paraId="717AA4BC" w14:textId="77777777" w:rsidTr="00270970">
        <w:trPr>
          <w:jc w:val="center"/>
        </w:trPr>
        <w:tc>
          <w:tcPr>
            <w:tcW w:w="3079" w:type="dxa"/>
            <w:shd w:val="clear" w:color="auto" w:fill="EE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DE0F05" w14:textId="77777777" w:rsidR="000745F1" w:rsidRDefault="00BA1FDF">
            <w:r>
              <w:rPr>
                <w:b/>
                <w:sz w:val="17"/>
              </w:rPr>
              <w:t>P/E</w:t>
            </w:r>
          </w:p>
        </w:tc>
        <w:tc>
          <w:tcPr>
            <w:tcW w:w="20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F2EEC3" w14:textId="77777777" w:rsidR="000745F1" w:rsidRPr="001A2FA6" w:rsidRDefault="00BA1FDF" w:rsidP="001A2FA6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средний по рынку 6</w:t>
            </w:r>
            <w:r w:rsidR="00871CFD" w:rsidRPr="001A2FA6">
              <w:rPr>
                <w:bCs/>
                <w:sz w:val="17"/>
              </w:rPr>
              <w:t>-</w:t>
            </w:r>
            <w:r w:rsidRPr="001A2FA6">
              <w:rPr>
                <w:bCs/>
                <w:sz w:val="17"/>
              </w:rPr>
              <w:t>7</w:t>
            </w:r>
          </w:p>
        </w:tc>
        <w:tc>
          <w:tcPr>
            <w:tcW w:w="194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BE6E4D" w14:textId="77777777" w:rsidR="00A579AD" w:rsidRPr="001A2FA6" w:rsidRDefault="00EF2BA4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4,3</w:t>
            </w:r>
          </w:p>
        </w:tc>
        <w:tc>
          <w:tcPr>
            <w:tcW w:w="2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9A7A67" w14:textId="77777777" w:rsidR="00A579AD" w:rsidRPr="001A2FA6" w:rsidRDefault="00EF2BA4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6,1</w:t>
            </w:r>
          </w:p>
        </w:tc>
        <w:tc>
          <w:tcPr>
            <w:tcW w:w="21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56B9FA" w14:textId="26129A52" w:rsidR="00A579AD" w:rsidRPr="001A2FA6" w:rsidRDefault="00AD5482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отрицательная</w:t>
            </w:r>
          </w:p>
        </w:tc>
        <w:tc>
          <w:tcPr>
            <w:tcW w:w="30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298FB3" w14:textId="77777777" w:rsidR="00A579AD" w:rsidRPr="001A2FA6" w:rsidRDefault="00EF2BA4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7,7</w:t>
            </w:r>
          </w:p>
        </w:tc>
      </w:tr>
      <w:tr w:rsidR="000745F1" w14:paraId="54B5F786" w14:textId="77777777" w:rsidTr="00270970">
        <w:trPr>
          <w:jc w:val="center"/>
        </w:trPr>
        <w:tc>
          <w:tcPr>
            <w:tcW w:w="3079" w:type="dxa"/>
            <w:shd w:val="clear" w:color="auto" w:fill="EE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0EB0EB" w14:textId="77777777" w:rsidR="000745F1" w:rsidRDefault="00BA1FDF">
            <w:r>
              <w:rPr>
                <w:b/>
                <w:sz w:val="17"/>
              </w:rPr>
              <w:t>EBITDA</w:t>
            </w:r>
          </w:p>
        </w:tc>
        <w:tc>
          <w:tcPr>
            <w:tcW w:w="20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A5DB26" w14:textId="77777777" w:rsidR="000745F1" w:rsidRPr="001A2FA6" w:rsidRDefault="000745F1" w:rsidP="001A2FA6">
            <w:pPr>
              <w:rPr>
                <w:bCs/>
                <w:sz w:val="17"/>
              </w:rPr>
            </w:pPr>
          </w:p>
        </w:tc>
        <w:tc>
          <w:tcPr>
            <w:tcW w:w="194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D507FC" w14:textId="77777777" w:rsidR="00A579AD" w:rsidRPr="001A2FA6" w:rsidRDefault="00EF2BA4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52,7 млрд ₽</w:t>
            </w:r>
          </w:p>
        </w:tc>
        <w:tc>
          <w:tcPr>
            <w:tcW w:w="2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A03DD0" w14:textId="77777777" w:rsidR="00A579AD" w:rsidRPr="001A2FA6" w:rsidRDefault="00EF2BA4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28,4 млрд ₽</w:t>
            </w:r>
          </w:p>
        </w:tc>
        <w:tc>
          <w:tcPr>
            <w:tcW w:w="21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704AA6" w14:textId="77777777" w:rsidR="00A579AD" w:rsidRPr="001A2FA6" w:rsidRDefault="00EF2BA4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 xml:space="preserve">$526 </w:t>
            </w:r>
            <w:proofErr w:type="spellStart"/>
            <w:r w:rsidRPr="001A2FA6">
              <w:rPr>
                <w:bCs/>
                <w:sz w:val="17"/>
              </w:rPr>
              <w:t>млн</w:t>
            </w:r>
            <w:proofErr w:type="spellEnd"/>
          </w:p>
        </w:tc>
        <w:tc>
          <w:tcPr>
            <w:tcW w:w="30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ECA656" w14:textId="77777777" w:rsidR="00A579AD" w:rsidRPr="001A2FA6" w:rsidRDefault="00EF2BA4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$12,1 млрд</w:t>
            </w:r>
          </w:p>
        </w:tc>
      </w:tr>
      <w:tr w:rsidR="000745F1" w14:paraId="4C61FE4B" w14:textId="77777777" w:rsidTr="00270970">
        <w:trPr>
          <w:jc w:val="center"/>
        </w:trPr>
        <w:tc>
          <w:tcPr>
            <w:tcW w:w="3079" w:type="dxa"/>
            <w:shd w:val="clear" w:color="auto" w:fill="EE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E5B80E" w14:textId="77777777" w:rsidR="000745F1" w:rsidRDefault="00BA1FDF">
            <w:r>
              <w:rPr>
                <w:b/>
                <w:sz w:val="17"/>
              </w:rPr>
              <w:t>DEBT/EQUITY</w:t>
            </w:r>
          </w:p>
        </w:tc>
        <w:tc>
          <w:tcPr>
            <w:tcW w:w="20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D2CBE5" w14:textId="77777777" w:rsidR="000745F1" w:rsidRPr="001A2FA6" w:rsidRDefault="000745F1" w:rsidP="001A2FA6">
            <w:pPr>
              <w:rPr>
                <w:bCs/>
                <w:sz w:val="17"/>
              </w:rPr>
            </w:pPr>
          </w:p>
        </w:tc>
        <w:tc>
          <w:tcPr>
            <w:tcW w:w="194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E51616" w14:textId="77777777" w:rsidR="00A579AD" w:rsidRPr="001A2FA6" w:rsidRDefault="00EF2BA4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0,15-0,20</w:t>
            </w:r>
          </w:p>
        </w:tc>
        <w:tc>
          <w:tcPr>
            <w:tcW w:w="2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8D3A9C" w14:textId="77777777" w:rsidR="00A579AD" w:rsidRPr="001A2FA6" w:rsidRDefault="00EF2BA4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≈0,8 ND/EBITDA</w:t>
            </w:r>
          </w:p>
        </w:tc>
        <w:tc>
          <w:tcPr>
            <w:tcW w:w="21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0E4CD0" w14:textId="77777777" w:rsidR="00A579AD" w:rsidRPr="001A2FA6" w:rsidRDefault="00EF2BA4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≈0,40</w:t>
            </w:r>
          </w:p>
        </w:tc>
        <w:tc>
          <w:tcPr>
            <w:tcW w:w="30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A58EBE" w14:textId="77777777" w:rsidR="00A579AD" w:rsidRPr="001A2FA6" w:rsidRDefault="00EF2BA4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≈0,18</w:t>
            </w:r>
          </w:p>
        </w:tc>
      </w:tr>
      <w:tr w:rsidR="000745F1" w14:paraId="03D7AA8C" w14:textId="77777777" w:rsidTr="00270970">
        <w:trPr>
          <w:jc w:val="center"/>
        </w:trPr>
        <w:tc>
          <w:tcPr>
            <w:tcW w:w="3079" w:type="dxa"/>
            <w:shd w:val="clear" w:color="auto" w:fill="EE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6552F8" w14:textId="77777777" w:rsidR="000745F1" w:rsidRDefault="00BA1FDF">
            <w:r>
              <w:rPr>
                <w:b/>
                <w:sz w:val="17"/>
              </w:rPr>
              <w:t>NET PROFIT MARGIN</w:t>
            </w:r>
          </w:p>
        </w:tc>
        <w:tc>
          <w:tcPr>
            <w:tcW w:w="20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2CD81F" w14:textId="77777777" w:rsidR="000745F1" w:rsidRPr="001A2FA6" w:rsidRDefault="00BA1FDF" w:rsidP="001A2FA6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15</w:t>
            </w:r>
            <w:r w:rsidR="0033362A" w:rsidRPr="001A2FA6">
              <w:rPr>
                <w:bCs/>
                <w:sz w:val="17"/>
              </w:rPr>
              <w:t>-</w:t>
            </w:r>
            <w:r w:rsidRPr="001A2FA6">
              <w:rPr>
                <w:bCs/>
                <w:sz w:val="17"/>
              </w:rPr>
              <w:t>30%</w:t>
            </w:r>
          </w:p>
        </w:tc>
        <w:tc>
          <w:tcPr>
            <w:tcW w:w="194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6C09E8" w14:textId="77777777" w:rsidR="00A579AD" w:rsidRPr="001A2FA6" w:rsidRDefault="00EF2BA4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53,0%</w:t>
            </w:r>
          </w:p>
        </w:tc>
        <w:tc>
          <w:tcPr>
            <w:tcW w:w="2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C4F1A9" w14:textId="77777777" w:rsidR="00A579AD" w:rsidRPr="001A2FA6" w:rsidRDefault="00EF2BA4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≈10,5%</w:t>
            </w:r>
          </w:p>
        </w:tc>
        <w:tc>
          <w:tcPr>
            <w:tcW w:w="21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7794D8" w14:textId="77777777" w:rsidR="00A579AD" w:rsidRPr="001A2FA6" w:rsidRDefault="00EF2BA4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отрицательная</w:t>
            </w:r>
          </w:p>
        </w:tc>
        <w:tc>
          <w:tcPr>
            <w:tcW w:w="30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960201" w14:textId="77777777" w:rsidR="00A579AD" w:rsidRPr="001A2FA6" w:rsidRDefault="00EF2BA4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≈11,0%</w:t>
            </w:r>
          </w:p>
        </w:tc>
      </w:tr>
      <w:tr w:rsidR="000745F1" w14:paraId="634C52BE" w14:textId="77777777" w:rsidTr="00270970">
        <w:trPr>
          <w:jc w:val="center"/>
        </w:trPr>
        <w:tc>
          <w:tcPr>
            <w:tcW w:w="3079" w:type="dxa"/>
            <w:shd w:val="clear" w:color="auto" w:fill="EE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B66998" w14:textId="77777777" w:rsidR="000745F1" w:rsidRDefault="00BA1FDF">
            <w:r>
              <w:rPr>
                <w:b/>
                <w:sz w:val="17"/>
              </w:rPr>
              <w:t>ROE</w:t>
            </w:r>
          </w:p>
        </w:tc>
        <w:tc>
          <w:tcPr>
            <w:tcW w:w="20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FDB08F" w14:textId="77777777" w:rsidR="000745F1" w:rsidRPr="001A2FA6" w:rsidRDefault="00BA1FDF" w:rsidP="001A2FA6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16%</w:t>
            </w:r>
          </w:p>
        </w:tc>
        <w:tc>
          <w:tcPr>
            <w:tcW w:w="194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6B043D" w14:textId="77777777" w:rsidR="00A579AD" w:rsidRPr="001A2FA6" w:rsidRDefault="00EF2BA4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21,0%</w:t>
            </w:r>
          </w:p>
        </w:tc>
        <w:tc>
          <w:tcPr>
            <w:tcW w:w="2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8E6B07" w14:textId="77777777" w:rsidR="00A579AD" w:rsidRPr="001A2FA6" w:rsidRDefault="00EF2BA4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около 10-12%</w:t>
            </w:r>
          </w:p>
        </w:tc>
        <w:tc>
          <w:tcPr>
            <w:tcW w:w="21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ACE7B4" w14:textId="6B69125C" w:rsidR="00A579AD" w:rsidRPr="001A2FA6" w:rsidRDefault="00AD5482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отрицательная</w:t>
            </w:r>
          </w:p>
        </w:tc>
        <w:tc>
          <w:tcPr>
            <w:tcW w:w="30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41970C" w14:textId="77777777" w:rsidR="00A579AD" w:rsidRPr="001A2FA6" w:rsidRDefault="00EF2BA4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≈12%</w:t>
            </w:r>
          </w:p>
        </w:tc>
      </w:tr>
      <w:tr w:rsidR="000745F1" w14:paraId="5602C61F" w14:textId="77777777" w:rsidTr="00270970">
        <w:trPr>
          <w:jc w:val="center"/>
        </w:trPr>
        <w:tc>
          <w:tcPr>
            <w:tcW w:w="3079" w:type="dxa"/>
            <w:shd w:val="clear" w:color="auto" w:fill="EE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0F2EE2" w14:textId="77777777" w:rsidR="000745F1" w:rsidRDefault="00BA1FDF">
            <w:r>
              <w:rPr>
                <w:b/>
                <w:sz w:val="17"/>
              </w:rPr>
              <w:t>ROA</w:t>
            </w:r>
          </w:p>
        </w:tc>
        <w:tc>
          <w:tcPr>
            <w:tcW w:w="20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863EE3" w14:textId="77777777" w:rsidR="000745F1" w:rsidRPr="001A2FA6" w:rsidRDefault="00BA1FDF" w:rsidP="001A2FA6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9,3%</w:t>
            </w:r>
          </w:p>
        </w:tc>
        <w:tc>
          <w:tcPr>
            <w:tcW w:w="194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275972" w14:textId="77777777" w:rsidR="00A579AD" w:rsidRPr="001A2FA6" w:rsidRDefault="00EF2BA4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16,0%</w:t>
            </w:r>
          </w:p>
        </w:tc>
        <w:tc>
          <w:tcPr>
            <w:tcW w:w="2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9F1FC3" w14:textId="77777777" w:rsidR="00A579AD" w:rsidRPr="001A2FA6" w:rsidRDefault="00EF2BA4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около 5%</w:t>
            </w:r>
          </w:p>
        </w:tc>
        <w:tc>
          <w:tcPr>
            <w:tcW w:w="21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926244" w14:textId="1D9245A8" w:rsidR="00A579AD" w:rsidRPr="001A2FA6" w:rsidRDefault="00AD5482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отрицательная</w:t>
            </w:r>
          </w:p>
        </w:tc>
        <w:tc>
          <w:tcPr>
            <w:tcW w:w="30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D0B027" w14:textId="77777777" w:rsidR="00A579AD" w:rsidRPr="001A2FA6" w:rsidRDefault="00EF2BA4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≈5%</w:t>
            </w:r>
          </w:p>
        </w:tc>
      </w:tr>
      <w:tr w:rsidR="000745F1" w14:paraId="59BE6AA9" w14:textId="77777777" w:rsidTr="00270970">
        <w:trPr>
          <w:jc w:val="center"/>
        </w:trPr>
        <w:tc>
          <w:tcPr>
            <w:tcW w:w="3079" w:type="dxa"/>
            <w:shd w:val="clear" w:color="auto" w:fill="EE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777A23" w14:textId="77777777" w:rsidR="000745F1" w:rsidRDefault="00BA1FDF">
            <w:r>
              <w:rPr>
                <w:b/>
                <w:sz w:val="17"/>
              </w:rPr>
              <w:t>WACC</w:t>
            </w:r>
          </w:p>
        </w:tc>
        <w:tc>
          <w:tcPr>
            <w:tcW w:w="20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95799D" w14:textId="77777777" w:rsidR="000745F1" w:rsidRPr="001A2FA6" w:rsidRDefault="00BA1FDF" w:rsidP="001A2FA6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16</w:t>
            </w:r>
            <w:r w:rsidR="0033362A" w:rsidRPr="001A2FA6">
              <w:rPr>
                <w:bCs/>
                <w:sz w:val="17"/>
              </w:rPr>
              <w:t>-</w:t>
            </w:r>
            <w:r w:rsidRPr="001A2FA6">
              <w:rPr>
                <w:bCs/>
                <w:sz w:val="17"/>
              </w:rPr>
              <w:t>18%</w:t>
            </w:r>
          </w:p>
        </w:tc>
        <w:tc>
          <w:tcPr>
            <w:tcW w:w="194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676143" w14:textId="77777777" w:rsidR="00A579AD" w:rsidRPr="001A2FA6" w:rsidRDefault="00EF2BA4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15,0%</w:t>
            </w:r>
          </w:p>
        </w:tc>
        <w:tc>
          <w:tcPr>
            <w:tcW w:w="2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0B3063" w14:textId="77777777" w:rsidR="00A579AD" w:rsidRPr="001A2FA6" w:rsidRDefault="00EF2BA4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16,5%</w:t>
            </w:r>
          </w:p>
        </w:tc>
        <w:tc>
          <w:tcPr>
            <w:tcW w:w="21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4C3921" w14:textId="77777777" w:rsidR="00A579AD" w:rsidRPr="001A2FA6" w:rsidRDefault="00EF2BA4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17,0%</w:t>
            </w:r>
          </w:p>
        </w:tc>
        <w:tc>
          <w:tcPr>
            <w:tcW w:w="30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3887CB" w14:textId="77777777" w:rsidR="00A579AD" w:rsidRPr="001A2FA6" w:rsidRDefault="00EF2BA4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7,0%</w:t>
            </w:r>
          </w:p>
        </w:tc>
      </w:tr>
      <w:tr w:rsidR="000745F1" w14:paraId="541373B6" w14:textId="77777777" w:rsidTr="00270970">
        <w:trPr>
          <w:jc w:val="center"/>
        </w:trPr>
        <w:tc>
          <w:tcPr>
            <w:tcW w:w="3079" w:type="dxa"/>
            <w:shd w:val="clear" w:color="auto" w:fill="EE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0EAF3B" w14:textId="77777777" w:rsidR="000745F1" w:rsidRDefault="00BA1FDF">
            <w:r>
              <w:rPr>
                <w:b/>
                <w:sz w:val="17"/>
              </w:rPr>
              <w:t>EV/EBITDA</w:t>
            </w:r>
          </w:p>
        </w:tc>
        <w:tc>
          <w:tcPr>
            <w:tcW w:w="20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656278" w14:textId="77777777" w:rsidR="000745F1" w:rsidRPr="001A2FA6" w:rsidRDefault="00BA1FDF" w:rsidP="001A2FA6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2</w:t>
            </w:r>
            <w:r w:rsidR="0033362A" w:rsidRPr="001A2FA6">
              <w:rPr>
                <w:bCs/>
                <w:sz w:val="17"/>
              </w:rPr>
              <w:t>-</w:t>
            </w:r>
            <w:r w:rsidRPr="001A2FA6">
              <w:rPr>
                <w:bCs/>
                <w:sz w:val="17"/>
              </w:rPr>
              <w:t>3 хорошо</w:t>
            </w:r>
          </w:p>
        </w:tc>
        <w:tc>
          <w:tcPr>
            <w:tcW w:w="194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7F6F23" w14:textId="77777777" w:rsidR="00A579AD" w:rsidRPr="001A2FA6" w:rsidRDefault="00EF2BA4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3,2</w:t>
            </w:r>
          </w:p>
        </w:tc>
        <w:tc>
          <w:tcPr>
            <w:tcW w:w="2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D74783" w14:textId="77777777" w:rsidR="00A579AD" w:rsidRPr="001A2FA6" w:rsidRDefault="00EF2BA4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2,8-3,0</w:t>
            </w:r>
          </w:p>
        </w:tc>
        <w:tc>
          <w:tcPr>
            <w:tcW w:w="21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DF5676" w14:textId="77777777" w:rsidR="00A579AD" w:rsidRPr="001A2FA6" w:rsidRDefault="00EF2BA4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некорректно при убытке</w:t>
            </w:r>
          </w:p>
        </w:tc>
        <w:tc>
          <w:tcPr>
            <w:tcW w:w="30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04E009" w14:textId="77777777" w:rsidR="00A579AD" w:rsidRPr="001A2FA6" w:rsidRDefault="00EF2BA4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≈6,0</w:t>
            </w:r>
          </w:p>
        </w:tc>
      </w:tr>
      <w:tr w:rsidR="000745F1" w14:paraId="7948DBEB" w14:textId="77777777" w:rsidTr="00270970">
        <w:trPr>
          <w:jc w:val="center"/>
        </w:trPr>
        <w:tc>
          <w:tcPr>
            <w:tcW w:w="3079" w:type="dxa"/>
            <w:shd w:val="clear" w:color="auto" w:fill="EE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4B0109" w14:textId="77777777" w:rsidR="000745F1" w:rsidRDefault="00BA1FDF">
            <w:r>
              <w:rPr>
                <w:b/>
                <w:sz w:val="17"/>
              </w:rPr>
              <w:t>Справедливая цена</w:t>
            </w:r>
          </w:p>
        </w:tc>
        <w:tc>
          <w:tcPr>
            <w:tcW w:w="20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7369AC" w14:textId="77777777" w:rsidR="000745F1" w:rsidRPr="001A2FA6" w:rsidRDefault="000745F1" w:rsidP="001A2FA6">
            <w:pPr>
              <w:rPr>
                <w:bCs/>
                <w:sz w:val="17"/>
              </w:rPr>
            </w:pPr>
          </w:p>
        </w:tc>
        <w:tc>
          <w:tcPr>
            <w:tcW w:w="194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A9B62F" w14:textId="77777777" w:rsidR="00A579AD" w:rsidRPr="001A2FA6" w:rsidRDefault="00EF2BA4" w:rsidP="001A2FA6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13,57 ₽</w:t>
            </w:r>
          </w:p>
        </w:tc>
        <w:tc>
          <w:tcPr>
            <w:tcW w:w="2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BF2CF2" w14:textId="77777777" w:rsidR="00A579AD" w:rsidRPr="001A2FA6" w:rsidRDefault="00EF2BA4" w:rsidP="001A2FA6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36,77 ₽</w:t>
            </w:r>
          </w:p>
        </w:tc>
        <w:tc>
          <w:tcPr>
            <w:tcW w:w="21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2C3421" w14:textId="77777777" w:rsidR="00A579AD" w:rsidRPr="001A2FA6" w:rsidRDefault="00EF2BA4" w:rsidP="001A2FA6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108,72 ₽**</w:t>
            </w:r>
          </w:p>
        </w:tc>
        <w:tc>
          <w:tcPr>
            <w:tcW w:w="30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D8A544" w14:textId="77777777" w:rsidR="00A579AD" w:rsidRPr="001A2FA6" w:rsidRDefault="00EF2BA4" w:rsidP="001A2FA6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≈15 100 DKK</w:t>
            </w:r>
          </w:p>
        </w:tc>
      </w:tr>
      <w:tr w:rsidR="000745F1" w14:paraId="25D67EA1" w14:textId="77777777" w:rsidTr="00270970">
        <w:trPr>
          <w:jc w:val="center"/>
        </w:trPr>
        <w:tc>
          <w:tcPr>
            <w:tcW w:w="3079" w:type="dxa"/>
            <w:shd w:val="clear" w:color="auto" w:fill="EE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29CBBD" w14:textId="77777777" w:rsidR="000745F1" w:rsidRPr="00871CFD" w:rsidRDefault="00BA1FDF">
            <w:pPr>
              <w:rPr>
                <w:lang w:val="ru-RU"/>
              </w:rPr>
            </w:pPr>
            <w:r w:rsidRPr="00871CFD">
              <w:rPr>
                <w:b/>
                <w:sz w:val="17"/>
                <w:lang w:val="ru-RU"/>
              </w:rPr>
              <w:t>Какую цену жду / по какой продам</w:t>
            </w:r>
          </w:p>
        </w:tc>
        <w:tc>
          <w:tcPr>
            <w:tcW w:w="20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7A1E27" w14:textId="77777777" w:rsidR="000745F1" w:rsidRPr="00A8169B" w:rsidRDefault="000745F1" w:rsidP="001A2FA6">
            <w:pPr>
              <w:rPr>
                <w:bCs/>
                <w:sz w:val="17"/>
                <w:lang w:val="ru-RU"/>
              </w:rPr>
            </w:pPr>
          </w:p>
        </w:tc>
        <w:tc>
          <w:tcPr>
            <w:tcW w:w="194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E387D3" w14:textId="77777777" w:rsidR="00A579AD" w:rsidRPr="001A2FA6" w:rsidRDefault="00EF2BA4" w:rsidP="001A2FA6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12-13 ₽</w:t>
            </w:r>
          </w:p>
        </w:tc>
        <w:tc>
          <w:tcPr>
            <w:tcW w:w="2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DE7255" w14:textId="77777777" w:rsidR="00A579AD" w:rsidRPr="001A2FA6" w:rsidRDefault="00EF2BA4" w:rsidP="001A2FA6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60-65 ₽ только после коррекции</w:t>
            </w:r>
          </w:p>
        </w:tc>
        <w:tc>
          <w:tcPr>
            <w:tcW w:w="21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D50810" w14:textId="77777777" w:rsidR="00A579AD" w:rsidRPr="001A2FA6" w:rsidRDefault="00EF2BA4" w:rsidP="001A2FA6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95-105 ₽, если восстановится прибыль</w:t>
            </w:r>
          </w:p>
        </w:tc>
        <w:tc>
          <w:tcPr>
            <w:tcW w:w="30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A317D7" w14:textId="77777777" w:rsidR="00A579AD" w:rsidRPr="001A2FA6" w:rsidRDefault="00EF2BA4" w:rsidP="001A2FA6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16 500 DKK</w:t>
            </w:r>
          </w:p>
        </w:tc>
      </w:tr>
      <w:tr w:rsidR="000745F1" w14:paraId="0D99351D" w14:textId="77777777" w:rsidTr="00270970">
        <w:trPr>
          <w:jc w:val="center"/>
        </w:trPr>
        <w:tc>
          <w:tcPr>
            <w:tcW w:w="3079" w:type="dxa"/>
            <w:shd w:val="clear" w:color="auto" w:fill="EEF4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C4B311" w14:textId="77777777" w:rsidR="000745F1" w:rsidRPr="00871CFD" w:rsidRDefault="00BA1FDF">
            <w:pPr>
              <w:rPr>
                <w:lang w:val="ru-RU"/>
              </w:rPr>
            </w:pPr>
            <w:r w:rsidRPr="00871CFD">
              <w:rPr>
                <w:b/>
                <w:sz w:val="17"/>
                <w:lang w:val="ru-RU"/>
              </w:rPr>
              <w:t>Через сколько я такую цену жду</w:t>
            </w:r>
          </w:p>
        </w:tc>
        <w:tc>
          <w:tcPr>
            <w:tcW w:w="20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165F15" w14:textId="77777777" w:rsidR="000745F1" w:rsidRPr="00A8169B" w:rsidRDefault="000745F1" w:rsidP="001A2FA6">
            <w:pPr>
              <w:rPr>
                <w:bCs/>
                <w:sz w:val="17"/>
                <w:lang w:val="ru-RU"/>
              </w:rPr>
            </w:pPr>
          </w:p>
        </w:tc>
        <w:tc>
          <w:tcPr>
            <w:tcW w:w="194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4A5C2E" w14:textId="77777777" w:rsidR="000745F1" w:rsidRPr="001A2FA6" w:rsidRDefault="00BA1FDF" w:rsidP="001A2FA6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 xml:space="preserve">12-18 </w:t>
            </w:r>
            <w:proofErr w:type="spellStart"/>
            <w:r w:rsidRPr="001A2FA6">
              <w:rPr>
                <w:bCs/>
                <w:sz w:val="17"/>
              </w:rPr>
              <w:t>мес</w:t>
            </w:r>
            <w:proofErr w:type="spellEnd"/>
            <w:r w:rsidRPr="001A2FA6">
              <w:rPr>
                <w:bCs/>
                <w:sz w:val="17"/>
              </w:rPr>
              <w:t>.</w:t>
            </w:r>
          </w:p>
        </w:tc>
        <w:tc>
          <w:tcPr>
            <w:tcW w:w="28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BF295A" w14:textId="77777777" w:rsidR="000745F1" w:rsidRPr="001A2FA6" w:rsidRDefault="00BA1FDF" w:rsidP="001A2FA6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12</w:t>
            </w:r>
            <w:r w:rsidR="0033362A" w:rsidRPr="001A2FA6">
              <w:rPr>
                <w:bCs/>
                <w:sz w:val="17"/>
              </w:rPr>
              <w:t>-</w:t>
            </w:r>
            <w:r w:rsidRPr="001A2FA6">
              <w:rPr>
                <w:bCs/>
                <w:sz w:val="17"/>
              </w:rPr>
              <w:t xml:space="preserve">24 </w:t>
            </w:r>
            <w:proofErr w:type="spellStart"/>
            <w:r w:rsidRPr="001A2FA6">
              <w:rPr>
                <w:bCs/>
                <w:sz w:val="17"/>
              </w:rPr>
              <w:t>мес</w:t>
            </w:r>
            <w:proofErr w:type="spellEnd"/>
            <w:r w:rsidRPr="001A2FA6">
              <w:rPr>
                <w:bCs/>
                <w:sz w:val="17"/>
              </w:rPr>
              <w:t>.</w:t>
            </w:r>
          </w:p>
        </w:tc>
        <w:tc>
          <w:tcPr>
            <w:tcW w:w="21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A236F7" w14:textId="77777777" w:rsidR="000745F1" w:rsidRPr="001A2FA6" w:rsidRDefault="00BA1FDF" w:rsidP="001A2FA6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12</w:t>
            </w:r>
            <w:r w:rsidR="0033362A" w:rsidRPr="001A2FA6">
              <w:rPr>
                <w:bCs/>
                <w:sz w:val="17"/>
              </w:rPr>
              <w:t>-</w:t>
            </w:r>
            <w:r w:rsidRPr="001A2FA6">
              <w:rPr>
                <w:bCs/>
                <w:sz w:val="17"/>
              </w:rPr>
              <w:t xml:space="preserve">24 </w:t>
            </w:r>
            <w:proofErr w:type="spellStart"/>
            <w:r w:rsidRPr="001A2FA6">
              <w:rPr>
                <w:bCs/>
                <w:sz w:val="17"/>
              </w:rPr>
              <w:t>мес</w:t>
            </w:r>
            <w:proofErr w:type="spellEnd"/>
            <w:r w:rsidRPr="001A2FA6">
              <w:rPr>
                <w:bCs/>
                <w:sz w:val="17"/>
              </w:rPr>
              <w:t>.</w:t>
            </w:r>
          </w:p>
        </w:tc>
        <w:tc>
          <w:tcPr>
            <w:tcW w:w="30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237054" w14:textId="77777777" w:rsidR="000745F1" w:rsidRPr="001A2FA6" w:rsidRDefault="00BA1FDF" w:rsidP="001A2FA6">
            <w:pPr>
              <w:rPr>
                <w:bCs/>
                <w:sz w:val="17"/>
              </w:rPr>
            </w:pPr>
            <w:r w:rsidRPr="001A2FA6">
              <w:rPr>
                <w:bCs/>
                <w:sz w:val="17"/>
              </w:rPr>
              <w:t>12</w:t>
            </w:r>
            <w:r w:rsidR="0033362A" w:rsidRPr="001A2FA6">
              <w:rPr>
                <w:bCs/>
                <w:sz w:val="17"/>
              </w:rPr>
              <w:t>-</w:t>
            </w:r>
            <w:r w:rsidRPr="001A2FA6">
              <w:rPr>
                <w:bCs/>
                <w:sz w:val="17"/>
              </w:rPr>
              <w:t xml:space="preserve">18 </w:t>
            </w:r>
            <w:proofErr w:type="spellStart"/>
            <w:r w:rsidRPr="001A2FA6">
              <w:rPr>
                <w:bCs/>
                <w:sz w:val="17"/>
              </w:rPr>
              <w:t>мес</w:t>
            </w:r>
            <w:proofErr w:type="spellEnd"/>
            <w:r w:rsidRPr="001A2FA6">
              <w:rPr>
                <w:bCs/>
                <w:sz w:val="17"/>
              </w:rPr>
              <w:t>.</w:t>
            </w:r>
          </w:p>
        </w:tc>
      </w:tr>
    </w:tbl>
    <w:p w14:paraId="4D07B709" w14:textId="77777777" w:rsidR="000745F1" w:rsidRPr="00871CFD" w:rsidRDefault="00BA1FDF" w:rsidP="00BA1FDF">
      <w:pPr>
        <w:pStyle w:val="1"/>
        <w:spacing w:after="240"/>
        <w:rPr>
          <w:lang w:val="ru-RU"/>
        </w:rPr>
      </w:pPr>
      <w:r w:rsidRPr="00871CFD">
        <w:rPr>
          <w:sz w:val="22"/>
          <w:lang w:val="ru-RU"/>
        </w:rPr>
        <w:lastRenderedPageBreak/>
        <w:t>3. Мой выбор и краткий вывод</w:t>
      </w:r>
    </w:p>
    <w:p w14:paraId="3C05BD8B" w14:textId="26CDF530" w:rsidR="000745F1" w:rsidRPr="00871CFD" w:rsidRDefault="00BA1FDF">
      <w:pPr>
        <w:rPr>
          <w:lang w:val="ru-RU"/>
        </w:rPr>
      </w:pPr>
      <w:r w:rsidRPr="00871CFD">
        <w:rPr>
          <w:sz w:val="22"/>
          <w:lang w:val="ru-RU"/>
        </w:rPr>
        <w:t xml:space="preserve">Лучшей идеей в этой отрасли я считаю НМТП: у компании низкая долговая нагрузка, высокая маржинальность, понятный бизнес и сильный дивидендный профиль. ДВМП </w:t>
      </w:r>
      <w:r w:rsidR="002424ED">
        <w:rPr>
          <w:sz w:val="22"/>
          <w:lang w:val="ru-RU"/>
        </w:rPr>
        <w:t>является</w:t>
      </w:r>
      <w:r w:rsidRPr="00871CFD">
        <w:rPr>
          <w:sz w:val="22"/>
          <w:lang w:val="ru-RU"/>
        </w:rPr>
        <w:t xml:space="preserve"> интересным вариантом как ставка на логистику Восточного направления, но только после коррекции, потому что по </w:t>
      </w:r>
      <w:proofErr w:type="spellStart"/>
      <w:r w:rsidRPr="00871CFD">
        <w:rPr>
          <w:sz w:val="22"/>
          <w:lang w:val="ru-RU"/>
        </w:rPr>
        <w:t>агрегаторной</w:t>
      </w:r>
      <w:proofErr w:type="spellEnd"/>
      <w:r w:rsidRPr="00871CFD">
        <w:rPr>
          <w:sz w:val="22"/>
          <w:lang w:val="ru-RU"/>
        </w:rPr>
        <w:t xml:space="preserve"> оценке акция выглядит дороже своей справедливой стоимости. Совкомфлот </w:t>
      </w:r>
      <w:r w:rsidR="002424ED">
        <w:rPr>
          <w:sz w:val="22"/>
          <w:lang w:val="ru-RU"/>
        </w:rPr>
        <w:t>несколько</w:t>
      </w:r>
      <w:r w:rsidRPr="00871CFD">
        <w:rPr>
          <w:sz w:val="22"/>
          <w:lang w:val="ru-RU"/>
        </w:rPr>
        <w:t xml:space="preserve"> рискованнее: компания ушла в убыток, поэтому это уже скорее спекулятивная история на восстановление. </w:t>
      </w:r>
    </w:p>
    <w:p w14:paraId="43455F34" w14:textId="77777777" w:rsidR="000745F1" w:rsidRPr="00871CFD" w:rsidRDefault="00BA1FDF" w:rsidP="00BA1FDF">
      <w:pPr>
        <w:pStyle w:val="1"/>
        <w:spacing w:after="240"/>
        <w:rPr>
          <w:lang w:val="ru-RU"/>
        </w:rPr>
      </w:pPr>
      <w:r w:rsidRPr="00871CFD">
        <w:rPr>
          <w:sz w:val="22"/>
          <w:lang w:val="ru-RU"/>
        </w:rPr>
        <w:t xml:space="preserve">4. Факторы </w:t>
      </w:r>
      <w:r>
        <w:rPr>
          <w:sz w:val="22"/>
          <w:lang w:val="ru-RU"/>
        </w:rPr>
        <w:t>«</w:t>
      </w:r>
      <w:r w:rsidRPr="00871CFD">
        <w:rPr>
          <w:sz w:val="22"/>
          <w:lang w:val="ru-RU"/>
        </w:rPr>
        <w:t>за</w:t>
      </w:r>
      <w:r>
        <w:rPr>
          <w:sz w:val="22"/>
          <w:lang w:val="ru-RU"/>
        </w:rPr>
        <w:t>»</w:t>
      </w:r>
      <w:r w:rsidRPr="00871CFD">
        <w:rPr>
          <w:sz w:val="22"/>
          <w:lang w:val="ru-RU"/>
        </w:rPr>
        <w:t xml:space="preserve"> и риски по отрасли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87"/>
        <w:gridCol w:w="7087"/>
      </w:tblGrid>
      <w:tr w:rsidR="000745F1" w14:paraId="30F20592" w14:textId="77777777">
        <w:trPr>
          <w:jc w:val="center"/>
        </w:trPr>
        <w:tc>
          <w:tcPr>
            <w:tcW w:w="7087" w:type="dxa"/>
            <w:shd w:val="clear" w:color="auto" w:fill="D9EAF7"/>
            <w:vAlign w:val="center"/>
          </w:tcPr>
          <w:p w14:paraId="57622255" w14:textId="77777777" w:rsidR="000745F1" w:rsidRPr="00BA1FDF" w:rsidRDefault="00BA1FDF">
            <w:pPr>
              <w:jc w:val="center"/>
              <w:rPr>
                <w:lang w:val="ru-RU"/>
              </w:rPr>
            </w:pPr>
            <w:proofErr w:type="spellStart"/>
            <w:r>
              <w:rPr>
                <w:b/>
                <w:sz w:val="19"/>
              </w:rPr>
              <w:t>Факторы</w:t>
            </w:r>
            <w:proofErr w:type="spellEnd"/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  <w:lang w:val="ru-RU"/>
              </w:rPr>
              <w:t>«</w:t>
            </w:r>
            <w:proofErr w:type="spellStart"/>
            <w:r>
              <w:rPr>
                <w:b/>
                <w:sz w:val="19"/>
              </w:rPr>
              <w:t>за</w:t>
            </w:r>
            <w:proofErr w:type="spellEnd"/>
            <w:r>
              <w:rPr>
                <w:b/>
                <w:sz w:val="19"/>
                <w:lang w:val="ru-RU"/>
              </w:rPr>
              <w:t>»</w:t>
            </w:r>
          </w:p>
        </w:tc>
        <w:tc>
          <w:tcPr>
            <w:tcW w:w="7087" w:type="dxa"/>
            <w:shd w:val="clear" w:color="auto" w:fill="D9EAF7"/>
            <w:vAlign w:val="center"/>
          </w:tcPr>
          <w:p w14:paraId="6ACC0BEA" w14:textId="77777777" w:rsidR="000745F1" w:rsidRDefault="00BA1FDF">
            <w:pPr>
              <w:jc w:val="center"/>
            </w:pPr>
            <w:proofErr w:type="spellStart"/>
            <w:r>
              <w:rPr>
                <w:b/>
                <w:sz w:val="19"/>
              </w:rPr>
              <w:t>Риски</w:t>
            </w:r>
            <w:proofErr w:type="spellEnd"/>
          </w:p>
        </w:tc>
      </w:tr>
      <w:tr w:rsidR="000745F1" w:rsidRPr="00270970" w14:paraId="6605A9C0" w14:textId="77777777">
        <w:trPr>
          <w:jc w:val="center"/>
        </w:trPr>
        <w:tc>
          <w:tcPr>
            <w:tcW w:w="7087" w:type="dxa"/>
            <w:vAlign w:val="center"/>
          </w:tcPr>
          <w:p w14:paraId="4FCC8BBA" w14:textId="77777777" w:rsidR="000745F1" w:rsidRPr="00AD5482" w:rsidRDefault="00BA1FDF" w:rsidP="00AD5482">
            <w:pPr>
              <w:spacing w:line="276" w:lineRule="auto"/>
              <w:rPr>
                <w:sz w:val="22"/>
                <w:szCs w:val="32"/>
                <w:lang w:val="ru-RU"/>
              </w:rPr>
            </w:pPr>
            <w:r w:rsidRPr="00AD5482">
              <w:rPr>
                <w:sz w:val="22"/>
                <w:szCs w:val="32"/>
                <w:lang w:val="ru-RU"/>
              </w:rPr>
              <w:t>Рост грузооборота и контейнеризации, развитие торговли с Азией</w:t>
            </w:r>
          </w:p>
        </w:tc>
        <w:tc>
          <w:tcPr>
            <w:tcW w:w="7087" w:type="dxa"/>
            <w:vAlign w:val="center"/>
          </w:tcPr>
          <w:p w14:paraId="751948AA" w14:textId="77777777" w:rsidR="000745F1" w:rsidRPr="00AD5482" w:rsidRDefault="00BA1FDF" w:rsidP="00AD5482">
            <w:pPr>
              <w:spacing w:line="276" w:lineRule="auto"/>
              <w:rPr>
                <w:sz w:val="22"/>
                <w:szCs w:val="32"/>
                <w:lang w:val="ru-RU"/>
              </w:rPr>
            </w:pPr>
            <w:r w:rsidRPr="00AD5482">
              <w:rPr>
                <w:sz w:val="22"/>
                <w:szCs w:val="32"/>
                <w:lang w:val="ru-RU"/>
              </w:rPr>
              <w:t>Слабая отчетность, падение ставок фрахта и снижение грузопотока</w:t>
            </w:r>
          </w:p>
        </w:tc>
      </w:tr>
      <w:tr w:rsidR="000745F1" w:rsidRPr="00270970" w14:paraId="05DA9464" w14:textId="77777777">
        <w:trPr>
          <w:jc w:val="center"/>
        </w:trPr>
        <w:tc>
          <w:tcPr>
            <w:tcW w:w="7087" w:type="dxa"/>
            <w:vAlign w:val="center"/>
          </w:tcPr>
          <w:p w14:paraId="024E1EAB" w14:textId="77777777" w:rsidR="000745F1" w:rsidRPr="00AD5482" w:rsidRDefault="00BA1FDF" w:rsidP="00AD5482">
            <w:pPr>
              <w:spacing w:line="276" w:lineRule="auto"/>
              <w:rPr>
                <w:sz w:val="22"/>
                <w:szCs w:val="32"/>
                <w:lang w:val="ru-RU"/>
              </w:rPr>
            </w:pPr>
            <w:r w:rsidRPr="00AD5482">
              <w:rPr>
                <w:sz w:val="22"/>
                <w:szCs w:val="32"/>
                <w:lang w:val="ru-RU"/>
              </w:rPr>
              <w:t>Расширение терминалов, обновление флота, новые маршруты и сервисы</w:t>
            </w:r>
          </w:p>
        </w:tc>
        <w:tc>
          <w:tcPr>
            <w:tcW w:w="7087" w:type="dxa"/>
            <w:vAlign w:val="center"/>
          </w:tcPr>
          <w:p w14:paraId="09FB3987" w14:textId="77777777" w:rsidR="000745F1" w:rsidRPr="00AD5482" w:rsidRDefault="00BA1FDF" w:rsidP="00AD5482">
            <w:pPr>
              <w:spacing w:line="276" w:lineRule="auto"/>
              <w:rPr>
                <w:sz w:val="22"/>
                <w:szCs w:val="32"/>
                <w:lang w:val="ru-RU"/>
              </w:rPr>
            </w:pPr>
            <w:r w:rsidRPr="00AD5482">
              <w:rPr>
                <w:sz w:val="22"/>
                <w:szCs w:val="32"/>
                <w:lang w:val="ru-RU"/>
              </w:rPr>
              <w:t>Санкции, ограничения на суда, порты, платежи и страховку</w:t>
            </w:r>
          </w:p>
        </w:tc>
      </w:tr>
      <w:tr w:rsidR="000745F1" w:rsidRPr="00270970" w14:paraId="5C423B72" w14:textId="77777777">
        <w:trPr>
          <w:jc w:val="center"/>
        </w:trPr>
        <w:tc>
          <w:tcPr>
            <w:tcW w:w="7087" w:type="dxa"/>
            <w:vAlign w:val="center"/>
          </w:tcPr>
          <w:p w14:paraId="2D7B681B" w14:textId="77777777" w:rsidR="000745F1" w:rsidRPr="00AD5482" w:rsidRDefault="00BA1FDF" w:rsidP="00AD5482">
            <w:pPr>
              <w:spacing w:line="276" w:lineRule="auto"/>
              <w:rPr>
                <w:sz w:val="22"/>
                <w:szCs w:val="32"/>
                <w:lang w:val="ru-RU"/>
              </w:rPr>
            </w:pPr>
            <w:r w:rsidRPr="00AD5482">
              <w:rPr>
                <w:sz w:val="22"/>
                <w:szCs w:val="32"/>
                <w:lang w:val="ru-RU"/>
              </w:rPr>
              <w:t>Новые долгосрочные контракты на перевозку и перевалку</w:t>
            </w:r>
          </w:p>
        </w:tc>
        <w:tc>
          <w:tcPr>
            <w:tcW w:w="7087" w:type="dxa"/>
            <w:vAlign w:val="center"/>
          </w:tcPr>
          <w:p w14:paraId="7255AFB2" w14:textId="77777777" w:rsidR="000745F1" w:rsidRPr="00AD5482" w:rsidRDefault="00BA1FDF" w:rsidP="00AD5482">
            <w:pPr>
              <w:spacing w:line="276" w:lineRule="auto"/>
              <w:rPr>
                <w:sz w:val="22"/>
                <w:szCs w:val="32"/>
                <w:lang w:val="ru-RU"/>
              </w:rPr>
            </w:pPr>
            <w:r w:rsidRPr="00AD5482">
              <w:rPr>
                <w:sz w:val="22"/>
                <w:szCs w:val="32"/>
                <w:lang w:val="ru-RU"/>
              </w:rPr>
              <w:t>Высокая ключевая ставка и удорожание долга</w:t>
            </w:r>
          </w:p>
        </w:tc>
      </w:tr>
      <w:tr w:rsidR="000745F1" w:rsidRPr="00270970" w14:paraId="2EC16F20" w14:textId="77777777">
        <w:trPr>
          <w:jc w:val="center"/>
        </w:trPr>
        <w:tc>
          <w:tcPr>
            <w:tcW w:w="7087" w:type="dxa"/>
            <w:vAlign w:val="center"/>
          </w:tcPr>
          <w:p w14:paraId="73EF60F3" w14:textId="77777777" w:rsidR="000745F1" w:rsidRPr="00AD5482" w:rsidRDefault="00BA1FDF" w:rsidP="00AD5482">
            <w:pPr>
              <w:spacing w:line="276" w:lineRule="auto"/>
              <w:rPr>
                <w:sz w:val="22"/>
                <w:szCs w:val="32"/>
                <w:lang w:val="ru-RU"/>
              </w:rPr>
            </w:pPr>
            <w:r w:rsidRPr="00AD5482">
              <w:rPr>
                <w:sz w:val="22"/>
                <w:szCs w:val="32"/>
                <w:lang w:val="ru-RU"/>
              </w:rPr>
              <w:t>Рост дивидендов у НМТП и возможное восстановление выплат у части сектора</w:t>
            </w:r>
          </w:p>
        </w:tc>
        <w:tc>
          <w:tcPr>
            <w:tcW w:w="7087" w:type="dxa"/>
            <w:vAlign w:val="center"/>
          </w:tcPr>
          <w:p w14:paraId="416730A1" w14:textId="77777777" w:rsidR="000745F1" w:rsidRPr="00AD5482" w:rsidRDefault="00BA1FDF" w:rsidP="00AD5482">
            <w:pPr>
              <w:spacing w:line="276" w:lineRule="auto"/>
              <w:rPr>
                <w:sz w:val="22"/>
                <w:szCs w:val="32"/>
                <w:lang w:val="ru-RU"/>
              </w:rPr>
            </w:pPr>
            <w:r w:rsidRPr="00AD5482">
              <w:rPr>
                <w:sz w:val="22"/>
                <w:szCs w:val="32"/>
                <w:lang w:val="ru-RU"/>
              </w:rPr>
              <w:t>Дивидендный гэп и разочарование в размере выплат</w:t>
            </w:r>
          </w:p>
        </w:tc>
      </w:tr>
    </w:tbl>
    <w:p w14:paraId="2CA4DDB5" w14:textId="77777777" w:rsidR="000745F1" w:rsidRPr="00871CFD" w:rsidRDefault="00BA1FDF" w:rsidP="00BA1FDF">
      <w:pPr>
        <w:pStyle w:val="1"/>
        <w:spacing w:after="240"/>
        <w:rPr>
          <w:lang w:val="ru-RU"/>
        </w:rPr>
      </w:pPr>
      <w:r w:rsidRPr="00871CFD">
        <w:rPr>
          <w:sz w:val="22"/>
          <w:lang w:val="ru-RU"/>
        </w:rPr>
        <w:t>5. Какие ближайшие события могут повлиять на активы</w:t>
      </w:r>
    </w:p>
    <w:p w14:paraId="4BDA42AB" w14:textId="7A5F434A" w:rsidR="000745F1" w:rsidRPr="00871CFD" w:rsidRDefault="00BA1FDF">
      <w:pPr>
        <w:rPr>
          <w:lang w:val="ru-RU"/>
        </w:rPr>
      </w:pPr>
      <w:r w:rsidRPr="00871CFD">
        <w:rPr>
          <w:sz w:val="22"/>
          <w:lang w:val="ru-RU"/>
        </w:rPr>
        <w:t>Заседания Банка России по ключевой ставке: 24 апреля 2026 года, 19 июня 2026 года и 24 июля 2026 года. Текущая ключевая ставка - 15,00%.</w:t>
      </w:r>
    </w:p>
    <w:p w14:paraId="0F3C72C4" w14:textId="77777777" w:rsidR="000745F1" w:rsidRPr="00871CFD" w:rsidRDefault="00BA1FDF">
      <w:pPr>
        <w:rPr>
          <w:lang w:val="ru-RU"/>
        </w:rPr>
      </w:pPr>
      <w:r w:rsidRPr="00871CFD">
        <w:rPr>
          <w:sz w:val="22"/>
          <w:lang w:val="ru-RU"/>
        </w:rPr>
        <w:t>Для НМТП ближайший важный драйвер - дивиденды и дата закрытия реестра; также рынок будет следить за подтверждением сильного денежного потока после выхода годовых результатов за 2025 год.</w:t>
      </w:r>
    </w:p>
    <w:p w14:paraId="1D0B781C" w14:textId="77777777" w:rsidR="000745F1" w:rsidRPr="00871CFD" w:rsidRDefault="00BA1FDF">
      <w:pPr>
        <w:rPr>
          <w:lang w:val="ru-RU"/>
        </w:rPr>
      </w:pPr>
      <w:r w:rsidRPr="00871CFD">
        <w:rPr>
          <w:sz w:val="22"/>
          <w:lang w:val="ru-RU"/>
        </w:rPr>
        <w:t>Для Совкомфлота рынок особенно чувствителен к новостям о санкциях, фрахтовых ставках и признакам восстановления после слабых годовых результатов за 2025 год.</w:t>
      </w:r>
    </w:p>
    <w:p w14:paraId="5C0B98C5" w14:textId="77777777" w:rsidR="000745F1" w:rsidRPr="00871CFD" w:rsidRDefault="00BA1FDF">
      <w:pPr>
        <w:rPr>
          <w:lang w:val="ru-RU"/>
        </w:rPr>
      </w:pPr>
      <w:r w:rsidRPr="00871CFD">
        <w:rPr>
          <w:sz w:val="22"/>
          <w:lang w:val="ru-RU"/>
        </w:rPr>
        <w:t xml:space="preserve">Для ДВМП важны показатели </w:t>
      </w:r>
      <w:proofErr w:type="spellStart"/>
      <w:r w:rsidRPr="00871CFD">
        <w:rPr>
          <w:sz w:val="22"/>
          <w:lang w:val="ru-RU"/>
        </w:rPr>
        <w:t>контейнерооборота</w:t>
      </w:r>
      <w:proofErr w:type="spellEnd"/>
      <w:r w:rsidRPr="00871CFD">
        <w:rPr>
          <w:sz w:val="22"/>
          <w:lang w:val="ru-RU"/>
        </w:rPr>
        <w:t>, ограничения на железной дороге, тарифы и свежие операционные сообщения группы. Уже 9 апреля 2026 года компания раскрыла результаты за 2025 год, а оперативные новости по портовым показателям за 1 квартал 2026 года могут дополнительно двигать бумагу.</w:t>
      </w:r>
    </w:p>
    <w:p w14:paraId="43F0AC29" w14:textId="77777777" w:rsidR="000745F1" w:rsidRPr="00871CFD" w:rsidRDefault="00BA1FDF">
      <w:pPr>
        <w:rPr>
          <w:lang w:val="ru-RU"/>
        </w:rPr>
      </w:pPr>
      <w:r w:rsidRPr="00871CFD">
        <w:rPr>
          <w:sz w:val="22"/>
          <w:lang w:val="ru-RU"/>
        </w:rPr>
        <w:t xml:space="preserve">Для </w:t>
      </w:r>
      <w:proofErr w:type="spellStart"/>
      <w:r w:rsidRPr="00871CFD">
        <w:rPr>
          <w:sz w:val="22"/>
          <w:lang w:val="ru-RU"/>
        </w:rPr>
        <w:t>Maersk</w:t>
      </w:r>
      <w:proofErr w:type="spellEnd"/>
      <w:r w:rsidRPr="00871CFD">
        <w:rPr>
          <w:sz w:val="22"/>
          <w:lang w:val="ru-RU"/>
        </w:rPr>
        <w:t xml:space="preserve"> ключевые триггеры - динамика ставок на морские перевозки, ситуация в Красном море и следующие квартальные результаты после сильного отчета за 2025 год.</w:t>
      </w:r>
    </w:p>
    <w:p w14:paraId="03097EA2" w14:textId="77777777" w:rsidR="000745F1" w:rsidRPr="00871CFD" w:rsidRDefault="00BA1FDF" w:rsidP="00BA1FDF">
      <w:pPr>
        <w:pStyle w:val="1"/>
        <w:spacing w:after="240"/>
        <w:rPr>
          <w:lang w:val="ru-RU"/>
        </w:rPr>
      </w:pPr>
      <w:r w:rsidRPr="00871CFD">
        <w:rPr>
          <w:sz w:val="22"/>
          <w:lang w:val="ru-RU"/>
        </w:rPr>
        <w:lastRenderedPageBreak/>
        <w:t xml:space="preserve">6. Интерес в </w:t>
      </w:r>
      <w:r>
        <w:rPr>
          <w:sz w:val="22"/>
        </w:rPr>
        <w:t>Google</w:t>
      </w:r>
      <w:r w:rsidRPr="00871CFD">
        <w:rPr>
          <w:sz w:val="22"/>
          <w:lang w:val="ru-RU"/>
        </w:rPr>
        <w:t xml:space="preserve"> / Яндекс, инсайдеры и объемы</w:t>
      </w:r>
    </w:p>
    <w:p w14:paraId="4614F334" w14:textId="77777777" w:rsidR="00342418" w:rsidRDefault="00342418">
      <w:pPr>
        <w:rPr>
          <w:sz w:val="22"/>
          <w:lang w:val="ru-RU"/>
        </w:rPr>
      </w:pPr>
    </w:p>
    <w:p w14:paraId="0B9254DF" w14:textId="1CEF69C7" w:rsidR="00342418" w:rsidRDefault="00342418">
      <w:pPr>
        <w:rPr>
          <w:sz w:val="22"/>
          <w:lang w:val="ru-RU"/>
        </w:rPr>
      </w:pPr>
      <w:r w:rsidRPr="00342418">
        <w:rPr>
          <w:noProof/>
          <w:sz w:val="22"/>
          <w:lang w:val="ru-RU"/>
        </w:rPr>
        <w:drawing>
          <wp:inline distT="0" distB="0" distL="0" distR="0" wp14:anchorId="27B9AF1E" wp14:editId="32CC31D6">
            <wp:extent cx="5803844" cy="3153507"/>
            <wp:effectExtent l="0" t="0" r="698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0704" cy="315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4C34" w14:textId="77777777" w:rsidR="00342418" w:rsidRDefault="00342418">
      <w:pPr>
        <w:rPr>
          <w:sz w:val="22"/>
          <w:lang w:val="ru-RU"/>
        </w:rPr>
      </w:pPr>
      <w:r w:rsidRPr="00342418">
        <w:rPr>
          <w:noProof/>
          <w:sz w:val="22"/>
          <w:lang w:val="ru-RU"/>
        </w:rPr>
        <w:lastRenderedPageBreak/>
        <w:drawing>
          <wp:inline distT="0" distB="0" distL="0" distR="0" wp14:anchorId="350A3632" wp14:editId="1D15290B">
            <wp:extent cx="5709138" cy="3120773"/>
            <wp:effectExtent l="0" t="0" r="635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438" cy="313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12F3" w14:textId="524DE469" w:rsidR="00342418" w:rsidRDefault="00342418">
      <w:pPr>
        <w:rPr>
          <w:sz w:val="22"/>
          <w:lang w:val="ru-RU"/>
        </w:rPr>
      </w:pPr>
      <w:r w:rsidRPr="00342418">
        <w:rPr>
          <w:noProof/>
          <w:sz w:val="22"/>
          <w:lang w:val="ru-RU"/>
        </w:rPr>
        <w:drawing>
          <wp:inline distT="0" distB="0" distL="0" distR="0" wp14:anchorId="1199EED7" wp14:editId="6F315319">
            <wp:extent cx="5488426" cy="28604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4703" cy="286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7394" w14:textId="694EB1BA" w:rsidR="00EF2BA4" w:rsidRDefault="00EF2BA4">
      <w:pPr>
        <w:rPr>
          <w:sz w:val="22"/>
          <w:lang w:val="ru-RU"/>
        </w:rPr>
      </w:pPr>
      <w:r>
        <w:rPr>
          <w:noProof/>
        </w:rPr>
        <w:lastRenderedPageBreak/>
        <w:drawing>
          <wp:inline distT="0" distB="0" distL="0" distR="0" wp14:anchorId="0B0524FC" wp14:editId="77460413">
            <wp:extent cx="5328138" cy="2853247"/>
            <wp:effectExtent l="0" t="0" r="635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6847" cy="286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20C0" w14:textId="42E790D3" w:rsidR="00342418" w:rsidRPr="00342418" w:rsidRDefault="00342418">
      <w:pPr>
        <w:rPr>
          <w:sz w:val="22"/>
          <w:lang w:val="ru-RU"/>
        </w:rPr>
      </w:pPr>
      <w:r w:rsidRPr="00342418">
        <w:rPr>
          <w:lang w:val="ru-RU"/>
        </w:rPr>
        <w:t xml:space="preserve">По данным Яндекс </w:t>
      </w:r>
      <w:proofErr w:type="spellStart"/>
      <w:r>
        <w:t>Wordstat</w:t>
      </w:r>
      <w:proofErr w:type="spellEnd"/>
      <w:r w:rsidRPr="00342418">
        <w:rPr>
          <w:lang w:val="ru-RU"/>
        </w:rPr>
        <w:t xml:space="preserve">, наибольший пользовательский интерес среди выбранных компаний наблюдается у Совкомфлота. НМТП и ДВМП также привлекают внимание инвесторов, однако частота запросов по ним ниже. Иностранная компания </w:t>
      </w:r>
      <w:r>
        <w:t>Maersk</w:t>
      </w:r>
      <w:r w:rsidRPr="00342418">
        <w:rPr>
          <w:lang w:val="ru-RU"/>
        </w:rPr>
        <w:t xml:space="preserve"> имеет наименьшее число запросов в русскоязычном сегменте, что объясняется меньшей узнаваемостью среди частных инвесторов РФ.</w:t>
      </w:r>
    </w:p>
    <w:p w14:paraId="1D115DAB" w14:textId="77777777" w:rsidR="000745F1" w:rsidRPr="00871CFD" w:rsidRDefault="00BA1FDF" w:rsidP="00BA1FDF">
      <w:pPr>
        <w:pStyle w:val="1"/>
        <w:spacing w:after="240"/>
        <w:rPr>
          <w:lang w:val="ru-RU"/>
        </w:rPr>
      </w:pPr>
      <w:r w:rsidRPr="00871CFD">
        <w:rPr>
          <w:sz w:val="22"/>
          <w:lang w:val="ru-RU"/>
        </w:rPr>
        <w:t>7. Точки входа</w:t>
      </w:r>
    </w:p>
    <w:p w14:paraId="3E4338C5" w14:textId="77777777" w:rsidR="000745F1" w:rsidRPr="00871CFD" w:rsidRDefault="00BA1FDF">
      <w:pPr>
        <w:rPr>
          <w:lang w:val="ru-RU"/>
        </w:rPr>
      </w:pPr>
      <w:r w:rsidRPr="00871CFD">
        <w:rPr>
          <w:sz w:val="22"/>
          <w:lang w:val="ru-RU"/>
        </w:rPr>
        <w:t>В долгосрочной стратегии активы из транспортной логистики разумно покупать частями на просадках, а не одной сделкой. Для НМТП и ДВМП логично ждать откаты после дивидендного гэпа или слабых рыночных дней. Совкомфлот — бумага более рискованная, поэтому вход лучше делать только небольшой долей портфеля. Если сильной просадки нет, цикл входа можно пропустить и дождаться более выгодной точки.</w:t>
      </w:r>
    </w:p>
    <w:p w14:paraId="33E5BAA1" w14:textId="77777777" w:rsidR="000745F1" w:rsidRPr="001A2FA6" w:rsidRDefault="00BA1FDF" w:rsidP="00BA1FDF">
      <w:pPr>
        <w:pStyle w:val="1"/>
        <w:spacing w:after="240"/>
        <w:rPr>
          <w:lang w:val="ru-RU"/>
        </w:rPr>
      </w:pPr>
      <w:r w:rsidRPr="001A2FA6">
        <w:rPr>
          <w:sz w:val="22"/>
          <w:lang w:val="ru-RU"/>
        </w:rPr>
        <w:t>8. Заключение</w:t>
      </w:r>
    </w:p>
    <w:p w14:paraId="0F357CE5" w14:textId="74778386" w:rsidR="000745F1" w:rsidRPr="00871CFD" w:rsidRDefault="00BA1FDF">
      <w:pPr>
        <w:rPr>
          <w:lang w:val="ru-RU"/>
        </w:rPr>
      </w:pPr>
      <w:r w:rsidRPr="00871CFD">
        <w:rPr>
          <w:sz w:val="22"/>
          <w:lang w:val="ru-RU"/>
        </w:rPr>
        <w:t xml:space="preserve">Отрасль транспортной логистики и морской/портовой инфраструктуры интересна тем, что сочетает реальные активы, понятные денежные потоки и сильную зависимость от макросреды. </w:t>
      </w:r>
      <w:r w:rsidR="002424ED">
        <w:rPr>
          <w:sz w:val="22"/>
          <w:lang w:val="ru-RU"/>
        </w:rPr>
        <w:t>Са</w:t>
      </w:r>
      <w:r w:rsidRPr="00871CFD">
        <w:rPr>
          <w:sz w:val="22"/>
          <w:lang w:val="ru-RU"/>
        </w:rPr>
        <w:t xml:space="preserve">мым качественным и сбалансированным вариантом внутри российского рынка все равно выглядит НМТП. ДВМП интересен как история роста логистики на Восток, но вход в него лучше делать только по более низкой цене. Совкомфлот способен дать сильную переоценку только в случае восстановления прибыли, поэтому сейчас это самый рискованный актив в таблице. Иностранный аналог </w:t>
      </w:r>
      <w:proofErr w:type="spellStart"/>
      <w:r w:rsidRPr="00871CFD">
        <w:rPr>
          <w:sz w:val="22"/>
          <w:lang w:val="ru-RU"/>
        </w:rPr>
        <w:t>Maersk</w:t>
      </w:r>
      <w:proofErr w:type="spellEnd"/>
      <w:r w:rsidRPr="00871CFD">
        <w:rPr>
          <w:sz w:val="22"/>
          <w:lang w:val="ru-RU"/>
        </w:rPr>
        <w:t xml:space="preserve"> полезен как ориентир по мировой отрасли, но напрямую сравнивать его с российскими бумагами некорректно из-за разных ставок, валют и структуры рисков.</w:t>
      </w:r>
    </w:p>
    <w:p w14:paraId="12051ED5" w14:textId="77777777" w:rsidR="000745F1" w:rsidRPr="00871CFD" w:rsidRDefault="00BA1FDF" w:rsidP="00BA1FDF">
      <w:pPr>
        <w:pStyle w:val="1"/>
        <w:spacing w:after="240"/>
        <w:rPr>
          <w:lang w:val="ru-RU"/>
        </w:rPr>
      </w:pPr>
      <w:r w:rsidRPr="00871CFD">
        <w:rPr>
          <w:sz w:val="22"/>
          <w:lang w:val="ru-RU"/>
        </w:rPr>
        <w:lastRenderedPageBreak/>
        <w:t>9. Основные источники</w:t>
      </w:r>
    </w:p>
    <w:p w14:paraId="697C8959" w14:textId="77777777" w:rsidR="000745F1" w:rsidRPr="00871CFD" w:rsidRDefault="00BA1FDF">
      <w:pPr>
        <w:rPr>
          <w:lang w:val="ru-RU"/>
        </w:rPr>
      </w:pPr>
      <w:r w:rsidRPr="00871CFD">
        <w:rPr>
          <w:sz w:val="22"/>
          <w:lang w:val="ru-RU"/>
        </w:rPr>
        <w:t>Банк России - календарь решений по ключевой ставке и текущая ключевая ставка на апрель 2026 года.</w:t>
      </w:r>
    </w:p>
    <w:p w14:paraId="69AE0F78" w14:textId="77777777" w:rsidR="000745F1" w:rsidRPr="00871CFD" w:rsidRDefault="00BA1FDF">
      <w:pPr>
        <w:rPr>
          <w:lang w:val="ru-RU"/>
        </w:rPr>
      </w:pPr>
      <w:r w:rsidRPr="00871CFD">
        <w:rPr>
          <w:sz w:val="22"/>
          <w:lang w:val="ru-RU"/>
        </w:rPr>
        <w:t>ПАО «Совкомфлот» - финансовая отчетность и годовые результаты за 2025 год.</w:t>
      </w:r>
    </w:p>
    <w:p w14:paraId="55945D43" w14:textId="77777777" w:rsidR="000745F1" w:rsidRPr="00871CFD" w:rsidRDefault="00BA1FDF">
      <w:pPr>
        <w:rPr>
          <w:lang w:val="ru-RU"/>
        </w:rPr>
      </w:pPr>
      <w:r>
        <w:rPr>
          <w:sz w:val="22"/>
        </w:rPr>
        <w:t>FESCO</w:t>
      </w:r>
      <w:r w:rsidRPr="001A2FA6">
        <w:rPr>
          <w:sz w:val="22"/>
          <w:lang w:val="ru-RU"/>
        </w:rPr>
        <w:t xml:space="preserve"> - финансовые и операционные результаты за 2025 год, опубликованные 9 апреля 2026 года.</w:t>
      </w:r>
    </w:p>
    <w:p w14:paraId="37CAB80B" w14:textId="77777777" w:rsidR="000745F1" w:rsidRPr="00871CFD" w:rsidRDefault="00BA1FDF">
      <w:pPr>
        <w:rPr>
          <w:lang w:val="ru-RU"/>
        </w:rPr>
      </w:pPr>
      <w:proofErr w:type="spellStart"/>
      <w:r>
        <w:rPr>
          <w:sz w:val="22"/>
        </w:rPr>
        <w:t>Porti</w:t>
      </w:r>
      <w:proofErr w:type="spellEnd"/>
      <w:r w:rsidRPr="001A2FA6">
        <w:rPr>
          <w:sz w:val="22"/>
          <w:lang w:val="ru-RU"/>
        </w:rPr>
        <w:t>.</w:t>
      </w:r>
      <w:proofErr w:type="spellStart"/>
      <w:r>
        <w:rPr>
          <w:sz w:val="22"/>
        </w:rPr>
        <w:t>ru</w:t>
      </w:r>
      <w:proofErr w:type="spellEnd"/>
      <w:r w:rsidRPr="001A2FA6">
        <w:rPr>
          <w:sz w:val="22"/>
          <w:lang w:val="ru-RU"/>
        </w:rPr>
        <w:t xml:space="preserve"> - текущие мультипликаторы, показатели эффективности и справедливые цены по НМТП, ДВМП и Совкомфлоту.</w:t>
      </w:r>
    </w:p>
    <w:p w14:paraId="77035CA1" w14:textId="77777777" w:rsidR="000745F1" w:rsidRPr="001A2FA6" w:rsidRDefault="00BA1FDF">
      <w:r>
        <w:rPr>
          <w:sz w:val="22"/>
        </w:rPr>
        <w:t xml:space="preserve">A.P. Moller - Maersk - Annual Report 2025 и </w:t>
      </w:r>
      <w:proofErr w:type="spellStart"/>
      <w:r>
        <w:rPr>
          <w:sz w:val="22"/>
        </w:rPr>
        <w:t>материалы</w:t>
      </w:r>
      <w:proofErr w:type="spellEnd"/>
      <w:r>
        <w:rPr>
          <w:sz w:val="22"/>
        </w:rPr>
        <w:t xml:space="preserve"> FY 2025.</w:t>
      </w:r>
    </w:p>
    <w:p w14:paraId="57057623" w14:textId="77777777" w:rsidR="00A579AD" w:rsidRPr="001A2FA6" w:rsidRDefault="00EF2BA4">
      <w:pPr>
        <w:rPr>
          <w:lang w:val="ru-RU"/>
        </w:rPr>
      </w:pPr>
      <w:r w:rsidRPr="001A2FA6">
        <w:rPr>
          <w:sz w:val="22"/>
          <w:lang w:val="ru-RU"/>
        </w:rPr>
        <w:t>Дополнительно по НМТП использованы свежие рыночные обзоры и публикации по результатам 2025 года от 31 марта 2026 года.</w:t>
      </w:r>
    </w:p>
    <w:sectPr w:rsidR="00A579AD" w:rsidRPr="001A2FA6" w:rsidSect="00270970">
      <w:pgSz w:w="15840" w:h="12240" w:orient="landscape"/>
      <w:pgMar w:top="850" w:right="907" w:bottom="709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5F1"/>
    <w:rsid w:val="0015074B"/>
    <w:rsid w:val="001A2FA6"/>
    <w:rsid w:val="002424ED"/>
    <w:rsid w:val="00270970"/>
    <w:rsid w:val="0027590F"/>
    <w:rsid w:val="0029639D"/>
    <w:rsid w:val="00303CE8"/>
    <w:rsid w:val="00326F90"/>
    <w:rsid w:val="0033362A"/>
    <w:rsid w:val="00342418"/>
    <w:rsid w:val="00871CFD"/>
    <w:rsid w:val="008E197E"/>
    <w:rsid w:val="00A579AD"/>
    <w:rsid w:val="00A8169B"/>
    <w:rsid w:val="00AA1D8D"/>
    <w:rsid w:val="00AC4BDD"/>
    <w:rsid w:val="00AD5482"/>
    <w:rsid w:val="00B47730"/>
    <w:rsid w:val="00BA1FDF"/>
    <w:rsid w:val="00CB0664"/>
    <w:rsid w:val="00EF2B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58EF81"/>
  <w14:defaultImageDpi w14:val="300"/>
  <w15:docId w15:val="{F8B1D796-6650-4504-A6C8-79EB4F914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6092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1085</TotalTime>
  <Pages>6</Pages>
  <Words>826</Words>
  <Characters>4714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Касьяненко Вера Михайловна</cp:lastModifiedBy>
  <cp:revision>13</cp:revision>
  <dcterms:created xsi:type="dcterms:W3CDTF">2013-12-23T23:15:00Z</dcterms:created>
  <dcterms:modified xsi:type="dcterms:W3CDTF">2026-06-27T00:15:00Z</dcterms:modified>
  <cp:category/>
</cp:coreProperties>
</file>