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C86DD6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136DC4A7" w:rsidR="00F85669" w:rsidRPr="00F85669" w:rsidRDefault="00DA0843" w:rsidP="00DA0843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205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Интеллектуальная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обработка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экспериментальных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данных</w:t>
            </w:r>
            <w:proofErr w:type="spellEnd"/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1A8FC48F" w:rsidR="00F85669" w:rsidRPr="00F85669" w:rsidRDefault="00B00B64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00B6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Касьяненко Вера Михайловна (368283)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17688AB1" w14:textId="26DDC462" w:rsidR="00F901F7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12578" w:history="1">
            <w:r w:rsidR="00F901F7"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ЦЕЛЬ АНАЛИЗА</w:t>
            </w:r>
            <w:r w:rsidR="00F901F7">
              <w:rPr>
                <w:noProof/>
                <w:webHidden/>
              </w:rPr>
              <w:tab/>
            </w:r>
            <w:r w:rsidR="00F901F7">
              <w:rPr>
                <w:noProof/>
                <w:webHidden/>
              </w:rPr>
              <w:fldChar w:fldCharType="begin"/>
            </w:r>
            <w:r w:rsidR="00F901F7">
              <w:rPr>
                <w:noProof/>
                <w:webHidden/>
              </w:rPr>
              <w:instrText xml:space="preserve"> PAGEREF _Toc210612578 \h </w:instrText>
            </w:r>
            <w:r w:rsidR="00F901F7">
              <w:rPr>
                <w:noProof/>
                <w:webHidden/>
              </w:rPr>
            </w:r>
            <w:r w:rsidR="00F901F7">
              <w:rPr>
                <w:noProof/>
                <w:webHidden/>
              </w:rPr>
              <w:fldChar w:fldCharType="separate"/>
            </w:r>
            <w:r w:rsidR="00B44CF3">
              <w:rPr>
                <w:noProof/>
                <w:webHidden/>
              </w:rPr>
              <w:t>2</w:t>
            </w:r>
            <w:r w:rsidR="00F901F7">
              <w:rPr>
                <w:noProof/>
                <w:webHidden/>
              </w:rPr>
              <w:fldChar w:fldCharType="end"/>
            </w:r>
          </w:hyperlink>
        </w:p>
        <w:p w14:paraId="209D7674" w14:textId="363AC29B" w:rsidR="00F901F7" w:rsidRDefault="00104315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79" w:history="1">
            <w:r w:rsidR="00F901F7"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ПРЕДВАРИТЕЛЬНЫЙ ОБЗОР ДАННЫХ</w:t>
            </w:r>
            <w:r w:rsidR="00F901F7">
              <w:rPr>
                <w:noProof/>
                <w:webHidden/>
              </w:rPr>
              <w:tab/>
            </w:r>
            <w:r w:rsidR="00F901F7">
              <w:rPr>
                <w:noProof/>
                <w:webHidden/>
              </w:rPr>
              <w:fldChar w:fldCharType="begin"/>
            </w:r>
            <w:r w:rsidR="00F901F7">
              <w:rPr>
                <w:noProof/>
                <w:webHidden/>
              </w:rPr>
              <w:instrText xml:space="preserve"> PAGEREF _Toc210612579 \h </w:instrText>
            </w:r>
            <w:r w:rsidR="00F901F7">
              <w:rPr>
                <w:noProof/>
                <w:webHidden/>
              </w:rPr>
            </w:r>
            <w:r w:rsidR="00F901F7">
              <w:rPr>
                <w:noProof/>
                <w:webHidden/>
              </w:rPr>
              <w:fldChar w:fldCharType="separate"/>
            </w:r>
            <w:r w:rsidR="00B44CF3">
              <w:rPr>
                <w:noProof/>
                <w:webHidden/>
              </w:rPr>
              <w:t>2</w:t>
            </w:r>
            <w:r w:rsidR="00F901F7">
              <w:rPr>
                <w:noProof/>
                <w:webHidden/>
              </w:rPr>
              <w:fldChar w:fldCharType="end"/>
            </w:r>
          </w:hyperlink>
        </w:p>
        <w:p w14:paraId="53D604ED" w14:textId="02DBB800" w:rsidR="00F901F7" w:rsidRDefault="00104315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80" w:history="1">
            <w:r w:rsidR="00F901F7"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ПРЕДОБРАБОТКА ДАННЫХ</w:t>
            </w:r>
            <w:r w:rsidR="00F901F7">
              <w:rPr>
                <w:noProof/>
                <w:webHidden/>
              </w:rPr>
              <w:tab/>
            </w:r>
            <w:r w:rsidR="00F901F7">
              <w:rPr>
                <w:noProof/>
                <w:webHidden/>
              </w:rPr>
              <w:fldChar w:fldCharType="begin"/>
            </w:r>
            <w:r w:rsidR="00F901F7">
              <w:rPr>
                <w:noProof/>
                <w:webHidden/>
              </w:rPr>
              <w:instrText xml:space="preserve"> PAGEREF _Toc210612580 \h </w:instrText>
            </w:r>
            <w:r w:rsidR="00F901F7">
              <w:rPr>
                <w:noProof/>
                <w:webHidden/>
              </w:rPr>
            </w:r>
            <w:r w:rsidR="00F901F7">
              <w:rPr>
                <w:noProof/>
                <w:webHidden/>
              </w:rPr>
              <w:fldChar w:fldCharType="separate"/>
            </w:r>
            <w:r w:rsidR="00B44CF3">
              <w:rPr>
                <w:noProof/>
                <w:webHidden/>
              </w:rPr>
              <w:t>4</w:t>
            </w:r>
            <w:r w:rsidR="00F901F7">
              <w:rPr>
                <w:noProof/>
                <w:webHidden/>
              </w:rPr>
              <w:fldChar w:fldCharType="end"/>
            </w:r>
          </w:hyperlink>
        </w:p>
        <w:p w14:paraId="5487C832" w14:textId="109DC27F" w:rsidR="00F901F7" w:rsidRDefault="00104315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81" w:history="1">
            <w:r w:rsidR="00F901F7"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F901F7">
              <w:rPr>
                <w:noProof/>
                <w:webHidden/>
              </w:rPr>
              <w:tab/>
            </w:r>
            <w:r w:rsidR="00F901F7">
              <w:rPr>
                <w:noProof/>
                <w:webHidden/>
              </w:rPr>
              <w:fldChar w:fldCharType="begin"/>
            </w:r>
            <w:r w:rsidR="00F901F7">
              <w:rPr>
                <w:noProof/>
                <w:webHidden/>
              </w:rPr>
              <w:instrText xml:space="preserve"> PAGEREF _Toc210612581 \h </w:instrText>
            </w:r>
            <w:r w:rsidR="00F901F7">
              <w:rPr>
                <w:noProof/>
                <w:webHidden/>
              </w:rPr>
            </w:r>
            <w:r w:rsidR="00F901F7">
              <w:rPr>
                <w:noProof/>
                <w:webHidden/>
              </w:rPr>
              <w:fldChar w:fldCharType="separate"/>
            </w:r>
            <w:r w:rsidR="00B44CF3">
              <w:rPr>
                <w:noProof/>
                <w:webHidden/>
              </w:rPr>
              <w:t>9</w:t>
            </w:r>
            <w:r w:rsidR="00F901F7">
              <w:rPr>
                <w:noProof/>
                <w:webHidden/>
              </w:rPr>
              <w:fldChar w:fldCharType="end"/>
            </w:r>
          </w:hyperlink>
        </w:p>
        <w:p w14:paraId="67D63B9D" w14:textId="781806AB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394A5E63" w14:textId="77777777" w:rsidR="00CE6E26" w:rsidRDefault="00CE6E26" w:rsidP="00CE6E2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513DD5E" w14:textId="77777777" w:rsidR="00CE6E26" w:rsidRPr="00CE6E26" w:rsidRDefault="00CE6E26" w:rsidP="00CE6E26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210612578"/>
      <w:r w:rsidRPr="00CE6E2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ЕЛЬ АНАЛИЗА</w:t>
      </w:r>
      <w:bookmarkEnd w:id="0"/>
    </w:p>
    <w:p w14:paraId="49A04D4D" w14:textId="590A738B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Цель исследования – </w:t>
      </w:r>
      <w:r w:rsidR="0018627F" w:rsidRPr="0018627F">
        <w:rPr>
          <w:rFonts w:ascii="Times New Roman" w:hAnsi="Times New Roman" w:cs="Times New Roman"/>
          <w:sz w:val="24"/>
          <w:szCs w:val="24"/>
          <w:lang w:val="ru-RU"/>
        </w:rPr>
        <w:t>оценить влияние различных факторов на эффективность работы сотрудников компании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282C4F8" w14:textId="61845FED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Для достижения цели необходимо провести анализ статистических данных о сотрудниках компании, включая возраст, образование, стаж, показатели </w:t>
      </w:r>
      <w:r w:rsidRPr="00CE6E26">
        <w:rPr>
          <w:rFonts w:ascii="Times New Roman" w:hAnsi="Times New Roman" w:cs="Times New Roman"/>
          <w:sz w:val="24"/>
          <w:szCs w:val="24"/>
        </w:rPr>
        <w:t>KPI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, участие в обучении и награды. Результаты исследования могут быть использованы для построения аналитических моделей, например, модели прогнозирования повышения, которая позволит отделу </w:t>
      </w:r>
      <w:r w:rsidRPr="00CE6E26">
        <w:rPr>
          <w:rFonts w:ascii="Times New Roman" w:hAnsi="Times New Roman" w:cs="Times New Roman"/>
          <w:sz w:val="24"/>
          <w:szCs w:val="24"/>
        </w:rPr>
        <w:t>HR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 принимать более обоснованные решения о развитии и продвижении персонала.</w:t>
      </w:r>
    </w:p>
    <w:p w14:paraId="1F0F17E8" w14:textId="77777777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D51F0D8" w14:textId="77777777" w:rsidR="00CE6E26" w:rsidRDefault="00CE6E26" w:rsidP="00CE6E2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E7DC669" w14:textId="5C419ABD" w:rsidR="00B04AEF" w:rsidRDefault="00CE6E26" w:rsidP="00CE6E26">
      <w:pPr>
        <w:pStyle w:val="1"/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bookmarkStart w:id="1" w:name="_Toc210612579"/>
      <w:r w:rsidRPr="00CE6E2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ПРЕДВАРИТЕЛЬНЫЙ ОБЗОР ДАННЫХ</w:t>
      </w:r>
      <w:bookmarkEnd w:id="1"/>
      <w:r w:rsidRPr="00CE6E26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</w:p>
    <w:p w14:paraId="10E04309" w14:textId="7CA1F30D" w:rsidR="00705CFD" w:rsidRDefault="0018627F" w:rsidP="00F901F7">
      <w:pPr>
        <w:pStyle w:val="ab"/>
        <w:ind w:firstLine="709"/>
        <w:jc w:val="both"/>
      </w:pPr>
      <w:r>
        <w:t xml:space="preserve">В качестве объекта исследования выбран </w:t>
      </w:r>
      <w:proofErr w:type="spellStart"/>
      <w:r w:rsidRPr="0018627F">
        <w:rPr>
          <w:rStyle w:val="ac"/>
          <w:b w:val="0"/>
          <w:bCs w:val="0"/>
        </w:rPr>
        <w:t>датасет</w:t>
      </w:r>
      <w:proofErr w:type="spellEnd"/>
      <w:r>
        <w:rPr>
          <w:rStyle w:val="ac"/>
        </w:rPr>
        <w:t xml:space="preserve"> </w:t>
      </w:r>
      <w:r w:rsidR="00B04AEF">
        <w:t>«</w:t>
      </w:r>
      <w:r w:rsidR="00B04AEF" w:rsidRPr="00B04AEF">
        <w:t>HR Analysis Case Study</w:t>
      </w:r>
      <w:r w:rsidR="00B04AEF">
        <w:t>», содержащий</w:t>
      </w:r>
      <w:r w:rsidR="00C86DD6" w:rsidRPr="00C86DD6">
        <w:t xml:space="preserve"> </w:t>
      </w:r>
      <w:r>
        <w:t>сведения о возрасте, образовании, стаже, выполнении KPI, наградах, участии в тренингах, рейтинге за предыдущий год и других характеристиках</w:t>
      </w:r>
      <w:r w:rsidR="00B04AEF">
        <w:t>, собранный дата-</w:t>
      </w:r>
      <w:proofErr w:type="spellStart"/>
      <w:r w:rsidR="00B04AEF">
        <w:t>сайентистом</w:t>
      </w:r>
      <w:proofErr w:type="spellEnd"/>
      <w:r w:rsidR="00B04AEF">
        <w:t xml:space="preserve"> из Индии. </w:t>
      </w:r>
    </w:p>
    <w:p w14:paraId="08ACC152" w14:textId="7272DA0A" w:rsidR="00B04AEF" w:rsidRDefault="00B04AEF" w:rsidP="00F901F7">
      <w:pPr>
        <w:pStyle w:val="ab"/>
        <w:ind w:firstLine="709"/>
        <w:jc w:val="both"/>
      </w:pPr>
      <w:r>
        <w:t xml:space="preserve">Для начала </w:t>
      </w:r>
      <w:r w:rsidR="00705CFD">
        <w:t>загрузим</w:t>
      </w:r>
      <w:r>
        <w:t xml:space="preserve"> </w:t>
      </w:r>
      <w:proofErr w:type="spellStart"/>
      <w:r>
        <w:t>датасет</w:t>
      </w:r>
      <w:proofErr w:type="spellEnd"/>
      <w:r w:rsidR="00705CFD">
        <w:t xml:space="preserve"> в </w:t>
      </w:r>
      <w:r w:rsidR="00705CFD">
        <w:rPr>
          <w:lang w:val="en-US"/>
        </w:rPr>
        <w:t>Google</w:t>
      </w:r>
      <w:r w:rsidR="00705CFD" w:rsidRPr="00705CFD">
        <w:t xml:space="preserve"> </w:t>
      </w:r>
      <w:proofErr w:type="spellStart"/>
      <w:r w:rsidR="00F901F7">
        <w:rPr>
          <w:lang w:val="en-US"/>
        </w:rPr>
        <w:t>Colab</w:t>
      </w:r>
      <w:proofErr w:type="spellEnd"/>
      <w:r w:rsidR="00705CFD" w:rsidRPr="00705CFD">
        <w:t>:</w:t>
      </w:r>
    </w:p>
    <w:p w14:paraId="4DAFDCF9" w14:textId="77777777" w:rsidR="00F901F7" w:rsidRPr="00705CFD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4DF70BAC" wp14:editId="1987A864">
            <wp:extent cx="2838846" cy="50489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F6A" w14:textId="6B59A4AE" w:rsidR="00705CFD" w:rsidRDefault="00705CFD" w:rsidP="00F901F7">
      <w:pPr>
        <w:pStyle w:val="ab"/>
        <w:ind w:firstLine="709"/>
        <w:jc w:val="both"/>
      </w:pPr>
      <w:r>
        <w:t>Посмотрим, сколько строк и столбцов содержит таблица:</w:t>
      </w:r>
    </w:p>
    <w:p w14:paraId="690F8565" w14:textId="0FA0A526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20EC5888" wp14:editId="260D15F3">
            <wp:extent cx="3810532" cy="77163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4EB" w14:textId="118944A4" w:rsidR="00705CFD" w:rsidRDefault="00705CFD" w:rsidP="00F901F7">
      <w:pPr>
        <w:pStyle w:val="ab"/>
        <w:ind w:firstLine="709"/>
        <w:jc w:val="both"/>
      </w:pPr>
      <w:r w:rsidRPr="00705CFD">
        <w:t xml:space="preserve">Результат показывает количество записей и признаков. В нашем случае </w:t>
      </w:r>
      <w:r w:rsidR="00F901F7">
        <w:t>15762</w:t>
      </w:r>
      <w:r w:rsidRPr="00705CFD">
        <w:t xml:space="preserve"> стр</w:t>
      </w:r>
      <w:r w:rsidR="00F901F7">
        <w:t>оки</w:t>
      </w:r>
      <w:r w:rsidRPr="00705CFD">
        <w:t xml:space="preserve"> и 13 столбцов</w:t>
      </w:r>
      <w:r w:rsidR="00F901F7">
        <w:t>.</w:t>
      </w:r>
    </w:p>
    <w:p w14:paraId="587BC080" w14:textId="5F0FDC20" w:rsidR="00705CFD" w:rsidRDefault="00705CFD" w:rsidP="00F901F7">
      <w:pPr>
        <w:pStyle w:val="ab"/>
        <w:ind w:firstLine="709"/>
        <w:jc w:val="both"/>
      </w:pPr>
      <w:r>
        <w:t>Просмотрим содержимое первых 10 строк:</w:t>
      </w:r>
    </w:p>
    <w:p w14:paraId="7E7C9116" w14:textId="3FD3126A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lastRenderedPageBreak/>
        <w:drawing>
          <wp:inline distT="0" distB="0" distL="0" distR="0" wp14:anchorId="1F763471" wp14:editId="393C0E99">
            <wp:extent cx="5577840" cy="1813618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272" cy="18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C4A" w14:textId="7CCA84EF" w:rsidR="00705CFD" w:rsidRDefault="00705CFD" w:rsidP="00F901F7">
      <w:pPr>
        <w:pStyle w:val="ab"/>
        <w:ind w:firstLine="709"/>
        <w:jc w:val="both"/>
      </w:pPr>
      <w:r>
        <w:t>Проверим типы данных и наличие пропусков</w:t>
      </w:r>
      <w:r w:rsidR="00F901F7">
        <w:t>:</w:t>
      </w:r>
    </w:p>
    <w:p w14:paraId="005AAF87" w14:textId="58BE29E5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125A23E4" wp14:editId="271F924F">
            <wp:extent cx="4039164" cy="388674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6A45" w14:textId="18D32FD8" w:rsidR="00705CFD" w:rsidRPr="00F901F7" w:rsidRDefault="00705CFD" w:rsidP="00F901F7">
      <w:pPr>
        <w:pStyle w:val="ab"/>
        <w:ind w:firstLine="709"/>
        <w:jc w:val="both"/>
      </w:pPr>
      <w:r w:rsidRPr="00705CFD">
        <w:t xml:space="preserve">Здесь видно, что часть столбцов имеет тип </w:t>
      </w:r>
      <w:r w:rsidRPr="00705CFD">
        <w:rPr>
          <w:lang w:val="en-US"/>
        </w:rPr>
        <w:t>object</w:t>
      </w:r>
      <w:r w:rsidRPr="00705CFD">
        <w:t xml:space="preserve">, а числовые признаки представлены в </w:t>
      </w:r>
      <w:r w:rsidRPr="00705CFD">
        <w:rPr>
          <w:lang w:val="en-US"/>
        </w:rPr>
        <w:t>int</w:t>
      </w:r>
      <w:r w:rsidRPr="00705CFD">
        <w:t xml:space="preserve">64 и </w:t>
      </w:r>
      <w:r w:rsidRPr="00705CFD">
        <w:rPr>
          <w:lang w:val="en-US"/>
        </w:rPr>
        <w:t>float</w:t>
      </w:r>
      <w:r w:rsidRPr="00705CFD">
        <w:t>64.</w:t>
      </w:r>
      <w:r w:rsidR="00F901F7">
        <w:t xml:space="preserve"> </w:t>
      </w:r>
      <w:r w:rsidRPr="00F901F7">
        <w:t>Некоторые признаки содержат пропуски (</w:t>
      </w:r>
      <w:r w:rsidRPr="00705CFD">
        <w:rPr>
          <w:lang w:val="en-US"/>
        </w:rPr>
        <w:t>education</w:t>
      </w:r>
      <w:r w:rsidRPr="00F901F7">
        <w:t xml:space="preserve">, </w:t>
      </w:r>
      <w:r w:rsidRPr="00705CFD">
        <w:rPr>
          <w:lang w:val="en-US"/>
        </w:rPr>
        <w:t>previous</w:t>
      </w:r>
      <w:r w:rsidRPr="00F901F7">
        <w:t>_</w:t>
      </w:r>
      <w:r w:rsidRPr="00705CFD">
        <w:rPr>
          <w:lang w:val="en-US"/>
        </w:rPr>
        <w:t>year</w:t>
      </w:r>
      <w:r w:rsidRPr="00F901F7">
        <w:t>_</w:t>
      </w:r>
      <w:r w:rsidRPr="00705CFD">
        <w:rPr>
          <w:lang w:val="en-US"/>
        </w:rPr>
        <w:t>rating</w:t>
      </w:r>
      <w:r w:rsidRPr="00F901F7">
        <w:t>).</w:t>
      </w:r>
    </w:p>
    <w:p w14:paraId="1AA13FF5" w14:textId="5BDA21DF" w:rsidR="00705CFD" w:rsidRDefault="00705CFD" w:rsidP="00F901F7">
      <w:pPr>
        <w:pStyle w:val="ab"/>
        <w:ind w:firstLine="709"/>
        <w:jc w:val="both"/>
      </w:pPr>
      <w:r>
        <w:t>Проверим базовые статистические характеристики (среднее, минимум, максимум, стандартное отклонение):</w:t>
      </w:r>
    </w:p>
    <w:p w14:paraId="5A52405A" w14:textId="5EAF6E2E" w:rsidR="00274333" w:rsidRDefault="00F901F7" w:rsidP="00F901F7">
      <w:pPr>
        <w:pStyle w:val="ab"/>
        <w:ind w:firstLine="709"/>
      </w:pPr>
      <w:r w:rsidRPr="00F901F7">
        <w:rPr>
          <w:noProof/>
        </w:rPr>
        <w:lastRenderedPageBreak/>
        <w:drawing>
          <wp:inline distT="0" distB="0" distL="0" distR="0" wp14:anchorId="0B22CB2F" wp14:editId="041211D2">
            <wp:extent cx="5570220" cy="1789874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571" cy="179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D3A" w14:textId="3FFFF262" w:rsidR="00274333" w:rsidRPr="00274333" w:rsidRDefault="00274333" w:rsidP="00274333">
      <w:pPr>
        <w:pStyle w:val="1"/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bookmarkStart w:id="2" w:name="_Toc210612580"/>
      <w:r w:rsidRPr="00274333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ПРЕДОБРАБОТКА ДАННЫХ</w:t>
      </w:r>
      <w:bookmarkEnd w:id="2"/>
      <w:r w:rsidRPr="00274333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CE6E26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</w:p>
    <w:p w14:paraId="5F67A1C2" w14:textId="1930822B" w:rsidR="00705CFD" w:rsidRDefault="00705CFD" w:rsidP="00F901F7">
      <w:pPr>
        <w:pStyle w:val="ab"/>
        <w:ind w:firstLine="709"/>
        <w:jc w:val="both"/>
      </w:pPr>
      <w:r>
        <w:t>Приведем имена столбцов к единому формату</w:t>
      </w:r>
      <w:r w:rsidRPr="00705CFD">
        <w:t xml:space="preserve"> </w:t>
      </w:r>
      <w:r w:rsidR="00F901F7">
        <w:t>(</w:t>
      </w:r>
      <w:r w:rsidRPr="00705CFD">
        <w:rPr>
          <w:lang w:val="en-US"/>
        </w:rPr>
        <w:t>snake</w:t>
      </w:r>
      <w:r w:rsidRPr="00705CFD">
        <w:t>_</w:t>
      </w:r>
      <w:r w:rsidRPr="00705CFD">
        <w:rPr>
          <w:lang w:val="en-US"/>
        </w:rPr>
        <w:t>case</w:t>
      </w:r>
      <w:r w:rsidR="00F901F7">
        <w:t>) и</w:t>
      </w:r>
      <w:r w:rsidRPr="00705CFD">
        <w:t xml:space="preserve"> уб</w:t>
      </w:r>
      <w:r w:rsidR="00F901F7">
        <w:t>е</w:t>
      </w:r>
      <w:r w:rsidRPr="00705CFD">
        <w:t>р</w:t>
      </w:r>
      <w:r w:rsidR="00F901F7">
        <w:t>ем</w:t>
      </w:r>
      <w:r w:rsidRPr="00705CFD">
        <w:t xml:space="preserve"> спецсимволы </w:t>
      </w:r>
      <w:proofErr w:type="gramStart"/>
      <w:r w:rsidRPr="00705CFD">
        <w:t>(?,</w:t>
      </w:r>
      <w:proofErr w:type="gramEnd"/>
      <w:r w:rsidRPr="00705CFD">
        <w:t xml:space="preserve"> %, &gt;).</w:t>
      </w:r>
      <w:r w:rsidR="00F901F7">
        <w:t xml:space="preserve"> </w:t>
      </w:r>
      <w:r w:rsidRPr="00705CFD">
        <w:t>Это улучш</w:t>
      </w:r>
      <w:r>
        <w:t>и</w:t>
      </w:r>
      <w:r w:rsidRPr="00705CFD">
        <w:t xml:space="preserve">т читаемость и </w:t>
      </w:r>
      <w:r>
        <w:t xml:space="preserve">может </w:t>
      </w:r>
      <w:r w:rsidRPr="00705CFD">
        <w:t>предотвра</w:t>
      </w:r>
      <w:r>
        <w:t>тить</w:t>
      </w:r>
      <w:r w:rsidRPr="00705CFD">
        <w:t xml:space="preserve"> ошибки при обращении к столбцам.</w:t>
      </w:r>
    </w:p>
    <w:p w14:paraId="74FE6995" w14:textId="01E9D74E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02F58808" wp14:editId="20705355">
            <wp:extent cx="4077269" cy="136226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4937" w14:textId="39AD8508" w:rsidR="00705CFD" w:rsidRDefault="00705CFD" w:rsidP="00F901F7">
      <w:pPr>
        <w:pStyle w:val="ab"/>
        <w:ind w:firstLine="709"/>
        <w:jc w:val="both"/>
      </w:pPr>
      <w:r>
        <w:t xml:space="preserve">Преобразуем категориальные признаки. Пол приведен к полным английским словам для удобства. </w:t>
      </w:r>
      <w:r w:rsidR="00F901F7">
        <w:t>Значения образования унифицированы и переведены в нижний регистр.</w:t>
      </w:r>
    </w:p>
    <w:p w14:paraId="0E9808E6" w14:textId="5E8770D8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757595BE" wp14:editId="3AFEA17F">
            <wp:extent cx="4944165" cy="466790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F3D0" w14:textId="4B33E435" w:rsidR="00705CFD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65339F21" wp14:editId="086CA649">
            <wp:extent cx="5449060" cy="11431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512F" w14:textId="00EBB536" w:rsidR="00705CFD" w:rsidRDefault="00705CFD" w:rsidP="00F901F7">
      <w:pPr>
        <w:pStyle w:val="ab"/>
        <w:ind w:firstLine="709"/>
        <w:jc w:val="both"/>
      </w:pPr>
      <w:r>
        <w:t>Проверим количество пропусков</w:t>
      </w:r>
      <w:r w:rsidR="00F901F7">
        <w:t>:</w:t>
      </w:r>
    </w:p>
    <w:p w14:paraId="6D938845" w14:textId="1D70AFC6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lastRenderedPageBreak/>
        <w:drawing>
          <wp:inline distT="0" distB="0" distL="0" distR="0" wp14:anchorId="0713F33C" wp14:editId="2366F008">
            <wp:extent cx="3667637" cy="5096586"/>
            <wp:effectExtent l="0" t="0" r="952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1AA2" w14:textId="6A198AC2" w:rsidR="00705CFD" w:rsidRDefault="00705CFD" w:rsidP="00F901F7">
      <w:pPr>
        <w:pStyle w:val="ab"/>
        <w:ind w:firstLine="709"/>
        <w:jc w:val="both"/>
      </w:pPr>
      <w:r w:rsidRPr="00705CFD">
        <w:t>Пропуски обнаружены в двух признаках:</w:t>
      </w:r>
      <w:r>
        <w:t xml:space="preserve"> </w:t>
      </w:r>
      <w:proofErr w:type="spellStart"/>
      <w:r w:rsidRPr="00705CFD">
        <w:t>education</w:t>
      </w:r>
      <w:proofErr w:type="spellEnd"/>
      <w:r w:rsidRPr="00705CFD">
        <w:t xml:space="preserve"> </w:t>
      </w:r>
      <w:r>
        <w:t xml:space="preserve">и </w:t>
      </w:r>
      <w:proofErr w:type="spellStart"/>
      <w:r w:rsidRPr="00705CFD">
        <w:t>previous_year_rating</w:t>
      </w:r>
      <w:proofErr w:type="spellEnd"/>
      <w:r w:rsidRPr="00705CFD">
        <w:t>.</w:t>
      </w:r>
    </w:p>
    <w:p w14:paraId="7589B571" w14:textId="3F133554" w:rsidR="00705CFD" w:rsidRDefault="00705CFD" w:rsidP="00F901F7">
      <w:pPr>
        <w:pStyle w:val="ab"/>
        <w:ind w:firstLine="709"/>
        <w:jc w:val="both"/>
      </w:pPr>
      <w:r>
        <w:t>Заменим пропуски в</w:t>
      </w:r>
      <w:r w:rsidRPr="00705CFD">
        <w:t xml:space="preserve"> </w:t>
      </w:r>
      <w:proofErr w:type="spellStart"/>
      <w:r w:rsidRPr="00705CFD">
        <w:t>previous_year_rating</w:t>
      </w:r>
      <w:proofErr w:type="spellEnd"/>
      <w:r w:rsidRPr="00705CFD">
        <w:t xml:space="preserve"> 0, что обозначает отсутствие оценки.</w:t>
      </w:r>
      <w:r>
        <w:t xml:space="preserve"> Давать оценку от 1 до 5 будет некорректно, потому что сотрудник еще не оценивался. </w:t>
      </w:r>
      <w:r w:rsidRPr="00705CFD">
        <w:t xml:space="preserve">В </w:t>
      </w:r>
      <w:proofErr w:type="spellStart"/>
      <w:r w:rsidRPr="00705CFD">
        <w:t>education</w:t>
      </w:r>
      <w:proofErr w:type="spellEnd"/>
      <w:r w:rsidRPr="00705CFD">
        <w:t xml:space="preserve"> пропуски замен</w:t>
      </w:r>
      <w:r>
        <w:t>им</w:t>
      </w:r>
      <w:r w:rsidRPr="00705CFD">
        <w:t xml:space="preserve"> на '</w:t>
      </w:r>
      <w:proofErr w:type="spellStart"/>
      <w:r w:rsidRPr="00705CFD">
        <w:t>secondary</w:t>
      </w:r>
      <w:proofErr w:type="spellEnd"/>
      <w:r w:rsidRPr="00705CFD">
        <w:t>', так как такие сотрудники, вероятно, имеют среднее образование</w:t>
      </w:r>
      <w:r>
        <w:t>, учитывая особенности образования в Индии</w:t>
      </w:r>
      <w:r w:rsidRPr="00705CFD">
        <w:t>.</w:t>
      </w:r>
    </w:p>
    <w:p w14:paraId="5EF1A9DC" w14:textId="264E82A6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6AD1D6B8" wp14:editId="0F275279">
            <wp:extent cx="5325218" cy="447737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1204" w14:textId="05DC731A" w:rsidR="00705CFD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076D509B" wp14:editId="07BA019C">
            <wp:extent cx="5382376" cy="447737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FAAD" w14:textId="75384D1C" w:rsidR="00705CFD" w:rsidRDefault="00705CFD" w:rsidP="00F901F7">
      <w:pPr>
        <w:pStyle w:val="ab"/>
        <w:ind w:firstLine="709"/>
        <w:jc w:val="both"/>
      </w:pPr>
      <w:r>
        <w:t>После этого проверяем, остались ли пропуски:</w:t>
      </w:r>
    </w:p>
    <w:p w14:paraId="0BF332DF" w14:textId="1091E666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lastRenderedPageBreak/>
        <w:drawing>
          <wp:inline distT="0" distB="0" distL="0" distR="0" wp14:anchorId="48409818" wp14:editId="71179DAB">
            <wp:extent cx="3343742" cy="762106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4550" w14:textId="7A2B330D" w:rsidR="00705CFD" w:rsidRDefault="00705CFD" w:rsidP="00F901F7">
      <w:pPr>
        <w:pStyle w:val="ab"/>
        <w:ind w:firstLine="709"/>
        <w:jc w:val="both"/>
      </w:pPr>
      <w:r>
        <w:t xml:space="preserve">Преобразуем типы данных, </w:t>
      </w:r>
      <w:r w:rsidRPr="00705CFD">
        <w:t xml:space="preserve">так как </w:t>
      </w:r>
      <w:r>
        <w:t>оценка должна быть</w:t>
      </w:r>
      <w:r w:rsidRPr="00705CFD">
        <w:t xml:space="preserve"> целочисленн</w:t>
      </w:r>
      <w:r>
        <w:t>ой</w:t>
      </w:r>
      <w:r w:rsidRPr="00705CFD">
        <w:t xml:space="preserve"> (0</w:t>
      </w:r>
      <w:r>
        <w:t>-</w:t>
      </w:r>
      <w:r w:rsidRPr="00705CFD">
        <w:t>5).</w:t>
      </w:r>
    </w:p>
    <w:p w14:paraId="665263BF" w14:textId="3A4BCB71" w:rsidR="00705CFD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08C87C94" wp14:editId="0E5FFB08">
            <wp:extent cx="5115639" cy="485843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131" w14:textId="6B2AB46F" w:rsidR="00705CFD" w:rsidRDefault="00705CFD" w:rsidP="00F901F7">
      <w:pPr>
        <w:pStyle w:val="ab"/>
        <w:ind w:firstLine="709"/>
        <w:jc w:val="both"/>
      </w:pPr>
      <w:r>
        <w:t xml:space="preserve">Проверим </w:t>
      </w:r>
      <w:proofErr w:type="spellStart"/>
      <w:r>
        <w:t>датасет</w:t>
      </w:r>
      <w:proofErr w:type="spellEnd"/>
      <w:r>
        <w:t xml:space="preserve"> на дубликаты</w:t>
      </w:r>
      <w:r w:rsidR="00F901F7">
        <w:t>:</w:t>
      </w:r>
    </w:p>
    <w:p w14:paraId="6058F31E" w14:textId="1B7C49B1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0A23CD77" wp14:editId="1A8E109F">
            <wp:extent cx="2076740" cy="75258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D62" w14:textId="572054B0" w:rsidR="00705CFD" w:rsidRDefault="00705CFD" w:rsidP="00F901F7">
      <w:pPr>
        <w:pStyle w:val="ab"/>
        <w:ind w:firstLine="709"/>
        <w:jc w:val="both"/>
      </w:pPr>
      <w:r>
        <w:t>Дубликаты не обнаружены.</w:t>
      </w:r>
    </w:p>
    <w:p w14:paraId="2FA27A6E" w14:textId="0E5DD53C" w:rsidR="00705CFD" w:rsidRDefault="00705CFD" w:rsidP="00F901F7">
      <w:pPr>
        <w:pStyle w:val="ab"/>
        <w:ind w:firstLine="709"/>
        <w:jc w:val="both"/>
      </w:pPr>
      <w:r>
        <w:t xml:space="preserve">Удалим идентификатор сотрудника. </w:t>
      </w:r>
      <w:r w:rsidRPr="00705CFD">
        <w:t xml:space="preserve">Поле </w:t>
      </w:r>
      <w:proofErr w:type="spellStart"/>
      <w:r w:rsidRPr="00705CFD">
        <w:t>employee_id</w:t>
      </w:r>
      <w:proofErr w:type="spellEnd"/>
      <w:r w:rsidRPr="00705CFD">
        <w:t xml:space="preserve"> не несёт аналитической нагрузки, поэтому удалено, чтобы не мешать анализу.</w:t>
      </w:r>
    </w:p>
    <w:p w14:paraId="40CA047C" w14:textId="016877EE" w:rsidR="00F901F7" w:rsidRPr="00705CFD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1FCD909F" wp14:editId="2C31EF38">
            <wp:extent cx="3419952" cy="447737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538" w14:textId="761F2DED" w:rsidR="00705CFD" w:rsidRDefault="00133FA1" w:rsidP="00F901F7">
      <w:pPr>
        <w:pStyle w:val="ab"/>
        <w:ind w:firstLine="709"/>
        <w:jc w:val="both"/>
      </w:pPr>
      <w:r>
        <w:t>Контрольная проверка структуры данных</w:t>
      </w:r>
      <w:r w:rsidR="00F901F7">
        <w:t>:</w:t>
      </w:r>
    </w:p>
    <w:p w14:paraId="2531D6E5" w14:textId="6A660098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lastRenderedPageBreak/>
        <w:drawing>
          <wp:inline distT="0" distB="0" distL="0" distR="0" wp14:anchorId="6631C386" wp14:editId="1E26D2A2">
            <wp:extent cx="3705742" cy="3734321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A3B" w14:textId="526B5A5B" w:rsidR="00705CFD" w:rsidRDefault="00133FA1" w:rsidP="00F901F7">
      <w:pPr>
        <w:pStyle w:val="ab"/>
        <w:ind w:firstLine="709"/>
        <w:jc w:val="both"/>
      </w:pPr>
      <w:r w:rsidRPr="00133FA1">
        <w:t>Теперь 12 признаков, все типы данных корректны: категориальные (</w:t>
      </w:r>
      <w:r w:rsidRPr="00133FA1">
        <w:rPr>
          <w:lang w:val="en-US"/>
        </w:rPr>
        <w:t>object</w:t>
      </w:r>
      <w:r w:rsidRPr="00133FA1">
        <w:t>) и числовые (</w:t>
      </w:r>
      <w:r w:rsidRPr="00133FA1">
        <w:rPr>
          <w:lang w:val="en-US"/>
        </w:rPr>
        <w:t>int</w:t>
      </w:r>
      <w:r w:rsidRPr="00133FA1">
        <w:t>64).</w:t>
      </w:r>
    </w:p>
    <w:p w14:paraId="5D2AE056" w14:textId="7B76362A" w:rsidR="00133FA1" w:rsidRDefault="00133FA1" w:rsidP="00F901F7">
      <w:pPr>
        <w:pStyle w:val="ab"/>
        <w:ind w:firstLine="709"/>
        <w:jc w:val="both"/>
      </w:pPr>
      <w:r w:rsidRPr="00133FA1">
        <w:t>Визуализ</w:t>
      </w:r>
      <w:r>
        <w:t>ируем</w:t>
      </w:r>
      <w:r w:rsidRPr="00133FA1">
        <w:t xml:space="preserve"> распределени</w:t>
      </w:r>
      <w:r>
        <w:t>я</w:t>
      </w:r>
      <w:r w:rsidRPr="00133FA1">
        <w:t xml:space="preserve"> признаков</w:t>
      </w:r>
      <w:r w:rsidR="00274333">
        <w:t>:</w:t>
      </w:r>
    </w:p>
    <w:p w14:paraId="0108D2B0" w14:textId="12163A9B" w:rsidR="00F901F7" w:rsidRDefault="00F901F7" w:rsidP="00F901F7">
      <w:pPr>
        <w:pStyle w:val="ab"/>
        <w:ind w:firstLine="709"/>
        <w:jc w:val="both"/>
      </w:pPr>
      <w:r w:rsidRPr="00F901F7">
        <w:rPr>
          <w:noProof/>
        </w:rPr>
        <w:drawing>
          <wp:inline distT="0" distB="0" distL="0" distR="0" wp14:anchorId="61B299F5" wp14:editId="1BC93C2D">
            <wp:extent cx="2276793" cy="990738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FEE2" w14:textId="75C71EB3" w:rsidR="00F901F7" w:rsidRDefault="00F901F7" w:rsidP="00F901F7">
      <w:pPr>
        <w:pStyle w:val="ab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10FEF9E" wp14:editId="17A39452">
            <wp:extent cx="5692140" cy="5622831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73" cy="56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644E" w14:textId="7798BD86" w:rsidR="00133FA1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133FA1">
        <w:t xml:space="preserve">Распределение </w:t>
      </w:r>
      <w:r>
        <w:t>количества посещенных тренингов (</w:t>
      </w:r>
      <w:proofErr w:type="spellStart"/>
      <w:r>
        <w:t>trainings_count</w:t>
      </w:r>
      <w:proofErr w:type="spellEnd"/>
      <w:r>
        <w:t>)</w:t>
      </w:r>
      <w:r w:rsidRPr="00133FA1">
        <w:t xml:space="preserve"> резко скошено влево: подавляющее большинство сотрудников проходили 1</w:t>
      </w:r>
      <w:r>
        <w:t>-</w:t>
      </w:r>
      <w:r w:rsidRPr="00133FA1">
        <w:t>2 тренинга</w:t>
      </w:r>
      <w:r>
        <w:t>, которые вероятно являются обязательными для сотрудников</w:t>
      </w:r>
      <w:r w:rsidRPr="00133FA1">
        <w:t>.</w:t>
      </w:r>
    </w:p>
    <w:p w14:paraId="6C72BF20" w14:textId="45A78B5B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>
        <w:t>Распределение возраста (</w:t>
      </w:r>
      <w:r>
        <w:rPr>
          <w:lang w:val="en-US"/>
        </w:rPr>
        <w:t>age</w:t>
      </w:r>
      <w:r>
        <w:t>) близко к норм</w:t>
      </w:r>
      <w:r w:rsidRPr="00274333">
        <w:t xml:space="preserve">альному, с пиком в диапазоне </w:t>
      </w:r>
      <w:r w:rsidRPr="00274333">
        <w:rPr>
          <w:rStyle w:val="ac"/>
          <w:b w:val="0"/>
          <w:bCs w:val="0"/>
        </w:rPr>
        <w:t>30-35 лет</w:t>
      </w:r>
      <w:r w:rsidRPr="00274333">
        <w:rPr>
          <w:b/>
          <w:bCs/>
        </w:rPr>
        <w:t>.</w:t>
      </w:r>
    </w:p>
    <w:p w14:paraId="288C6E15" w14:textId="55A725EF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Наибольшее количество сотрудников имеют рейтинг </w:t>
      </w:r>
      <w:r w:rsidRPr="00274333">
        <w:rPr>
          <w:rStyle w:val="ac"/>
          <w:b w:val="0"/>
          <w:bCs w:val="0"/>
        </w:rPr>
        <w:t>3</w:t>
      </w:r>
      <w:r w:rsidR="00274333">
        <w:rPr>
          <w:rStyle w:val="ac"/>
          <w:b w:val="0"/>
          <w:bCs w:val="0"/>
        </w:rPr>
        <w:t>-</w:t>
      </w:r>
      <w:r w:rsidRPr="00274333">
        <w:rPr>
          <w:rStyle w:val="ac"/>
          <w:b w:val="0"/>
          <w:bCs w:val="0"/>
        </w:rPr>
        <w:t>5</w:t>
      </w:r>
      <w:r w:rsidRPr="00274333">
        <w:t>, что говорит о положительных оценках большинства (</w:t>
      </w:r>
      <w:proofErr w:type="spellStart"/>
      <w:r w:rsidRPr="00274333">
        <w:t>previous_year_rating</w:t>
      </w:r>
      <w:proofErr w:type="spellEnd"/>
      <w:r w:rsidRPr="00274333">
        <w:t>)</w:t>
      </w:r>
    </w:p>
    <w:p w14:paraId="70ED2697" w14:textId="770D3562" w:rsidR="00705CFD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>Распределение стажа (</w:t>
      </w:r>
      <w:proofErr w:type="spellStart"/>
      <w:r w:rsidRPr="00274333">
        <w:t>service_years</w:t>
      </w:r>
      <w:proofErr w:type="spellEnd"/>
      <w:r w:rsidRPr="00274333">
        <w:t>) скошено влево: большинство сотрудников работают до 10 лет, пик на уровне 3-5 лет. Небольшое количество выбросов у сотрудников со стажем более 20 лет.</w:t>
      </w:r>
    </w:p>
    <w:p w14:paraId="17DC51C1" w14:textId="21C5E2D2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Около </w:t>
      </w:r>
      <w:r w:rsidRPr="00274333">
        <w:rPr>
          <w:rStyle w:val="ac"/>
          <w:b w:val="0"/>
          <w:bCs w:val="0"/>
        </w:rPr>
        <w:t>60% сотрудников</w:t>
      </w:r>
      <w:r w:rsidRPr="00274333">
        <w:t xml:space="preserve"> не достигли порога 80% </w:t>
      </w:r>
      <w:r w:rsidRPr="00274333">
        <w:rPr>
          <w:lang w:val="en-US"/>
        </w:rPr>
        <w:t>KPI</w:t>
      </w:r>
      <w:r w:rsidRPr="00274333">
        <w:t xml:space="preserve">, а </w:t>
      </w:r>
      <w:r w:rsidRPr="00274333">
        <w:rPr>
          <w:rStyle w:val="ac"/>
          <w:b w:val="0"/>
          <w:bCs w:val="0"/>
        </w:rPr>
        <w:t>40%</w:t>
      </w:r>
      <w:r w:rsidRPr="00274333">
        <w:t xml:space="preserve"> выполнили KPI (kpi_met_80).</w:t>
      </w:r>
    </w:p>
    <w:p w14:paraId="0EC8521E" w14:textId="75DFB23E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Подавляющее большинство сотрудников </w:t>
      </w:r>
      <w:r w:rsidRPr="00274333">
        <w:rPr>
          <w:rStyle w:val="ac"/>
          <w:b w:val="0"/>
          <w:bCs w:val="0"/>
        </w:rPr>
        <w:t>не получали награды</w:t>
      </w:r>
      <w:r w:rsidRPr="00274333">
        <w:t xml:space="preserve">, только </w:t>
      </w:r>
      <w:r w:rsidRPr="00274333">
        <w:rPr>
          <w:rStyle w:val="ac"/>
          <w:b w:val="0"/>
          <w:bCs w:val="0"/>
        </w:rPr>
        <w:t>около 1</w:t>
      </w:r>
      <w:r w:rsidR="00274333">
        <w:rPr>
          <w:rStyle w:val="ac"/>
          <w:b w:val="0"/>
          <w:bCs w:val="0"/>
        </w:rPr>
        <w:t>-</w:t>
      </w:r>
      <w:r w:rsidRPr="00274333">
        <w:rPr>
          <w:rStyle w:val="ac"/>
          <w:b w:val="0"/>
          <w:bCs w:val="0"/>
        </w:rPr>
        <w:t>2%</w:t>
      </w:r>
      <w:r w:rsidRPr="00274333">
        <w:t xml:space="preserve"> имеют награды (</w:t>
      </w:r>
      <w:proofErr w:type="spellStart"/>
      <w:r w:rsidRPr="00274333">
        <w:t>awards_won</w:t>
      </w:r>
      <w:proofErr w:type="spellEnd"/>
      <w:r w:rsidRPr="00274333">
        <w:t>).</w:t>
      </w:r>
    </w:p>
    <w:p w14:paraId="1A31DA83" w14:textId="75DA2590" w:rsidR="00A32029" w:rsidRPr="0018627F" w:rsidRDefault="00133FA1" w:rsidP="0018627F">
      <w:pPr>
        <w:pStyle w:val="ab"/>
        <w:numPr>
          <w:ilvl w:val="0"/>
          <w:numId w:val="7"/>
        </w:numPr>
        <w:ind w:left="709"/>
        <w:jc w:val="both"/>
      </w:pPr>
      <w:r w:rsidRPr="00274333">
        <w:t>У большинства сотрудников результаты обучения выше 50, средний балл около 60 (</w:t>
      </w:r>
      <w:r w:rsidRPr="00F901F7">
        <w:rPr>
          <w:lang w:val="en-US"/>
        </w:rPr>
        <w:t>avg</w:t>
      </w:r>
      <w:r w:rsidRPr="00274333">
        <w:t>_</w:t>
      </w:r>
      <w:r w:rsidRPr="00F901F7">
        <w:rPr>
          <w:lang w:val="en-US"/>
        </w:rPr>
        <w:t>training</w:t>
      </w:r>
      <w:r w:rsidRPr="00274333">
        <w:t>_</w:t>
      </w:r>
      <w:r w:rsidRPr="00F901F7">
        <w:rPr>
          <w:lang w:val="en-US"/>
        </w:rPr>
        <w:t>score</w:t>
      </w:r>
      <w:r>
        <w:t>).</w:t>
      </w:r>
      <w:r w:rsidR="00A32029" w:rsidRPr="0018627F">
        <w:rPr>
          <w:b/>
          <w:bCs/>
          <w:i/>
          <w:iCs/>
          <w:sz w:val="28"/>
          <w:szCs w:val="28"/>
        </w:rPr>
        <w:br w:type="page"/>
      </w:r>
    </w:p>
    <w:p w14:paraId="1D8B78BE" w14:textId="461B239B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21061258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5A0552C1" w14:textId="15F225EC" w:rsidR="00274333" w:rsidRDefault="00274333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333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был провед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>н анализ и предобработк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 xml:space="preserve"> данных о сотрудниках компании.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 xml:space="preserve">Данные были загружены, исследованы и очищены от пропусков и дубликатов. Названия столбцов </w:t>
      </w:r>
      <w:r w:rsidR="0018627F">
        <w:rPr>
          <w:rFonts w:ascii="Times New Roman" w:hAnsi="Times New Roman" w:cs="Times New Roman"/>
          <w:sz w:val="24"/>
          <w:szCs w:val="24"/>
          <w:lang w:val="ru-RU"/>
        </w:rPr>
        <w:t xml:space="preserve">и категориальные признаки были приведены 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>к единому формату</w:t>
      </w:r>
      <w:r w:rsidR="0018627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8BE9F8" w14:textId="5F60B48A" w:rsidR="0018627F" w:rsidRPr="0018627F" w:rsidRDefault="0018627F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18627F">
        <w:rPr>
          <w:rFonts w:ascii="Times New Roman" w:hAnsi="Times New Roman" w:cs="Times New Roman"/>
          <w:sz w:val="24"/>
          <w:szCs w:val="24"/>
          <w:lang w:val="ru-RU"/>
        </w:rPr>
        <w:t>екомендации заказчику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69B8AF7" w14:textId="156F0A21" w:rsidR="0018627F" w:rsidRPr="0018627F" w:rsidRDefault="0018627F" w:rsidP="0018627F">
      <w:pPr>
        <w:pStyle w:val="a4"/>
        <w:numPr>
          <w:ilvl w:val="0"/>
          <w:numId w:val="8"/>
        </w:numPr>
        <w:spacing w:line="300" w:lineRule="auto"/>
        <w:ind w:left="709"/>
        <w:rPr>
          <w:sz w:val="24"/>
          <w:szCs w:val="24"/>
        </w:rPr>
      </w:pPr>
      <w:r w:rsidRPr="0018627F">
        <w:rPr>
          <w:sz w:val="24"/>
          <w:szCs w:val="24"/>
        </w:rPr>
        <w:t>В источнике данных отсутствует единый формат записи образования: рекомендуется ограничить ввод через выпадающий список.</w:t>
      </w:r>
    </w:p>
    <w:p w14:paraId="6870DF38" w14:textId="4CAE36C2" w:rsidR="0018627F" w:rsidRPr="0018627F" w:rsidRDefault="0018627F" w:rsidP="0018627F">
      <w:pPr>
        <w:pStyle w:val="a4"/>
        <w:numPr>
          <w:ilvl w:val="0"/>
          <w:numId w:val="8"/>
        </w:numPr>
        <w:spacing w:line="300" w:lineRule="auto"/>
        <w:ind w:left="709"/>
        <w:rPr>
          <w:sz w:val="24"/>
          <w:szCs w:val="24"/>
        </w:rPr>
      </w:pPr>
      <w:r w:rsidRPr="0018627F">
        <w:rPr>
          <w:sz w:val="24"/>
          <w:szCs w:val="24"/>
        </w:rPr>
        <w:t>Поле KPI стоит хранить не только в виде флага, но и в виде процента.</w:t>
      </w:r>
    </w:p>
    <w:p w14:paraId="05A578EC" w14:textId="5277812C" w:rsidR="0018627F" w:rsidRPr="00F901F7" w:rsidRDefault="0018627F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8627F" w:rsidRPr="00F901F7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6E1E8" w14:textId="77777777" w:rsidR="00104315" w:rsidRDefault="00104315">
      <w:pPr>
        <w:spacing w:line="240" w:lineRule="auto"/>
      </w:pPr>
      <w:r>
        <w:separator/>
      </w:r>
    </w:p>
  </w:endnote>
  <w:endnote w:type="continuationSeparator" w:id="0">
    <w:p w14:paraId="01AD11D6" w14:textId="77777777" w:rsidR="00104315" w:rsidRDefault="001043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00C64" w14:textId="77777777" w:rsidR="00104315" w:rsidRDefault="00104315">
      <w:pPr>
        <w:spacing w:after="0" w:line="240" w:lineRule="auto"/>
      </w:pPr>
      <w:r>
        <w:separator/>
      </w:r>
    </w:p>
  </w:footnote>
  <w:footnote w:type="continuationSeparator" w:id="0">
    <w:p w14:paraId="12DD60E1" w14:textId="77777777" w:rsidR="00104315" w:rsidRDefault="00104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44FCA"/>
    <w:multiLevelType w:val="multilevel"/>
    <w:tmpl w:val="66C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274B"/>
    <w:multiLevelType w:val="multilevel"/>
    <w:tmpl w:val="3BB6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210AE"/>
    <w:multiLevelType w:val="hybridMultilevel"/>
    <w:tmpl w:val="21ECDD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36063D"/>
    <w:multiLevelType w:val="hybridMultilevel"/>
    <w:tmpl w:val="E89E7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F6999"/>
    <w:multiLevelType w:val="hybridMultilevel"/>
    <w:tmpl w:val="CA2818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97C6ACC"/>
    <w:multiLevelType w:val="hybridMultilevel"/>
    <w:tmpl w:val="D2965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14E84"/>
    <w:rsid w:val="00065DED"/>
    <w:rsid w:val="00074264"/>
    <w:rsid w:val="000F78D1"/>
    <w:rsid w:val="00104315"/>
    <w:rsid w:val="00133DDB"/>
    <w:rsid w:val="00133FA1"/>
    <w:rsid w:val="0018627F"/>
    <w:rsid w:val="001D439A"/>
    <w:rsid w:val="001D4B7C"/>
    <w:rsid w:val="002164BB"/>
    <w:rsid w:val="00274333"/>
    <w:rsid w:val="002E00D8"/>
    <w:rsid w:val="003535B8"/>
    <w:rsid w:val="00395118"/>
    <w:rsid w:val="00410121"/>
    <w:rsid w:val="00442D9B"/>
    <w:rsid w:val="00450A95"/>
    <w:rsid w:val="005658BD"/>
    <w:rsid w:val="0059735B"/>
    <w:rsid w:val="005A0E45"/>
    <w:rsid w:val="00617E06"/>
    <w:rsid w:val="00650E14"/>
    <w:rsid w:val="00673397"/>
    <w:rsid w:val="00677244"/>
    <w:rsid w:val="006C5CB6"/>
    <w:rsid w:val="00705CFD"/>
    <w:rsid w:val="007E210E"/>
    <w:rsid w:val="0080266C"/>
    <w:rsid w:val="00824211"/>
    <w:rsid w:val="00883D59"/>
    <w:rsid w:val="00884487"/>
    <w:rsid w:val="008C36AC"/>
    <w:rsid w:val="008D4D28"/>
    <w:rsid w:val="00962F95"/>
    <w:rsid w:val="00975D5F"/>
    <w:rsid w:val="00977943"/>
    <w:rsid w:val="00983772"/>
    <w:rsid w:val="00A057BE"/>
    <w:rsid w:val="00A32029"/>
    <w:rsid w:val="00A7010E"/>
    <w:rsid w:val="00A76E19"/>
    <w:rsid w:val="00A91346"/>
    <w:rsid w:val="00A91881"/>
    <w:rsid w:val="00AA3DE6"/>
    <w:rsid w:val="00AD3361"/>
    <w:rsid w:val="00B00B64"/>
    <w:rsid w:val="00B04AEF"/>
    <w:rsid w:val="00B30569"/>
    <w:rsid w:val="00B44CF3"/>
    <w:rsid w:val="00B77506"/>
    <w:rsid w:val="00BA6F70"/>
    <w:rsid w:val="00BB1EF0"/>
    <w:rsid w:val="00BB58D1"/>
    <w:rsid w:val="00BE053C"/>
    <w:rsid w:val="00C814F4"/>
    <w:rsid w:val="00C8580E"/>
    <w:rsid w:val="00C86DD6"/>
    <w:rsid w:val="00C95CEB"/>
    <w:rsid w:val="00CE6E26"/>
    <w:rsid w:val="00D12287"/>
    <w:rsid w:val="00D25B28"/>
    <w:rsid w:val="00D63CC5"/>
    <w:rsid w:val="00D9584D"/>
    <w:rsid w:val="00DA0843"/>
    <w:rsid w:val="00DA45EB"/>
    <w:rsid w:val="00DA61A3"/>
    <w:rsid w:val="00E6364B"/>
    <w:rsid w:val="00E92694"/>
    <w:rsid w:val="00E93C99"/>
    <w:rsid w:val="00EB40FB"/>
    <w:rsid w:val="00ED7DE2"/>
    <w:rsid w:val="00EE4394"/>
    <w:rsid w:val="00F85669"/>
    <w:rsid w:val="00F85C33"/>
    <w:rsid w:val="00F901F7"/>
    <w:rsid w:val="00F95FE6"/>
    <w:rsid w:val="00FB2B51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87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A6F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B04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04A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styleId="ac">
    <w:name w:val="Strong"/>
    <w:basedOn w:val="a0"/>
    <w:uiPriority w:val="22"/>
    <w:qFormat/>
    <w:rsid w:val="00133F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733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Касьяненко Вера Михайловна</cp:lastModifiedBy>
  <cp:revision>3</cp:revision>
  <cp:lastPrinted>2026-06-29T21:03:00Z</cp:lastPrinted>
  <dcterms:created xsi:type="dcterms:W3CDTF">2025-10-06T00:28:00Z</dcterms:created>
  <dcterms:modified xsi:type="dcterms:W3CDTF">2026-06-29T21:03:00Z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