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60EB" w14:textId="0936CFD2" w:rsidR="679CED0E" w:rsidRDefault="30B3562F" w:rsidP="30B3562F">
      <w:pPr>
        <w:spacing w:after="80" w:line="360" w:lineRule="auto"/>
        <w:jc w:val="center"/>
        <w:rPr>
          <w:b/>
          <w:bCs/>
          <w:sz w:val="32"/>
          <w:szCs w:val="32"/>
        </w:rPr>
      </w:pPr>
      <w:r w:rsidRPr="30B3562F">
        <w:rPr>
          <w:b/>
          <w:bCs/>
          <w:sz w:val="32"/>
          <w:szCs w:val="32"/>
        </w:rPr>
        <w:t>AM 3038 / AM 3084/ FM 3036</w:t>
      </w:r>
    </w:p>
    <w:p w14:paraId="30AD32CD" w14:textId="16FD7011" w:rsidR="679CED0E" w:rsidRDefault="008B334E" w:rsidP="679CED0E">
      <w:pPr>
        <w:spacing w:after="80" w:line="360" w:lineRule="auto"/>
        <w:jc w:val="center"/>
        <w:rPr>
          <w:b/>
          <w:sz w:val="32"/>
          <w:szCs w:val="32"/>
        </w:rPr>
      </w:pPr>
      <w:r>
        <w:rPr>
          <w:noProof/>
          <w:sz w:val="32"/>
          <w:szCs w:val="32"/>
        </w:rPr>
        <w:drawing>
          <wp:anchor distT="0" distB="0" distL="114300" distR="114300" simplePos="0" relativeHeight="251658240" behindDoc="0" locked="0" layoutInCell="1" allowOverlap="1" wp14:anchorId="6265A15D" wp14:editId="30BD4243">
            <wp:simplePos x="0" y="0"/>
            <wp:positionH relativeFrom="column">
              <wp:posOffset>1264104</wp:posOffset>
            </wp:positionH>
            <wp:positionV relativeFrom="paragraph">
              <wp:posOffset>353695</wp:posOffset>
            </wp:positionV>
            <wp:extent cx="3387272" cy="3080328"/>
            <wp:effectExtent l="38100" t="38100" r="41910" b="44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6209" t="3988" r="19724" b="4285"/>
                    <a:stretch/>
                  </pic:blipFill>
                  <pic:spPr bwMode="auto">
                    <a:xfrm>
                      <a:off x="0" y="0"/>
                      <a:ext cx="3387272" cy="3080328"/>
                    </a:xfrm>
                    <a:prstGeom prst="rect">
                      <a:avLst/>
                    </a:prstGeom>
                    <a:ln w="38100">
                      <a:solidFill>
                        <a:schemeClr val="tx1"/>
                      </a:solidFill>
                    </a:ln>
                    <a:extLst>
                      <a:ext uri="{53640926-AAD7-44D8-BBD7-CCE9431645EC}">
                        <a14:shadowObscured xmlns:a14="http://schemas.microsoft.com/office/drawing/2010/main"/>
                      </a:ext>
                    </a:extLst>
                  </pic:spPr>
                </pic:pic>
              </a:graphicData>
            </a:graphic>
          </wp:anchor>
        </w:drawing>
      </w:r>
      <w:r w:rsidR="30B3562F" w:rsidRPr="30B3562F">
        <w:rPr>
          <w:b/>
          <w:bCs/>
          <w:sz w:val="32"/>
          <w:szCs w:val="32"/>
        </w:rPr>
        <w:t>Continuous Assessment 01</w:t>
      </w:r>
    </w:p>
    <w:p w14:paraId="0758B401" w14:textId="385B05E2" w:rsidR="679CED0E" w:rsidRDefault="008B334E" w:rsidP="008B334E">
      <w:pPr>
        <w:spacing w:after="80" w:line="360" w:lineRule="auto"/>
        <w:rPr>
          <w:sz w:val="32"/>
          <w:szCs w:val="32"/>
        </w:rPr>
      </w:pPr>
      <w:r>
        <w:rPr>
          <w:sz w:val="32"/>
          <w:szCs w:val="32"/>
        </w:rPr>
        <w:br w:type="textWrapping" w:clear="all"/>
      </w:r>
    </w:p>
    <w:p w14:paraId="43FE6B81" w14:textId="2ED6991F" w:rsidR="0068303C" w:rsidRDefault="0068303C" w:rsidP="0068303C">
      <w:pPr>
        <w:spacing w:line="360" w:lineRule="auto"/>
        <w:jc w:val="center"/>
        <w:rPr>
          <w:sz w:val="32"/>
          <w:szCs w:val="32"/>
        </w:rPr>
      </w:pPr>
      <w:r>
        <w:rPr>
          <w:sz w:val="32"/>
          <w:szCs w:val="32"/>
        </w:rPr>
        <w:t xml:space="preserve">Report </w:t>
      </w:r>
      <w:r w:rsidR="0C6CDB25" w:rsidRPr="0C6CDB25">
        <w:rPr>
          <w:sz w:val="32"/>
          <w:szCs w:val="32"/>
        </w:rPr>
        <w:t>1</w:t>
      </w:r>
    </w:p>
    <w:p w14:paraId="471D8B78" w14:textId="19C82D4D" w:rsidR="0068303C" w:rsidRDefault="0068303C" w:rsidP="0068303C">
      <w:pPr>
        <w:spacing w:line="360" w:lineRule="auto"/>
        <w:jc w:val="center"/>
        <w:rPr>
          <w:sz w:val="28"/>
          <w:szCs w:val="28"/>
        </w:rPr>
      </w:pPr>
      <w:r>
        <w:rPr>
          <w:sz w:val="28"/>
          <w:szCs w:val="28"/>
        </w:rPr>
        <w:t>Sahashra Dinasiri (S14980)</w:t>
      </w:r>
    </w:p>
    <w:p w14:paraId="2F7E9D0B" w14:textId="24797D24" w:rsidR="0068303C" w:rsidRDefault="0068303C" w:rsidP="0068303C">
      <w:pPr>
        <w:spacing w:line="360" w:lineRule="auto"/>
        <w:jc w:val="center"/>
        <w:rPr>
          <w:sz w:val="28"/>
          <w:szCs w:val="28"/>
        </w:rPr>
      </w:pPr>
      <w:r>
        <w:rPr>
          <w:sz w:val="28"/>
          <w:szCs w:val="28"/>
        </w:rPr>
        <w:t>Udani Anupama (</w:t>
      </w:r>
      <w:r w:rsidR="00A46A58">
        <w:rPr>
          <w:sz w:val="28"/>
          <w:szCs w:val="28"/>
        </w:rPr>
        <w:t>S15048</w:t>
      </w:r>
      <w:r>
        <w:rPr>
          <w:sz w:val="28"/>
          <w:szCs w:val="28"/>
        </w:rPr>
        <w:t>)</w:t>
      </w:r>
    </w:p>
    <w:p w14:paraId="3840EC37" w14:textId="77777777" w:rsidR="00A46A58" w:rsidRDefault="00A46A58" w:rsidP="00A46A58">
      <w:pPr>
        <w:spacing w:line="360" w:lineRule="auto"/>
        <w:jc w:val="center"/>
        <w:rPr>
          <w:sz w:val="28"/>
          <w:szCs w:val="28"/>
        </w:rPr>
      </w:pPr>
      <w:r>
        <w:rPr>
          <w:sz w:val="28"/>
          <w:szCs w:val="28"/>
        </w:rPr>
        <w:t>Lasal Sandeepa Hettiarachchi (S14815)</w:t>
      </w:r>
    </w:p>
    <w:p w14:paraId="7407F212" w14:textId="77777777" w:rsidR="0068303C" w:rsidRPr="004879D7" w:rsidRDefault="0068303C" w:rsidP="0068303C">
      <w:pPr>
        <w:rPr>
          <w:sz w:val="28"/>
          <w:szCs w:val="28"/>
        </w:rPr>
      </w:pPr>
    </w:p>
    <w:p w14:paraId="468F8078" w14:textId="47276B70" w:rsidR="0068303C" w:rsidRPr="00283CB2" w:rsidRDefault="0068303C" w:rsidP="0068303C">
      <w:pPr>
        <w:jc w:val="center"/>
        <w:rPr>
          <w:sz w:val="28"/>
          <w:szCs w:val="28"/>
        </w:rPr>
      </w:pPr>
      <w:r w:rsidRPr="004B4CB3">
        <w:rPr>
          <w:sz w:val="28"/>
          <w:szCs w:val="28"/>
        </w:rPr>
        <w:t xml:space="preserve">Department of </w:t>
      </w:r>
      <w:r w:rsidR="00A46A58">
        <w:rPr>
          <w:sz w:val="28"/>
          <w:szCs w:val="28"/>
        </w:rPr>
        <w:t>Mathematics</w:t>
      </w:r>
    </w:p>
    <w:p w14:paraId="0A404973" w14:textId="4375DCD2" w:rsidR="0068303C" w:rsidRPr="004B4CB3" w:rsidRDefault="0068303C" w:rsidP="0068303C">
      <w:pPr>
        <w:jc w:val="center"/>
        <w:rPr>
          <w:sz w:val="28"/>
          <w:szCs w:val="28"/>
        </w:rPr>
      </w:pPr>
      <w:r>
        <w:rPr>
          <w:sz w:val="28"/>
          <w:szCs w:val="28"/>
        </w:rPr>
        <w:t>University of Colombo</w:t>
      </w:r>
    </w:p>
    <w:p w14:paraId="5F4E69B0" w14:textId="77777777" w:rsidR="0068303C" w:rsidRDefault="0068303C" w:rsidP="0068303C">
      <w:pPr>
        <w:jc w:val="center"/>
        <w:rPr>
          <w:sz w:val="28"/>
          <w:szCs w:val="28"/>
        </w:rPr>
      </w:pPr>
      <w:r w:rsidRPr="004B4CB3">
        <w:rPr>
          <w:sz w:val="28"/>
          <w:szCs w:val="28"/>
        </w:rPr>
        <w:t>Sri Lanka</w:t>
      </w:r>
    </w:p>
    <w:p w14:paraId="5E396585" w14:textId="77777777" w:rsidR="0068303C" w:rsidRDefault="0068303C" w:rsidP="0068303C">
      <w:pPr>
        <w:jc w:val="center"/>
        <w:rPr>
          <w:sz w:val="32"/>
          <w:szCs w:val="32"/>
        </w:rPr>
      </w:pPr>
    </w:p>
    <w:p w14:paraId="5AF87E53" w14:textId="77777777" w:rsidR="0068303C" w:rsidRDefault="0068303C" w:rsidP="0068303C">
      <w:pPr>
        <w:jc w:val="center"/>
        <w:rPr>
          <w:sz w:val="32"/>
          <w:szCs w:val="32"/>
        </w:rPr>
      </w:pPr>
    </w:p>
    <w:p w14:paraId="7A0725F4" w14:textId="06F77E9A" w:rsidR="00A46A58" w:rsidRDefault="0068303C" w:rsidP="00A46A58">
      <w:pPr>
        <w:jc w:val="center"/>
        <w:rPr>
          <w:sz w:val="28"/>
          <w:szCs w:val="28"/>
        </w:rPr>
      </w:pPr>
      <w:r>
        <w:rPr>
          <w:sz w:val="28"/>
          <w:szCs w:val="28"/>
        </w:rPr>
        <w:t>November 23</w:t>
      </w:r>
      <w:proofErr w:type="gramStart"/>
      <w:r>
        <w:rPr>
          <w:sz w:val="28"/>
          <w:szCs w:val="28"/>
        </w:rPr>
        <w:t xml:space="preserve"> 2022</w:t>
      </w:r>
      <w:proofErr w:type="gramEnd"/>
    </w:p>
    <w:p w14:paraId="32EE81DC" w14:textId="77777777" w:rsidR="00264E17" w:rsidRDefault="00264E17" w:rsidP="00A46A58">
      <w:pPr>
        <w:jc w:val="center"/>
        <w:rPr>
          <w:sz w:val="28"/>
          <w:szCs w:val="28"/>
        </w:rPr>
      </w:pPr>
    </w:p>
    <w:p w14:paraId="7011B01C" w14:textId="5242A5B5" w:rsidR="00BE02FA" w:rsidRDefault="00BE02FA" w:rsidP="00BE02FA">
      <w:pPr>
        <w:rPr>
          <w:sz w:val="28"/>
          <w:szCs w:val="28"/>
        </w:rPr>
      </w:pPr>
      <w:r>
        <w:rPr>
          <w:sz w:val="28"/>
          <w:szCs w:val="28"/>
        </w:rPr>
        <w:br w:type="page"/>
      </w:r>
    </w:p>
    <w:sdt>
      <w:sdtPr>
        <w:rPr>
          <w:rFonts w:ascii="Times New Roman" w:eastAsia="Times New Roman" w:hAnsi="Times New Roman" w:cs="Times New Roman"/>
          <w:b w:val="0"/>
          <w:bCs w:val="0"/>
          <w:color w:val="auto"/>
          <w:sz w:val="24"/>
          <w:szCs w:val="24"/>
          <w:lang w:eastAsia="en-GB"/>
        </w:rPr>
        <w:id w:val="2027830733"/>
        <w:docPartObj>
          <w:docPartGallery w:val="Table of Contents"/>
          <w:docPartUnique/>
        </w:docPartObj>
      </w:sdtPr>
      <w:sdtEndPr>
        <w:rPr>
          <w:color w:val="000000" w:themeColor="text1"/>
        </w:rPr>
      </w:sdtEndPr>
      <w:sdtContent>
        <w:p w14:paraId="1EC9AC84" w14:textId="0F08A900" w:rsidR="00A46A58" w:rsidRPr="00A46A58" w:rsidRDefault="00A46A58">
          <w:pPr>
            <w:pStyle w:val="TOCHeading"/>
            <w:rPr>
              <w:rFonts w:ascii="Times New Roman" w:hAnsi="Times New Roman" w:cs="Times New Roman"/>
              <w:color w:val="000000" w:themeColor="text1"/>
            </w:rPr>
          </w:pPr>
          <w:r w:rsidRPr="00A46A58">
            <w:rPr>
              <w:rFonts w:ascii="Times New Roman" w:hAnsi="Times New Roman" w:cs="Times New Roman"/>
              <w:color w:val="000000" w:themeColor="text1"/>
            </w:rPr>
            <w:t>Table of Contents</w:t>
          </w:r>
        </w:p>
        <w:p w14:paraId="61F6B9AF" w14:textId="4BC6A7DA" w:rsidR="00BB45DA" w:rsidRDefault="00A46A58">
          <w:pPr>
            <w:pStyle w:val="TOC1"/>
            <w:tabs>
              <w:tab w:val="right" w:leader="dot" w:pos="9016"/>
            </w:tabs>
            <w:rPr>
              <w:rFonts w:eastAsiaTheme="minorEastAsia" w:cstheme="minorBidi"/>
              <w:b w:val="0"/>
              <w:i w:val="0"/>
              <w:lang w:eastAsia="en-GB"/>
            </w:rPr>
          </w:pPr>
          <w:r w:rsidRPr="00A46A58">
            <w:rPr>
              <w:rFonts w:ascii="Times New Roman" w:hAnsi="Times New Roman" w:cs="Times New Roman"/>
              <w:b w:val="0"/>
              <w:bCs w:val="0"/>
              <w:color w:val="000000" w:themeColor="text1"/>
            </w:rPr>
            <w:fldChar w:fldCharType="begin"/>
          </w:r>
          <w:r w:rsidRPr="00A46A58">
            <w:rPr>
              <w:rFonts w:ascii="Times New Roman" w:hAnsi="Times New Roman" w:cs="Times New Roman"/>
              <w:color w:val="000000" w:themeColor="text1"/>
            </w:rPr>
            <w:instrText xml:space="preserve"> TOC \o "1-3" \h \z \u </w:instrText>
          </w:r>
          <w:r w:rsidRPr="00A46A58">
            <w:rPr>
              <w:rFonts w:ascii="Times New Roman" w:hAnsi="Times New Roman" w:cs="Times New Roman"/>
              <w:b w:val="0"/>
              <w:bCs w:val="0"/>
              <w:color w:val="000000" w:themeColor="text1"/>
            </w:rPr>
            <w:fldChar w:fldCharType="separate"/>
          </w:r>
          <w:hyperlink w:anchor="_Toc120097694" w:history="1">
            <w:r w:rsidR="00BB45DA" w:rsidRPr="001E6DFC">
              <w:rPr>
                <w:rStyle w:val="Hyperlink"/>
                <w:noProof/>
              </w:rPr>
              <w:t>Problem Description</w:t>
            </w:r>
            <w:r w:rsidR="00BB45DA">
              <w:rPr>
                <w:noProof/>
                <w:webHidden/>
              </w:rPr>
              <w:tab/>
            </w:r>
            <w:r w:rsidR="00BB45DA">
              <w:rPr>
                <w:noProof/>
                <w:webHidden/>
              </w:rPr>
              <w:fldChar w:fldCharType="begin"/>
            </w:r>
            <w:r w:rsidR="00BB45DA">
              <w:rPr>
                <w:noProof/>
                <w:webHidden/>
              </w:rPr>
              <w:instrText xml:space="preserve"> PAGEREF _Toc120097694 \h </w:instrText>
            </w:r>
            <w:r w:rsidR="00BB45DA">
              <w:rPr>
                <w:noProof/>
                <w:webHidden/>
              </w:rPr>
            </w:r>
            <w:r w:rsidR="00BB45DA">
              <w:rPr>
                <w:noProof/>
                <w:webHidden/>
              </w:rPr>
              <w:fldChar w:fldCharType="separate"/>
            </w:r>
            <w:r w:rsidR="00BB45DA">
              <w:rPr>
                <w:noProof/>
                <w:webHidden/>
              </w:rPr>
              <w:t>3</w:t>
            </w:r>
            <w:r w:rsidR="00BB45DA">
              <w:rPr>
                <w:noProof/>
                <w:webHidden/>
              </w:rPr>
              <w:fldChar w:fldCharType="end"/>
            </w:r>
          </w:hyperlink>
        </w:p>
        <w:p w14:paraId="513E62F0" w14:textId="712D6C6C" w:rsidR="00BB45DA" w:rsidRDefault="00021EDB">
          <w:pPr>
            <w:pStyle w:val="TOC1"/>
            <w:tabs>
              <w:tab w:val="right" w:leader="dot" w:pos="9016"/>
            </w:tabs>
            <w:rPr>
              <w:rFonts w:eastAsiaTheme="minorEastAsia" w:cstheme="minorBidi"/>
              <w:b w:val="0"/>
              <w:i w:val="0"/>
              <w:lang w:eastAsia="en-GB"/>
            </w:rPr>
          </w:pPr>
          <w:hyperlink w:anchor="_Toc120097695" w:history="1">
            <w:r w:rsidR="00BB45DA" w:rsidRPr="001E6DFC">
              <w:rPr>
                <w:rStyle w:val="Hyperlink"/>
                <w:noProof/>
              </w:rPr>
              <w:t>Assumptions</w:t>
            </w:r>
            <w:r w:rsidR="00BB45DA">
              <w:rPr>
                <w:noProof/>
                <w:webHidden/>
              </w:rPr>
              <w:tab/>
            </w:r>
            <w:r w:rsidR="00BB45DA">
              <w:rPr>
                <w:noProof/>
                <w:webHidden/>
              </w:rPr>
              <w:fldChar w:fldCharType="begin"/>
            </w:r>
            <w:r w:rsidR="00BB45DA">
              <w:rPr>
                <w:noProof/>
                <w:webHidden/>
              </w:rPr>
              <w:instrText xml:space="preserve"> PAGEREF _Toc120097695 \h </w:instrText>
            </w:r>
            <w:r w:rsidR="00BB45DA">
              <w:rPr>
                <w:noProof/>
                <w:webHidden/>
              </w:rPr>
            </w:r>
            <w:r w:rsidR="00BB45DA">
              <w:rPr>
                <w:noProof/>
                <w:webHidden/>
              </w:rPr>
              <w:fldChar w:fldCharType="separate"/>
            </w:r>
            <w:r w:rsidR="00BB45DA">
              <w:rPr>
                <w:noProof/>
                <w:webHidden/>
              </w:rPr>
              <w:t>4</w:t>
            </w:r>
            <w:r w:rsidR="00BB45DA">
              <w:rPr>
                <w:noProof/>
                <w:webHidden/>
              </w:rPr>
              <w:fldChar w:fldCharType="end"/>
            </w:r>
          </w:hyperlink>
        </w:p>
        <w:p w14:paraId="61666E66" w14:textId="3B99EC22" w:rsidR="00BB45DA" w:rsidRDefault="00021EDB">
          <w:pPr>
            <w:pStyle w:val="TOC1"/>
            <w:tabs>
              <w:tab w:val="right" w:leader="dot" w:pos="9016"/>
            </w:tabs>
            <w:rPr>
              <w:rFonts w:eastAsiaTheme="minorEastAsia" w:cstheme="minorBidi"/>
              <w:b w:val="0"/>
              <w:i w:val="0"/>
              <w:lang w:eastAsia="en-GB"/>
            </w:rPr>
          </w:pPr>
          <w:hyperlink w:anchor="_Toc120097696" w:history="1">
            <w:r w:rsidR="00BB45DA" w:rsidRPr="001E6DFC">
              <w:rPr>
                <w:rStyle w:val="Hyperlink"/>
                <w:noProof/>
              </w:rPr>
              <w:t>Model Development</w:t>
            </w:r>
            <w:r w:rsidR="00BB45DA">
              <w:rPr>
                <w:noProof/>
                <w:webHidden/>
              </w:rPr>
              <w:tab/>
            </w:r>
            <w:r w:rsidR="00BB45DA">
              <w:rPr>
                <w:noProof/>
                <w:webHidden/>
              </w:rPr>
              <w:fldChar w:fldCharType="begin"/>
            </w:r>
            <w:r w:rsidR="00BB45DA">
              <w:rPr>
                <w:noProof/>
                <w:webHidden/>
              </w:rPr>
              <w:instrText xml:space="preserve"> PAGEREF _Toc120097696 \h </w:instrText>
            </w:r>
            <w:r w:rsidR="00BB45DA">
              <w:rPr>
                <w:noProof/>
                <w:webHidden/>
              </w:rPr>
            </w:r>
            <w:r w:rsidR="00BB45DA">
              <w:rPr>
                <w:noProof/>
                <w:webHidden/>
              </w:rPr>
              <w:fldChar w:fldCharType="separate"/>
            </w:r>
            <w:r w:rsidR="00BB45DA">
              <w:rPr>
                <w:noProof/>
                <w:webHidden/>
              </w:rPr>
              <w:t>5</w:t>
            </w:r>
            <w:r w:rsidR="00BB45DA">
              <w:rPr>
                <w:noProof/>
                <w:webHidden/>
              </w:rPr>
              <w:fldChar w:fldCharType="end"/>
            </w:r>
          </w:hyperlink>
        </w:p>
        <w:p w14:paraId="31A61765" w14:textId="5F795F01" w:rsidR="00BB45DA" w:rsidRDefault="00021EDB">
          <w:pPr>
            <w:pStyle w:val="TOC2"/>
            <w:tabs>
              <w:tab w:val="right" w:leader="dot" w:pos="9016"/>
            </w:tabs>
            <w:rPr>
              <w:rFonts w:eastAsiaTheme="minorEastAsia" w:cstheme="minorBidi"/>
              <w:b w:val="0"/>
              <w:sz w:val="24"/>
              <w:szCs w:val="24"/>
              <w:lang w:eastAsia="en-GB"/>
            </w:rPr>
          </w:pPr>
          <w:hyperlink w:anchor="_Toc120097697" w:history="1">
            <w:r w:rsidR="00BB45DA" w:rsidRPr="001E6DFC">
              <w:rPr>
                <w:rStyle w:val="Hyperlink"/>
                <w:noProof/>
              </w:rPr>
              <w:t>Decision variables</w:t>
            </w:r>
            <w:r w:rsidR="00BB45DA">
              <w:rPr>
                <w:noProof/>
                <w:webHidden/>
              </w:rPr>
              <w:tab/>
            </w:r>
            <w:r w:rsidR="00BB45DA">
              <w:rPr>
                <w:noProof/>
                <w:webHidden/>
              </w:rPr>
              <w:fldChar w:fldCharType="begin"/>
            </w:r>
            <w:r w:rsidR="00BB45DA">
              <w:rPr>
                <w:noProof/>
                <w:webHidden/>
              </w:rPr>
              <w:instrText xml:space="preserve"> PAGEREF _Toc120097697 \h </w:instrText>
            </w:r>
            <w:r w:rsidR="00BB45DA">
              <w:rPr>
                <w:noProof/>
                <w:webHidden/>
              </w:rPr>
            </w:r>
            <w:r w:rsidR="00BB45DA">
              <w:rPr>
                <w:noProof/>
                <w:webHidden/>
              </w:rPr>
              <w:fldChar w:fldCharType="separate"/>
            </w:r>
            <w:r w:rsidR="00BB45DA">
              <w:rPr>
                <w:noProof/>
                <w:webHidden/>
              </w:rPr>
              <w:t>5</w:t>
            </w:r>
            <w:r w:rsidR="00BB45DA">
              <w:rPr>
                <w:noProof/>
                <w:webHidden/>
              </w:rPr>
              <w:fldChar w:fldCharType="end"/>
            </w:r>
          </w:hyperlink>
        </w:p>
        <w:p w14:paraId="4BDC5D73" w14:textId="004A5B08" w:rsidR="00BB45DA" w:rsidRDefault="00021EDB">
          <w:pPr>
            <w:pStyle w:val="TOC2"/>
            <w:tabs>
              <w:tab w:val="right" w:leader="dot" w:pos="9016"/>
            </w:tabs>
            <w:rPr>
              <w:rFonts w:eastAsiaTheme="minorEastAsia" w:cstheme="minorBidi"/>
              <w:b w:val="0"/>
              <w:sz w:val="24"/>
              <w:szCs w:val="24"/>
              <w:lang w:eastAsia="en-GB"/>
            </w:rPr>
          </w:pPr>
          <w:hyperlink w:anchor="_Toc120097698" w:history="1">
            <w:r w:rsidR="00BB45DA" w:rsidRPr="001E6DFC">
              <w:rPr>
                <w:rStyle w:val="Hyperlink"/>
                <w:noProof/>
              </w:rPr>
              <w:t>Objective function</w:t>
            </w:r>
            <w:r w:rsidR="00BB45DA">
              <w:rPr>
                <w:noProof/>
                <w:webHidden/>
              </w:rPr>
              <w:tab/>
            </w:r>
            <w:r w:rsidR="00BB45DA">
              <w:rPr>
                <w:noProof/>
                <w:webHidden/>
              </w:rPr>
              <w:fldChar w:fldCharType="begin"/>
            </w:r>
            <w:r w:rsidR="00BB45DA">
              <w:rPr>
                <w:noProof/>
                <w:webHidden/>
              </w:rPr>
              <w:instrText xml:space="preserve"> PAGEREF _Toc120097698 \h </w:instrText>
            </w:r>
            <w:r w:rsidR="00BB45DA">
              <w:rPr>
                <w:noProof/>
                <w:webHidden/>
              </w:rPr>
            </w:r>
            <w:r w:rsidR="00BB45DA">
              <w:rPr>
                <w:noProof/>
                <w:webHidden/>
              </w:rPr>
              <w:fldChar w:fldCharType="separate"/>
            </w:r>
            <w:r w:rsidR="00BB45DA">
              <w:rPr>
                <w:noProof/>
                <w:webHidden/>
              </w:rPr>
              <w:t>5</w:t>
            </w:r>
            <w:r w:rsidR="00BB45DA">
              <w:rPr>
                <w:noProof/>
                <w:webHidden/>
              </w:rPr>
              <w:fldChar w:fldCharType="end"/>
            </w:r>
          </w:hyperlink>
        </w:p>
        <w:p w14:paraId="5FF9E3DC" w14:textId="31F629B7" w:rsidR="00BB45DA" w:rsidRDefault="00021EDB">
          <w:pPr>
            <w:pStyle w:val="TOC2"/>
            <w:tabs>
              <w:tab w:val="right" w:leader="dot" w:pos="9016"/>
            </w:tabs>
            <w:rPr>
              <w:rFonts w:eastAsiaTheme="minorEastAsia" w:cstheme="minorBidi"/>
              <w:b w:val="0"/>
              <w:sz w:val="24"/>
              <w:szCs w:val="24"/>
              <w:lang w:eastAsia="en-GB"/>
            </w:rPr>
          </w:pPr>
          <w:hyperlink w:anchor="_Toc120097699" w:history="1">
            <w:r w:rsidR="00BB45DA" w:rsidRPr="001E6DFC">
              <w:rPr>
                <w:rStyle w:val="Hyperlink"/>
                <w:noProof/>
              </w:rPr>
              <w:t>Constraints</w:t>
            </w:r>
            <w:r w:rsidR="00BB45DA">
              <w:rPr>
                <w:noProof/>
                <w:webHidden/>
              </w:rPr>
              <w:tab/>
            </w:r>
            <w:r w:rsidR="00BB45DA">
              <w:rPr>
                <w:noProof/>
                <w:webHidden/>
              </w:rPr>
              <w:fldChar w:fldCharType="begin"/>
            </w:r>
            <w:r w:rsidR="00BB45DA">
              <w:rPr>
                <w:noProof/>
                <w:webHidden/>
              </w:rPr>
              <w:instrText xml:space="preserve"> PAGEREF _Toc120097699 \h </w:instrText>
            </w:r>
            <w:r w:rsidR="00BB45DA">
              <w:rPr>
                <w:noProof/>
                <w:webHidden/>
              </w:rPr>
            </w:r>
            <w:r w:rsidR="00BB45DA">
              <w:rPr>
                <w:noProof/>
                <w:webHidden/>
              </w:rPr>
              <w:fldChar w:fldCharType="separate"/>
            </w:r>
            <w:r w:rsidR="00BB45DA">
              <w:rPr>
                <w:noProof/>
                <w:webHidden/>
              </w:rPr>
              <w:t>5</w:t>
            </w:r>
            <w:r w:rsidR="00BB45DA">
              <w:rPr>
                <w:noProof/>
                <w:webHidden/>
              </w:rPr>
              <w:fldChar w:fldCharType="end"/>
            </w:r>
          </w:hyperlink>
        </w:p>
        <w:p w14:paraId="0B65C79D" w14:textId="0EC2AE22" w:rsidR="00BB45DA" w:rsidRDefault="00021EDB">
          <w:pPr>
            <w:pStyle w:val="TOC1"/>
            <w:tabs>
              <w:tab w:val="right" w:leader="dot" w:pos="9016"/>
            </w:tabs>
            <w:rPr>
              <w:rFonts w:eastAsiaTheme="minorEastAsia" w:cstheme="minorBidi"/>
              <w:b w:val="0"/>
              <w:i w:val="0"/>
              <w:lang w:eastAsia="en-GB"/>
            </w:rPr>
          </w:pPr>
          <w:hyperlink w:anchor="_Toc120097710" w:history="1">
            <w:r w:rsidR="00BB45DA" w:rsidRPr="001E6DFC">
              <w:rPr>
                <w:rStyle w:val="Hyperlink"/>
                <w:noProof/>
              </w:rPr>
              <w:t>Path to the Solution</w:t>
            </w:r>
            <w:r w:rsidR="00BB45DA">
              <w:rPr>
                <w:noProof/>
                <w:webHidden/>
              </w:rPr>
              <w:tab/>
            </w:r>
            <w:r w:rsidR="00BB45DA">
              <w:rPr>
                <w:noProof/>
                <w:webHidden/>
              </w:rPr>
              <w:fldChar w:fldCharType="begin"/>
            </w:r>
            <w:r w:rsidR="00BB45DA">
              <w:rPr>
                <w:noProof/>
                <w:webHidden/>
              </w:rPr>
              <w:instrText xml:space="preserve"> PAGEREF _Toc120097710 \h </w:instrText>
            </w:r>
            <w:r w:rsidR="00BB45DA">
              <w:rPr>
                <w:noProof/>
                <w:webHidden/>
              </w:rPr>
            </w:r>
            <w:r w:rsidR="00BB45DA">
              <w:rPr>
                <w:noProof/>
                <w:webHidden/>
              </w:rPr>
              <w:fldChar w:fldCharType="separate"/>
            </w:r>
            <w:r w:rsidR="00BB45DA">
              <w:rPr>
                <w:noProof/>
                <w:webHidden/>
              </w:rPr>
              <w:t>6</w:t>
            </w:r>
            <w:r w:rsidR="00BB45DA">
              <w:rPr>
                <w:noProof/>
                <w:webHidden/>
              </w:rPr>
              <w:fldChar w:fldCharType="end"/>
            </w:r>
          </w:hyperlink>
        </w:p>
        <w:p w14:paraId="5AA79193" w14:textId="4676BA6F" w:rsidR="00BB45DA" w:rsidRDefault="00021EDB">
          <w:pPr>
            <w:pStyle w:val="TOC1"/>
            <w:tabs>
              <w:tab w:val="right" w:leader="dot" w:pos="9016"/>
            </w:tabs>
            <w:rPr>
              <w:rFonts w:eastAsiaTheme="minorEastAsia" w:cstheme="minorBidi"/>
              <w:b w:val="0"/>
              <w:i w:val="0"/>
              <w:lang w:eastAsia="en-GB"/>
            </w:rPr>
          </w:pPr>
          <w:hyperlink w:anchor="_Toc120097711" w:history="1">
            <w:r w:rsidR="00BB45DA" w:rsidRPr="001E6DFC">
              <w:rPr>
                <w:rStyle w:val="Hyperlink"/>
                <w:noProof/>
              </w:rPr>
              <w:t>Results</w:t>
            </w:r>
            <w:r w:rsidR="00BB45DA">
              <w:rPr>
                <w:noProof/>
                <w:webHidden/>
              </w:rPr>
              <w:tab/>
            </w:r>
            <w:r w:rsidR="00BB45DA">
              <w:rPr>
                <w:noProof/>
                <w:webHidden/>
              </w:rPr>
              <w:fldChar w:fldCharType="begin"/>
            </w:r>
            <w:r w:rsidR="00BB45DA">
              <w:rPr>
                <w:noProof/>
                <w:webHidden/>
              </w:rPr>
              <w:instrText xml:space="preserve"> PAGEREF _Toc120097711 \h </w:instrText>
            </w:r>
            <w:r w:rsidR="00BB45DA">
              <w:rPr>
                <w:noProof/>
                <w:webHidden/>
              </w:rPr>
            </w:r>
            <w:r w:rsidR="00BB45DA">
              <w:rPr>
                <w:noProof/>
                <w:webHidden/>
              </w:rPr>
              <w:fldChar w:fldCharType="separate"/>
            </w:r>
            <w:r w:rsidR="00BB45DA">
              <w:rPr>
                <w:noProof/>
                <w:webHidden/>
              </w:rPr>
              <w:t>7</w:t>
            </w:r>
            <w:r w:rsidR="00BB45DA">
              <w:rPr>
                <w:noProof/>
                <w:webHidden/>
              </w:rPr>
              <w:fldChar w:fldCharType="end"/>
            </w:r>
          </w:hyperlink>
        </w:p>
        <w:p w14:paraId="6ED7760E" w14:textId="14A2D3FF" w:rsidR="00BB45DA" w:rsidRDefault="00021EDB">
          <w:pPr>
            <w:pStyle w:val="TOC1"/>
            <w:tabs>
              <w:tab w:val="right" w:leader="dot" w:pos="9016"/>
            </w:tabs>
            <w:rPr>
              <w:rFonts w:eastAsiaTheme="minorEastAsia" w:cstheme="minorBidi"/>
              <w:b w:val="0"/>
              <w:i w:val="0"/>
              <w:lang w:eastAsia="en-GB"/>
            </w:rPr>
          </w:pPr>
          <w:hyperlink w:anchor="_Toc120097715" w:history="1">
            <w:r w:rsidR="00BB45DA" w:rsidRPr="001E6DFC">
              <w:rPr>
                <w:rStyle w:val="Hyperlink"/>
                <w:noProof/>
              </w:rPr>
              <w:t>Post optimal analysis</w:t>
            </w:r>
            <w:r w:rsidR="00BB45DA">
              <w:rPr>
                <w:noProof/>
                <w:webHidden/>
              </w:rPr>
              <w:tab/>
            </w:r>
            <w:r w:rsidR="00BB45DA">
              <w:rPr>
                <w:noProof/>
                <w:webHidden/>
              </w:rPr>
              <w:fldChar w:fldCharType="begin"/>
            </w:r>
            <w:r w:rsidR="00BB45DA">
              <w:rPr>
                <w:noProof/>
                <w:webHidden/>
              </w:rPr>
              <w:instrText xml:space="preserve"> PAGEREF _Toc120097715 \h </w:instrText>
            </w:r>
            <w:r w:rsidR="00BB45DA">
              <w:rPr>
                <w:noProof/>
                <w:webHidden/>
              </w:rPr>
            </w:r>
            <w:r w:rsidR="00BB45DA">
              <w:rPr>
                <w:noProof/>
                <w:webHidden/>
              </w:rPr>
              <w:fldChar w:fldCharType="separate"/>
            </w:r>
            <w:r w:rsidR="00BB45DA">
              <w:rPr>
                <w:noProof/>
                <w:webHidden/>
              </w:rPr>
              <w:t>8</w:t>
            </w:r>
            <w:r w:rsidR="00BB45DA">
              <w:rPr>
                <w:noProof/>
                <w:webHidden/>
              </w:rPr>
              <w:fldChar w:fldCharType="end"/>
            </w:r>
          </w:hyperlink>
        </w:p>
        <w:p w14:paraId="5AD8D738" w14:textId="6F00D66C" w:rsidR="00BB45DA" w:rsidRDefault="00021EDB">
          <w:pPr>
            <w:pStyle w:val="TOC1"/>
            <w:tabs>
              <w:tab w:val="right" w:leader="dot" w:pos="9016"/>
            </w:tabs>
            <w:rPr>
              <w:rFonts w:eastAsiaTheme="minorEastAsia" w:cstheme="minorBidi"/>
              <w:b w:val="0"/>
              <w:i w:val="0"/>
              <w:lang w:eastAsia="en-GB"/>
            </w:rPr>
          </w:pPr>
          <w:hyperlink w:anchor="_Toc120097716" w:history="1">
            <w:r w:rsidR="00BB45DA" w:rsidRPr="001E6DFC">
              <w:rPr>
                <w:rStyle w:val="Hyperlink"/>
                <w:noProof/>
              </w:rPr>
              <w:t>Bibliography</w:t>
            </w:r>
            <w:r w:rsidR="00BB45DA">
              <w:rPr>
                <w:noProof/>
                <w:webHidden/>
              </w:rPr>
              <w:tab/>
            </w:r>
            <w:r w:rsidR="00BB45DA">
              <w:rPr>
                <w:noProof/>
                <w:webHidden/>
              </w:rPr>
              <w:fldChar w:fldCharType="begin"/>
            </w:r>
            <w:r w:rsidR="00BB45DA">
              <w:rPr>
                <w:noProof/>
                <w:webHidden/>
              </w:rPr>
              <w:instrText xml:space="preserve"> PAGEREF _Toc120097716 \h </w:instrText>
            </w:r>
            <w:r w:rsidR="00BB45DA">
              <w:rPr>
                <w:noProof/>
                <w:webHidden/>
              </w:rPr>
            </w:r>
            <w:r w:rsidR="00BB45DA">
              <w:rPr>
                <w:noProof/>
                <w:webHidden/>
              </w:rPr>
              <w:fldChar w:fldCharType="separate"/>
            </w:r>
            <w:r w:rsidR="00BB45DA">
              <w:rPr>
                <w:noProof/>
                <w:webHidden/>
              </w:rPr>
              <w:t>9</w:t>
            </w:r>
            <w:r w:rsidR="00BB45DA">
              <w:rPr>
                <w:noProof/>
                <w:webHidden/>
              </w:rPr>
              <w:fldChar w:fldCharType="end"/>
            </w:r>
          </w:hyperlink>
        </w:p>
        <w:p w14:paraId="39EC0152" w14:textId="2560D644" w:rsidR="00A46A58" w:rsidRPr="00A46A58" w:rsidRDefault="00A46A58">
          <w:pPr>
            <w:rPr>
              <w:color w:val="000000" w:themeColor="text1"/>
            </w:rPr>
          </w:pPr>
          <w:r w:rsidRPr="00A46A58">
            <w:rPr>
              <w:b/>
              <w:color w:val="000000" w:themeColor="text1"/>
            </w:rPr>
            <w:fldChar w:fldCharType="end"/>
          </w:r>
        </w:p>
      </w:sdtContent>
    </w:sdt>
    <w:p w14:paraId="5FC0A04D" w14:textId="7BD29950" w:rsidR="00A46A58" w:rsidRDefault="00A46A58">
      <w:pPr>
        <w:rPr>
          <w:sz w:val="28"/>
          <w:szCs w:val="28"/>
        </w:rPr>
      </w:pPr>
      <w:r>
        <w:rPr>
          <w:sz w:val="28"/>
          <w:szCs w:val="28"/>
        </w:rPr>
        <w:br w:type="page"/>
      </w:r>
    </w:p>
    <w:p w14:paraId="5F76F14C" w14:textId="4DE588A2" w:rsidR="00133364" w:rsidRDefault="00133364" w:rsidP="00323A67">
      <w:pPr>
        <w:pStyle w:val="Heading1"/>
      </w:pPr>
      <w:bookmarkStart w:id="0" w:name="_Toc120097694"/>
      <w:r>
        <w:lastRenderedPageBreak/>
        <w:t xml:space="preserve">Problem </w:t>
      </w:r>
      <w:r w:rsidR="2A658E3A">
        <w:t>Description</w:t>
      </w:r>
      <w:bookmarkEnd w:id="0"/>
    </w:p>
    <w:p w14:paraId="2E76BC54" w14:textId="6EF1DE24" w:rsidR="79CDED34" w:rsidRDefault="79CDED34" w:rsidP="79CDED34"/>
    <w:p w14:paraId="34AC76B4" w14:textId="5A324FF2" w:rsidR="79CDED34" w:rsidRDefault="79CDED34" w:rsidP="06217BA8">
      <w:pPr>
        <w:jc w:val="both"/>
      </w:pPr>
      <w:r w:rsidRPr="79CDED34">
        <w:t xml:space="preserve">According to the problem given we have to find the best way for the TelZee to give the four promotions to the customers. To obtain the best way we have to make the total profit to be maximum. Assuming that there is </w:t>
      </w:r>
      <w:proofErr w:type="gramStart"/>
      <w:r w:rsidRPr="79CDED34">
        <w:t>no</w:t>
      </w:r>
      <w:proofErr w:type="gramEnd"/>
      <w:r w:rsidRPr="79CDED34">
        <w:t xml:space="preserve"> any cost for the data which is not considered as an extra data we can consider the total revenue of the past month </w:t>
      </w:r>
      <w:r w:rsidR="1E581B0E">
        <w:t>as</w:t>
      </w:r>
      <w:r w:rsidRPr="79CDED34">
        <w:t xml:space="preserve"> the profit gained from those used data. Since there are promotional data packages, the extra data will give a revenue of Rs. 250.00 per extra GB. But the company have to pay Rs. 150.00 for each extra GB. Therefore</w:t>
      </w:r>
      <w:r w:rsidR="1888C79C">
        <w:t>,</w:t>
      </w:r>
      <w:r w:rsidRPr="79CDED34">
        <w:t xml:space="preserve"> the profit will be Rs. 100.00 per extra GB. Now we have the total profit as the sum of profit earned from the used data in past month and profit earned from extra GBs. Therefore</w:t>
      </w:r>
      <w:r w:rsidR="54183AA4">
        <w:t>,</w:t>
      </w:r>
      <w:r w:rsidRPr="79CDED34">
        <w:t xml:space="preserve"> we have to maximize that total profit and it will be the objective function of the model.</w:t>
      </w:r>
    </w:p>
    <w:p w14:paraId="4087D7F2" w14:textId="4FF92EE5" w:rsidR="79CDED34" w:rsidRDefault="79CDED34" w:rsidP="06217BA8">
      <w:pPr>
        <w:jc w:val="both"/>
      </w:pPr>
    </w:p>
    <w:p w14:paraId="42C4B03D" w14:textId="3B367E5D" w:rsidR="79CDED34" w:rsidRDefault="79CDED34" w:rsidP="06217BA8">
      <w:pPr>
        <w:jc w:val="both"/>
      </w:pPr>
      <w:r w:rsidRPr="79CDED34">
        <w:t>Let us find how to allocate extra GB for each data package in order to maximize the profit.</w:t>
      </w:r>
      <w:r w:rsidR="14F20C6A" w:rsidRPr="14F20C6A">
        <w:t xml:space="preserve"> </w:t>
      </w:r>
      <w:r w:rsidR="15461321">
        <w:t>Therefore</w:t>
      </w:r>
      <w:r w:rsidR="6EEDE1CD">
        <w:t>,</w:t>
      </w:r>
      <w:r w:rsidR="15461321">
        <w:t xml:space="preserve"> we define decision variables as continuous variables where x_i are the number of extra GBs that can be </w:t>
      </w:r>
      <w:r w:rsidR="5E39FB00">
        <w:t>allocated</w:t>
      </w:r>
      <w:r w:rsidR="15461321">
        <w:t xml:space="preserve"> for </w:t>
      </w:r>
      <w:r w:rsidR="5E39FB00">
        <w:t>i</w:t>
      </w:r>
      <w:r w:rsidR="5E39FB00" w:rsidRPr="5BC8ECDE">
        <w:rPr>
          <w:vertAlign w:val="superscript"/>
        </w:rPr>
        <w:t>th</w:t>
      </w:r>
      <w:r w:rsidR="15461321">
        <w:t xml:space="preserve"> data package. </w:t>
      </w:r>
      <w:r w:rsidR="08578337">
        <w:t xml:space="preserve"> </w:t>
      </w:r>
    </w:p>
    <w:p w14:paraId="0D04DD9D" w14:textId="0936CFD2" w:rsidR="30B3562F" w:rsidRDefault="30B3562F" w:rsidP="06217BA8">
      <w:pPr>
        <w:jc w:val="both"/>
      </w:pPr>
    </w:p>
    <w:p w14:paraId="03CBAD39" w14:textId="58090CC8" w:rsidR="30B3562F" w:rsidRDefault="30B3562F" w:rsidP="06217BA8">
      <w:pPr>
        <w:jc w:val="both"/>
      </w:pPr>
      <w:r>
        <w:t>In the problem we are given that the capitalized total amount for all promotions is Rs. 8000.00. Therefore</w:t>
      </w:r>
      <w:r w:rsidR="5E76084A">
        <w:t>,</w:t>
      </w:r>
      <w:r>
        <w:t xml:space="preserve"> we have to limit the number of </w:t>
      </w:r>
      <w:r w:rsidR="3039D9DA">
        <w:t xml:space="preserve">extra GBs. From that limitation we can make a </w:t>
      </w:r>
      <w:r w:rsidR="6C87C026">
        <w:t xml:space="preserve">constraint to </w:t>
      </w:r>
      <w:r w:rsidR="332BEC35">
        <w:t xml:space="preserve">the model. </w:t>
      </w:r>
      <w:r w:rsidR="640B5148">
        <w:t>Assuming that one</w:t>
      </w:r>
      <w:r w:rsidR="43AB4D9C">
        <w:t xml:space="preserve"> customer can use at</w:t>
      </w:r>
      <w:r w:rsidR="7BEEE616">
        <w:t xml:space="preserve"> most one </w:t>
      </w:r>
      <w:r w:rsidR="0A4F79AB">
        <w:t xml:space="preserve">package and </w:t>
      </w:r>
      <w:r w:rsidR="7EE0F871">
        <w:t xml:space="preserve">at most </w:t>
      </w:r>
      <w:r w:rsidR="3B2EDEBE">
        <w:t xml:space="preserve">one </w:t>
      </w:r>
      <w:r w:rsidR="0C6E477E">
        <w:t xml:space="preserve">extra GB </w:t>
      </w:r>
      <w:r w:rsidR="00FFC645">
        <w:t xml:space="preserve">we can conclude </w:t>
      </w:r>
      <w:r w:rsidR="7C8DA538">
        <w:t xml:space="preserve">that the total number of extra GBs </w:t>
      </w:r>
      <w:r w:rsidR="55F9996C">
        <w:t>cannot</w:t>
      </w:r>
      <w:r w:rsidR="7C8DA538">
        <w:t xml:space="preserve"> </w:t>
      </w:r>
      <w:r w:rsidR="113A30BD">
        <w:t xml:space="preserve">exceed the limit </w:t>
      </w:r>
      <w:r w:rsidR="70DA2D10">
        <w:t xml:space="preserve">of 83. </w:t>
      </w:r>
      <w:r w:rsidR="2C0FD7E6">
        <w:t xml:space="preserve">That will give us another </w:t>
      </w:r>
      <w:r w:rsidR="75EB0D3E">
        <w:t>constraint to the model.</w:t>
      </w:r>
      <w:r w:rsidR="4B6C715F">
        <w:t xml:space="preserve"> </w:t>
      </w:r>
    </w:p>
    <w:p w14:paraId="021E0397" w14:textId="49CA4AB9" w:rsidR="785331BB" w:rsidRDefault="785331BB" w:rsidP="06217BA8">
      <w:pPr>
        <w:jc w:val="both"/>
      </w:pPr>
    </w:p>
    <w:p w14:paraId="2DFEC6FF" w14:textId="5AE8AD0E" w:rsidR="46F5BDC7" w:rsidRDefault="204CEA54" w:rsidP="06217BA8">
      <w:pPr>
        <w:jc w:val="both"/>
      </w:pPr>
      <w:r>
        <w:t xml:space="preserve">From above description we can build up the </w:t>
      </w:r>
      <w:r w:rsidR="17120832">
        <w:t>model. Then using some python implementation</w:t>
      </w:r>
      <w:r w:rsidR="112F4442">
        <w:t>,</w:t>
      </w:r>
      <w:r w:rsidR="17120832">
        <w:t xml:space="preserve"> we will be able to solve the model and find the optimum.</w:t>
      </w:r>
    </w:p>
    <w:p w14:paraId="44544EC3" w14:textId="13B2AE96" w:rsidR="05D43387" w:rsidRDefault="05D43387" w:rsidP="06217BA8">
      <w:pPr>
        <w:jc w:val="both"/>
      </w:pPr>
    </w:p>
    <w:p w14:paraId="69B1FE53" w14:textId="7322C90E" w:rsidR="05D43387" w:rsidRDefault="2A658E3A" w:rsidP="06217BA8">
      <w:pPr>
        <w:jc w:val="both"/>
      </w:pPr>
      <w:r>
        <w:t xml:space="preserve">The problem can have some alternative models as well. If we define decision variables as </w:t>
      </w:r>
      <w:r w:rsidR="112F4442">
        <w:t>Boolean</w:t>
      </w:r>
      <w:r>
        <w:t xml:space="preserve"> variables where, xi j=The </w:t>
      </w:r>
      <w:r w:rsidR="086DDE75">
        <w:t>Boolean</w:t>
      </w:r>
      <w:r>
        <w:t xml:space="preserve"> decision variable of the i</w:t>
      </w:r>
      <w:r w:rsidRPr="086DDE75">
        <w:rPr>
          <w:vertAlign w:val="superscript"/>
        </w:rPr>
        <w:t>th</w:t>
      </w:r>
      <w:r>
        <w:t xml:space="preserve"> customer using the j</w:t>
      </w:r>
      <w:r w:rsidRPr="16CE7209">
        <w:rPr>
          <w:vertAlign w:val="superscript"/>
        </w:rPr>
        <w:t>th</w:t>
      </w:r>
      <w:r>
        <w:t xml:space="preserve"> package. But if we define our decision variable as above the model that will cause to a naive solution which will give a high time complexity.</w:t>
      </w:r>
    </w:p>
    <w:p w14:paraId="3D5342B2" w14:textId="670DDF72" w:rsidR="79CDED34" w:rsidRDefault="79CDED34" w:rsidP="79CDED34"/>
    <w:p w14:paraId="0F7A8A2A" w14:textId="6B133051" w:rsidR="00133364" w:rsidRDefault="00133364">
      <w:r>
        <w:br w:type="page"/>
      </w:r>
    </w:p>
    <w:p w14:paraId="5A318311" w14:textId="77777777" w:rsidR="00133364" w:rsidRPr="00133364" w:rsidRDefault="00133364" w:rsidP="00133364"/>
    <w:p w14:paraId="36B0E6A2" w14:textId="32937EDF" w:rsidR="00323A67" w:rsidRDefault="00323A67" w:rsidP="00323A67">
      <w:pPr>
        <w:pStyle w:val="Heading1"/>
      </w:pPr>
      <w:bookmarkStart w:id="1" w:name="_Toc120097695"/>
      <w:r>
        <w:t>Assumptions</w:t>
      </w:r>
      <w:bookmarkEnd w:id="1"/>
    </w:p>
    <w:p w14:paraId="6D20396B" w14:textId="77777777" w:rsidR="009132EA" w:rsidRPr="009132EA" w:rsidRDefault="009132EA" w:rsidP="009132EA"/>
    <w:p w14:paraId="791E28FE" w14:textId="747509FD" w:rsidR="009132EA" w:rsidRDefault="009132EA" w:rsidP="009132EA">
      <w:pPr>
        <w:pStyle w:val="ListParagraph"/>
        <w:numPr>
          <w:ilvl w:val="0"/>
          <w:numId w:val="2"/>
        </w:numPr>
      </w:pPr>
      <w:r>
        <w:t xml:space="preserve">One </w:t>
      </w:r>
      <w:r w:rsidR="001E7104">
        <w:t>Customer can use at most one package.</w:t>
      </w:r>
    </w:p>
    <w:p w14:paraId="4ECBC2BC" w14:textId="77777777" w:rsidR="001E7104" w:rsidRDefault="001E7104" w:rsidP="001E7104">
      <w:pPr>
        <w:pStyle w:val="ListParagraph"/>
        <w:numPr>
          <w:ilvl w:val="0"/>
          <w:numId w:val="2"/>
        </w:numPr>
      </w:pPr>
      <w:r>
        <w:t>One Customer can use at most one extra GB.</w:t>
      </w:r>
    </w:p>
    <w:p w14:paraId="490D3302" w14:textId="701C336F" w:rsidR="001E7104" w:rsidRDefault="001E7104" w:rsidP="001E7104">
      <w:pPr>
        <w:pStyle w:val="ListParagraph"/>
        <w:numPr>
          <w:ilvl w:val="0"/>
          <w:numId w:val="2"/>
        </w:numPr>
      </w:pPr>
      <w:r>
        <w:t>All c</w:t>
      </w:r>
      <w:r w:rsidRPr="001E7104">
        <w:t xml:space="preserve">ustomers use the relevant promotions and use the extra data this month. </w:t>
      </w:r>
    </w:p>
    <w:p w14:paraId="04EE0C3C" w14:textId="3E862185" w:rsidR="001E7104" w:rsidRDefault="001E7104" w:rsidP="001E7104">
      <w:pPr>
        <w:pStyle w:val="ListParagraph"/>
        <w:numPr>
          <w:ilvl w:val="0"/>
          <w:numId w:val="2"/>
        </w:numPr>
      </w:pPr>
      <w:r>
        <w:t>Assume there is no cost for the data that is not under the promotional extra data for TelZee</w:t>
      </w:r>
    </w:p>
    <w:p w14:paraId="3AC0AF80" w14:textId="068DD307" w:rsidR="001E7104" w:rsidRPr="009132EA" w:rsidRDefault="00E457A0" w:rsidP="001E7104">
      <w:pPr>
        <w:pStyle w:val="ListParagraph"/>
        <w:numPr>
          <w:ilvl w:val="0"/>
          <w:numId w:val="2"/>
        </w:numPr>
      </w:pPr>
      <w:r>
        <w:t>For a given package, 1 Extra GB is offered only if the customer has exceeded their last month’s usage</w:t>
      </w:r>
    </w:p>
    <w:p w14:paraId="7E1F1F9F" w14:textId="3B8C9F1B" w:rsidR="00323A67" w:rsidRDefault="00323A67">
      <w:pPr>
        <w:rPr>
          <w:rFonts w:eastAsiaTheme="majorEastAsia" w:cstheme="majorBidi"/>
          <w:color w:val="000000" w:themeColor="text1"/>
          <w:sz w:val="32"/>
          <w:szCs w:val="32"/>
        </w:rPr>
      </w:pPr>
      <w:r>
        <w:br w:type="page"/>
      </w:r>
    </w:p>
    <w:p w14:paraId="59508F1E" w14:textId="441E59FD" w:rsidR="00A46A58" w:rsidRDefault="00A46A58" w:rsidP="00A46A58">
      <w:pPr>
        <w:pStyle w:val="Heading1"/>
      </w:pPr>
      <w:bookmarkStart w:id="2" w:name="_Toc120097696"/>
      <w:r>
        <w:lastRenderedPageBreak/>
        <w:t>Model Development</w:t>
      </w:r>
      <w:bookmarkEnd w:id="2"/>
    </w:p>
    <w:p w14:paraId="5B6F17C6" w14:textId="77777777" w:rsidR="00B73A10" w:rsidRPr="00B73A10" w:rsidRDefault="00B73A10" w:rsidP="00B73A10"/>
    <w:p w14:paraId="4F18C5A3" w14:textId="70D2249B" w:rsidR="00D05593" w:rsidRPr="005C0181" w:rsidRDefault="00021EDB" w:rsidP="00A46A58">
      <w:pPr>
        <w:rPr>
          <w:rFonts w:asciiTheme="majorHAnsi" w:eastAsiaTheme="minorEastAsia" w:hAnsiTheme="majorHAnsi"/>
          <w:sz w:val="18"/>
          <w:szCs w:val="18"/>
        </w:rPr>
      </w:pPr>
      <m:oMathPara>
        <m:oMathParaPr>
          <m:jc m:val="left"/>
        </m:oMathParaPr>
        <m:oMath>
          <m:sSub>
            <m:sSubPr>
              <m:ctrlPr>
                <w:rPr>
                  <w:rFonts w:ascii="Cambria Math" w:eastAsiaTheme="minorHAnsi" w:hAnsi="Cambria Math" w:cstheme="minorBidi"/>
                  <w:i/>
                  <w:sz w:val="18"/>
                  <w:szCs w:val="18"/>
                  <w:lang w:eastAsia="en-US"/>
                </w:rPr>
              </m:ctrlPr>
            </m:sSubPr>
            <m:e>
              <m:r>
                <w:rPr>
                  <w:rFonts w:ascii="Cambria Math" w:hAnsi="Cambria Math"/>
                  <w:sz w:val="18"/>
                  <w:szCs w:val="18"/>
                </w:rPr>
                <m:t>x</m:t>
              </m:r>
            </m:e>
            <m:sub>
              <m:r>
                <w:rPr>
                  <w:rFonts w:ascii="Cambria Math" w:hAnsi="Cambria Math"/>
                  <w:sz w:val="18"/>
                  <w:szCs w:val="18"/>
                </w:rPr>
                <m:t>i</m:t>
              </m:r>
            </m:sub>
          </m:sSub>
          <m:r>
            <w:rPr>
              <w:rFonts w:ascii="Cambria Math" w:eastAsiaTheme="minorEastAsia" w:hAnsi="Cambria Math"/>
              <w:sz w:val="18"/>
              <w:szCs w:val="18"/>
            </w:rPr>
            <m:t xml:space="preserve">= </m:t>
          </m:r>
          <m:r>
            <w:rPr>
              <w:rFonts w:ascii="Cambria Math" w:eastAsiaTheme="minorEastAsia" w:hAnsi="Cambria Math"/>
              <w:sz w:val="18"/>
              <w:szCs w:val="18"/>
            </w:rPr>
            <m:t>Continous</m:t>
          </m:r>
          <m:r>
            <w:rPr>
              <w:rFonts w:ascii="Cambria Math" w:eastAsiaTheme="minorEastAsia" w:hAnsi="Cambria Math"/>
              <w:sz w:val="18"/>
              <w:szCs w:val="18"/>
            </w:rPr>
            <m:t xml:space="preserve"> </m:t>
          </m:r>
          <m:r>
            <w:rPr>
              <w:rFonts w:ascii="Cambria Math" w:eastAsiaTheme="minorEastAsia" w:hAnsi="Cambria Math"/>
              <w:sz w:val="18"/>
              <w:szCs w:val="18"/>
            </w:rPr>
            <m:t>decision</m:t>
          </m:r>
          <m:r>
            <w:rPr>
              <w:rFonts w:ascii="Cambria Math" w:eastAsiaTheme="minorEastAsia" w:hAnsi="Cambria Math"/>
              <w:sz w:val="18"/>
              <w:szCs w:val="18"/>
            </w:rPr>
            <m:t xml:space="preserve"> </m:t>
          </m:r>
          <m:r>
            <w:rPr>
              <w:rFonts w:ascii="Cambria Math" w:eastAsiaTheme="minorEastAsia" w:hAnsi="Cambria Math"/>
              <w:sz w:val="18"/>
              <w:szCs w:val="18"/>
            </w:rPr>
            <m:t>variable</m:t>
          </m:r>
          <m:r>
            <w:rPr>
              <w:rFonts w:ascii="Cambria Math" w:eastAsiaTheme="minorEastAsia" w:hAnsi="Cambria Math"/>
              <w:sz w:val="18"/>
              <w:szCs w:val="18"/>
            </w:rPr>
            <m:t xml:space="preserve"> </m:t>
          </m:r>
          <m:r>
            <w:rPr>
              <w:rFonts w:ascii="Cambria Math" w:eastAsiaTheme="minorEastAsia" w:hAnsi="Cambria Math"/>
              <w:sz w:val="18"/>
              <w:szCs w:val="18"/>
            </w:rPr>
            <m:t>t</m:t>
          </m:r>
          <m:r>
            <w:rPr>
              <w:rFonts w:ascii="Cambria Math" w:eastAsiaTheme="minorEastAsia" w:hAnsi="Cambria Math"/>
              <w:sz w:val="18"/>
              <w:szCs w:val="18"/>
            </w:rPr>
            <m:t>h</m:t>
          </m:r>
          <m:r>
            <w:rPr>
              <w:rFonts w:ascii="Cambria Math" w:eastAsiaTheme="minorEastAsia" w:hAnsi="Cambria Math"/>
              <w:sz w:val="18"/>
              <w:szCs w:val="18"/>
            </w:rPr>
            <m:t>at</m:t>
          </m:r>
          <m:r>
            <w:rPr>
              <w:rFonts w:ascii="Cambria Math" w:eastAsiaTheme="minorEastAsia" w:hAnsi="Cambria Math"/>
              <w:sz w:val="18"/>
              <w:szCs w:val="18"/>
            </w:rPr>
            <m:t xml:space="preserve"> </m:t>
          </m:r>
          <m:r>
            <w:rPr>
              <w:rFonts w:ascii="Cambria Math" w:eastAsiaTheme="minorEastAsia" w:hAnsi="Cambria Math"/>
              <w:sz w:val="18"/>
              <w:szCs w:val="18"/>
            </w:rPr>
            <m:t>is</m:t>
          </m:r>
          <m:r>
            <w:rPr>
              <w:rFonts w:ascii="Cambria Math" w:eastAsiaTheme="minorEastAsia" w:hAnsi="Cambria Math"/>
              <w:sz w:val="18"/>
              <w:szCs w:val="18"/>
            </w:rPr>
            <m:t xml:space="preserve"> </m:t>
          </m:r>
          <m:r>
            <w:rPr>
              <w:rFonts w:ascii="Cambria Math" w:eastAsiaTheme="minorEastAsia" w:hAnsi="Cambria Math"/>
              <w:sz w:val="18"/>
              <w:szCs w:val="18"/>
            </w:rPr>
            <m:t>t</m:t>
          </m:r>
          <m:r>
            <w:rPr>
              <w:rFonts w:ascii="Cambria Math" w:eastAsiaTheme="minorEastAsia" w:hAnsi="Cambria Math"/>
              <w:sz w:val="18"/>
              <w:szCs w:val="18"/>
            </w:rPr>
            <m:t>h</m:t>
          </m:r>
          <m:r>
            <w:rPr>
              <w:rFonts w:ascii="Cambria Math" w:eastAsiaTheme="minorEastAsia" w:hAnsi="Cambria Math"/>
              <w:sz w:val="18"/>
              <w:szCs w:val="18"/>
            </w:rPr>
            <m:t>e</m:t>
          </m:r>
          <m:r>
            <w:rPr>
              <w:rFonts w:ascii="Cambria Math" w:eastAsiaTheme="minorEastAsia" w:hAnsi="Cambria Math"/>
              <w:sz w:val="18"/>
              <w:szCs w:val="18"/>
            </w:rPr>
            <m:t xml:space="preserve"> </m:t>
          </m:r>
          <m:r>
            <w:rPr>
              <w:rFonts w:ascii="Cambria Math" w:eastAsiaTheme="minorEastAsia" w:hAnsi="Cambria Math"/>
              <w:sz w:val="18"/>
              <w:szCs w:val="18"/>
            </w:rPr>
            <m:t>total</m:t>
          </m:r>
          <m:r>
            <w:rPr>
              <w:rFonts w:ascii="Cambria Math" w:eastAsiaTheme="minorEastAsia" w:hAnsi="Cambria Math"/>
              <w:sz w:val="18"/>
              <w:szCs w:val="18"/>
            </w:rPr>
            <m:t xml:space="preserve"> </m:t>
          </m:r>
          <m:r>
            <w:rPr>
              <w:rFonts w:ascii="Cambria Math" w:eastAsiaTheme="minorEastAsia" w:hAnsi="Cambria Math"/>
              <w:sz w:val="18"/>
              <w:szCs w:val="18"/>
            </w:rPr>
            <m:t>extra</m:t>
          </m:r>
          <m:r>
            <w:rPr>
              <w:rFonts w:ascii="Cambria Math" w:eastAsiaTheme="minorEastAsia" w:hAnsi="Cambria Math"/>
              <w:sz w:val="18"/>
              <w:szCs w:val="18"/>
            </w:rPr>
            <m:t xml:space="preserve"> </m:t>
          </m:r>
          <m:r>
            <w:rPr>
              <w:rFonts w:ascii="Cambria Math" w:eastAsiaTheme="minorEastAsia" w:hAnsi="Cambria Math"/>
              <w:sz w:val="18"/>
              <w:szCs w:val="18"/>
            </w:rPr>
            <m:t>GB</m:t>
          </m:r>
          <m:r>
            <w:rPr>
              <w:rFonts w:ascii="Cambria Math" w:eastAsiaTheme="minorEastAsia" w:hAnsi="Cambria Math"/>
              <w:sz w:val="18"/>
              <w:szCs w:val="18"/>
            </w:rPr>
            <m:t xml:space="preserve"> </m:t>
          </m:r>
          <m:r>
            <w:rPr>
              <w:rFonts w:ascii="Cambria Math" w:eastAsiaTheme="minorEastAsia" w:hAnsi="Cambria Math"/>
              <w:sz w:val="18"/>
              <w:szCs w:val="18"/>
            </w:rPr>
            <m:t>given</m:t>
          </m:r>
          <m:r>
            <w:rPr>
              <w:rFonts w:ascii="Cambria Math" w:eastAsiaTheme="minorEastAsia" w:hAnsi="Cambria Math"/>
              <w:sz w:val="18"/>
              <w:szCs w:val="18"/>
            </w:rPr>
            <m:t xml:space="preserve"> </m:t>
          </m:r>
          <m:r>
            <w:rPr>
              <w:rFonts w:ascii="Cambria Math" w:eastAsiaTheme="minorEastAsia" w:hAnsi="Cambria Math"/>
              <w:sz w:val="18"/>
              <w:szCs w:val="18"/>
            </w:rPr>
            <m:t>to</m:t>
          </m:r>
          <m:r>
            <w:rPr>
              <w:rFonts w:ascii="Cambria Math" w:eastAsiaTheme="minorEastAsia" w:hAnsi="Cambria Math"/>
              <w:sz w:val="18"/>
              <w:szCs w:val="18"/>
            </w:rPr>
            <m:t xml:space="preserve"> </m:t>
          </m:r>
          <m:r>
            <w:rPr>
              <w:rFonts w:ascii="Cambria Math" w:eastAsiaTheme="minorEastAsia" w:hAnsi="Cambria Math"/>
              <w:sz w:val="18"/>
              <w:szCs w:val="18"/>
            </w:rPr>
            <m:t>all</m:t>
          </m:r>
          <m:r>
            <w:rPr>
              <w:rFonts w:ascii="Cambria Math" w:eastAsiaTheme="minorEastAsia" w:hAnsi="Cambria Math"/>
              <w:sz w:val="18"/>
              <w:szCs w:val="18"/>
            </w:rPr>
            <m:t xml:space="preserve"> </m:t>
          </m:r>
          <m:r>
            <w:rPr>
              <w:rFonts w:ascii="Cambria Math" w:eastAsiaTheme="minorEastAsia" w:hAnsi="Cambria Math"/>
              <w:sz w:val="18"/>
              <w:szCs w:val="18"/>
            </w:rPr>
            <m:t>t</m:t>
          </m:r>
          <m:r>
            <w:rPr>
              <w:rFonts w:ascii="Cambria Math" w:eastAsiaTheme="minorEastAsia" w:hAnsi="Cambria Math"/>
              <w:sz w:val="18"/>
              <w:szCs w:val="18"/>
            </w:rPr>
            <m:t>h</m:t>
          </m:r>
          <m:r>
            <w:rPr>
              <w:rFonts w:ascii="Cambria Math" w:eastAsiaTheme="minorEastAsia" w:hAnsi="Cambria Math"/>
              <w:sz w:val="18"/>
              <w:szCs w:val="18"/>
            </w:rPr>
            <m:t>e</m:t>
          </m:r>
          <m:r>
            <w:rPr>
              <w:rFonts w:ascii="Cambria Math" w:eastAsiaTheme="minorEastAsia" w:hAnsi="Cambria Math"/>
              <w:sz w:val="18"/>
              <w:szCs w:val="18"/>
            </w:rPr>
            <m:t xml:space="preserve"> </m:t>
          </m:r>
          <m:r>
            <w:rPr>
              <w:rFonts w:ascii="Cambria Math" w:eastAsiaTheme="minorEastAsia" w:hAnsi="Cambria Math"/>
              <w:sz w:val="18"/>
              <w:szCs w:val="18"/>
            </w:rPr>
            <m:t>custo</m:t>
          </m:r>
          <m:r>
            <w:rPr>
              <w:rFonts w:ascii="Cambria Math" w:eastAsiaTheme="minorEastAsia" w:hAnsi="Cambria Math"/>
              <w:sz w:val="18"/>
              <w:szCs w:val="18"/>
            </w:rPr>
            <m:t>m</m:t>
          </m:r>
          <m:r>
            <w:rPr>
              <w:rFonts w:ascii="Cambria Math" w:eastAsiaTheme="minorEastAsia" w:hAnsi="Cambria Math"/>
              <w:sz w:val="18"/>
              <w:szCs w:val="18"/>
            </w:rPr>
            <m:t>ers</m:t>
          </m:r>
          <m:r>
            <w:rPr>
              <w:rFonts w:ascii="Cambria Math" w:eastAsiaTheme="minorEastAsia" w:hAnsi="Cambria Math"/>
              <w:sz w:val="18"/>
              <w:szCs w:val="18"/>
            </w:rPr>
            <m:t xml:space="preserve"> </m:t>
          </m:r>
          <m:r>
            <w:rPr>
              <w:rFonts w:ascii="Cambria Math" w:eastAsiaTheme="minorEastAsia" w:hAnsi="Cambria Math"/>
              <w:sz w:val="18"/>
              <w:szCs w:val="18"/>
            </w:rPr>
            <m:t>for</m:t>
          </m:r>
          <m:r>
            <w:rPr>
              <w:rFonts w:ascii="Cambria Math" w:eastAsiaTheme="minorEastAsia" w:hAnsi="Cambria Math"/>
              <w:sz w:val="18"/>
              <w:szCs w:val="18"/>
            </w:rPr>
            <m:t xml:space="preserve"> </m:t>
          </m:r>
          <m:r>
            <w:rPr>
              <w:rFonts w:ascii="Cambria Math" w:eastAsiaTheme="minorEastAsia" w:hAnsi="Cambria Math"/>
              <w:sz w:val="18"/>
              <w:szCs w:val="18"/>
            </w:rPr>
            <m:t>t</m:t>
          </m:r>
          <m:r>
            <w:rPr>
              <w:rFonts w:ascii="Cambria Math" w:eastAsiaTheme="minorEastAsia" w:hAnsi="Cambria Math"/>
              <w:sz w:val="18"/>
              <w:szCs w:val="18"/>
            </w:rPr>
            <m:t>h</m:t>
          </m:r>
          <m:r>
            <w:rPr>
              <w:rFonts w:ascii="Cambria Math" w:eastAsiaTheme="minorEastAsia" w:hAnsi="Cambria Math"/>
              <w:sz w:val="18"/>
              <w:szCs w:val="18"/>
            </w:rPr>
            <m:t>e</m:t>
          </m:r>
          <m:r>
            <w:rPr>
              <w:rFonts w:ascii="Cambria Math" w:eastAsiaTheme="minorEastAsia" w:hAnsi="Cambria Math"/>
              <w:sz w:val="18"/>
              <w:szCs w:val="18"/>
            </w:rPr>
            <m:t xml:space="preserve"> </m:t>
          </m:r>
          <m:r>
            <w:rPr>
              <w:rFonts w:ascii="Cambria Math" w:eastAsiaTheme="minorEastAsia" w:hAnsi="Cambria Math"/>
              <w:sz w:val="18"/>
              <w:szCs w:val="18"/>
            </w:rPr>
            <m:t>it</m:t>
          </m:r>
          <m:r>
            <w:rPr>
              <w:rFonts w:ascii="Cambria Math" w:eastAsiaTheme="minorEastAsia" w:hAnsi="Cambria Math"/>
              <w:sz w:val="18"/>
              <w:szCs w:val="18"/>
            </w:rPr>
            <m:t>h</m:t>
          </m:r>
          <m:r>
            <w:rPr>
              <w:rFonts w:ascii="Cambria Math" w:eastAsiaTheme="minorEastAsia" w:hAnsi="Cambria Math"/>
              <w:sz w:val="18"/>
              <w:szCs w:val="18"/>
            </w:rPr>
            <m:t xml:space="preserve"> </m:t>
          </m:r>
          <m:r>
            <w:rPr>
              <w:rFonts w:ascii="Cambria Math" w:eastAsiaTheme="minorEastAsia" w:hAnsi="Cambria Math"/>
              <w:sz w:val="18"/>
              <w:szCs w:val="18"/>
            </w:rPr>
            <m:t>package</m:t>
          </m:r>
          <m:r>
            <w:rPr>
              <w:rFonts w:ascii="Cambria Math" w:eastAsiaTheme="minorEastAsia" w:hAnsi="Cambria Math"/>
              <w:sz w:val="18"/>
              <w:szCs w:val="18"/>
            </w:rPr>
            <m:t xml:space="preserve"> </m:t>
          </m:r>
        </m:oMath>
      </m:oMathPara>
    </w:p>
    <w:p w14:paraId="7CED34AE" w14:textId="78007BF6" w:rsidR="00B73A10" w:rsidRPr="005C0181" w:rsidRDefault="00B73A10" w:rsidP="00A46A58">
      <w:pPr>
        <w:rPr>
          <w:rFonts w:eastAsiaTheme="minorEastAsia"/>
          <w:sz w:val="20"/>
          <w:szCs w:val="20"/>
        </w:rPr>
      </w:pPr>
      <m:oMathPara>
        <m:oMathParaPr>
          <m:jc m:val="left"/>
        </m:oMathParaPr>
        <m:oMath>
          <m:r>
            <w:rPr>
              <w:rFonts w:ascii="Cambria Math" w:eastAsiaTheme="minorEastAsia" w:hAnsi="Cambria Math"/>
              <w:sz w:val="20"/>
              <w:szCs w:val="20"/>
            </w:rPr>
            <m:t>z=profit gained by the company</m:t>
          </m:r>
        </m:oMath>
      </m:oMathPara>
    </w:p>
    <w:p w14:paraId="45A08467" w14:textId="7391A1F3" w:rsidR="005C0181" w:rsidRDefault="005C0181" w:rsidP="005C0181">
      <w:pPr>
        <w:pStyle w:val="Heading2"/>
        <w:rPr>
          <w:rFonts w:eastAsiaTheme="minorEastAsia"/>
        </w:rPr>
      </w:pPr>
      <w:bookmarkStart w:id="3" w:name="_Toc120097697"/>
      <w:r>
        <w:rPr>
          <w:rFonts w:eastAsiaTheme="minorEastAsia"/>
        </w:rPr>
        <w:t>Decision variables</w:t>
      </w:r>
      <w:bookmarkEnd w:id="3"/>
    </w:p>
    <w:p w14:paraId="34FECB62" w14:textId="4261A64A" w:rsidR="005C0181" w:rsidRPr="005C0181" w:rsidRDefault="00021EDB" w:rsidP="005C0181">
      <w:pPr>
        <w:rPr>
          <w:rFonts w:eastAsiaTheme="minorEastAsia"/>
          <w:sz w:val="18"/>
          <w:szCs w:val="18"/>
        </w:rPr>
      </w:pPr>
      <m:oMathPara>
        <m:oMathParaPr>
          <m:jc m:val="left"/>
        </m:oMathParaPr>
        <m:oMath>
          <m:sSub>
            <m:sSubPr>
              <m:ctrlPr>
                <w:rPr>
                  <w:rFonts w:ascii="Cambria Math" w:eastAsiaTheme="minorHAnsi" w:hAnsi="Cambria Math" w:cstheme="minorBidi"/>
                  <w:i/>
                  <w:sz w:val="18"/>
                  <w:szCs w:val="18"/>
                  <w:lang w:eastAsia="en-US"/>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r>
            <w:rPr>
              <w:rFonts w:ascii="Cambria Math" w:hAnsi="Cambria Math"/>
              <w:sz w:val="18"/>
              <w:szCs w:val="18"/>
            </w:rPr>
            <m:t>Extra</m:t>
          </m:r>
          <m:r>
            <w:rPr>
              <w:rFonts w:ascii="Cambria Math" w:hAnsi="Cambria Math"/>
              <w:sz w:val="18"/>
              <w:szCs w:val="18"/>
            </w:rPr>
            <m:t xml:space="preserve"> </m:t>
          </m:r>
          <m:r>
            <w:rPr>
              <w:rFonts w:ascii="Cambria Math" w:hAnsi="Cambria Math"/>
              <w:sz w:val="18"/>
              <w:szCs w:val="18"/>
            </w:rPr>
            <m:t>GB</m:t>
          </m:r>
          <m:r>
            <w:rPr>
              <w:rFonts w:ascii="Cambria Math" w:hAnsi="Cambria Math"/>
              <w:sz w:val="18"/>
              <w:szCs w:val="18"/>
            </w:rPr>
            <m:t xml:space="preserve"> </m:t>
          </m:r>
          <m:r>
            <w:rPr>
              <w:rFonts w:ascii="Cambria Math" w:hAnsi="Cambria Math"/>
              <w:sz w:val="18"/>
              <w:szCs w:val="18"/>
            </w:rPr>
            <m:t>used</m:t>
          </m:r>
          <m:r>
            <w:rPr>
              <w:rFonts w:ascii="Cambria Math" w:hAnsi="Cambria Math"/>
              <w:sz w:val="18"/>
              <w:szCs w:val="18"/>
            </w:rPr>
            <m:t xml:space="preserve"> </m:t>
          </m:r>
          <m:r>
            <w:rPr>
              <w:rFonts w:ascii="Cambria Math" w:hAnsi="Cambria Math"/>
              <w:sz w:val="18"/>
              <w:szCs w:val="18"/>
            </w:rPr>
            <m:t>by</m:t>
          </m:r>
          <m:r>
            <w:rPr>
              <w:rFonts w:ascii="Cambria Math" w:hAnsi="Cambria Math"/>
              <w:sz w:val="18"/>
              <w:szCs w:val="18"/>
            </w:rPr>
            <m:t xml:space="preserve"> </m:t>
          </m:r>
          <m:r>
            <w:rPr>
              <w:rFonts w:ascii="Cambria Math" w:hAnsi="Cambria Math"/>
              <w:sz w:val="18"/>
              <w:szCs w:val="18"/>
            </w:rPr>
            <m:t>t</m:t>
          </m:r>
          <m:r>
            <w:rPr>
              <w:rFonts w:ascii="Cambria Math" w:hAnsi="Cambria Math"/>
              <w:sz w:val="18"/>
              <w:szCs w:val="18"/>
            </w:rPr>
            <m:t>h</m:t>
          </m:r>
          <m:r>
            <w:rPr>
              <w:rFonts w:ascii="Cambria Math" w:hAnsi="Cambria Math"/>
              <w:sz w:val="18"/>
              <w:szCs w:val="18"/>
            </w:rPr>
            <m:t>e</m:t>
          </m:r>
          <m:r>
            <w:rPr>
              <w:rFonts w:ascii="Cambria Math" w:hAnsi="Cambria Math"/>
              <w:sz w:val="18"/>
              <w:szCs w:val="18"/>
            </w:rPr>
            <m:t xml:space="preserve"> </m:t>
          </m:r>
          <m:r>
            <w:rPr>
              <w:rFonts w:ascii="Cambria Math" w:hAnsi="Cambria Math"/>
              <w:sz w:val="18"/>
              <w:szCs w:val="18"/>
            </w:rPr>
            <m:t>customers</m:t>
          </m:r>
          <m:r>
            <w:rPr>
              <w:rFonts w:ascii="Cambria Math" w:hAnsi="Cambria Math"/>
              <w:sz w:val="18"/>
              <w:szCs w:val="18"/>
            </w:rPr>
            <m:t xml:space="preserve"> </m:t>
          </m:r>
          <m:r>
            <w:rPr>
              <w:rFonts w:ascii="Cambria Math" w:hAnsi="Cambria Math"/>
              <w:sz w:val="18"/>
              <w:szCs w:val="18"/>
            </w:rPr>
            <m:t>for</m:t>
          </m:r>
          <m:r>
            <w:rPr>
              <w:rFonts w:ascii="Cambria Math" w:hAnsi="Cambria Math"/>
              <w:sz w:val="18"/>
              <w:szCs w:val="18"/>
            </w:rPr>
            <m:t xml:space="preserve"> </m:t>
          </m:r>
          <m:r>
            <w:rPr>
              <w:rFonts w:ascii="Cambria Math" w:hAnsi="Cambria Math"/>
              <w:sz w:val="18"/>
              <w:szCs w:val="18"/>
            </w:rPr>
            <m:t>Drowzee</m:t>
          </m:r>
          <m:r>
            <w:rPr>
              <w:rFonts w:ascii="Cambria Math" w:hAnsi="Cambria Math"/>
              <w:sz w:val="18"/>
              <w:szCs w:val="18"/>
            </w:rPr>
            <m:t xml:space="preserve"> </m:t>
          </m:r>
          <m:r>
            <w:rPr>
              <w:rFonts w:ascii="Cambria Math" w:hAnsi="Cambria Math"/>
              <w:sz w:val="18"/>
              <w:szCs w:val="18"/>
            </w:rPr>
            <m:t>package</m:t>
          </m:r>
        </m:oMath>
      </m:oMathPara>
    </w:p>
    <w:p w14:paraId="728A45DA" w14:textId="58C19151" w:rsidR="005C0181" w:rsidRPr="005C0181" w:rsidRDefault="00021EDB" w:rsidP="005C0181">
      <w:pPr>
        <w:rPr>
          <w:rFonts w:eastAsiaTheme="minorEastAsia"/>
          <w:sz w:val="18"/>
          <w:szCs w:val="18"/>
        </w:rPr>
      </w:pPr>
      <m:oMathPara>
        <m:oMathParaPr>
          <m:jc m:val="left"/>
        </m:oMathParaPr>
        <m:oMath>
          <m:sSub>
            <m:sSubPr>
              <m:ctrlPr>
                <w:rPr>
                  <w:rFonts w:ascii="Cambria Math" w:eastAsiaTheme="minorHAnsi" w:hAnsi="Cambria Math" w:cstheme="minorBidi"/>
                  <w:i/>
                  <w:sz w:val="18"/>
                  <w:szCs w:val="18"/>
                  <w:lang w:eastAsia="en-US"/>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r>
            <w:rPr>
              <w:rFonts w:ascii="Cambria Math" w:hAnsi="Cambria Math"/>
              <w:sz w:val="18"/>
              <w:szCs w:val="18"/>
            </w:rPr>
            <m:t>Extra</m:t>
          </m:r>
          <m:r>
            <w:rPr>
              <w:rFonts w:ascii="Cambria Math" w:hAnsi="Cambria Math"/>
              <w:sz w:val="18"/>
              <w:szCs w:val="18"/>
            </w:rPr>
            <m:t xml:space="preserve"> </m:t>
          </m:r>
          <m:r>
            <w:rPr>
              <w:rFonts w:ascii="Cambria Math" w:hAnsi="Cambria Math"/>
              <w:sz w:val="18"/>
              <w:szCs w:val="18"/>
            </w:rPr>
            <m:t>GB</m:t>
          </m:r>
          <m:r>
            <w:rPr>
              <w:rFonts w:ascii="Cambria Math" w:hAnsi="Cambria Math"/>
              <w:sz w:val="18"/>
              <w:szCs w:val="18"/>
            </w:rPr>
            <m:t xml:space="preserve"> </m:t>
          </m:r>
          <m:r>
            <w:rPr>
              <w:rFonts w:ascii="Cambria Math" w:hAnsi="Cambria Math"/>
              <w:sz w:val="18"/>
              <w:szCs w:val="18"/>
            </w:rPr>
            <m:t>used</m:t>
          </m:r>
          <m:r>
            <w:rPr>
              <w:rFonts w:ascii="Cambria Math" w:hAnsi="Cambria Math"/>
              <w:sz w:val="18"/>
              <w:szCs w:val="18"/>
            </w:rPr>
            <m:t xml:space="preserve"> </m:t>
          </m:r>
          <m:r>
            <w:rPr>
              <w:rFonts w:ascii="Cambria Math" w:hAnsi="Cambria Math"/>
              <w:sz w:val="18"/>
              <w:szCs w:val="18"/>
            </w:rPr>
            <m:t>by</m:t>
          </m:r>
          <m:r>
            <w:rPr>
              <w:rFonts w:ascii="Cambria Math" w:hAnsi="Cambria Math"/>
              <w:sz w:val="18"/>
              <w:szCs w:val="18"/>
            </w:rPr>
            <m:t xml:space="preserve"> </m:t>
          </m:r>
          <m:r>
            <w:rPr>
              <w:rFonts w:ascii="Cambria Math" w:hAnsi="Cambria Math"/>
              <w:sz w:val="18"/>
              <w:szCs w:val="18"/>
            </w:rPr>
            <m:t>t</m:t>
          </m:r>
          <m:r>
            <w:rPr>
              <w:rFonts w:ascii="Cambria Math" w:hAnsi="Cambria Math"/>
              <w:sz w:val="18"/>
              <w:szCs w:val="18"/>
            </w:rPr>
            <m:t>h</m:t>
          </m:r>
          <m:r>
            <w:rPr>
              <w:rFonts w:ascii="Cambria Math" w:hAnsi="Cambria Math"/>
              <w:sz w:val="18"/>
              <w:szCs w:val="18"/>
            </w:rPr>
            <m:t>e</m:t>
          </m:r>
          <m:r>
            <w:rPr>
              <w:rFonts w:ascii="Cambria Math" w:hAnsi="Cambria Math"/>
              <w:sz w:val="18"/>
              <w:szCs w:val="18"/>
            </w:rPr>
            <m:t xml:space="preserve"> </m:t>
          </m:r>
          <m:r>
            <w:rPr>
              <w:rFonts w:ascii="Cambria Math" w:hAnsi="Cambria Math"/>
              <w:sz w:val="18"/>
              <w:szCs w:val="18"/>
            </w:rPr>
            <m:t>c</m:t>
          </m:r>
          <m:r>
            <w:rPr>
              <w:rFonts w:ascii="Cambria Math" w:hAnsi="Cambria Math"/>
              <w:sz w:val="18"/>
              <w:szCs w:val="18"/>
            </w:rPr>
            <m:t>u</m:t>
          </m:r>
          <m:r>
            <w:rPr>
              <w:rFonts w:ascii="Cambria Math" w:hAnsi="Cambria Math"/>
              <w:sz w:val="18"/>
              <w:szCs w:val="18"/>
            </w:rPr>
            <m:t>stomers</m:t>
          </m:r>
          <m:r>
            <w:rPr>
              <w:rFonts w:ascii="Cambria Math" w:hAnsi="Cambria Math"/>
              <w:sz w:val="18"/>
              <w:szCs w:val="18"/>
            </w:rPr>
            <m:t xml:space="preserve"> </m:t>
          </m:r>
          <m:r>
            <w:rPr>
              <w:rFonts w:ascii="Cambria Math" w:hAnsi="Cambria Math"/>
              <w:sz w:val="18"/>
              <w:szCs w:val="18"/>
            </w:rPr>
            <m:t>for</m:t>
          </m:r>
          <m:r>
            <w:rPr>
              <w:rFonts w:ascii="Cambria Math" w:hAnsi="Cambria Math"/>
              <w:sz w:val="18"/>
              <w:szCs w:val="18"/>
            </w:rPr>
            <m:t xml:space="preserve"> </m:t>
          </m:r>
          <m:r>
            <w:rPr>
              <w:rFonts w:ascii="Cambria Math" w:hAnsi="Cambria Math"/>
              <w:sz w:val="18"/>
              <w:szCs w:val="18"/>
            </w:rPr>
            <m:t>Fanzee</m:t>
          </m:r>
          <m:r>
            <w:rPr>
              <w:rFonts w:ascii="Cambria Math" w:hAnsi="Cambria Math"/>
              <w:sz w:val="18"/>
              <w:szCs w:val="18"/>
            </w:rPr>
            <m:t xml:space="preserve"> </m:t>
          </m:r>
          <m:r>
            <w:rPr>
              <w:rFonts w:ascii="Cambria Math" w:hAnsi="Cambria Math"/>
              <w:sz w:val="18"/>
              <w:szCs w:val="18"/>
            </w:rPr>
            <m:t>package</m:t>
          </m:r>
        </m:oMath>
      </m:oMathPara>
    </w:p>
    <w:p w14:paraId="2080EBAA" w14:textId="14F0C218" w:rsidR="005C0181" w:rsidRPr="009132EA" w:rsidRDefault="00021EDB" w:rsidP="005C0181">
      <w:pPr>
        <w:rPr>
          <w:rFonts w:eastAsiaTheme="minorEastAsia"/>
          <w:sz w:val="18"/>
          <w:szCs w:val="18"/>
        </w:rPr>
      </w:pPr>
      <m:oMathPara>
        <m:oMathParaPr>
          <m:jc m:val="left"/>
        </m:oMathParaPr>
        <m:oMath>
          <m:sSub>
            <m:sSubPr>
              <m:ctrlPr>
                <w:rPr>
                  <w:rFonts w:ascii="Cambria Math" w:eastAsiaTheme="minorHAnsi" w:hAnsi="Cambria Math" w:cstheme="minorBidi"/>
                  <w:i/>
                  <w:sz w:val="18"/>
                  <w:szCs w:val="18"/>
                  <w:lang w:eastAsia="en-US"/>
                </w:rPr>
              </m:ctrlPr>
            </m:sSubPr>
            <m:e>
              <m:r>
                <w:rPr>
                  <w:rFonts w:ascii="Cambria Math" w:hAnsi="Cambria Math"/>
                  <w:sz w:val="18"/>
                  <w:szCs w:val="18"/>
                </w:rPr>
                <m:t>x</m:t>
              </m:r>
            </m:e>
            <m:sub>
              <m:r>
                <w:rPr>
                  <w:rFonts w:ascii="Cambria Math" w:hAnsi="Cambria Math"/>
                  <w:sz w:val="18"/>
                  <w:szCs w:val="18"/>
                </w:rPr>
                <m:t>3</m:t>
              </m:r>
            </m:sub>
          </m:sSub>
          <m:r>
            <w:rPr>
              <w:rFonts w:ascii="Cambria Math" w:hAnsi="Cambria Math"/>
              <w:sz w:val="18"/>
              <w:szCs w:val="18"/>
            </w:rPr>
            <m:t>=</m:t>
          </m:r>
          <m:r>
            <w:rPr>
              <w:rFonts w:ascii="Cambria Math" w:hAnsi="Cambria Math"/>
              <w:sz w:val="18"/>
              <w:szCs w:val="18"/>
            </w:rPr>
            <m:t>Extra</m:t>
          </m:r>
          <m:r>
            <w:rPr>
              <w:rFonts w:ascii="Cambria Math" w:hAnsi="Cambria Math"/>
              <w:sz w:val="18"/>
              <w:szCs w:val="18"/>
            </w:rPr>
            <m:t xml:space="preserve"> </m:t>
          </m:r>
          <m:r>
            <w:rPr>
              <w:rFonts w:ascii="Cambria Math" w:hAnsi="Cambria Math"/>
              <w:sz w:val="18"/>
              <w:szCs w:val="18"/>
            </w:rPr>
            <m:t>GB</m:t>
          </m:r>
          <m:r>
            <w:rPr>
              <w:rFonts w:ascii="Cambria Math" w:hAnsi="Cambria Math"/>
              <w:sz w:val="18"/>
              <w:szCs w:val="18"/>
            </w:rPr>
            <m:t xml:space="preserve"> </m:t>
          </m:r>
          <m:r>
            <w:rPr>
              <w:rFonts w:ascii="Cambria Math" w:hAnsi="Cambria Math"/>
              <w:sz w:val="18"/>
              <w:szCs w:val="18"/>
            </w:rPr>
            <m:t>used</m:t>
          </m:r>
          <m:r>
            <w:rPr>
              <w:rFonts w:ascii="Cambria Math" w:hAnsi="Cambria Math"/>
              <w:sz w:val="18"/>
              <w:szCs w:val="18"/>
            </w:rPr>
            <m:t xml:space="preserve"> </m:t>
          </m:r>
          <m:r>
            <w:rPr>
              <w:rFonts w:ascii="Cambria Math" w:hAnsi="Cambria Math"/>
              <w:sz w:val="18"/>
              <w:szCs w:val="18"/>
            </w:rPr>
            <m:t>by</m:t>
          </m:r>
          <m:r>
            <w:rPr>
              <w:rFonts w:ascii="Cambria Math" w:hAnsi="Cambria Math"/>
              <w:sz w:val="18"/>
              <w:szCs w:val="18"/>
            </w:rPr>
            <m:t xml:space="preserve"> </m:t>
          </m:r>
          <m:r>
            <w:rPr>
              <w:rFonts w:ascii="Cambria Math" w:hAnsi="Cambria Math"/>
              <w:sz w:val="18"/>
              <w:szCs w:val="18"/>
            </w:rPr>
            <m:t>t</m:t>
          </m:r>
          <m:r>
            <w:rPr>
              <w:rFonts w:ascii="Cambria Math" w:hAnsi="Cambria Math"/>
              <w:sz w:val="18"/>
              <w:szCs w:val="18"/>
            </w:rPr>
            <m:t>h</m:t>
          </m:r>
          <m:r>
            <w:rPr>
              <w:rFonts w:ascii="Cambria Math" w:hAnsi="Cambria Math"/>
              <w:sz w:val="18"/>
              <w:szCs w:val="18"/>
            </w:rPr>
            <m:t>e</m:t>
          </m:r>
          <m:r>
            <w:rPr>
              <w:rFonts w:ascii="Cambria Math" w:hAnsi="Cambria Math"/>
              <w:sz w:val="18"/>
              <w:szCs w:val="18"/>
            </w:rPr>
            <m:t xml:space="preserve"> </m:t>
          </m:r>
          <m:r>
            <w:rPr>
              <w:rFonts w:ascii="Cambria Math" w:hAnsi="Cambria Math"/>
              <w:sz w:val="18"/>
              <w:szCs w:val="18"/>
            </w:rPr>
            <m:t>customers</m:t>
          </m:r>
          <m:r>
            <w:rPr>
              <w:rFonts w:ascii="Cambria Math" w:hAnsi="Cambria Math"/>
              <w:sz w:val="18"/>
              <w:szCs w:val="18"/>
            </w:rPr>
            <m:t xml:space="preserve"> </m:t>
          </m:r>
          <m:r>
            <w:rPr>
              <w:rFonts w:ascii="Cambria Math" w:hAnsi="Cambria Math"/>
              <w:sz w:val="18"/>
              <w:szCs w:val="18"/>
            </w:rPr>
            <m:t>for</m:t>
          </m:r>
          <m:r>
            <w:rPr>
              <w:rFonts w:ascii="Cambria Math" w:hAnsi="Cambria Math"/>
              <w:sz w:val="18"/>
              <w:szCs w:val="18"/>
            </w:rPr>
            <m:t xml:space="preserve"> </m:t>
          </m:r>
          <m:r>
            <w:rPr>
              <w:rFonts w:ascii="Cambria Math" w:hAnsi="Cambria Math"/>
              <w:sz w:val="18"/>
              <w:szCs w:val="18"/>
            </w:rPr>
            <m:t>Buszee</m:t>
          </m:r>
          <m:r>
            <w:rPr>
              <w:rFonts w:ascii="Cambria Math" w:hAnsi="Cambria Math"/>
              <w:sz w:val="18"/>
              <w:szCs w:val="18"/>
            </w:rPr>
            <m:t xml:space="preserve"> </m:t>
          </m:r>
          <m:r>
            <w:rPr>
              <w:rFonts w:ascii="Cambria Math" w:hAnsi="Cambria Math"/>
              <w:sz w:val="18"/>
              <w:szCs w:val="18"/>
            </w:rPr>
            <m:t>package</m:t>
          </m:r>
        </m:oMath>
      </m:oMathPara>
    </w:p>
    <w:p w14:paraId="4CB1F97F" w14:textId="227EEFCF" w:rsidR="009132EA" w:rsidRPr="005C0181" w:rsidRDefault="00021EDB" w:rsidP="009132EA">
      <m:oMathPara>
        <m:oMathParaPr>
          <m:jc m:val="left"/>
        </m:oMathParaPr>
        <m:oMath>
          <m:sSub>
            <m:sSubPr>
              <m:ctrlPr>
                <w:rPr>
                  <w:rFonts w:ascii="Cambria Math" w:eastAsiaTheme="minorHAnsi" w:hAnsi="Cambria Math" w:cstheme="minorBidi"/>
                  <w:i/>
                  <w:sz w:val="18"/>
                  <w:szCs w:val="18"/>
                  <w:lang w:eastAsia="en-US"/>
                </w:rPr>
              </m:ctrlPr>
            </m:sSubPr>
            <m:e>
              <m:r>
                <w:rPr>
                  <w:rFonts w:ascii="Cambria Math" w:hAnsi="Cambria Math"/>
                  <w:sz w:val="18"/>
                  <w:szCs w:val="18"/>
                </w:rPr>
                <m:t>x</m:t>
              </m:r>
            </m:e>
            <m:sub>
              <m:r>
                <w:rPr>
                  <w:rFonts w:ascii="Cambria Math" w:hAnsi="Cambria Math"/>
                  <w:sz w:val="18"/>
                  <w:szCs w:val="18"/>
                </w:rPr>
                <m:t>4</m:t>
              </m:r>
            </m:sub>
          </m:sSub>
          <m:r>
            <w:rPr>
              <w:rFonts w:ascii="Cambria Math" w:hAnsi="Cambria Math"/>
              <w:sz w:val="18"/>
              <w:szCs w:val="18"/>
            </w:rPr>
            <m:t>=</m:t>
          </m:r>
          <m:r>
            <w:rPr>
              <w:rFonts w:ascii="Cambria Math" w:hAnsi="Cambria Math"/>
              <w:sz w:val="18"/>
              <w:szCs w:val="18"/>
            </w:rPr>
            <m:t>Extra</m:t>
          </m:r>
          <m:r>
            <w:rPr>
              <w:rFonts w:ascii="Cambria Math" w:hAnsi="Cambria Math"/>
              <w:sz w:val="18"/>
              <w:szCs w:val="18"/>
            </w:rPr>
            <m:t xml:space="preserve"> </m:t>
          </m:r>
          <m:r>
            <w:rPr>
              <w:rFonts w:ascii="Cambria Math" w:hAnsi="Cambria Math"/>
              <w:sz w:val="18"/>
              <w:szCs w:val="18"/>
            </w:rPr>
            <m:t>GB</m:t>
          </m:r>
          <m:r>
            <w:rPr>
              <w:rFonts w:ascii="Cambria Math" w:hAnsi="Cambria Math"/>
              <w:sz w:val="18"/>
              <w:szCs w:val="18"/>
            </w:rPr>
            <m:t xml:space="preserve"> </m:t>
          </m:r>
          <m:r>
            <w:rPr>
              <w:rFonts w:ascii="Cambria Math" w:hAnsi="Cambria Math"/>
              <w:sz w:val="18"/>
              <w:szCs w:val="18"/>
            </w:rPr>
            <m:t>used</m:t>
          </m:r>
          <m:r>
            <w:rPr>
              <w:rFonts w:ascii="Cambria Math" w:hAnsi="Cambria Math"/>
              <w:sz w:val="18"/>
              <w:szCs w:val="18"/>
            </w:rPr>
            <m:t xml:space="preserve"> </m:t>
          </m:r>
          <m:r>
            <w:rPr>
              <w:rFonts w:ascii="Cambria Math" w:hAnsi="Cambria Math"/>
              <w:sz w:val="18"/>
              <w:szCs w:val="18"/>
            </w:rPr>
            <m:t>by</m:t>
          </m:r>
          <m:r>
            <w:rPr>
              <w:rFonts w:ascii="Cambria Math" w:hAnsi="Cambria Math"/>
              <w:sz w:val="18"/>
              <w:szCs w:val="18"/>
            </w:rPr>
            <m:t xml:space="preserve"> </m:t>
          </m:r>
          <m:r>
            <w:rPr>
              <w:rFonts w:ascii="Cambria Math" w:hAnsi="Cambria Math"/>
              <w:sz w:val="18"/>
              <w:szCs w:val="18"/>
            </w:rPr>
            <m:t>t</m:t>
          </m:r>
          <m:r>
            <w:rPr>
              <w:rFonts w:ascii="Cambria Math" w:hAnsi="Cambria Math"/>
              <w:sz w:val="18"/>
              <w:szCs w:val="18"/>
            </w:rPr>
            <m:t>h</m:t>
          </m:r>
          <m:r>
            <w:rPr>
              <w:rFonts w:ascii="Cambria Math" w:hAnsi="Cambria Math"/>
              <w:sz w:val="18"/>
              <w:szCs w:val="18"/>
            </w:rPr>
            <m:t>e</m:t>
          </m:r>
          <m:r>
            <w:rPr>
              <w:rFonts w:ascii="Cambria Math" w:hAnsi="Cambria Math"/>
              <w:sz w:val="18"/>
              <w:szCs w:val="18"/>
            </w:rPr>
            <m:t xml:space="preserve"> </m:t>
          </m:r>
          <m:r>
            <w:rPr>
              <w:rFonts w:ascii="Cambria Math" w:hAnsi="Cambria Math"/>
              <w:sz w:val="18"/>
              <w:szCs w:val="18"/>
            </w:rPr>
            <m:t>customers</m:t>
          </m:r>
          <m:r>
            <w:rPr>
              <w:rFonts w:ascii="Cambria Math" w:hAnsi="Cambria Math"/>
              <w:sz w:val="18"/>
              <w:szCs w:val="18"/>
            </w:rPr>
            <m:t xml:space="preserve"> </m:t>
          </m:r>
          <m:r>
            <w:rPr>
              <w:rFonts w:ascii="Cambria Math" w:hAnsi="Cambria Math"/>
              <w:sz w:val="18"/>
              <w:szCs w:val="18"/>
            </w:rPr>
            <m:t>for</m:t>
          </m:r>
          <m:r>
            <w:rPr>
              <w:rFonts w:ascii="Cambria Math" w:hAnsi="Cambria Math"/>
              <w:sz w:val="18"/>
              <w:szCs w:val="18"/>
            </w:rPr>
            <m:t xml:space="preserve"> </m:t>
          </m:r>
          <m:r>
            <w:rPr>
              <w:rFonts w:ascii="Cambria Math" w:hAnsi="Cambria Math"/>
              <w:sz w:val="18"/>
              <w:szCs w:val="18"/>
            </w:rPr>
            <m:t>Pizzee</m:t>
          </m:r>
          <m:r>
            <w:rPr>
              <w:rFonts w:ascii="Cambria Math" w:hAnsi="Cambria Math"/>
              <w:sz w:val="18"/>
              <w:szCs w:val="18"/>
            </w:rPr>
            <m:t xml:space="preserve"> </m:t>
          </m:r>
          <m:r>
            <w:rPr>
              <w:rFonts w:ascii="Cambria Math" w:hAnsi="Cambria Math"/>
              <w:sz w:val="18"/>
              <w:szCs w:val="18"/>
            </w:rPr>
            <m:t>package</m:t>
          </m:r>
        </m:oMath>
      </m:oMathPara>
    </w:p>
    <w:p w14:paraId="4C584CE2" w14:textId="577586ED" w:rsidR="005C0181" w:rsidRPr="005C0181" w:rsidRDefault="009132EA" w:rsidP="009132EA">
      <w:pPr>
        <w:pStyle w:val="Heading2"/>
      </w:pPr>
      <w:bookmarkStart w:id="4" w:name="_Toc120097698"/>
      <w:r>
        <w:t>Objective function</w:t>
      </w:r>
      <w:bookmarkEnd w:id="4"/>
    </w:p>
    <w:p w14:paraId="558CE668" w14:textId="35E8ABF0" w:rsidR="005C0181" w:rsidRPr="001E7104" w:rsidRDefault="000567EE">
      <w:pPr>
        <w:rPr>
          <w:rFonts w:eastAsiaTheme="minorEastAsia"/>
        </w:rPr>
      </w:pPr>
      <m:oMathPara>
        <m:oMathParaPr>
          <m:jc m:val="left"/>
        </m:oMathParaPr>
        <m:oMath>
          <m:r>
            <w:rPr>
              <w:rFonts w:ascii="Cambria Math" w:hAnsi="Cambria Math"/>
            </w:rPr>
            <m:t>Maximize z=</m:t>
          </m:r>
          <m:d>
            <m:dPr>
              <m:ctrlPr>
                <w:rPr>
                  <w:rFonts w:ascii="Cambria Math" w:hAnsi="Cambria Math"/>
                  <w:i/>
                </w:rPr>
              </m:ctrlPr>
            </m:dPr>
            <m:e>
              <m:nary>
                <m:naryPr>
                  <m:chr m:val="∑"/>
                  <m:limLoc m:val="undOvr"/>
                  <m:ctrlPr>
                    <w:rPr>
                      <w:rFonts w:ascii="Cambria Math" w:eastAsiaTheme="minorHAnsi" w:hAnsi="Cambria Math" w:cstheme="minorBidi"/>
                      <w:i/>
                      <w:lang w:eastAsia="en-US"/>
                    </w:rPr>
                  </m:ctrlPr>
                </m:naryPr>
                <m:sub>
                  <m:r>
                    <w:rPr>
                      <w:rFonts w:ascii="Cambria Math" w:hAnsi="Cambria Math"/>
                    </w:rPr>
                    <m:t>i= 1</m:t>
                  </m:r>
                </m:sub>
                <m:sup>
                  <m:r>
                    <w:rPr>
                      <w:rFonts w:ascii="Cambria Math" w:hAnsi="Cambria Math"/>
                    </w:rPr>
                    <m:t>4</m:t>
                  </m:r>
                </m:sup>
                <m:e>
                  <m:sSub>
                    <m:sSubPr>
                      <m:ctrlPr>
                        <w:rPr>
                          <w:rFonts w:ascii="Cambria Math" w:eastAsiaTheme="minorHAnsi" w:hAnsi="Cambria Math" w:cstheme="minorBidi"/>
                          <w:i/>
                          <w:lang w:eastAsia="en-US"/>
                        </w:rPr>
                      </m:ctrlPr>
                    </m:sSubPr>
                    <m:e>
                      <m:r>
                        <w:rPr>
                          <w:rFonts w:ascii="Cambria Math" w:hAnsi="Cambria Math"/>
                        </w:rPr>
                        <m:t>x</m:t>
                      </m:r>
                    </m:e>
                    <m:sub>
                      <m:r>
                        <w:rPr>
                          <w:rFonts w:ascii="Cambria Math" w:hAnsi="Cambria Math"/>
                        </w:rPr>
                        <m:t>i</m:t>
                      </m:r>
                    </m:sub>
                  </m:sSub>
                </m:e>
              </m:nary>
            </m:e>
          </m:d>
          <m:d>
            <m:dPr>
              <m:ctrlPr>
                <w:rPr>
                  <w:rFonts w:ascii="Cambria Math" w:hAnsi="Cambria Math"/>
                  <w:i/>
                </w:rPr>
              </m:ctrlPr>
            </m:dPr>
            <m:e>
              <m:r>
                <w:rPr>
                  <w:rFonts w:ascii="Cambria Math" w:hAnsi="Cambria Math"/>
                </w:rPr>
                <m:t>250-150</m:t>
              </m:r>
            </m:e>
          </m:d>
          <m:r>
            <w:rPr>
              <w:rFonts w:ascii="Cambria Math" w:hAnsi="Cambria Math"/>
            </w:rPr>
            <m:t>+</m:t>
          </m:r>
          <m:r>
            <w:rPr>
              <w:rFonts w:ascii="Cambria Math" w:eastAsiaTheme="minorEastAsia" w:hAnsi="Cambria Math"/>
            </w:rPr>
            <m:t>(141+176+101+178+271)(250)</m:t>
          </m:r>
        </m:oMath>
      </m:oMathPara>
    </w:p>
    <w:p w14:paraId="6F29AEE6" w14:textId="77777777" w:rsidR="009132EA" w:rsidRDefault="009132EA" w:rsidP="009132EA">
      <w:pPr>
        <w:pStyle w:val="Heading2"/>
      </w:pPr>
      <w:bookmarkStart w:id="5" w:name="_Toc120097699"/>
      <w:r>
        <w:t>Constraints</w:t>
      </w:r>
      <w:bookmarkEnd w:id="5"/>
    </w:p>
    <w:bookmarkStart w:id="6" w:name="_Toc120097700"/>
    <w:p w14:paraId="5F02C8E6" w14:textId="73D51587" w:rsidR="001E7104" w:rsidRDefault="00021EDB" w:rsidP="00812D5F">
      <w:pPr>
        <w:pStyle w:val="Heading2"/>
        <w:numPr>
          <w:ilvl w:val="0"/>
          <w:numId w:val="3"/>
        </w:numPr>
        <w:rPr>
          <w:color w:val="auto"/>
          <w:sz w:val="24"/>
          <w:szCs w:val="24"/>
        </w:rPr>
      </w:pPr>
      <m:oMath>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1</m:t>
            </m:r>
          </m:sub>
        </m:sSub>
        <m:r>
          <w:rPr>
            <w:rFonts w:ascii="Cambria Math" w:eastAsiaTheme="minorHAnsi" w:hAnsi="Cambria Math" w:cstheme="minorBidi"/>
            <w:color w:val="auto"/>
            <w:sz w:val="24"/>
            <w:szCs w:val="24"/>
          </w:rPr>
          <m:t xml:space="preserve">+ </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2</m:t>
            </m:r>
          </m:sub>
        </m:sSub>
        <m:r>
          <w:rPr>
            <w:rFonts w:ascii="Cambria Math" w:hAnsi="Cambria Math"/>
            <w:color w:val="auto"/>
            <w:sz w:val="24"/>
            <w:szCs w:val="24"/>
          </w:rPr>
          <m:t>+</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3</m:t>
            </m:r>
          </m:sub>
        </m:sSub>
        <m:r>
          <w:rPr>
            <w:rFonts w:ascii="Cambria Math" w:hAnsi="Cambria Math"/>
            <w:color w:val="auto"/>
            <w:sz w:val="24"/>
            <w:szCs w:val="24"/>
          </w:rPr>
          <m:t>+</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4</m:t>
            </m:r>
          </m:sub>
        </m:sSub>
        <m:r>
          <w:rPr>
            <w:rFonts w:ascii="Cambria Math" w:hAnsi="Cambria Math"/>
            <w:color w:val="auto"/>
            <w:sz w:val="24"/>
            <w:szCs w:val="24"/>
          </w:rPr>
          <m:t>≤83</m:t>
        </m:r>
      </m:oMath>
      <w:r w:rsidR="001E7104">
        <w:rPr>
          <w:color w:val="auto"/>
          <w:sz w:val="24"/>
          <w:szCs w:val="24"/>
        </w:rPr>
        <w:t xml:space="preserve"> (One customer can use at most one extra GB)</w:t>
      </w:r>
      <w:bookmarkEnd w:id="6"/>
    </w:p>
    <w:p w14:paraId="67A25A45" w14:textId="77777777" w:rsidR="003E6309" w:rsidRDefault="003E6309" w:rsidP="003E6309">
      <w:pPr>
        <w:rPr>
          <w:lang w:eastAsia="en-US"/>
        </w:rPr>
      </w:pPr>
    </w:p>
    <w:p w14:paraId="499D36CA" w14:textId="5AF96E90" w:rsidR="003E6309" w:rsidRPr="003E6309" w:rsidRDefault="003E6309" w:rsidP="003E6309">
      <w:pPr>
        <w:rPr>
          <w:lang w:eastAsia="en-US"/>
        </w:rPr>
      </w:pPr>
      <w:r>
        <w:rPr>
          <w:lang w:eastAsia="en-US"/>
        </w:rPr>
        <w:t xml:space="preserve">If a single customer can subscribe to one package that means that all the customers together should have </w:t>
      </w:r>
      <w:r w:rsidR="00A80242">
        <w:rPr>
          <w:lang w:eastAsia="en-US"/>
        </w:rPr>
        <w:t xml:space="preserve">less than 83 </w:t>
      </w:r>
      <w:r w:rsidR="009E67FB">
        <w:rPr>
          <w:lang w:eastAsia="en-US"/>
        </w:rPr>
        <w:t>GB of extra data</w:t>
      </w:r>
    </w:p>
    <w:p w14:paraId="319A6258" w14:textId="77777777" w:rsidR="00E457A0" w:rsidRDefault="001E7104" w:rsidP="00812D5F">
      <w:pPr>
        <w:pStyle w:val="Heading2"/>
        <w:numPr>
          <w:ilvl w:val="0"/>
          <w:numId w:val="3"/>
        </w:numPr>
        <w:rPr>
          <w:color w:val="auto"/>
          <w:sz w:val="24"/>
          <w:szCs w:val="24"/>
        </w:rPr>
      </w:pPr>
      <w:bookmarkStart w:id="7" w:name="_Toc120097701"/>
      <m:oMath>
        <m:r>
          <w:rPr>
            <w:rFonts w:ascii="Cambria Math" w:hAnsi="Cambria Math"/>
            <w:color w:val="auto"/>
            <w:sz w:val="24"/>
            <w:szCs w:val="24"/>
          </w:rPr>
          <m:t>150(</m:t>
        </m:r>
        <m:nary>
          <m:naryPr>
            <m:chr m:val="∑"/>
            <m:limLoc m:val="undOvr"/>
            <m:ctrlPr>
              <w:rPr>
                <w:rFonts w:ascii="Cambria Math" w:hAnsi="Cambria Math"/>
                <w:i/>
                <w:color w:val="auto"/>
                <w:sz w:val="24"/>
                <w:szCs w:val="24"/>
              </w:rPr>
            </m:ctrlPr>
          </m:naryPr>
          <m:sub>
            <m:r>
              <w:rPr>
                <w:rFonts w:ascii="Cambria Math" w:hAnsi="Cambria Math"/>
                <w:color w:val="auto"/>
                <w:sz w:val="24"/>
                <w:szCs w:val="24"/>
              </w:rPr>
              <m:t>i= 1</m:t>
            </m:r>
          </m:sub>
          <m:sup>
            <m:r>
              <w:rPr>
                <w:rFonts w:ascii="Cambria Math" w:hAnsi="Cambria Math"/>
                <w:color w:val="auto"/>
                <w:sz w:val="24"/>
                <w:szCs w:val="24"/>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m:t>
                </m:r>
              </m:sub>
            </m:sSub>
          </m:e>
        </m:nary>
        <m:r>
          <w:rPr>
            <w:rFonts w:ascii="Cambria Math" w:hAnsi="Cambria Math"/>
            <w:color w:val="auto"/>
            <w:sz w:val="24"/>
            <w:szCs w:val="24"/>
          </w:rPr>
          <m:t>)≤8000</m:t>
        </m:r>
      </m:oMath>
      <w:r>
        <w:rPr>
          <w:color w:val="auto"/>
          <w:sz w:val="24"/>
          <w:szCs w:val="24"/>
        </w:rPr>
        <w:t xml:space="preserve"> (The company </w:t>
      </w:r>
      <w:r w:rsidR="00E457A0">
        <w:rPr>
          <w:color w:val="auto"/>
          <w:sz w:val="24"/>
          <w:szCs w:val="24"/>
        </w:rPr>
        <w:t>is willing to spend a capital cost of 8000 for promotion</w:t>
      </w:r>
      <w:r>
        <w:rPr>
          <w:color w:val="auto"/>
          <w:sz w:val="24"/>
          <w:szCs w:val="24"/>
        </w:rPr>
        <w:t>)</w:t>
      </w:r>
      <w:bookmarkEnd w:id="7"/>
    </w:p>
    <w:p w14:paraId="5C5FA42C" w14:textId="402D3F9F" w:rsidR="00E457A0" w:rsidRPr="00812D5F" w:rsidRDefault="00812D5F" w:rsidP="00812D5F">
      <w:pPr>
        <w:pStyle w:val="Heading2"/>
        <w:numPr>
          <w:ilvl w:val="0"/>
          <w:numId w:val="3"/>
        </w:numPr>
        <w:rPr>
          <w:color w:val="auto"/>
          <w:sz w:val="24"/>
          <w:szCs w:val="24"/>
        </w:rPr>
      </w:pPr>
      <w:bookmarkStart w:id="8" w:name="_Toc120097702"/>
      <m:oMath>
        <m:r>
          <w:rPr>
            <w:rFonts w:ascii="Cambria Math" w:eastAsiaTheme="minorHAnsi" w:hAnsi="Cambria Math" w:cstheme="minorBidi"/>
            <w:color w:val="auto"/>
            <w:sz w:val="24"/>
            <w:szCs w:val="24"/>
          </w:rPr>
          <m:t xml:space="preserve">0 </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m:t>
            </m:r>
          </m:sub>
        </m:sSub>
        <m:r>
          <w:rPr>
            <w:rFonts w:ascii="Cambria Math" w:eastAsiaTheme="minorHAnsi" w:hAnsi="Cambria Math" w:cstheme="minorBidi"/>
            <w:color w:val="auto"/>
            <w:sz w:val="24"/>
            <w:szCs w:val="24"/>
          </w:rPr>
          <m:t xml:space="preserve"> ≤83 for i ∈</m:t>
        </m:r>
        <m:d>
          <m:dPr>
            <m:begChr m:val="{"/>
            <m:endChr m:val="}"/>
            <m:ctrlPr>
              <w:rPr>
                <w:rFonts w:ascii="Cambria Math" w:eastAsiaTheme="minorHAnsi" w:hAnsi="Cambria Math" w:cstheme="minorBidi"/>
                <w:i/>
                <w:color w:val="auto"/>
                <w:sz w:val="24"/>
                <w:szCs w:val="24"/>
              </w:rPr>
            </m:ctrlPr>
          </m:dPr>
          <m:e>
            <m:r>
              <w:rPr>
                <w:rFonts w:ascii="Cambria Math" w:eastAsiaTheme="minorHAnsi" w:hAnsi="Cambria Math" w:cstheme="minorBidi"/>
                <w:color w:val="auto"/>
                <w:sz w:val="24"/>
                <w:szCs w:val="24"/>
              </w:rPr>
              <m:t>1,2,3,4</m:t>
            </m:r>
          </m:e>
        </m:d>
        <m:r>
          <w:rPr>
            <w:rFonts w:ascii="Cambria Math" w:eastAsiaTheme="minorHAnsi" w:hAnsi="Cambria Math" w:cstheme="minorBidi"/>
            <w:color w:val="auto"/>
            <w:sz w:val="24"/>
            <w:szCs w:val="24"/>
          </w:rPr>
          <m:t xml:space="preserve"> (non negativity constraint)</m:t>
        </m:r>
      </m:oMath>
      <w:bookmarkEnd w:id="8"/>
    </w:p>
    <w:p w14:paraId="1EBC9F90" w14:textId="640FC836" w:rsidR="00E457A0" w:rsidRDefault="00E457A0" w:rsidP="00E457A0"/>
    <w:p w14:paraId="4C80B182" w14:textId="690F97E6" w:rsidR="00B26925" w:rsidRPr="00E457A0" w:rsidRDefault="00B26925" w:rsidP="00E457A0">
      <w:r>
        <w:t>--------------------------------------------------------------------------------------------------------------</w:t>
      </w:r>
    </w:p>
    <w:p w14:paraId="1870979B" w14:textId="43D957B7" w:rsidR="00E457A0" w:rsidRDefault="00E457A0" w:rsidP="00E457A0">
      <w:pPr>
        <w:pStyle w:val="Heading2"/>
      </w:pPr>
      <w:bookmarkStart w:id="9" w:name="_Toc120097703"/>
      <w:r>
        <w:t>Alternative model</w:t>
      </w:r>
      <w:bookmarkEnd w:id="9"/>
    </w:p>
    <w:p w14:paraId="3BA95327" w14:textId="0F90BB04" w:rsidR="560D09EA" w:rsidRDefault="560D09EA" w:rsidP="560D09EA"/>
    <w:p w14:paraId="363741B8" w14:textId="30FD3175" w:rsidR="000567EE" w:rsidRPr="000567EE" w:rsidRDefault="000567EE" w:rsidP="000567EE">
      <w:pPr>
        <w:pStyle w:val="Heading2"/>
        <w:rPr>
          <w:rFonts w:eastAsiaTheme="minorEastAsia"/>
        </w:rPr>
      </w:pPr>
      <w:bookmarkStart w:id="10" w:name="_Toc120097704"/>
      <w:r>
        <w:rPr>
          <w:rFonts w:eastAsiaTheme="minorEastAsia"/>
        </w:rPr>
        <w:t>Decision variables</w:t>
      </w:r>
      <w:bookmarkEnd w:id="10"/>
    </w:p>
    <w:bookmarkStart w:id="11" w:name="_Toc120097705"/>
    <w:p w14:paraId="67273CFD" w14:textId="0A0D8CA5" w:rsidR="000567EE" w:rsidRPr="00B26925" w:rsidRDefault="00021EDB" w:rsidP="000567EE">
      <w:pPr>
        <w:pStyle w:val="Heading2"/>
        <w:rPr>
          <w:color w:val="auto"/>
          <w:sz w:val="24"/>
          <w:szCs w:val="24"/>
        </w:rPr>
      </w:pPr>
      <m:oMathPara>
        <m:oMathParaPr>
          <m:jc m:val="left"/>
        </m:oMathParaPr>
        <m:oMath>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m:t>
              </m:r>
              <m:r>
                <w:rPr>
                  <w:rFonts w:ascii="Cambria Math" w:hAnsi="Cambria Math"/>
                </w:rPr>
                <m:t xml:space="preserve"> </m:t>
              </m:r>
              <m:r>
                <w:rPr>
                  <w:rFonts w:ascii="Cambria Math" w:hAnsi="Cambria Math"/>
                </w:rPr>
                <m:t>j</m:t>
              </m:r>
            </m:sub>
          </m:sSub>
          <m:r>
            <w:rPr>
              <w:rFonts w:ascii="Cambria Math" w:eastAsiaTheme="minorHAnsi" w:hAnsi="Cambria Math" w:cstheme="minorBidi"/>
              <w:color w:val="auto"/>
              <w:sz w:val="24"/>
              <w:szCs w:val="24"/>
            </w:rPr>
            <m:t>=</m:t>
          </m:r>
          <m:r>
            <w:rPr>
              <w:rFonts w:ascii="Cambria Math" w:eastAsiaTheme="minorHAnsi" w:hAnsi="Cambria Math" w:cstheme="minorBidi"/>
              <w:color w:val="auto"/>
              <w:sz w:val="24"/>
              <w:szCs w:val="24"/>
            </w:rPr>
            <m:t>T</m:t>
          </m:r>
          <m:r>
            <w:rPr>
              <w:rFonts w:ascii="Cambria Math" w:eastAsiaTheme="minorHAnsi" w:hAnsi="Cambria Math" w:cstheme="minorBidi"/>
              <w:color w:val="auto"/>
              <w:sz w:val="24"/>
              <w:szCs w:val="24"/>
            </w:rPr>
            <m:t>h</m:t>
          </m:r>
          <m:r>
            <w:rPr>
              <w:rFonts w:ascii="Cambria Math" w:eastAsiaTheme="minorHAnsi" w:hAnsi="Cambria Math" w:cstheme="minorBidi"/>
              <w:color w:val="auto"/>
              <w:sz w:val="24"/>
              <w:szCs w:val="24"/>
            </w:rPr>
            <m:t>e</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boolean</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d</m:t>
          </m:r>
          <m:r>
            <w:rPr>
              <w:rFonts w:ascii="Cambria Math" w:eastAsiaTheme="minorHAnsi" w:hAnsi="Cambria Math" w:cstheme="minorBidi"/>
              <w:color w:val="auto"/>
              <w:sz w:val="24"/>
              <w:szCs w:val="24"/>
            </w:rPr>
            <m:t>ecision</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variable</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of</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t</m:t>
          </m:r>
          <m:r>
            <w:rPr>
              <w:rFonts w:ascii="Cambria Math" w:eastAsiaTheme="minorHAnsi" w:hAnsi="Cambria Math" w:cstheme="minorBidi"/>
              <w:color w:val="auto"/>
              <w:sz w:val="24"/>
              <w:szCs w:val="24"/>
            </w:rPr>
            <m:t>h</m:t>
          </m:r>
          <m:r>
            <w:rPr>
              <w:rFonts w:ascii="Cambria Math" w:eastAsiaTheme="minorHAnsi" w:hAnsi="Cambria Math" w:cstheme="minorBidi"/>
              <w:color w:val="auto"/>
              <w:sz w:val="24"/>
              <w:szCs w:val="24"/>
            </w:rPr>
            <m:t>e</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it</m:t>
          </m:r>
          <m:r>
            <w:rPr>
              <w:rFonts w:ascii="Cambria Math" w:eastAsiaTheme="minorHAnsi" w:hAnsi="Cambria Math" w:cstheme="minorBidi"/>
              <w:color w:val="auto"/>
              <w:sz w:val="24"/>
              <w:szCs w:val="24"/>
            </w:rPr>
            <m:t>h</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customer</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using</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t</m:t>
          </m:r>
          <m:r>
            <w:rPr>
              <w:rFonts w:ascii="Cambria Math" w:eastAsiaTheme="minorHAnsi" w:hAnsi="Cambria Math" w:cstheme="minorBidi"/>
              <w:color w:val="auto"/>
              <w:sz w:val="24"/>
              <w:szCs w:val="24"/>
            </w:rPr>
            <m:t>h</m:t>
          </m:r>
          <m:r>
            <w:rPr>
              <w:rFonts w:ascii="Cambria Math" w:eastAsiaTheme="minorHAnsi" w:hAnsi="Cambria Math" w:cstheme="minorBidi"/>
              <w:color w:val="auto"/>
              <w:sz w:val="24"/>
              <w:szCs w:val="24"/>
            </w:rPr>
            <m:t>e</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jt</m:t>
          </m:r>
          <m:r>
            <w:rPr>
              <w:rFonts w:ascii="Cambria Math" w:eastAsiaTheme="minorHAnsi" w:hAnsi="Cambria Math" w:cstheme="minorBidi"/>
              <w:color w:val="auto"/>
              <w:sz w:val="24"/>
              <w:szCs w:val="24"/>
            </w:rPr>
            <m:t>h</m:t>
          </m:r>
          <m:r>
            <w:rPr>
              <w:rFonts w:ascii="Cambria Math" w:eastAsiaTheme="minorHAnsi" w:hAnsi="Cambria Math" w:cstheme="minorBidi"/>
              <w:color w:val="auto"/>
              <w:sz w:val="24"/>
              <w:szCs w:val="24"/>
            </w:rPr>
            <m:t xml:space="preserve"> </m:t>
          </m:r>
          <m:r>
            <w:rPr>
              <w:rFonts w:ascii="Cambria Math" w:eastAsiaTheme="minorHAnsi" w:hAnsi="Cambria Math" w:cstheme="minorBidi"/>
              <w:color w:val="auto"/>
              <w:sz w:val="24"/>
              <w:szCs w:val="24"/>
            </w:rPr>
            <m:t>package</m:t>
          </m:r>
        </m:oMath>
      </m:oMathPara>
      <w:bookmarkEnd w:id="11"/>
    </w:p>
    <w:p w14:paraId="44D94080" w14:textId="3C0E8FF5" w:rsidR="00B26925" w:rsidRPr="00B26925" w:rsidRDefault="00B26925" w:rsidP="00B26925">
      <m:oMathPara>
        <m:oMathParaPr>
          <m:jc m:val="left"/>
        </m:oMathParaPr>
        <m:oMath>
          <m:r>
            <w:rPr>
              <w:rFonts w:ascii="Cambria Math" w:hAnsi="Cambria Math"/>
            </w:rPr>
            <m:t>z=profit of the company</m:t>
          </m:r>
        </m:oMath>
      </m:oMathPara>
    </w:p>
    <w:p w14:paraId="05087EED" w14:textId="7B015FD1" w:rsidR="000567EE" w:rsidRPr="000567EE" w:rsidRDefault="00021EDB" w:rsidP="000567EE">
      <m:oMathPara>
        <m:oMathParaPr>
          <m:jc m:val="left"/>
        </m:oMathParaPr>
        <m:oMath>
          <m:sSub>
            <m:sSubPr>
              <m:ctrlPr>
                <w:rPr>
                  <w:rFonts w:ascii="Cambria Math" w:eastAsiaTheme="minorHAnsi" w:hAnsi="Cambria Math" w:cstheme="minorBidi"/>
                  <w:i/>
                  <w:lang w:eastAsia="en-US"/>
                </w:rPr>
              </m:ctrlPr>
            </m:sSubPr>
            <m:e>
              <m:r>
                <w:rPr>
                  <w:rFonts w:ascii="Cambria Math" w:hAnsi="Cambria Math"/>
                </w:rPr>
                <m:t>x</m:t>
              </m:r>
            </m:e>
            <m:sub>
              <m:r>
                <w:rPr>
                  <w:rFonts w:ascii="Cambria Math" w:hAnsi="Cambria Math"/>
                </w:rPr>
                <m:t>i</m:t>
              </m:r>
              <m:r>
                <w:rPr>
                  <w:rFonts w:ascii="Cambria Math" w:hAnsi="Cambria Math"/>
                </w:rPr>
                <m:t xml:space="preserve"> </m:t>
              </m:r>
              <m:r>
                <w:rPr>
                  <w:rFonts w:ascii="Cambria Math" w:hAnsi="Cambria Math"/>
                </w:rPr>
                <m:t>j</m:t>
              </m:r>
              <m:r>
                <w:rPr>
                  <w:rFonts w:ascii="Cambria Math" w:hAnsi="Cambria Math"/>
                </w:rPr>
                <m:t xml:space="preserve"> </m:t>
              </m:r>
            </m:sub>
          </m:sSub>
          <m:r>
            <w:rPr>
              <w:rFonts w:ascii="Cambria Math" w:hAnsi="Cambria Math"/>
            </w:rPr>
            <m:t xml:space="preserve"> </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 xml:space="preserve">0-                                                </m:t>
                  </m:r>
                  <m:r>
                    <w:rPr>
                      <w:rFonts w:ascii="Cambria Math" w:hAnsi="Cambria Math"/>
                    </w:rPr>
                    <m:t>Ot</m:t>
                  </m:r>
                  <m:r>
                    <w:rPr>
                      <w:rFonts w:ascii="Cambria Math" w:hAnsi="Cambria Math"/>
                    </w:rPr>
                    <m:t>h</m:t>
                  </m:r>
                  <m:r>
                    <w:rPr>
                      <w:rFonts w:ascii="Cambria Math" w:hAnsi="Cambria Math"/>
                    </w:rPr>
                    <m:t>erwise</m:t>
                  </m:r>
                </m:e>
                <m:e>
                  <m:r>
                    <w:rPr>
                      <w:rFonts w:ascii="Cambria Math" w:hAnsi="Cambria Math"/>
                    </w:rPr>
                    <m:t>1-</m:t>
                  </m:r>
                  <m:r>
                    <w:rPr>
                      <w:rFonts w:ascii="Cambria Math" w:hAnsi="Cambria Math"/>
                    </w:rPr>
                    <m:t>jt</m:t>
                  </m:r>
                  <m:r>
                    <w:rPr>
                      <w:rFonts w:ascii="Cambria Math" w:hAnsi="Cambria Math"/>
                    </w:rPr>
                    <m:t>h</m:t>
                  </m:r>
                  <m:r>
                    <w:rPr>
                      <w:rFonts w:ascii="Cambria Math" w:hAnsi="Cambria Math"/>
                    </w:rPr>
                    <m:t xml:space="preserve"> </m:t>
                  </m:r>
                  <m:r>
                    <w:rPr>
                      <w:rFonts w:ascii="Cambria Math" w:hAnsi="Cambria Math"/>
                    </w:rPr>
                    <m:t>package</m:t>
                  </m:r>
                  <m:r>
                    <w:rPr>
                      <w:rFonts w:ascii="Cambria Math" w:hAnsi="Cambria Math"/>
                    </w:rPr>
                    <m:t xml:space="preserve"> </m:t>
                  </m:r>
                  <m:r>
                    <w:rPr>
                      <w:rFonts w:ascii="Cambria Math" w:hAnsi="Cambria Math"/>
                    </w:rPr>
                    <m:t>given</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it</m:t>
                  </m:r>
                  <m:r>
                    <w:rPr>
                      <w:rFonts w:ascii="Cambria Math" w:hAnsi="Cambria Math"/>
                    </w:rPr>
                    <m:t>h</m:t>
                  </m:r>
                  <m:r>
                    <w:rPr>
                      <w:rFonts w:ascii="Cambria Math" w:hAnsi="Cambria Math"/>
                    </w:rPr>
                    <m:t xml:space="preserve"> </m:t>
                  </m:r>
                  <m:r>
                    <w:rPr>
                      <w:rFonts w:ascii="Cambria Math" w:hAnsi="Cambria Math"/>
                    </w:rPr>
                    <m:t>customer</m:t>
                  </m:r>
                </m:e>
              </m:eqArr>
            </m:e>
          </m:d>
        </m:oMath>
      </m:oMathPara>
    </w:p>
    <w:p w14:paraId="220F74CB" w14:textId="77777777" w:rsidR="000567EE" w:rsidRPr="005C0181" w:rsidRDefault="000567EE" w:rsidP="000567EE">
      <w:pPr>
        <w:pStyle w:val="Heading2"/>
      </w:pPr>
      <w:bookmarkStart w:id="12" w:name="_Toc120097706"/>
      <w:r>
        <w:t>Objective function</w:t>
      </w:r>
      <w:bookmarkEnd w:id="12"/>
    </w:p>
    <w:p w14:paraId="56520C16" w14:textId="254B5CAF" w:rsidR="000567EE" w:rsidRPr="00B26925" w:rsidRDefault="000567EE" w:rsidP="00B26925">
      <w:pPr>
        <w:pStyle w:val="Heading2"/>
      </w:pPr>
      <w:bookmarkStart w:id="13" w:name="_Toc120097707"/>
      <m:oMathPara>
        <m:oMathParaPr>
          <m:jc m:val="left"/>
        </m:oMathParaPr>
        <m:oMath>
          <m:r>
            <w:rPr>
              <w:rFonts w:ascii="Cambria Math" w:hAnsi="Cambria Math"/>
            </w:rPr>
            <m:t>Maximize z=250*867+</m:t>
          </m:r>
          <m:d>
            <m:dPr>
              <m:ctrlPr>
                <w:rPr>
                  <w:rFonts w:ascii="Cambria Math" w:hAnsi="Cambria Math"/>
                  <w:i/>
                </w:rPr>
              </m:ctrlPr>
            </m:dPr>
            <m:e>
              <m:r>
                <w:rPr>
                  <w:rFonts w:ascii="Cambria Math" w:hAnsi="Cambria Math"/>
                </w:rPr>
                <m:t>250-150</m:t>
              </m:r>
            </m:e>
          </m:d>
          <m:r>
            <w:rPr>
              <w:rFonts w:ascii="Cambria Math" w:hAnsi="Cambria Math"/>
            </w:rPr>
            <m:t xml:space="preserve"> </m:t>
          </m:r>
          <m:nary>
            <m:naryPr>
              <m:chr m:val="∑"/>
              <m:limLoc m:val="undOvr"/>
              <m:ctrlPr>
                <w:rPr>
                  <w:rFonts w:ascii="Cambria Math" w:eastAsiaTheme="minorHAnsi" w:hAnsi="Cambria Math" w:cstheme="minorBidi"/>
                  <w:i/>
                  <w:color w:val="auto"/>
                  <w:sz w:val="24"/>
                  <w:szCs w:val="24"/>
                </w:rPr>
              </m:ctrlPr>
            </m:naryPr>
            <m:sub>
              <m:r>
                <w:rPr>
                  <w:rFonts w:ascii="Cambria Math" w:hAnsi="Cambria Math"/>
                </w:rPr>
                <m:t>i= 1</m:t>
              </m:r>
            </m:sub>
            <m:sup>
              <m:r>
                <w:rPr>
                  <w:rFonts w:ascii="Cambria Math" w:hAnsi="Cambria Math"/>
                </w:rPr>
                <m:t>83</m:t>
              </m:r>
            </m:sup>
            <m:e>
              <m:nary>
                <m:naryPr>
                  <m:chr m:val="∑"/>
                  <m:limLoc m:val="undOvr"/>
                  <m:ctrlPr>
                    <w:rPr>
                      <w:rFonts w:ascii="Cambria Math" w:eastAsiaTheme="minorHAnsi" w:hAnsi="Cambria Math" w:cstheme="minorBidi"/>
                      <w:i/>
                      <w:color w:val="auto"/>
                      <w:sz w:val="24"/>
                      <w:szCs w:val="24"/>
                    </w:rPr>
                  </m:ctrlPr>
                </m:naryPr>
                <m:sub>
                  <m:r>
                    <w:rPr>
                      <w:rFonts w:ascii="Cambria Math" w:hAnsi="Cambria Math"/>
                    </w:rPr>
                    <m:t>j= 1</m:t>
                  </m:r>
                </m:sub>
                <m:sup>
                  <m:r>
                    <w:rPr>
                      <w:rFonts w:ascii="Cambria Math" w:hAnsi="Cambria Math"/>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ij</m:t>
                      </m:r>
                    </m:sub>
                  </m:sSub>
                </m:e>
              </m:nary>
            </m:e>
          </m:nary>
          <w:bookmarkEnd w:id="13"/>
          <m:r>
            <w:rPr>
              <w:rFonts w:ascii="Cambria Math" w:hAnsi="Cambria Math"/>
            </w:rPr>
            <m:t xml:space="preserve"> </m:t>
          </m:r>
        </m:oMath>
      </m:oMathPara>
    </w:p>
    <w:p w14:paraId="4811745C" w14:textId="13B5B5B8" w:rsidR="17120832" w:rsidRDefault="17120832" w:rsidP="1E7C61BC">
      <w:pPr>
        <w:pStyle w:val="ListParagraph"/>
        <w:numPr>
          <w:ilvl w:val="0"/>
          <w:numId w:val="7"/>
        </w:numPr>
      </w:pPr>
      <w:r>
        <w:t xml:space="preserve">Total data usage </w:t>
      </w:r>
      <w:r w:rsidR="560D09EA">
        <w:t xml:space="preserve">by all 83 customers </w:t>
      </w:r>
      <w:r>
        <w:t xml:space="preserve">during the given month = </w:t>
      </w:r>
      <w:r w:rsidR="560D09EA">
        <w:t>867</w:t>
      </w:r>
      <w:r w:rsidR="05D43387">
        <w:t xml:space="preserve"> units</w:t>
      </w:r>
    </w:p>
    <w:p w14:paraId="59688D59" w14:textId="76F873E6" w:rsidR="05D43387" w:rsidRDefault="1E7C61BC" w:rsidP="1E7C61BC">
      <w:pPr>
        <w:pStyle w:val="ListParagraph"/>
        <w:numPr>
          <w:ilvl w:val="0"/>
          <w:numId w:val="7"/>
        </w:numPr>
      </w:pPr>
      <w:r>
        <w:t xml:space="preserve">Revenue from each GB a customer </w:t>
      </w:r>
      <w:r w:rsidR="525E7C89">
        <w:t>use</w:t>
      </w:r>
      <w:r>
        <w:t xml:space="preserve"> = Rs.250.00</w:t>
      </w:r>
    </w:p>
    <w:p w14:paraId="6D44E9DA" w14:textId="2CD8389A" w:rsidR="000567EE" w:rsidRDefault="1E7C61BC" w:rsidP="1E7C61BC">
      <w:pPr>
        <w:pStyle w:val="ListParagraph"/>
        <w:numPr>
          <w:ilvl w:val="0"/>
          <w:numId w:val="7"/>
        </w:numPr>
      </w:pPr>
      <w:r>
        <w:t xml:space="preserve">Cost of a promotional 1 GB to the company = Rs.150.00 </w:t>
      </w:r>
    </w:p>
    <w:p w14:paraId="4B92BD9E" w14:textId="08A6D494" w:rsidR="000567EE" w:rsidRDefault="1E7C61BC" w:rsidP="1E7C61BC">
      <w:pPr>
        <w:pStyle w:val="ListParagraph"/>
        <w:numPr>
          <w:ilvl w:val="0"/>
          <w:numId w:val="7"/>
        </w:numPr>
      </w:pPr>
      <w:r>
        <w:t>Profit from each promotional 1GB = Rs</w:t>
      </w:r>
      <w:r w:rsidR="525E7C89">
        <w:t>. (</w:t>
      </w:r>
      <w:r>
        <w:t>250.00 - 150.00)</w:t>
      </w:r>
    </w:p>
    <w:p w14:paraId="794F489A" w14:textId="6B64A7A0" w:rsidR="000567EE" w:rsidRDefault="000567EE" w:rsidP="1E7C61BC"/>
    <w:p w14:paraId="73973E15" w14:textId="782096F0" w:rsidR="000567EE" w:rsidRDefault="000567EE" w:rsidP="1E7C61BC">
      <w:r>
        <w:t>Constraints</w:t>
      </w:r>
    </w:p>
    <w:p w14:paraId="23CD642B" w14:textId="00B78AEF" w:rsidR="000567EE" w:rsidRPr="00B26925" w:rsidRDefault="00021EDB" w:rsidP="00B2692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4</m:t>
            </m:r>
          </m:sub>
        </m:sSub>
        <m:r>
          <w:rPr>
            <w:rFonts w:ascii="Cambria Math" w:hAnsi="Cambria Math"/>
          </w:rPr>
          <m:t>≤1</m:t>
        </m:r>
      </m:oMath>
      <w:r w:rsidR="00B26925" w:rsidRPr="00B26925">
        <w:rPr>
          <w:rFonts w:eastAsiaTheme="minorEastAsia"/>
        </w:rPr>
        <w:t xml:space="preserve"> : for </w:t>
      </w:r>
      <m:oMath>
        <m:r>
          <w:rPr>
            <w:rFonts w:ascii="Cambria Math" w:eastAsiaTheme="minorEastAsia" w:hAnsi="Cambria Math"/>
          </w:rPr>
          <m:t>i</m:t>
        </m:r>
        <m:r>
          <w:rPr>
            <w:rFonts w:ascii="Cambria Math" w:eastAsiaTheme="minorEastAsia" w:hAnsi="Cambria Math"/>
          </w:rPr>
          <m:t xml:space="preserve"> ∈{1,2,3…83}</m:t>
        </m:r>
      </m:oMath>
    </w:p>
    <w:p w14:paraId="62F23A3C" w14:textId="67969D25" w:rsidR="00B26925" w:rsidRPr="00B26925" w:rsidRDefault="00B26925" w:rsidP="00B26925">
      <w:pPr>
        <w:pStyle w:val="Heading2"/>
        <w:numPr>
          <w:ilvl w:val="0"/>
          <w:numId w:val="4"/>
        </w:numPr>
        <w:rPr>
          <w:rFonts w:ascii="Cambria Math" w:eastAsiaTheme="minorEastAsia" w:hAnsi="Cambria Math" w:cstheme="minorBidi"/>
          <w:i/>
        </w:rPr>
      </w:pPr>
      <w:r w:rsidRPr="00B26925">
        <w:rPr>
          <w:rFonts w:ascii="Cambria Math" w:eastAsiaTheme="minorHAnsi" w:hAnsi="Cambria Math" w:cstheme="minorBidi"/>
          <w:i/>
          <w:color w:val="auto"/>
          <w:sz w:val="24"/>
          <w:szCs w:val="24"/>
        </w:rPr>
        <w:lastRenderedPageBreak/>
        <w:br/>
      </w:r>
      <w:bookmarkStart w:id="14" w:name="_Toc120097708"/>
      <m:oMathPara>
        <m:oMathParaPr>
          <m:jc m:val="left"/>
        </m:oMathParaPr>
        <m:oMath>
          <m:r>
            <w:rPr>
              <w:rFonts w:ascii="Cambria Math" w:eastAsiaTheme="minorHAnsi" w:hAnsi="Cambria Math" w:cstheme="minorBidi"/>
              <w:color w:val="auto"/>
              <w:sz w:val="24"/>
              <w:szCs w:val="24"/>
            </w:rPr>
            <m:t>150* (</m:t>
          </m:r>
          <m:nary>
            <m:naryPr>
              <m:chr m:val="∑"/>
              <m:limLoc m:val="undOvr"/>
              <m:ctrlPr>
                <w:rPr>
                  <w:rFonts w:ascii="Cambria Math" w:eastAsiaTheme="minorHAnsi" w:hAnsi="Cambria Math" w:cstheme="minorBidi"/>
                  <w:i/>
                  <w:color w:val="auto"/>
                  <w:sz w:val="24"/>
                  <w:szCs w:val="24"/>
                </w:rPr>
              </m:ctrlPr>
            </m:naryPr>
            <m:sub>
              <m:r>
                <w:rPr>
                  <w:rFonts w:ascii="Cambria Math" w:hAnsi="Cambria Math"/>
                </w:rPr>
                <m:t>i= 1</m:t>
              </m:r>
            </m:sub>
            <m:sup>
              <m:r>
                <w:rPr>
                  <w:rFonts w:ascii="Cambria Math" w:hAnsi="Cambria Math"/>
                </w:rPr>
                <m:t>83</m:t>
              </m:r>
            </m:sup>
            <m:e>
              <m:nary>
                <m:naryPr>
                  <m:chr m:val="∑"/>
                  <m:limLoc m:val="undOvr"/>
                  <m:ctrlPr>
                    <w:rPr>
                      <w:rFonts w:ascii="Cambria Math" w:eastAsiaTheme="minorHAnsi" w:hAnsi="Cambria Math" w:cstheme="minorBidi"/>
                      <w:i/>
                      <w:color w:val="auto"/>
                      <w:sz w:val="24"/>
                      <w:szCs w:val="24"/>
                    </w:rPr>
                  </m:ctrlPr>
                </m:naryPr>
                <m:sub>
                  <m:r>
                    <w:rPr>
                      <w:rFonts w:ascii="Cambria Math" w:hAnsi="Cambria Math"/>
                    </w:rPr>
                    <m:t>j= 1</m:t>
                  </m:r>
                </m:sub>
                <m:sup>
                  <m:r>
                    <w:rPr>
                      <w:rFonts w:ascii="Cambria Math" w:hAnsi="Cambria Math"/>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ij</m:t>
                      </m:r>
                    </m:sub>
                  </m:sSub>
                  <m:r>
                    <w:rPr>
                      <w:rFonts w:ascii="Cambria Math" w:eastAsiaTheme="minorHAnsi" w:hAnsi="Cambria Math" w:cstheme="minorBidi"/>
                      <w:color w:val="auto"/>
                      <w:sz w:val="24"/>
                      <w:szCs w:val="24"/>
                    </w:rPr>
                    <m:t>) ≤8000</m:t>
                  </m:r>
                </m:e>
              </m:nary>
            </m:e>
          </m:nary>
          <w:bookmarkEnd w:id="14"/>
          <m:r>
            <w:rPr>
              <w:rFonts w:ascii="Cambria Math" w:hAnsi="Cambria Math"/>
            </w:rPr>
            <m:t xml:space="preserve"> </m:t>
          </m:r>
        </m:oMath>
      </m:oMathPara>
    </w:p>
    <w:bookmarkStart w:id="15" w:name="_Toc120097709"/>
    <w:p w14:paraId="285206B5" w14:textId="6FDFBC72" w:rsidR="00B26925" w:rsidRPr="00B26925" w:rsidRDefault="00021EDB" w:rsidP="00B26925">
      <w:pPr>
        <w:pStyle w:val="Heading2"/>
        <w:numPr>
          <w:ilvl w:val="0"/>
          <w:numId w:val="4"/>
        </w:numPr>
        <w:rPr>
          <w:rFonts w:ascii="Cambria Math" w:eastAsiaTheme="minorEastAsia" w:hAnsi="Cambria Math" w:cstheme="minorBidi"/>
          <w:i/>
        </w:rPr>
      </w:pPr>
      <m:oMath>
        <m:nary>
          <m:naryPr>
            <m:chr m:val="∑"/>
            <m:limLoc m:val="undOvr"/>
            <m:ctrlPr>
              <w:rPr>
                <w:rFonts w:ascii="Cambria Math" w:eastAsiaTheme="minorHAnsi" w:hAnsi="Cambria Math" w:cstheme="minorBidi"/>
                <w:i/>
                <w:color w:val="auto"/>
                <w:sz w:val="24"/>
                <w:szCs w:val="24"/>
              </w:rPr>
            </m:ctrlPr>
          </m:naryPr>
          <m:sub>
            <m:r>
              <w:rPr>
                <w:rFonts w:ascii="Cambria Math" w:hAnsi="Cambria Math"/>
              </w:rPr>
              <m:t>i</m:t>
            </m:r>
            <m:r>
              <w:rPr>
                <w:rFonts w:ascii="Cambria Math" w:hAnsi="Cambria Math"/>
              </w:rPr>
              <m:t>= 1</m:t>
            </m:r>
          </m:sub>
          <m:sup>
            <m:r>
              <w:rPr>
                <w:rFonts w:ascii="Cambria Math" w:hAnsi="Cambria Math"/>
              </w:rPr>
              <m:t>83</m:t>
            </m:r>
          </m:sup>
          <m:e>
            <m:nary>
              <m:naryPr>
                <m:chr m:val="∑"/>
                <m:limLoc m:val="undOvr"/>
                <m:ctrlPr>
                  <w:rPr>
                    <w:rFonts w:ascii="Cambria Math" w:eastAsiaTheme="minorHAnsi" w:hAnsi="Cambria Math" w:cstheme="minorBidi"/>
                    <w:i/>
                    <w:color w:val="auto"/>
                    <w:sz w:val="24"/>
                    <w:szCs w:val="24"/>
                  </w:rPr>
                </m:ctrlPr>
              </m:naryPr>
              <m:sub>
                <m:r>
                  <w:rPr>
                    <w:rFonts w:ascii="Cambria Math" w:hAnsi="Cambria Math"/>
                  </w:rPr>
                  <m:t>j</m:t>
                </m:r>
                <m:r>
                  <w:rPr>
                    <w:rFonts w:ascii="Cambria Math" w:hAnsi="Cambria Math"/>
                  </w:rPr>
                  <m:t>= 1</m:t>
                </m:r>
              </m:sub>
              <m:sup>
                <m:r>
                  <w:rPr>
                    <w:rFonts w:ascii="Cambria Math" w:hAnsi="Cambria Math"/>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ij</m:t>
                    </m:r>
                  </m:sub>
                </m:sSub>
                <m:r>
                  <w:rPr>
                    <w:rFonts w:ascii="Cambria Math" w:eastAsiaTheme="minorHAnsi" w:hAnsi="Cambria Math" w:cstheme="minorBidi"/>
                    <w:color w:val="auto"/>
                    <w:sz w:val="24"/>
                    <w:szCs w:val="24"/>
                  </w:rPr>
                  <m:t xml:space="preserve"> ≤83</m:t>
                </m:r>
              </m:e>
            </m:nary>
          </m:e>
        </m:nary>
        <w:bookmarkEnd w:id="15"/>
        <m:r>
          <w:rPr>
            <w:rFonts w:ascii="Cambria Math" w:hAnsi="Cambria Math"/>
          </w:rPr>
          <m:t xml:space="preserve"> </m:t>
        </m:r>
      </m:oMath>
    </w:p>
    <w:p w14:paraId="1817801E" w14:textId="77777777" w:rsidR="00B26925" w:rsidRPr="00B26925" w:rsidRDefault="00B26925" w:rsidP="00B26925">
      <w:pPr>
        <w:pStyle w:val="ListParagraph"/>
      </w:pPr>
    </w:p>
    <w:p w14:paraId="18D02244" w14:textId="05A9B0D8" w:rsidR="00896D30" w:rsidRDefault="00A46A58" w:rsidP="00371300">
      <w:pPr>
        <w:pStyle w:val="Heading1"/>
      </w:pPr>
      <w:bookmarkStart w:id="16" w:name="_Toc120097710"/>
      <w:r>
        <w:t>Path to the Solution</w:t>
      </w:r>
      <w:bookmarkEnd w:id="16"/>
    </w:p>
    <w:p w14:paraId="2B072A5E" w14:textId="59F2131A"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pulp </w:t>
      </w:r>
      <w:r>
        <w:rPr>
          <w:rFonts w:ascii="Menlo" w:hAnsi="Menlo" w:cs="Menlo"/>
          <w:color w:val="0000FF"/>
          <w:sz w:val="18"/>
          <w:szCs w:val="18"/>
        </w:rPr>
        <w:t>import</w:t>
      </w:r>
      <w:r>
        <w:rPr>
          <w:rFonts w:ascii="Menlo" w:hAnsi="Menlo" w:cs="Menlo"/>
          <w:color w:val="000000"/>
          <w:sz w:val="18"/>
          <w:szCs w:val="18"/>
        </w:rPr>
        <w:t xml:space="preserve"> LpMaximize, LpProblem, LpStatus, lpSum, LpVariable</w:t>
      </w:r>
    </w:p>
    <w:p w14:paraId="4CF132BC" w14:textId="77777777" w:rsidR="00D83342" w:rsidRDefault="00D83342" w:rsidP="00D83342">
      <w:pPr>
        <w:shd w:val="clear" w:color="auto" w:fill="FFFFFF"/>
        <w:spacing w:line="270" w:lineRule="atLeast"/>
        <w:rPr>
          <w:rFonts w:ascii="Menlo" w:hAnsi="Menlo" w:cs="Menlo"/>
          <w:color w:val="000000"/>
          <w:sz w:val="18"/>
          <w:szCs w:val="18"/>
        </w:rPr>
      </w:pPr>
    </w:p>
    <w:p w14:paraId="5C34474A"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total_revenue_from_last_month = </w:t>
      </w:r>
      <w:r>
        <w:rPr>
          <w:rFonts w:ascii="Menlo" w:hAnsi="Menlo" w:cs="Menlo"/>
          <w:color w:val="098658"/>
          <w:sz w:val="18"/>
          <w:szCs w:val="18"/>
        </w:rPr>
        <w:t>216750</w:t>
      </w:r>
    </w:p>
    <w:p w14:paraId="5C9FB86C"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the model</w:t>
      </w:r>
    </w:p>
    <w:p w14:paraId="7672FF91"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LpProblem(name=</w:t>
      </w:r>
      <w:r>
        <w:rPr>
          <w:rFonts w:ascii="Menlo" w:hAnsi="Menlo" w:cs="Menlo"/>
          <w:color w:val="A31515"/>
          <w:sz w:val="18"/>
          <w:szCs w:val="18"/>
        </w:rPr>
        <w:t>"Telzee-problem"</w:t>
      </w:r>
      <w:r>
        <w:rPr>
          <w:rFonts w:ascii="Menlo" w:hAnsi="Menlo" w:cs="Menlo"/>
          <w:color w:val="000000"/>
          <w:sz w:val="18"/>
          <w:szCs w:val="18"/>
        </w:rPr>
        <w:t>, sense=LpMaximize)</w:t>
      </w:r>
    </w:p>
    <w:p w14:paraId="34C352F1" w14:textId="77777777" w:rsidR="00D83342" w:rsidRDefault="00D83342" w:rsidP="00D83342">
      <w:pPr>
        <w:shd w:val="clear" w:color="auto" w:fill="FFFFFF"/>
        <w:spacing w:line="270" w:lineRule="atLeast"/>
        <w:rPr>
          <w:rFonts w:ascii="Menlo" w:hAnsi="Menlo" w:cs="Menlo"/>
          <w:color w:val="000000"/>
          <w:sz w:val="18"/>
          <w:szCs w:val="18"/>
        </w:rPr>
      </w:pPr>
    </w:p>
    <w:p w14:paraId="4451A55E"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8000"/>
          <w:sz w:val="18"/>
          <w:szCs w:val="18"/>
        </w:rPr>
        <w:t># Initialize the decision variables</w:t>
      </w:r>
    </w:p>
    <w:p w14:paraId="0B41DB5F"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x1 = LpVariable(name=</w:t>
      </w:r>
      <w:r>
        <w:rPr>
          <w:rFonts w:ascii="Menlo" w:hAnsi="Menlo" w:cs="Menlo"/>
          <w:color w:val="A31515"/>
          <w:sz w:val="18"/>
          <w:szCs w:val="18"/>
        </w:rPr>
        <w:t>"x1"</w:t>
      </w:r>
      <w:r>
        <w:rPr>
          <w:rFonts w:ascii="Menlo" w:hAnsi="Menlo" w:cs="Menlo"/>
          <w:color w:val="000000"/>
          <w:sz w:val="18"/>
          <w:szCs w:val="18"/>
        </w:rPr>
        <w:t>, lowBound=</w:t>
      </w:r>
      <w:r>
        <w:rPr>
          <w:rFonts w:ascii="Menlo" w:hAnsi="Menlo" w:cs="Menlo"/>
          <w:color w:val="098658"/>
          <w:sz w:val="18"/>
          <w:szCs w:val="18"/>
        </w:rPr>
        <w:t>0</w:t>
      </w:r>
      <w:r>
        <w:rPr>
          <w:rFonts w:ascii="Menlo" w:hAnsi="Menlo" w:cs="Menlo"/>
          <w:color w:val="000000"/>
          <w:sz w:val="18"/>
          <w:szCs w:val="18"/>
        </w:rPr>
        <w:t>)</w:t>
      </w:r>
    </w:p>
    <w:p w14:paraId="78898547"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x2 = LpVariable(name=</w:t>
      </w:r>
      <w:r>
        <w:rPr>
          <w:rFonts w:ascii="Menlo" w:hAnsi="Menlo" w:cs="Menlo"/>
          <w:color w:val="A31515"/>
          <w:sz w:val="18"/>
          <w:szCs w:val="18"/>
        </w:rPr>
        <w:t>"x2"</w:t>
      </w:r>
      <w:r>
        <w:rPr>
          <w:rFonts w:ascii="Menlo" w:hAnsi="Menlo" w:cs="Menlo"/>
          <w:color w:val="000000"/>
          <w:sz w:val="18"/>
          <w:szCs w:val="18"/>
        </w:rPr>
        <w:t>, lowBound=</w:t>
      </w:r>
      <w:r>
        <w:rPr>
          <w:rFonts w:ascii="Menlo" w:hAnsi="Menlo" w:cs="Menlo"/>
          <w:color w:val="098658"/>
          <w:sz w:val="18"/>
          <w:szCs w:val="18"/>
        </w:rPr>
        <w:t>0</w:t>
      </w:r>
      <w:r>
        <w:rPr>
          <w:rFonts w:ascii="Menlo" w:hAnsi="Menlo" w:cs="Menlo"/>
          <w:color w:val="000000"/>
          <w:sz w:val="18"/>
          <w:szCs w:val="18"/>
        </w:rPr>
        <w:t>)</w:t>
      </w:r>
    </w:p>
    <w:p w14:paraId="4ECAF6B8"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x3 = LpVariable(name=</w:t>
      </w:r>
      <w:r>
        <w:rPr>
          <w:rFonts w:ascii="Menlo" w:hAnsi="Menlo" w:cs="Menlo"/>
          <w:color w:val="A31515"/>
          <w:sz w:val="18"/>
          <w:szCs w:val="18"/>
        </w:rPr>
        <w:t>"x3"</w:t>
      </w:r>
      <w:r>
        <w:rPr>
          <w:rFonts w:ascii="Menlo" w:hAnsi="Menlo" w:cs="Menlo"/>
          <w:color w:val="000000"/>
          <w:sz w:val="18"/>
          <w:szCs w:val="18"/>
        </w:rPr>
        <w:t>, lowBound=</w:t>
      </w:r>
      <w:r>
        <w:rPr>
          <w:rFonts w:ascii="Menlo" w:hAnsi="Menlo" w:cs="Menlo"/>
          <w:color w:val="098658"/>
          <w:sz w:val="18"/>
          <w:szCs w:val="18"/>
        </w:rPr>
        <w:t>0</w:t>
      </w:r>
      <w:r>
        <w:rPr>
          <w:rFonts w:ascii="Menlo" w:hAnsi="Menlo" w:cs="Menlo"/>
          <w:color w:val="000000"/>
          <w:sz w:val="18"/>
          <w:szCs w:val="18"/>
        </w:rPr>
        <w:t>)</w:t>
      </w:r>
    </w:p>
    <w:p w14:paraId="5B67C97C"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x4 = LpVariable(name=</w:t>
      </w:r>
      <w:r>
        <w:rPr>
          <w:rFonts w:ascii="Menlo" w:hAnsi="Menlo" w:cs="Menlo"/>
          <w:color w:val="A31515"/>
          <w:sz w:val="18"/>
          <w:szCs w:val="18"/>
        </w:rPr>
        <w:t>"x4"</w:t>
      </w:r>
      <w:r>
        <w:rPr>
          <w:rFonts w:ascii="Menlo" w:hAnsi="Menlo" w:cs="Menlo"/>
          <w:color w:val="000000"/>
          <w:sz w:val="18"/>
          <w:szCs w:val="18"/>
        </w:rPr>
        <w:t>, lowBound=</w:t>
      </w:r>
      <w:r>
        <w:rPr>
          <w:rFonts w:ascii="Menlo" w:hAnsi="Menlo" w:cs="Menlo"/>
          <w:color w:val="098658"/>
          <w:sz w:val="18"/>
          <w:szCs w:val="18"/>
        </w:rPr>
        <w:t>0</w:t>
      </w:r>
      <w:r>
        <w:rPr>
          <w:rFonts w:ascii="Menlo" w:hAnsi="Menlo" w:cs="Menlo"/>
          <w:color w:val="000000"/>
          <w:sz w:val="18"/>
          <w:szCs w:val="18"/>
        </w:rPr>
        <w:t>)</w:t>
      </w:r>
    </w:p>
    <w:p w14:paraId="37A96F51" w14:textId="77777777" w:rsidR="00D83342" w:rsidRDefault="00D83342" w:rsidP="00D83342">
      <w:pPr>
        <w:shd w:val="clear" w:color="auto" w:fill="FFFFFF"/>
        <w:spacing w:line="270" w:lineRule="atLeast"/>
        <w:rPr>
          <w:rFonts w:ascii="Menlo" w:hAnsi="Menlo" w:cs="Menlo"/>
          <w:color w:val="000000"/>
          <w:sz w:val="18"/>
          <w:szCs w:val="18"/>
        </w:rPr>
      </w:pPr>
    </w:p>
    <w:p w14:paraId="7A204506"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the constraints to the model</w:t>
      </w:r>
    </w:p>
    <w:p w14:paraId="4304E5C6"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(x1 + x2 + x3 + x4 &lt;= </w:t>
      </w:r>
      <w:r>
        <w:rPr>
          <w:rFonts w:ascii="Menlo" w:hAnsi="Menlo" w:cs="Menlo"/>
          <w:color w:val="098658"/>
          <w:sz w:val="18"/>
          <w:szCs w:val="18"/>
        </w:rPr>
        <w:t>83</w:t>
      </w:r>
      <w:r>
        <w:rPr>
          <w:rFonts w:ascii="Menlo" w:hAnsi="Menlo" w:cs="Menlo"/>
          <w:color w:val="000000"/>
          <w:sz w:val="18"/>
          <w:szCs w:val="18"/>
        </w:rPr>
        <w:t xml:space="preserve">, </w:t>
      </w:r>
      <w:r>
        <w:rPr>
          <w:rFonts w:ascii="Menlo" w:hAnsi="Menlo" w:cs="Menlo"/>
          <w:color w:val="A31515"/>
          <w:sz w:val="18"/>
          <w:szCs w:val="18"/>
        </w:rPr>
        <w:t>"One customer can use atmost one extra GB"</w:t>
      </w:r>
      <w:r>
        <w:rPr>
          <w:rFonts w:ascii="Menlo" w:hAnsi="Menlo" w:cs="Menlo"/>
          <w:color w:val="000000"/>
          <w:sz w:val="18"/>
          <w:szCs w:val="18"/>
        </w:rPr>
        <w:t>)</w:t>
      </w:r>
    </w:p>
    <w:p w14:paraId="2DEFBAAB"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w:t>
      </w:r>
      <w:r>
        <w:rPr>
          <w:rFonts w:ascii="Menlo" w:hAnsi="Menlo" w:cs="Menlo"/>
          <w:color w:val="098658"/>
          <w:sz w:val="18"/>
          <w:szCs w:val="18"/>
        </w:rPr>
        <w:t>150</w:t>
      </w:r>
      <w:r>
        <w:rPr>
          <w:rFonts w:ascii="Menlo" w:hAnsi="Menlo" w:cs="Menlo"/>
          <w:color w:val="000000"/>
          <w:sz w:val="18"/>
          <w:szCs w:val="18"/>
        </w:rPr>
        <w:t xml:space="preserve"> * x1 + </w:t>
      </w:r>
      <w:r>
        <w:rPr>
          <w:rFonts w:ascii="Menlo" w:hAnsi="Menlo" w:cs="Menlo"/>
          <w:color w:val="098658"/>
          <w:sz w:val="18"/>
          <w:szCs w:val="18"/>
        </w:rPr>
        <w:t>150</w:t>
      </w:r>
      <w:r>
        <w:rPr>
          <w:rFonts w:ascii="Menlo" w:hAnsi="Menlo" w:cs="Menlo"/>
          <w:color w:val="000000"/>
          <w:sz w:val="18"/>
          <w:szCs w:val="18"/>
        </w:rPr>
        <w:t xml:space="preserve"> * x2 + </w:t>
      </w:r>
      <w:r>
        <w:rPr>
          <w:rFonts w:ascii="Menlo" w:hAnsi="Menlo" w:cs="Menlo"/>
          <w:color w:val="098658"/>
          <w:sz w:val="18"/>
          <w:szCs w:val="18"/>
        </w:rPr>
        <w:t>150</w:t>
      </w:r>
      <w:r>
        <w:rPr>
          <w:rFonts w:ascii="Menlo" w:hAnsi="Menlo" w:cs="Menlo"/>
          <w:color w:val="000000"/>
          <w:sz w:val="18"/>
          <w:szCs w:val="18"/>
        </w:rPr>
        <w:t xml:space="preserve"> * x3 + </w:t>
      </w:r>
      <w:r>
        <w:rPr>
          <w:rFonts w:ascii="Menlo" w:hAnsi="Menlo" w:cs="Menlo"/>
          <w:color w:val="098658"/>
          <w:sz w:val="18"/>
          <w:szCs w:val="18"/>
        </w:rPr>
        <w:t>150</w:t>
      </w:r>
      <w:r>
        <w:rPr>
          <w:rFonts w:ascii="Menlo" w:hAnsi="Menlo" w:cs="Menlo"/>
          <w:color w:val="000000"/>
          <w:sz w:val="18"/>
          <w:szCs w:val="18"/>
        </w:rPr>
        <w:t xml:space="preserve"> * x4 &lt;= </w:t>
      </w:r>
      <w:r>
        <w:rPr>
          <w:rFonts w:ascii="Menlo" w:hAnsi="Menlo" w:cs="Menlo"/>
          <w:color w:val="098658"/>
          <w:sz w:val="18"/>
          <w:szCs w:val="18"/>
        </w:rPr>
        <w:t>8000</w:t>
      </w:r>
      <w:r>
        <w:rPr>
          <w:rFonts w:ascii="Menlo" w:hAnsi="Menlo" w:cs="Menlo"/>
          <w:color w:val="000000"/>
          <w:sz w:val="18"/>
          <w:szCs w:val="18"/>
        </w:rPr>
        <w:t xml:space="preserve">, </w:t>
      </w:r>
      <w:r>
        <w:rPr>
          <w:rFonts w:ascii="Menlo" w:hAnsi="Menlo" w:cs="Menlo"/>
          <w:color w:val="A31515"/>
          <w:sz w:val="18"/>
          <w:szCs w:val="18"/>
        </w:rPr>
        <w:t>"The company is willing to spend a capital cost of 8000 for promotion"</w:t>
      </w:r>
      <w:r>
        <w:rPr>
          <w:rFonts w:ascii="Menlo" w:hAnsi="Menlo" w:cs="Menlo"/>
          <w:color w:val="000000"/>
          <w:sz w:val="18"/>
          <w:szCs w:val="18"/>
        </w:rPr>
        <w:t>)</w:t>
      </w:r>
    </w:p>
    <w:p w14:paraId="60D8EE83" w14:textId="77777777" w:rsidR="00D83342" w:rsidRDefault="00D83342" w:rsidP="00D83342">
      <w:pPr>
        <w:shd w:val="clear" w:color="auto" w:fill="FFFFFF"/>
        <w:spacing w:line="270" w:lineRule="atLeast"/>
        <w:rPr>
          <w:rFonts w:ascii="Menlo" w:hAnsi="Menlo" w:cs="Menlo"/>
          <w:color w:val="000000"/>
          <w:sz w:val="18"/>
          <w:szCs w:val="18"/>
        </w:rPr>
      </w:pPr>
    </w:p>
    <w:p w14:paraId="7D4300DC"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8000"/>
          <w:sz w:val="18"/>
          <w:szCs w:val="18"/>
        </w:rPr>
        <w:t># #Objective function and adding to the model</w:t>
      </w:r>
    </w:p>
    <w:p w14:paraId="0E84FFFF"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obj_func = (</w:t>
      </w:r>
      <w:r>
        <w:rPr>
          <w:rFonts w:ascii="Menlo" w:hAnsi="Menlo" w:cs="Menlo"/>
          <w:color w:val="098658"/>
          <w:sz w:val="18"/>
          <w:szCs w:val="18"/>
        </w:rPr>
        <w:t>250</w:t>
      </w:r>
      <w:r>
        <w:rPr>
          <w:rFonts w:ascii="Menlo" w:hAnsi="Menlo" w:cs="Menlo"/>
          <w:color w:val="000000"/>
          <w:sz w:val="18"/>
          <w:szCs w:val="18"/>
        </w:rPr>
        <w:t xml:space="preserve"> - </w:t>
      </w:r>
      <w:r>
        <w:rPr>
          <w:rFonts w:ascii="Menlo" w:hAnsi="Menlo" w:cs="Menlo"/>
          <w:color w:val="098658"/>
          <w:sz w:val="18"/>
          <w:szCs w:val="18"/>
        </w:rPr>
        <w:t>150</w:t>
      </w:r>
      <w:r>
        <w:rPr>
          <w:rFonts w:ascii="Menlo" w:hAnsi="Menlo" w:cs="Menlo"/>
          <w:color w:val="000000"/>
          <w:sz w:val="18"/>
          <w:szCs w:val="18"/>
        </w:rPr>
        <w:t>) * (x1 + x2 + x3 + x4) + total_revenue_from_last_month</w:t>
      </w:r>
    </w:p>
    <w:p w14:paraId="1F5D87B8"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obj_func</w:t>
      </w:r>
    </w:p>
    <w:p w14:paraId="622C6C84" w14:textId="77777777" w:rsidR="00D83342" w:rsidRDefault="00D83342" w:rsidP="00D83342">
      <w:pPr>
        <w:shd w:val="clear" w:color="auto" w:fill="FFFFFF"/>
        <w:spacing w:line="270" w:lineRule="atLeast"/>
        <w:rPr>
          <w:rFonts w:ascii="Menlo" w:hAnsi="Menlo" w:cs="Menlo"/>
          <w:color w:val="000000"/>
          <w:sz w:val="18"/>
          <w:szCs w:val="18"/>
        </w:rPr>
      </w:pPr>
    </w:p>
    <w:p w14:paraId="5D4BF984"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w:t>
      </w:r>
    </w:p>
    <w:p w14:paraId="46B01691"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6C5E9BCE"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048C1398"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r>
        <w:rPr>
          <w:rFonts w:ascii="Menlo" w:hAnsi="Menlo" w:cs="Menlo"/>
          <w:color w:val="000000"/>
          <w:sz w:val="18"/>
          <w:szCs w:val="18"/>
        </w:rPr>
        <w:t>)</w:t>
      </w:r>
    </w:p>
    <w:p w14:paraId="0CD8551C"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6245D110"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2B722E00" w14:textId="77777777" w:rsidR="00D83342" w:rsidRDefault="00D83342" w:rsidP="00D83342">
      <w:pPr>
        <w:shd w:val="clear" w:color="auto" w:fill="FFFFFF"/>
        <w:spacing w:after="240" w:line="270" w:lineRule="atLeast"/>
        <w:rPr>
          <w:rFonts w:ascii="Menlo" w:hAnsi="Menlo" w:cs="Menlo"/>
          <w:color w:val="000000"/>
          <w:sz w:val="18"/>
          <w:szCs w:val="18"/>
        </w:rPr>
      </w:pPr>
    </w:p>
    <w:p w14:paraId="565B9203"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8000"/>
          <w:sz w:val="18"/>
          <w:szCs w:val="18"/>
        </w:rPr>
        <w:t># Solve the problem</w:t>
      </w:r>
    </w:p>
    <w:p w14:paraId="11FD5908"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status = model.solve()</w:t>
      </w:r>
    </w:p>
    <w:p w14:paraId="3F4D3683"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0000FF"/>
          <w:sz w:val="18"/>
          <w:szCs w:val="18"/>
        </w:rPr>
        <w:t>f</w:t>
      </w:r>
      <w:r>
        <w:rPr>
          <w:rFonts w:ascii="Menlo" w:hAnsi="Menlo" w:cs="Menlo"/>
          <w:color w:val="A31515"/>
          <w:sz w:val="18"/>
          <w:szCs w:val="18"/>
        </w:rPr>
        <w:t xml:space="preserve">"status: </w:t>
      </w:r>
      <w:r>
        <w:rPr>
          <w:rFonts w:ascii="Menlo" w:hAnsi="Menlo" w:cs="Menlo"/>
          <w:color w:val="000000"/>
          <w:sz w:val="18"/>
          <w:szCs w:val="18"/>
        </w:rPr>
        <w:t>{model.status}</w:t>
      </w:r>
      <w:r>
        <w:rPr>
          <w:rFonts w:ascii="Menlo" w:hAnsi="Menlo" w:cs="Menlo"/>
          <w:color w:val="A31515"/>
          <w:sz w:val="18"/>
          <w:szCs w:val="18"/>
        </w:rPr>
        <w:t xml:space="preserve">, </w:t>
      </w:r>
      <w:r>
        <w:rPr>
          <w:rFonts w:ascii="Menlo" w:hAnsi="Menlo" w:cs="Menlo"/>
          <w:color w:val="000000"/>
          <w:sz w:val="18"/>
          <w:szCs w:val="18"/>
        </w:rPr>
        <w:t>{LpStatus[model.status]}</w:t>
      </w:r>
      <w:r>
        <w:rPr>
          <w:rFonts w:ascii="Menlo" w:hAnsi="Menlo" w:cs="Menlo"/>
          <w:color w:val="A31515"/>
          <w:sz w:val="18"/>
          <w:szCs w:val="18"/>
        </w:rPr>
        <w:t>"</w:t>
      </w:r>
      <w:r>
        <w:rPr>
          <w:rFonts w:ascii="Menlo" w:hAnsi="Menlo" w:cs="Menlo"/>
          <w:color w:val="000000"/>
          <w:sz w:val="18"/>
          <w:szCs w:val="18"/>
        </w:rPr>
        <w:t>)</w:t>
      </w:r>
    </w:p>
    <w:p w14:paraId="103118AF"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0000FF"/>
          <w:sz w:val="18"/>
          <w:szCs w:val="18"/>
        </w:rPr>
        <w:t>f</w:t>
      </w:r>
      <w:r>
        <w:rPr>
          <w:rFonts w:ascii="Menlo" w:hAnsi="Menlo" w:cs="Menlo"/>
          <w:color w:val="A31515"/>
          <w:sz w:val="18"/>
          <w:szCs w:val="18"/>
        </w:rPr>
        <w:t xml:space="preserve">"objective: </w:t>
      </w:r>
      <w:r>
        <w:rPr>
          <w:rFonts w:ascii="Menlo" w:hAnsi="Menlo" w:cs="Menlo"/>
          <w:color w:val="000000"/>
          <w:sz w:val="18"/>
          <w:szCs w:val="18"/>
        </w:rPr>
        <w:t>{model.objective.value()}</w:t>
      </w:r>
      <w:r>
        <w:rPr>
          <w:rFonts w:ascii="Menlo" w:hAnsi="Menlo" w:cs="Menlo"/>
          <w:color w:val="A31515"/>
          <w:sz w:val="18"/>
          <w:szCs w:val="18"/>
        </w:rPr>
        <w:t>"</w:t>
      </w:r>
      <w:r>
        <w:rPr>
          <w:rFonts w:ascii="Menlo" w:hAnsi="Menlo" w:cs="Menlo"/>
          <w:color w:val="000000"/>
          <w:sz w:val="18"/>
          <w:szCs w:val="18"/>
        </w:rPr>
        <w:t>)</w:t>
      </w:r>
    </w:p>
    <w:p w14:paraId="468CA3ED" w14:textId="77777777" w:rsidR="00D83342" w:rsidRDefault="00D83342" w:rsidP="00D8334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var </w:t>
      </w:r>
      <w:r>
        <w:rPr>
          <w:rFonts w:ascii="Menlo" w:hAnsi="Menlo" w:cs="Menlo"/>
          <w:color w:val="0000FF"/>
          <w:sz w:val="18"/>
          <w:szCs w:val="18"/>
        </w:rPr>
        <w:t>in</w:t>
      </w:r>
      <w:r>
        <w:rPr>
          <w:rFonts w:ascii="Menlo" w:hAnsi="Menlo" w:cs="Menlo"/>
          <w:color w:val="000000"/>
          <w:sz w:val="18"/>
          <w:szCs w:val="18"/>
        </w:rPr>
        <w:t xml:space="preserve"> model.variables():</w:t>
      </w:r>
    </w:p>
    <w:p w14:paraId="1C799756" w14:textId="77777777" w:rsidR="00D83342" w:rsidRDefault="00D83342" w:rsidP="00D83342">
      <w:pPr>
        <w:shd w:val="clear" w:color="auto" w:fill="FFFFFF"/>
        <w:spacing w:line="270" w:lineRule="atLeast"/>
        <w:rPr>
          <w:rFonts w:ascii="Menlo" w:hAnsi="Menlo" w:cs="Menlo"/>
          <w:color w:val="000000"/>
          <w:sz w:val="18"/>
          <w:szCs w:val="18"/>
        </w:rPr>
      </w:pPr>
      <w:r w:rsidRPr="20608DA3">
        <w:rPr>
          <w:rFonts w:ascii="Menlo" w:hAnsi="Menlo" w:cs="Menlo"/>
          <w:color w:val="000000" w:themeColor="text1"/>
          <w:sz w:val="18"/>
          <w:szCs w:val="18"/>
        </w:rPr>
        <w:t xml:space="preserve">    print(</w:t>
      </w:r>
      <w:r>
        <w:rPr>
          <w:rFonts w:ascii="Menlo" w:hAnsi="Menlo" w:cs="Menlo"/>
          <w:color w:val="0000FF"/>
          <w:sz w:val="18"/>
          <w:szCs w:val="18"/>
        </w:rPr>
        <w:t>f</w:t>
      </w:r>
      <w:r>
        <w:rPr>
          <w:rFonts w:ascii="Menlo" w:hAnsi="Menlo" w:cs="Menlo"/>
          <w:color w:val="A31515"/>
          <w:sz w:val="18"/>
          <w:szCs w:val="18"/>
        </w:rPr>
        <w:t>"</w:t>
      </w:r>
      <w:r w:rsidRPr="20608DA3">
        <w:rPr>
          <w:rFonts w:ascii="Menlo" w:hAnsi="Menlo" w:cs="Menlo"/>
          <w:color w:val="000000" w:themeColor="text1"/>
          <w:sz w:val="18"/>
          <w:szCs w:val="18"/>
        </w:rPr>
        <w:t>{var.name}</w:t>
      </w:r>
      <w:r>
        <w:rPr>
          <w:rFonts w:ascii="Menlo" w:hAnsi="Menlo" w:cs="Menlo"/>
          <w:color w:val="A31515"/>
          <w:sz w:val="18"/>
          <w:szCs w:val="18"/>
        </w:rPr>
        <w:t xml:space="preserve">: </w:t>
      </w:r>
      <w:r w:rsidRPr="20608DA3">
        <w:rPr>
          <w:rFonts w:ascii="Menlo" w:hAnsi="Menlo" w:cs="Menlo"/>
          <w:color w:val="000000" w:themeColor="text1"/>
          <w:sz w:val="18"/>
          <w:szCs w:val="18"/>
        </w:rPr>
        <w:t>{var.value()}</w:t>
      </w:r>
      <w:r>
        <w:rPr>
          <w:rFonts w:ascii="Menlo" w:hAnsi="Menlo" w:cs="Menlo"/>
          <w:color w:val="A31515"/>
          <w:sz w:val="18"/>
          <w:szCs w:val="18"/>
        </w:rPr>
        <w:t>"</w:t>
      </w:r>
      <w:r w:rsidRPr="20608DA3">
        <w:rPr>
          <w:rFonts w:ascii="Menlo" w:hAnsi="Menlo" w:cs="Menlo"/>
          <w:color w:val="000000" w:themeColor="text1"/>
          <w:sz w:val="18"/>
          <w:szCs w:val="18"/>
        </w:rPr>
        <w:t>)</w:t>
      </w:r>
    </w:p>
    <w:p w14:paraId="3567BFB4" w14:textId="1652F1CF" w:rsidR="20608DA3" w:rsidRDefault="20608DA3" w:rsidP="20608DA3">
      <w:pPr>
        <w:shd w:val="clear" w:color="auto" w:fill="FFFFFF" w:themeFill="background1"/>
        <w:spacing w:line="270" w:lineRule="atLeast"/>
        <w:rPr>
          <w:rFonts w:ascii="Menlo" w:hAnsi="Menlo" w:cs="Menlo"/>
          <w:color w:val="000000" w:themeColor="text1"/>
          <w:sz w:val="18"/>
          <w:szCs w:val="18"/>
        </w:rPr>
      </w:pPr>
    </w:p>
    <w:p w14:paraId="42DFEA62" w14:textId="5F960282" w:rsidR="20608DA3" w:rsidRDefault="20608DA3" w:rsidP="20608DA3">
      <w:pPr>
        <w:shd w:val="clear" w:color="auto" w:fill="FFFFFF" w:themeFill="background1"/>
        <w:spacing w:line="270" w:lineRule="atLeast"/>
        <w:rPr>
          <w:rFonts w:ascii="Menlo" w:hAnsi="Menlo" w:cs="Menlo"/>
          <w:color w:val="000000" w:themeColor="text1"/>
          <w:sz w:val="18"/>
          <w:szCs w:val="18"/>
        </w:rPr>
      </w:pPr>
    </w:p>
    <w:p w14:paraId="76902543" w14:textId="1DD134EA" w:rsidR="008C768C" w:rsidRDefault="008C768C"/>
    <w:p w14:paraId="072BB90C" w14:textId="6B1040B8" w:rsidR="6C1599DF" w:rsidRDefault="15461321" w:rsidP="6C1599DF">
      <w:r>
        <w:t>The path for the solution was implemented using a python code that has been mentioned above. The solution we received according to the above code is as below</w:t>
      </w:r>
      <w:r w:rsidR="08578337">
        <w:t xml:space="preserve"> in the results section. </w:t>
      </w:r>
    </w:p>
    <w:p w14:paraId="1CE41E9F" w14:textId="45BAF2D5" w:rsidR="15461321" w:rsidRDefault="15461321" w:rsidP="15461321"/>
    <w:p w14:paraId="0D829BDD" w14:textId="4D405260" w:rsidR="08578337" w:rsidRDefault="08578337" w:rsidP="08578337"/>
    <w:p w14:paraId="7AEAAC44" w14:textId="2D67C7BD" w:rsidR="008C768C" w:rsidRDefault="008C768C" w:rsidP="08578337">
      <w:r>
        <w:t>Code of the alternative solution</w:t>
      </w:r>
    </w:p>
    <w:p w14:paraId="5142CF59" w14:textId="77777777" w:rsidR="008C768C" w:rsidRDefault="008C768C" w:rsidP="08578337"/>
    <w:p w14:paraId="1E505CE3"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pulp </w:t>
      </w:r>
      <w:r>
        <w:rPr>
          <w:rFonts w:ascii="Menlo" w:hAnsi="Menlo" w:cs="Menlo"/>
          <w:color w:val="0000FF"/>
          <w:sz w:val="18"/>
          <w:szCs w:val="18"/>
        </w:rPr>
        <w:t>import</w:t>
      </w:r>
      <w:r>
        <w:rPr>
          <w:rFonts w:ascii="Menlo" w:hAnsi="Menlo" w:cs="Menlo"/>
          <w:color w:val="000000"/>
          <w:sz w:val="18"/>
          <w:szCs w:val="18"/>
        </w:rPr>
        <w:t xml:space="preserve"> LpMaximize, LpProblem, LpStatus, lpSum, LpVariable</w:t>
      </w:r>
    </w:p>
    <w:p w14:paraId="0C082A8A"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w:t>
      </w:r>
    </w:p>
    <w:p w14:paraId="30549AD8" w14:textId="77777777" w:rsidR="000E67F5" w:rsidRDefault="000E67F5" w:rsidP="000E67F5">
      <w:pPr>
        <w:shd w:val="clear" w:color="auto" w:fill="FFFFFF"/>
        <w:spacing w:after="240" w:line="270" w:lineRule="atLeast"/>
        <w:rPr>
          <w:rFonts w:ascii="Menlo" w:hAnsi="Menlo" w:cs="Menlo"/>
          <w:color w:val="000000"/>
          <w:sz w:val="18"/>
          <w:szCs w:val="18"/>
        </w:rPr>
      </w:pPr>
    </w:p>
    <w:p w14:paraId="38C5187A"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the model</w:t>
      </w:r>
    </w:p>
    <w:p w14:paraId="7C48C926"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LpProblem(</w:t>
      </w:r>
      <w:proofErr w:type="gramEnd"/>
      <w:r>
        <w:rPr>
          <w:rFonts w:ascii="Menlo" w:hAnsi="Menlo" w:cs="Menlo"/>
          <w:color w:val="000000"/>
          <w:sz w:val="18"/>
          <w:szCs w:val="18"/>
        </w:rPr>
        <w:t>name=</w:t>
      </w:r>
      <w:r>
        <w:rPr>
          <w:rFonts w:ascii="Menlo" w:hAnsi="Menlo" w:cs="Menlo"/>
          <w:color w:val="A31515"/>
          <w:sz w:val="18"/>
          <w:szCs w:val="18"/>
        </w:rPr>
        <w:t>"Telzee-problem2"</w:t>
      </w:r>
      <w:r>
        <w:rPr>
          <w:rFonts w:ascii="Menlo" w:hAnsi="Menlo" w:cs="Menlo"/>
          <w:color w:val="000000"/>
          <w:sz w:val="18"/>
          <w:szCs w:val="18"/>
        </w:rPr>
        <w:t>, sense=LpMaximize)</w:t>
      </w:r>
    </w:p>
    <w:p w14:paraId="0F59A5ED" w14:textId="77777777" w:rsidR="000E67F5" w:rsidRDefault="000E67F5" w:rsidP="000E67F5">
      <w:pPr>
        <w:shd w:val="clear" w:color="auto" w:fill="FFFFFF"/>
        <w:spacing w:line="270" w:lineRule="atLeast"/>
        <w:rPr>
          <w:rFonts w:ascii="Menlo" w:hAnsi="Menlo" w:cs="Menlo"/>
          <w:color w:val="000000"/>
          <w:sz w:val="18"/>
          <w:szCs w:val="18"/>
        </w:rPr>
      </w:pPr>
    </w:p>
    <w:p w14:paraId="7D3F36F5"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matrix = [[[LpVariable(name=</w:t>
      </w:r>
      <w:r>
        <w:rPr>
          <w:rFonts w:ascii="Menlo" w:hAnsi="Menlo" w:cs="Menlo"/>
          <w:color w:val="A31515"/>
          <w:sz w:val="18"/>
          <w:szCs w:val="18"/>
        </w:rPr>
        <w:t>"x"</w:t>
      </w:r>
      <w:r>
        <w:rPr>
          <w:rFonts w:ascii="Menlo" w:hAnsi="Menlo" w:cs="Menlo"/>
          <w:color w:val="000000"/>
          <w:sz w:val="18"/>
          <w:szCs w:val="18"/>
        </w:rPr>
        <w:t>+str(j)+str(j), lowBound=</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84</w:t>
      </w:r>
      <w:r>
        <w:rPr>
          <w:rFonts w:ascii="Menlo" w:hAnsi="Menlo" w:cs="Menlo"/>
          <w:color w:val="000000"/>
          <w:sz w:val="18"/>
          <w:szCs w:val="18"/>
        </w:rPr>
        <w:t>)]</w:t>
      </w:r>
    </w:p>
    <w:p w14:paraId="7D2C483D"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print(matrix)</w:t>
      </w:r>
    </w:p>
    <w:p w14:paraId="26DC5A73" w14:textId="77777777" w:rsidR="000E67F5" w:rsidRDefault="000E67F5" w:rsidP="000E67F5">
      <w:pPr>
        <w:shd w:val="clear" w:color="auto" w:fill="FFFFFF"/>
        <w:spacing w:line="270" w:lineRule="atLeast"/>
        <w:rPr>
          <w:rFonts w:ascii="Menlo" w:hAnsi="Menlo" w:cs="Menlo"/>
          <w:color w:val="000000"/>
          <w:sz w:val="18"/>
          <w:szCs w:val="18"/>
        </w:rPr>
      </w:pPr>
    </w:p>
    <w:p w14:paraId="6E86C537"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sigma = </w:t>
      </w:r>
      <w:r>
        <w:rPr>
          <w:rFonts w:ascii="Menlo" w:hAnsi="Menlo" w:cs="Menlo"/>
          <w:color w:val="098658"/>
          <w:sz w:val="18"/>
          <w:szCs w:val="18"/>
        </w:rPr>
        <w:t>0</w:t>
      </w:r>
    </w:p>
    <w:p w14:paraId="4348CE35"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84</w:t>
      </w:r>
      <w:r>
        <w:rPr>
          <w:rFonts w:ascii="Menlo" w:hAnsi="Menlo" w:cs="Menlo"/>
          <w:color w:val="000000"/>
          <w:sz w:val="18"/>
          <w:szCs w:val="18"/>
        </w:rPr>
        <w:t>):</w:t>
      </w:r>
    </w:p>
    <w:p w14:paraId="5B1BB193"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sigma </w:t>
      </w:r>
      <w:proofErr w:type="gramStart"/>
      <w:r>
        <w:rPr>
          <w:rFonts w:ascii="Menlo" w:hAnsi="Menlo" w:cs="Menlo"/>
          <w:color w:val="000000"/>
          <w:sz w:val="18"/>
          <w:szCs w:val="18"/>
        </w:rPr>
        <w:t>=  matrix</w:t>
      </w:r>
      <w:proofErr w:type="gramEnd"/>
      <w:r>
        <w:rPr>
          <w:rFonts w:ascii="Menlo" w:hAnsi="Menlo" w:cs="Menlo"/>
          <w:color w:val="000000"/>
          <w:sz w:val="18"/>
          <w:szCs w:val="18"/>
        </w:rPr>
        <w:t>[i][</w:t>
      </w:r>
      <w:r>
        <w:rPr>
          <w:rFonts w:ascii="Menlo" w:hAnsi="Menlo" w:cs="Menlo"/>
          <w:color w:val="098658"/>
          <w:sz w:val="18"/>
          <w:szCs w:val="18"/>
        </w:rPr>
        <w:t>0</w:t>
      </w:r>
      <w:r>
        <w:rPr>
          <w:rFonts w:ascii="Menlo" w:hAnsi="Menlo" w:cs="Menlo"/>
          <w:color w:val="000000"/>
          <w:sz w:val="18"/>
          <w:szCs w:val="18"/>
        </w:rPr>
        <w:t>] + matrix[i][</w:t>
      </w:r>
      <w:r>
        <w:rPr>
          <w:rFonts w:ascii="Menlo" w:hAnsi="Menlo" w:cs="Menlo"/>
          <w:color w:val="098658"/>
          <w:sz w:val="18"/>
          <w:szCs w:val="18"/>
        </w:rPr>
        <w:t>1</w:t>
      </w:r>
      <w:r>
        <w:rPr>
          <w:rFonts w:ascii="Menlo" w:hAnsi="Menlo" w:cs="Menlo"/>
          <w:color w:val="000000"/>
          <w:sz w:val="18"/>
          <w:szCs w:val="18"/>
        </w:rPr>
        <w:t>] + matrix[i][</w:t>
      </w:r>
      <w:r>
        <w:rPr>
          <w:rFonts w:ascii="Menlo" w:hAnsi="Menlo" w:cs="Menlo"/>
          <w:color w:val="098658"/>
          <w:sz w:val="18"/>
          <w:szCs w:val="18"/>
        </w:rPr>
        <w:t>2</w:t>
      </w:r>
      <w:r>
        <w:rPr>
          <w:rFonts w:ascii="Menlo" w:hAnsi="Menlo" w:cs="Menlo"/>
          <w:color w:val="000000"/>
          <w:sz w:val="18"/>
          <w:szCs w:val="18"/>
        </w:rPr>
        <w:t>] + matrix[i][</w:t>
      </w:r>
      <w:r>
        <w:rPr>
          <w:rFonts w:ascii="Menlo" w:hAnsi="Menlo" w:cs="Menlo"/>
          <w:color w:val="098658"/>
          <w:sz w:val="18"/>
          <w:szCs w:val="18"/>
        </w:rPr>
        <w:t>3</w:t>
      </w:r>
      <w:r>
        <w:rPr>
          <w:rFonts w:ascii="Menlo" w:hAnsi="Menlo" w:cs="Menlo"/>
          <w:color w:val="000000"/>
          <w:sz w:val="18"/>
          <w:szCs w:val="18"/>
        </w:rPr>
        <w:t>]</w:t>
      </w:r>
    </w:p>
    <w:p w14:paraId="50784AF0" w14:textId="77777777" w:rsidR="000E67F5" w:rsidRDefault="000E67F5" w:rsidP="000E67F5">
      <w:pPr>
        <w:shd w:val="clear" w:color="auto" w:fill="FFFFFF"/>
        <w:spacing w:line="270" w:lineRule="atLeast"/>
        <w:rPr>
          <w:rFonts w:ascii="Menlo" w:hAnsi="Menlo" w:cs="Menlo"/>
          <w:color w:val="000000"/>
          <w:sz w:val="18"/>
          <w:szCs w:val="18"/>
        </w:rPr>
      </w:pPr>
    </w:p>
    <w:p w14:paraId="31DFC0AA"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 Add the constraints to the model</w:t>
      </w:r>
    </w:p>
    <w:p w14:paraId="6FEF0DAD"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for i in </w:t>
      </w:r>
      <w:proofErr w:type="gramStart"/>
      <w:r>
        <w:rPr>
          <w:rFonts w:ascii="Menlo" w:hAnsi="Menlo" w:cs="Menlo"/>
          <w:color w:val="008000"/>
          <w:sz w:val="18"/>
          <w:szCs w:val="18"/>
        </w:rPr>
        <w:t>range(</w:t>
      </w:r>
      <w:proofErr w:type="gramEnd"/>
      <w:r>
        <w:rPr>
          <w:rFonts w:ascii="Menlo" w:hAnsi="Menlo" w:cs="Menlo"/>
          <w:color w:val="008000"/>
          <w:sz w:val="18"/>
          <w:szCs w:val="18"/>
        </w:rPr>
        <w:t>1,84):</w:t>
      </w:r>
    </w:p>
    <w:p w14:paraId="40EC9079"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 (x1 + x2 + x3 + x4 &lt;= 83, "One customer can use atmost one extra GB")</w:t>
      </w:r>
    </w:p>
    <w:p w14:paraId="4E6F37B7" w14:textId="77777777" w:rsidR="000E67F5" w:rsidRDefault="000E67F5" w:rsidP="000E67F5">
      <w:pPr>
        <w:shd w:val="clear" w:color="auto" w:fill="FFFFFF"/>
        <w:spacing w:line="270" w:lineRule="atLeast"/>
        <w:rPr>
          <w:rFonts w:ascii="Menlo" w:hAnsi="Menlo" w:cs="Menlo"/>
          <w:color w:val="000000"/>
          <w:sz w:val="18"/>
          <w:szCs w:val="18"/>
        </w:rPr>
      </w:pPr>
    </w:p>
    <w:p w14:paraId="1BB94571"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 (150 * x1 + 150 * x2 + 150 * x3 + 150 * x4 &lt;= 8000, "The company is willing to spend a capital cost of 8000 for promotion")</w:t>
      </w:r>
    </w:p>
    <w:p w14:paraId="2DA9D159"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6D1203E" w14:textId="77777777" w:rsidR="000E67F5" w:rsidRDefault="000E67F5" w:rsidP="000E67F5">
      <w:pPr>
        <w:shd w:val="clear" w:color="auto" w:fill="FFFFFF"/>
        <w:spacing w:line="270" w:lineRule="atLeast"/>
        <w:rPr>
          <w:rFonts w:ascii="Menlo" w:hAnsi="Menlo" w:cs="Menlo"/>
          <w:color w:val="000000"/>
          <w:sz w:val="18"/>
          <w:szCs w:val="18"/>
        </w:rPr>
      </w:pPr>
    </w:p>
    <w:p w14:paraId="7FCECD5A"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the constraints to the model</w:t>
      </w:r>
    </w:p>
    <w:p w14:paraId="3BA8E5F0"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84</w:t>
      </w:r>
      <w:r>
        <w:rPr>
          <w:rFonts w:ascii="Menlo" w:hAnsi="Menlo" w:cs="Menlo"/>
          <w:color w:val="000000"/>
          <w:sz w:val="18"/>
          <w:szCs w:val="18"/>
        </w:rPr>
        <w:t>):</w:t>
      </w:r>
    </w:p>
    <w:p w14:paraId="598A05EC"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(matrix[i][</w:t>
      </w:r>
      <w:r>
        <w:rPr>
          <w:rFonts w:ascii="Menlo" w:hAnsi="Menlo" w:cs="Menlo"/>
          <w:color w:val="098658"/>
          <w:sz w:val="18"/>
          <w:szCs w:val="18"/>
        </w:rPr>
        <w:t>0</w:t>
      </w:r>
      <w:r>
        <w:rPr>
          <w:rFonts w:ascii="Menlo" w:hAnsi="Menlo" w:cs="Menlo"/>
          <w:color w:val="000000"/>
          <w:sz w:val="18"/>
          <w:szCs w:val="18"/>
        </w:rPr>
        <w:t>] + matrix[i][</w:t>
      </w:r>
      <w:r>
        <w:rPr>
          <w:rFonts w:ascii="Menlo" w:hAnsi="Menlo" w:cs="Menlo"/>
          <w:color w:val="098658"/>
          <w:sz w:val="18"/>
          <w:szCs w:val="18"/>
        </w:rPr>
        <w:t>1</w:t>
      </w:r>
      <w:r>
        <w:rPr>
          <w:rFonts w:ascii="Menlo" w:hAnsi="Menlo" w:cs="Menlo"/>
          <w:color w:val="000000"/>
          <w:sz w:val="18"/>
          <w:szCs w:val="18"/>
        </w:rPr>
        <w:t>] + matrix[i][</w:t>
      </w:r>
      <w:r>
        <w:rPr>
          <w:rFonts w:ascii="Menlo" w:hAnsi="Menlo" w:cs="Menlo"/>
          <w:color w:val="098658"/>
          <w:sz w:val="18"/>
          <w:szCs w:val="18"/>
        </w:rPr>
        <w:t>2</w:t>
      </w:r>
      <w:r>
        <w:rPr>
          <w:rFonts w:ascii="Menlo" w:hAnsi="Menlo" w:cs="Menlo"/>
          <w:color w:val="000000"/>
          <w:sz w:val="18"/>
          <w:szCs w:val="18"/>
        </w:rPr>
        <w:t>] + matrix[i][</w:t>
      </w:r>
      <w:r>
        <w:rPr>
          <w:rFonts w:ascii="Menlo" w:hAnsi="Menlo" w:cs="Menlo"/>
          <w:color w:val="098658"/>
          <w:sz w:val="18"/>
          <w:szCs w:val="18"/>
        </w:rPr>
        <w:t>3</w:t>
      </w:r>
      <w:r>
        <w:rPr>
          <w:rFonts w:ascii="Menlo" w:hAnsi="Menlo" w:cs="Menlo"/>
          <w:color w:val="000000"/>
          <w:sz w:val="18"/>
          <w:szCs w:val="18"/>
        </w:rPr>
        <w:t xml:space="preserve">] &lt;=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"One customer can use atmost one extra GB"</w:t>
      </w:r>
      <w:r>
        <w:rPr>
          <w:rFonts w:ascii="Menlo" w:hAnsi="Menlo" w:cs="Menlo"/>
          <w:color w:val="000000"/>
          <w:sz w:val="18"/>
          <w:szCs w:val="18"/>
        </w:rPr>
        <w:t>+str(i))</w:t>
      </w:r>
    </w:p>
    <w:p w14:paraId="1F12117E" w14:textId="77777777" w:rsidR="000E67F5" w:rsidRDefault="000E67F5" w:rsidP="000E67F5">
      <w:pPr>
        <w:shd w:val="clear" w:color="auto" w:fill="FFFFFF"/>
        <w:spacing w:line="270" w:lineRule="atLeast"/>
        <w:rPr>
          <w:rFonts w:ascii="Menlo" w:hAnsi="Menlo" w:cs="Menlo"/>
          <w:color w:val="000000"/>
          <w:sz w:val="18"/>
          <w:szCs w:val="18"/>
        </w:rPr>
      </w:pPr>
    </w:p>
    <w:p w14:paraId="1335D1B0"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w:t>
      </w:r>
      <w:r>
        <w:rPr>
          <w:rFonts w:ascii="Menlo" w:hAnsi="Menlo" w:cs="Menlo"/>
          <w:color w:val="098658"/>
          <w:sz w:val="18"/>
          <w:szCs w:val="18"/>
        </w:rPr>
        <w:t>150</w:t>
      </w:r>
      <w:r>
        <w:rPr>
          <w:rFonts w:ascii="Menlo" w:hAnsi="Menlo" w:cs="Menlo"/>
          <w:color w:val="000000"/>
          <w:sz w:val="18"/>
          <w:szCs w:val="18"/>
        </w:rPr>
        <w:t xml:space="preserve"> * sigma &lt;= </w:t>
      </w:r>
      <w:r>
        <w:rPr>
          <w:rFonts w:ascii="Menlo" w:hAnsi="Menlo" w:cs="Menlo"/>
          <w:color w:val="098658"/>
          <w:sz w:val="18"/>
          <w:szCs w:val="18"/>
        </w:rPr>
        <w:t>8000</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w:t>
      </w:r>
    </w:p>
    <w:p w14:paraId="12BA0849"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#Objective function and adding to the model</w:t>
      </w:r>
    </w:p>
    <w:p w14:paraId="05DC869B"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obj_func = (</w:t>
      </w:r>
      <w:r>
        <w:rPr>
          <w:rFonts w:ascii="Menlo" w:hAnsi="Menlo" w:cs="Menlo"/>
          <w:color w:val="098658"/>
          <w:sz w:val="18"/>
          <w:szCs w:val="18"/>
        </w:rPr>
        <w:t>250</w:t>
      </w:r>
      <w:r>
        <w:rPr>
          <w:rFonts w:ascii="Menlo" w:hAnsi="Menlo" w:cs="Menlo"/>
          <w:color w:val="000000"/>
          <w:sz w:val="18"/>
          <w:szCs w:val="18"/>
        </w:rPr>
        <w:t xml:space="preserve"> * </w:t>
      </w:r>
      <w:r>
        <w:rPr>
          <w:rFonts w:ascii="Menlo" w:hAnsi="Menlo" w:cs="Menlo"/>
          <w:color w:val="098658"/>
          <w:sz w:val="18"/>
          <w:szCs w:val="18"/>
        </w:rPr>
        <w:t>867</w:t>
      </w:r>
      <w:r>
        <w:rPr>
          <w:rFonts w:ascii="Menlo" w:hAnsi="Menlo" w:cs="Menlo"/>
          <w:color w:val="000000"/>
          <w:sz w:val="18"/>
          <w:szCs w:val="18"/>
        </w:rPr>
        <w:t>) + (</w:t>
      </w:r>
      <w:r>
        <w:rPr>
          <w:rFonts w:ascii="Menlo" w:hAnsi="Menlo" w:cs="Menlo"/>
          <w:color w:val="098658"/>
          <w:sz w:val="18"/>
          <w:szCs w:val="18"/>
        </w:rPr>
        <w:t>250</w:t>
      </w:r>
      <w:r>
        <w:rPr>
          <w:rFonts w:ascii="Menlo" w:hAnsi="Menlo" w:cs="Menlo"/>
          <w:color w:val="000000"/>
          <w:sz w:val="18"/>
          <w:szCs w:val="18"/>
        </w:rPr>
        <w:t>-</w:t>
      </w:r>
      <w:r>
        <w:rPr>
          <w:rFonts w:ascii="Menlo" w:hAnsi="Menlo" w:cs="Menlo"/>
          <w:color w:val="098658"/>
          <w:sz w:val="18"/>
          <w:szCs w:val="18"/>
        </w:rPr>
        <w:t>150</w:t>
      </w:r>
      <w:r>
        <w:rPr>
          <w:rFonts w:ascii="Menlo" w:hAnsi="Menlo" w:cs="Menlo"/>
          <w:color w:val="000000"/>
          <w:sz w:val="18"/>
          <w:szCs w:val="18"/>
        </w:rPr>
        <w:t>) * sigma</w:t>
      </w:r>
    </w:p>
    <w:p w14:paraId="7824909E"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obj_func</w:t>
      </w:r>
    </w:p>
    <w:p w14:paraId="2DCCF2F6" w14:textId="77777777" w:rsidR="000E67F5" w:rsidRDefault="000E67F5" w:rsidP="000E67F5">
      <w:pPr>
        <w:shd w:val="clear" w:color="auto" w:fill="FFFFFF"/>
        <w:spacing w:line="270" w:lineRule="atLeast"/>
        <w:rPr>
          <w:rFonts w:ascii="Menlo" w:hAnsi="Menlo" w:cs="Menlo"/>
          <w:color w:val="000000"/>
          <w:sz w:val="18"/>
          <w:szCs w:val="18"/>
        </w:rPr>
      </w:pPr>
    </w:p>
    <w:p w14:paraId="2A91A10F"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w:t>
      </w:r>
    </w:p>
    <w:p w14:paraId="2FDC8030"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00"/>
          <w:sz w:val="18"/>
          <w:szCs w:val="18"/>
        </w:rPr>
        <w:t>)</w:t>
      </w:r>
    </w:p>
    <w:p w14:paraId="392E6CB5"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00"/>
          <w:sz w:val="18"/>
          <w:szCs w:val="18"/>
        </w:rPr>
        <w:t>)</w:t>
      </w:r>
    </w:p>
    <w:p w14:paraId="450D293B"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r>
        <w:rPr>
          <w:rFonts w:ascii="Menlo" w:hAnsi="Menlo" w:cs="Menlo"/>
          <w:color w:val="000000"/>
          <w:sz w:val="18"/>
          <w:szCs w:val="18"/>
        </w:rPr>
        <w:t>)</w:t>
      </w:r>
    </w:p>
    <w:p w14:paraId="24F38F3B"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00"/>
          <w:sz w:val="18"/>
          <w:szCs w:val="18"/>
        </w:rPr>
        <w:t>)</w:t>
      </w:r>
    </w:p>
    <w:p w14:paraId="2ECA9942"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00"/>
          <w:sz w:val="18"/>
          <w:szCs w:val="18"/>
        </w:rPr>
        <w:t>)</w:t>
      </w:r>
    </w:p>
    <w:p w14:paraId="2D66561D" w14:textId="77777777" w:rsidR="000E67F5" w:rsidRDefault="000E67F5" w:rsidP="000E67F5">
      <w:pPr>
        <w:shd w:val="clear" w:color="auto" w:fill="FFFFFF"/>
        <w:spacing w:after="240" w:line="270" w:lineRule="atLeast"/>
        <w:rPr>
          <w:rFonts w:ascii="Menlo" w:hAnsi="Menlo" w:cs="Menlo"/>
          <w:color w:val="000000"/>
          <w:sz w:val="18"/>
          <w:szCs w:val="18"/>
        </w:rPr>
      </w:pPr>
    </w:p>
    <w:p w14:paraId="4A0267E8"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8000"/>
          <w:sz w:val="18"/>
          <w:szCs w:val="18"/>
        </w:rPr>
        <w:t># Solve the problem</w:t>
      </w:r>
    </w:p>
    <w:p w14:paraId="59591329"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status = </w:t>
      </w:r>
      <w:proofErr w:type="gramStart"/>
      <w:r>
        <w:rPr>
          <w:rFonts w:ascii="Menlo" w:hAnsi="Menlo" w:cs="Menlo"/>
          <w:color w:val="000000"/>
          <w:sz w:val="18"/>
          <w:szCs w:val="18"/>
        </w:rPr>
        <w:t>model.solve</w:t>
      </w:r>
      <w:proofErr w:type="gramEnd"/>
      <w:r>
        <w:rPr>
          <w:rFonts w:ascii="Menlo" w:hAnsi="Menlo" w:cs="Menlo"/>
          <w:color w:val="000000"/>
          <w:sz w:val="18"/>
          <w:szCs w:val="18"/>
        </w:rPr>
        <w:t>()</w:t>
      </w:r>
    </w:p>
    <w:p w14:paraId="4940EA9B"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FF"/>
          <w:sz w:val="18"/>
          <w:szCs w:val="18"/>
        </w:rPr>
        <w:t>f</w:t>
      </w:r>
      <w:r>
        <w:rPr>
          <w:rFonts w:ascii="Menlo" w:hAnsi="Menlo" w:cs="Menlo"/>
          <w:color w:val="A31515"/>
          <w:sz w:val="18"/>
          <w:szCs w:val="18"/>
        </w:rPr>
        <w:t xml:space="preserve">"status: </w:t>
      </w:r>
      <w:r>
        <w:rPr>
          <w:rFonts w:ascii="Menlo" w:hAnsi="Menlo" w:cs="Menlo"/>
          <w:color w:val="000000"/>
          <w:sz w:val="18"/>
          <w:szCs w:val="18"/>
        </w:rPr>
        <w:t>{model.status}</w:t>
      </w:r>
      <w:r>
        <w:rPr>
          <w:rFonts w:ascii="Menlo" w:hAnsi="Menlo" w:cs="Menlo"/>
          <w:color w:val="A31515"/>
          <w:sz w:val="18"/>
          <w:szCs w:val="18"/>
        </w:rPr>
        <w:t xml:space="preserve">, </w:t>
      </w:r>
      <w:r>
        <w:rPr>
          <w:rFonts w:ascii="Menlo" w:hAnsi="Menlo" w:cs="Menlo"/>
          <w:color w:val="000000"/>
          <w:sz w:val="18"/>
          <w:szCs w:val="18"/>
        </w:rPr>
        <w:t>{LpStatus[model.status]}</w:t>
      </w:r>
      <w:r>
        <w:rPr>
          <w:rFonts w:ascii="Menlo" w:hAnsi="Menlo" w:cs="Menlo"/>
          <w:color w:val="A31515"/>
          <w:sz w:val="18"/>
          <w:szCs w:val="18"/>
        </w:rPr>
        <w:t>"</w:t>
      </w:r>
      <w:r>
        <w:rPr>
          <w:rFonts w:ascii="Menlo" w:hAnsi="Menlo" w:cs="Menlo"/>
          <w:color w:val="000000"/>
          <w:sz w:val="18"/>
          <w:szCs w:val="18"/>
        </w:rPr>
        <w:t>)</w:t>
      </w:r>
    </w:p>
    <w:p w14:paraId="5A750690" w14:textId="77777777" w:rsidR="000E67F5" w:rsidRDefault="000E67F5" w:rsidP="000E67F5">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0000FF"/>
          <w:sz w:val="18"/>
          <w:szCs w:val="18"/>
        </w:rPr>
        <w:t>f</w:t>
      </w:r>
      <w:r>
        <w:rPr>
          <w:rFonts w:ascii="Menlo" w:hAnsi="Menlo" w:cs="Menlo"/>
          <w:color w:val="A31515"/>
          <w:sz w:val="18"/>
          <w:szCs w:val="18"/>
        </w:rPr>
        <w:t xml:space="preserve">"objective: </w:t>
      </w:r>
      <w:r>
        <w:rPr>
          <w:rFonts w:ascii="Menlo" w:hAnsi="Menlo" w:cs="Menlo"/>
          <w:color w:val="000000"/>
          <w:sz w:val="18"/>
          <w:szCs w:val="18"/>
        </w:rPr>
        <w:t>{model.objective.value()}</w:t>
      </w:r>
      <w:r>
        <w:rPr>
          <w:rFonts w:ascii="Menlo" w:hAnsi="Menlo" w:cs="Menlo"/>
          <w:color w:val="A31515"/>
          <w:sz w:val="18"/>
          <w:szCs w:val="18"/>
        </w:rPr>
        <w:t>"</w:t>
      </w:r>
      <w:r>
        <w:rPr>
          <w:rFonts w:ascii="Menlo" w:hAnsi="Menlo" w:cs="Menlo"/>
          <w:color w:val="000000"/>
          <w:sz w:val="18"/>
          <w:szCs w:val="18"/>
        </w:rPr>
        <w:t>)</w:t>
      </w:r>
    </w:p>
    <w:p w14:paraId="56899C60"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var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model.variables</w:t>
      </w:r>
      <w:proofErr w:type="gramEnd"/>
      <w:r>
        <w:rPr>
          <w:rFonts w:ascii="Menlo" w:hAnsi="Menlo" w:cs="Menlo"/>
          <w:color w:val="000000"/>
          <w:sz w:val="18"/>
          <w:szCs w:val="18"/>
        </w:rPr>
        <w:t>():</w:t>
      </w:r>
    </w:p>
    <w:p w14:paraId="7840F573" w14:textId="77777777" w:rsidR="000E67F5" w:rsidRDefault="000E67F5" w:rsidP="000E67F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00"/>
          <w:sz w:val="18"/>
          <w:szCs w:val="18"/>
        </w:rPr>
        <w:t>{var.name}</w:t>
      </w:r>
      <w:r>
        <w:rPr>
          <w:rFonts w:ascii="Menlo" w:hAnsi="Menlo" w:cs="Menlo"/>
          <w:color w:val="A31515"/>
          <w:sz w:val="18"/>
          <w:szCs w:val="18"/>
        </w:rPr>
        <w:t xml:space="preserve">: </w:t>
      </w:r>
      <w:r>
        <w:rPr>
          <w:rFonts w:ascii="Menlo" w:hAnsi="Menlo" w:cs="Menlo"/>
          <w:color w:val="000000"/>
          <w:sz w:val="18"/>
          <w:szCs w:val="18"/>
        </w:rPr>
        <w:t>{var.</w:t>
      </w:r>
      <w:proofErr w:type="gramStart"/>
      <w:r>
        <w:rPr>
          <w:rFonts w:ascii="Menlo" w:hAnsi="Menlo" w:cs="Menlo"/>
          <w:color w:val="000000"/>
          <w:sz w:val="18"/>
          <w:szCs w:val="18"/>
        </w:rPr>
        <w:t>value(</w:t>
      </w:r>
      <w:proofErr w:type="gram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688BCEE" w14:textId="77777777" w:rsidR="008C768C" w:rsidRDefault="008C768C" w:rsidP="08578337"/>
    <w:p w14:paraId="11D0A1D2" w14:textId="0F60258F" w:rsidR="15461321" w:rsidRDefault="15461321" w:rsidP="15461321"/>
    <w:p w14:paraId="4C0D6BBE" w14:textId="33677A86" w:rsidR="00C57460" w:rsidRDefault="00C57460">
      <w:r>
        <w:br w:type="page"/>
      </w:r>
    </w:p>
    <w:p w14:paraId="300DA6A2" w14:textId="4AE8F489" w:rsidR="00C57460" w:rsidRDefault="00C57460" w:rsidP="00C57460">
      <w:pPr>
        <w:pStyle w:val="Heading1"/>
      </w:pPr>
      <w:bookmarkStart w:id="17" w:name="_Toc120097711"/>
      <w:r>
        <w:lastRenderedPageBreak/>
        <w:t>Results</w:t>
      </w:r>
      <w:bookmarkEnd w:id="17"/>
    </w:p>
    <w:p w14:paraId="1C2D5668" w14:textId="4A4A1988" w:rsidR="00C57460" w:rsidRDefault="00C57460" w:rsidP="00C57460">
      <w:pPr>
        <w:rPr>
          <w:lang w:eastAsia="en-US"/>
        </w:rPr>
      </w:pPr>
    </w:p>
    <w:p w14:paraId="584746FD" w14:textId="77777777" w:rsidR="00085224" w:rsidRDefault="00C26E16" w:rsidP="00085224">
      <w:pPr>
        <w:keepNext/>
      </w:pPr>
      <w:r>
        <w:rPr>
          <w:noProof/>
        </w:rPr>
        <w:drawing>
          <wp:inline distT="0" distB="0" distL="0" distR="0" wp14:anchorId="7DAD2E7B" wp14:editId="317BADA3">
            <wp:extent cx="5731510" cy="1671955"/>
            <wp:effectExtent l="38100" t="38100" r="34290" b="425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71955"/>
                    </a:xfrm>
                    <a:prstGeom prst="rect">
                      <a:avLst/>
                    </a:prstGeom>
                    <a:ln w="38100">
                      <a:solidFill>
                        <a:schemeClr val="tx1"/>
                      </a:solidFill>
                    </a:ln>
                  </pic:spPr>
                </pic:pic>
              </a:graphicData>
            </a:graphic>
          </wp:inline>
        </w:drawing>
      </w:r>
    </w:p>
    <w:p w14:paraId="6907A39F" w14:textId="0F2E107E" w:rsidR="00C57460" w:rsidRDefault="00085224" w:rsidP="00085224">
      <w:pPr>
        <w:pStyle w:val="Caption"/>
        <w:rPr>
          <w:lang w:eastAsia="en-US"/>
        </w:rPr>
      </w:pPr>
      <w:r>
        <w:t xml:space="preserve">Figure </w:t>
      </w:r>
      <w:r>
        <w:fldChar w:fldCharType="begin"/>
      </w:r>
      <w:r>
        <w:instrText>SEQ Figure \* ARABIC</w:instrText>
      </w:r>
      <w:r>
        <w:fldChar w:fldCharType="separate"/>
      </w:r>
      <w:r>
        <w:rPr>
          <w:noProof/>
        </w:rPr>
        <w:t>1</w:t>
      </w:r>
      <w:r>
        <w:fldChar w:fldCharType="end"/>
      </w:r>
      <w:r w:rsidR="17D1DC3C">
        <w:t>:</w:t>
      </w:r>
      <w:r w:rsidR="45015328">
        <w:t xml:space="preserve"> </w:t>
      </w:r>
      <w:r w:rsidR="17D1DC3C">
        <w:t xml:space="preserve">Screenshot of the </w:t>
      </w:r>
      <w:r w:rsidR="5E76084A">
        <w:t xml:space="preserve">complete </w:t>
      </w:r>
      <w:r w:rsidR="2FB5710A">
        <w:t>model</w:t>
      </w:r>
    </w:p>
    <w:p w14:paraId="0C0E8EF5" w14:textId="4B601E05" w:rsidR="00C26E16" w:rsidRDefault="00C26E16" w:rsidP="00C57460">
      <w:pPr>
        <w:rPr>
          <w:lang w:eastAsia="en-US"/>
        </w:rPr>
      </w:pPr>
    </w:p>
    <w:p w14:paraId="5C053AF5" w14:textId="77777777" w:rsidR="00085224" w:rsidRDefault="00F1001A" w:rsidP="00085224">
      <w:pPr>
        <w:keepNext/>
      </w:pPr>
      <w:r>
        <w:rPr>
          <w:noProof/>
          <w:lang w:eastAsia="en-US"/>
        </w:rPr>
        <w:drawing>
          <wp:inline distT="0" distB="0" distL="0" distR="0" wp14:anchorId="302838F3" wp14:editId="3A1D4019">
            <wp:extent cx="5731510" cy="2992755"/>
            <wp:effectExtent l="38100" t="38100" r="34290" b="425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a:ln w="38100">
                      <a:solidFill>
                        <a:schemeClr val="tx1"/>
                      </a:solidFill>
                    </a:ln>
                  </pic:spPr>
                </pic:pic>
              </a:graphicData>
            </a:graphic>
          </wp:inline>
        </w:drawing>
      </w:r>
    </w:p>
    <w:p w14:paraId="258D116E" w14:textId="166F1B6B" w:rsidR="00C26E16" w:rsidRDefault="00085224" w:rsidP="00085224">
      <w:pPr>
        <w:pStyle w:val="Caption"/>
        <w:rPr>
          <w:lang w:eastAsia="en-US"/>
        </w:rPr>
      </w:pPr>
      <w:r>
        <w:t xml:space="preserve">Figure </w:t>
      </w:r>
      <w:r>
        <w:fldChar w:fldCharType="begin"/>
      </w:r>
      <w:r>
        <w:instrText>SEQ Figure \* ARABIC</w:instrText>
      </w:r>
      <w:r>
        <w:fldChar w:fldCharType="separate"/>
      </w:r>
      <w:r>
        <w:rPr>
          <w:noProof/>
        </w:rPr>
        <w:t>2</w:t>
      </w:r>
      <w:r>
        <w:fldChar w:fldCharType="end"/>
      </w:r>
      <w:r w:rsidR="086DDE75">
        <w:t>:</w:t>
      </w:r>
      <w:r w:rsidR="47F36583">
        <w:t xml:space="preserve"> </w:t>
      </w:r>
      <w:r w:rsidR="086DDE75">
        <w:t>Output of the implemented python code with the solution.</w:t>
      </w:r>
    </w:p>
    <w:p w14:paraId="446D3D1C" w14:textId="77777777" w:rsidR="00F1001A" w:rsidRDefault="00F1001A" w:rsidP="00C57460">
      <w:pPr>
        <w:rPr>
          <w:lang w:eastAsia="en-US"/>
        </w:rPr>
      </w:pPr>
    </w:p>
    <w:p w14:paraId="591CB98C" w14:textId="1C860A15" w:rsidR="00F1001A" w:rsidRDefault="00F1001A" w:rsidP="00C57460">
      <w:pPr>
        <w:rPr>
          <w:lang w:eastAsia="en-US"/>
        </w:rPr>
      </w:pPr>
      <w:r>
        <w:rPr>
          <w:lang w:eastAsia="en-US"/>
        </w:rPr>
        <w:t xml:space="preserve">From the above results the solution that was obtained was that for the company to allocate 53.3333 data for the Drowzee package and 0 data for all the other packages. But this </w:t>
      </w:r>
      <w:r w:rsidR="00CE7B17">
        <w:rPr>
          <w:lang w:eastAsia="en-US"/>
        </w:rPr>
        <w:t xml:space="preserve">Problem which is a continues problem. The answer is wrong. This is </w:t>
      </w:r>
      <w:r w:rsidR="00973187">
        <w:rPr>
          <w:lang w:eastAsia="en-US"/>
        </w:rPr>
        <w:t xml:space="preserve">due to the constraints of the </w:t>
      </w:r>
      <w:r w:rsidR="00F10243">
        <w:rPr>
          <w:lang w:eastAsia="en-US"/>
        </w:rPr>
        <w:t>above model being error pro</w:t>
      </w:r>
      <w:r w:rsidR="00157F0E">
        <w:rPr>
          <w:lang w:eastAsia="en-US"/>
        </w:rPr>
        <w:t xml:space="preserve">ne. The model does not properly match that the customer can at most have one package. The constraint </w:t>
      </w:r>
    </w:p>
    <w:bookmarkStart w:id="18" w:name="_Toc120097712"/>
    <w:p w14:paraId="20AA1F9E" w14:textId="5B3D7040" w:rsidR="00157F0E" w:rsidRDefault="00021EDB" w:rsidP="00157F0E">
      <w:pPr>
        <w:pStyle w:val="Heading2"/>
        <w:numPr>
          <w:ilvl w:val="0"/>
          <w:numId w:val="3"/>
        </w:numPr>
        <w:rPr>
          <w:color w:val="auto"/>
          <w:sz w:val="24"/>
          <w:szCs w:val="24"/>
        </w:rPr>
      </w:pPr>
      <m:oMath>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1</m:t>
            </m:r>
          </m:sub>
        </m:sSub>
        <m:r>
          <w:rPr>
            <w:rFonts w:ascii="Cambria Math" w:eastAsiaTheme="minorHAnsi" w:hAnsi="Cambria Math" w:cstheme="minorBidi"/>
            <w:color w:val="auto"/>
            <w:sz w:val="24"/>
            <w:szCs w:val="24"/>
          </w:rPr>
          <m:t xml:space="preserve">+ </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2</m:t>
            </m:r>
          </m:sub>
        </m:sSub>
        <m:r>
          <w:rPr>
            <w:rFonts w:ascii="Cambria Math" w:hAnsi="Cambria Math"/>
            <w:color w:val="auto"/>
            <w:sz w:val="24"/>
            <w:szCs w:val="24"/>
          </w:rPr>
          <m:t>+</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3</m:t>
            </m:r>
          </m:sub>
        </m:sSub>
        <m:r>
          <w:rPr>
            <w:rFonts w:ascii="Cambria Math" w:hAnsi="Cambria Math"/>
            <w:color w:val="auto"/>
            <w:sz w:val="24"/>
            <w:szCs w:val="24"/>
          </w:rPr>
          <m:t>+</m:t>
        </m:r>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4</m:t>
            </m:r>
          </m:sub>
        </m:sSub>
        <m:r>
          <w:rPr>
            <w:rFonts w:ascii="Cambria Math" w:hAnsi="Cambria Math"/>
            <w:color w:val="auto"/>
            <w:sz w:val="24"/>
            <w:szCs w:val="24"/>
          </w:rPr>
          <m:t>≤83</m:t>
        </m:r>
      </m:oMath>
      <w:r w:rsidR="00157F0E">
        <w:rPr>
          <w:color w:val="auto"/>
          <w:sz w:val="24"/>
          <w:szCs w:val="24"/>
        </w:rPr>
        <w:t xml:space="preserve"> (One customer can use at most one extra GB)</w:t>
      </w:r>
      <w:bookmarkEnd w:id="18"/>
    </w:p>
    <w:p w14:paraId="0BF618AB" w14:textId="37D4ADAE" w:rsidR="00157F0E" w:rsidRDefault="00157F0E" w:rsidP="00157F0E">
      <w:r>
        <w:t xml:space="preserve">Doesn’t optimally model it. Also, the </w:t>
      </w:r>
      <w:r w:rsidR="006E74BA">
        <w:t xml:space="preserve">above </w:t>
      </w:r>
      <w:r w:rsidR="00C41964">
        <w:t xml:space="preserve">model does not properly capture </w:t>
      </w:r>
      <w:r w:rsidR="0091257E">
        <w:t xml:space="preserve">the modeling </w:t>
      </w:r>
      <w:r w:rsidR="00624B60">
        <w:t>that certain packages offer extra GB when the pervious quota is over</w:t>
      </w:r>
      <w:r w:rsidR="00D34C3E">
        <w:t>. Therefore</w:t>
      </w:r>
      <w:r w:rsidR="0225A626">
        <w:t>,</w:t>
      </w:r>
      <w:r w:rsidR="00D34C3E">
        <w:t xml:space="preserve"> the answer is dictated by the constraint</w:t>
      </w:r>
    </w:p>
    <w:p w14:paraId="08045CEA" w14:textId="77777777" w:rsidR="00D34C3E" w:rsidRDefault="00D34C3E" w:rsidP="00D34C3E">
      <w:pPr>
        <w:pStyle w:val="Heading2"/>
        <w:numPr>
          <w:ilvl w:val="0"/>
          <w:numId w:val="3"/>
        </w:numPr>
        <w:rPr>
          <w:color w:val="auto"/>
          <w:sz w:val="24"/>
          <w:szCs w:val="24"/>
        </w:rPr>
      </w:pPr>
      <w:bookmarkStart w:id="19" w:name="_Toc120097713"/>
      <m:oMath>
        <m:r>
          <w:rPr>
            <w:rFonts w:ascii="Cambria Math" w:hAnsi="Cambria Math"/>
            <w:color w:val="auto"/>
            <w:sz w:val="24"/>
            <w:szCs w:val="24"/>
          </w:rPr>
          <m:t>150(</m:t>
        </m:r>
        <m:nary>
          <m:naryPr>
            <m:chr m:val="∑"/>
            <m:limLoc m:val="undOvr"/>
            <m:ctrlPr>
              <w:rPr>
                <w:rFonts w:ascii="Cambria Math" w:hAnsi="Cambria Math"/>
                <w:i/>
                <w:color w:val="auto"/>
                <w:sz w:val="24"/>
                <w:szCs w:val="24"/>
              </w:rPr>
            </m:ctrlPr>
          </m:naryPr>
          <m:sub>
            <m:r>
              <w:rPr>
                <w:rFonts w:ascii="Cambria Math" w:hAnsi="Cambria Math"/>
                <w:color w:val="auto"/>
                <w:sz w:val="24"/>
                <w:szCs w:val="24"/>
              </w:rPr>
              <m:t>i= 1</m:t>
            </m:r>
          </m:sub>
          <m:sup>
            <m:r>
              <w:rPr>
                <w:rFonts w:ascii="Cambria Math" w:hAnsi="Cambria Math"/>
                <w:color w:val="auto"/>
                <w:sz w:val="24"/>
                <w:szCs w:val="24"/>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m:t>
                </m:r>
              </m:sub>
            </m:sSub>
          </m:e>
        </m:nary>
        <m:r>
          <w:rPr>
            <w:rFonts w:ascii="Cambria Math" w:hAnsi="Cambria Math"/>
            <w:color w:val="auto"/>
            <w:sz w:val="24"/>
            <w:szCs w:val="24"/>
          </w:rPr>
          <m:t>)≤8000</m:t>
        </m:r>
      </m:oMath>
      <w:r>
        <w:rPr>
          <w:color w:val="auto"/>
          <w:sz w:val="24"/>
          <w:szCs w:val="24"/>
        </w:rPr>
        <w:t xml:space="preserve"> (The company is willing to spend a capital cost of 8000 for promotion)</w:t>
      </w:r>
      <w:bookmarkEnd w:id="19"/>
    </w:p>
    <w:p w14:paraId="78997E58" w14:textId="24C8CC64" w:rsidR="00173D3C" w:rsidRDefault="00173D3C" w:rsidP="00173D3C">
      <w:pPr>
        <w:pStyle w:val="Heading2"/>
        <w:numPr>
          <w:ilvl w:val="0"/>
          <w:numId w:val="3"/>
        </w:numPr>
        <w:rPr>
          <w:color w:val="auto"/>
          <w:sz w:val="24"/>
          <w:szCs w:val="24"/>
        </w:rPr>
      </w:pPr>
      <w:bookmarkStart w:id="20" w:name="_Toc120097714"/>
      <m:oMath>
        <m:r>
          <w:rPr>
            <w:rFonts w:ascii="Cambria Math" w:hAnsi="Cambria Math"/>
            <w:color w:val="auto"/>
            <w:sz w:val="24"/>
            <w:szCs w:val="24"/>
          </w:rPr>
          <m:t>(</m:t>
        </m:r>
        <m:nary>
          <m:naryPr>
            <m:chr m:val="∑"/>
            <m:limLoc m:val="undOvr"/>
            <m:ctrlPr>
              <w:rPr>
                <w:rFonts w:ascii="Cambria Math" w:hAnsi="Cambria Math"/>
                <w:i/>
                <w:color w:val="auto"/>
                <w:sz w:val="24"/>
                <w:szCs w:val="24"/>
              </w:rPr>
            </m:ctrlPr>
          </m:naryPr>
          <m:sub>
            <m:r>
              <w:rPr>
                <w:rFonts w:ascii="Cambria Math" w:hAnsi="Cambria Math"/>
                <w:color w:val="auto"/>
                <w:sz w:val="24"/>
                <w:szCs w:val="24"/>
              </w:rPr>
              <m:t>i= 1</m:t>
            </m:r>
          </m:sub>
          <m:sup>
            <m:r>
              <w:rPr>
                <w:rFonts w:ascii="Cambria Math" w:hAnsi="Cambria Math"/>
                <w:color w:val="auto"/>
                <w:sz w:val="24"/>
                <w:szCs w:val="24"/>
              </w:rPr>
              <m:t>4</m:t>
            </m:r>
          </m:sup>
          <m:e>
            <m:sSub>
              <m:sSubPr>
                <m:ctrlPr>
                  <w:rPr>
                    <w:rFonts w:ascii="Cambria Math" w:eastAsiaTheme="minorHAnsi" w:hAnsi="Cambria Math" w:cstheme="minorBidi"/>
                    <w:i/>
                    <w:color w:val="auto"/>
                    <w:sz w:val="24"/>
                    <w:szCs w:val="24"/>
                  </w:rPr>
                </m:ctrlPr>
              </m:sSubPr>
              <m:e>
                <m:r>
                  <w:rPr>
                    <w:rFonts w:ascii="Cambria Math" w:hAnsi="Cambria Math"/>
                  </w:rPr>
                  <m:t>x</m:t>
                </m:r>
              </m:e>
              <m:sub>
                <m:r>
                  <w:rPr>
                    <w:rFonts w:ascii="Cambria Math" w:hAnsi="Cambria Math"/>
                  </w:rPr>
                  <m:t>i</m:t>
                </m:r>
              </m:sub>
            </m:sSub>
          </m:e>
        </m:nary>
        <m:r>
          <w:rPr>
            <w:rFonts w:ascii="Cambria Math" w:hAnsi="Cambria Math"/>
            <w:color w:val="auto"/>
            <w:sz w:val="24"/>
            <w:szCs w:val="24"/>
          </w:rPr>
          <m:t>)≤53.333</m:t>
        </m:r>
      </m:oMath>
      <w:r>
        <w:rPr>
          <w:color w:val="auto"/>
          <w:sz w:val="24"/>
          <w:szCs w:val="24"/>
        </w:rPr>
        <w:t xml:space="preserve"> (The company is willing to spend a capital cost of 8000 for promotion)</w:t>
      </w:r>
      <w:bookmarkEnd w:id="20"/>
    </w:p>
    <w:p w14:paraId="668F1773" w14:textId="7384729D" w:rsidR="00173D3C" w:rsidRPr="00173D3C" w:rsidRDefault="00173D3C" w:rsidP="00173D3C">
      <w:pPr>
        <w:rPr>
          <w:lang w:eastAsia="en-US"/>
        </w:rPr>
      </w:pPr>
    </w:p>
    <w:p w14:paraId="260CC860" w14:textId="7384729D" w:rsidR="00D34C3E" w:rsidRDefault="00D34C3E" w:rsidP="00157F0E"/>
    <w:p w14:paraId="415EDCA4" w14:textId="7384729D" w:rsidR="00624B60" w:rsidRDefault="00624B60" w:rsidP="00157F0E"/>
    <w:p w14:paraId="187D08B6" w14:textId="36032E04" w:rsidR="00D4586F" w:rsidRDefault="00624B60" w:rsidP="00173D3C">
      <w:r>
        <w:t>Therefore</w:t>
      </w:r>
      <w:r w:rsidR="2A658E3A">
        <w:t>,</w:t>
      </w:r>
      <w:r>
        <w:t xml:space="preserve"> an alternative model to capture the above errors with binary decision variables were created. The error with this approach is that 83 * 4 decision variables are defined and to solve that using a naïve approach the </w:t>
      </w:r>
      <w:r w:rsidR="00703A27">
        <w:t>time complexity i</w:t>
      </w:r>
      <w:r w:rsidR="0083428E">
        <w:t>s 2^n which is extremely high.</w:t>
      </w:r>
    </w:p>
    <w:p w14:paraId="71A0FA7C" w14:textId="3A7D62DE" w:rsidR="00A46A58" w:rsidRPr="00BB45DA" w:rsidRDefault="00A46A58" w:rsidP="00BB45DA">
      <w:pPr>
        <w:pStyle w:val="Heading1"/>
      </w:pPr>
      <w:bookmarkStart w:id="21" w:name="_Toc120097715"/>
      <w:r w:rsidRPr="00BB45DA">
        <w:t>Post optimal analysis</w:t>
      </w:r>
      <w:bookmarkEnd w:id="21"/>
    </w:p>
    <w:p w14:paraId="0CF5ABBF" w14:textId="183820B6" w:rsidR="340B0FBA" w:rsidRDefault="340B0FBA" w:rsidP="340B0FBA"/>
    <w:p w14:paraId="43605689" w14:textId="4B6B91A3" w:rsidR="1B6907A8" w:rsidRDefault="5D414A77" w:rsidP="1B6907A8">
      <w:r>
        <w:t xml:space="preserve">When we consider the post optimal analysis, there are </w:t>
      </w:r>
      <w:r w:rsidR="4AEB3A55">
        <w:t>two</w:t>
      </w:r>
      <w:r>
        <w:t xml:space="preserve"> major sections</w:t>
      </w:r>
      <w:r w:rsidR="4AEB3A55">
        <w:t>.</w:t>
      </w:r>
      <w:r w:rsidR="1B6907A8">
        <w:t xml:space="preserve"> </w:t>
      </w:r>
    </w:p>
    <w:p w14:paraId="55C3A31D" w14:textId="47BB0A94" w:rsidR="46F5BDC7" w:rsidRDefault="46F5BDC7" w:rsidP="46F5BDC7">
      <w:pPr>
        <w:pStyle w:val="ListParagraph"/>
        <w:numPr>
          <w:ilvl w:val="0"/>
          <w:numId w:val="6"/>
        </w:numPr>
      </w:pPr>
      <w:r>
        <w:t xml:space="preserve">Changes affecting </w:t>
      </w:r>
      <w:r w:rsidR="0927C8CA">
        <w:t>feasibility</w:t>
      </w:r>
    </w:p>
    <w:p w14:paraId="5B809974" w14:textId="52598C03" w:rsidR="5B25A4CD" w:rsidRDefault="5B25A4CD" w:rsidP="46F5BDC7">
      <w:pPr>
        <w:pStyle w:val="ListParagraph"/>
        <w:numPr>
          <w:ilvl w:val="0"/>
          <w:numId w:val="6"/>
        </w:numPr>
      </w:pPr>
      <w:r>
        <w:t xml:space="preserve">Changes affecting </w:t>
      </w:r>
      <w:r w:rsidR="46F5BDC7">
        <w:t>optimality</w:t>
      </w:r>
    </w:p>
    <w:p w14:paraId="215AB570" w14:textId="2A875C94" w:rsidR="46F5BDC7" w:rsidRDefault="2E53B5B5" w:rsidP="46F5BDC7">
      <w:r>
        <w:t>Changes of right</w:t>
      </w:r>
      <w:r w:rsidR="2A658E3A">
        <w:t>-</w:t>
      </w:r>
      <w:r>
        <w:t xml:space="preserve">hand side of the constraint </w:t>
      </w:r>
      <w:r w:rsidR="0577432B">
        <w:t xml:space="preserve">and adding a new constraint </w:t>
      </w:r>
      <w:r w:rsidR="2A658E3A">
        <w:t>make</w:t>
      </w:r>
      <w:r w:rsidR="204CEA54">
        <w:t xml:space="preserve"> changes </w:t>
      </w:r>
      <w:r w:rsidR="18AE3D3A">
        <w:t>that affect</w:t>
      </w:r>
      <w:r w:rsidR="204CEA54">
        <w:t xml:space="preserve"> feasibility.</w:t>
      </w:r>
      <w:r w:rsidR="2A658E3A">
        <w:t xml:space="preserve"> On the other hand</w:t>
      </w:r>
      <w:r w:rsidR="6010DC8C">
        <w:t>,</w:t>
      </w:r>
      <w:r w:rsidR="2A658E3A">
        <w:t xml:space="preserve"> the changes in </w:t>
      </w:r>
      <w:r w:rsidR="7B60000A">
        <w:t xml:space="preserve">original objective coefficient </w:t>
      </w:r>
      <w:r w:rsidR="6010DC8C">
        <w:t xml:space="preserve">and addition of a new variable make changes </w:t>
      </w:r>
      <w:r w:rsidR="18AE3D3A">
        <w:t>that affect</w:t>
      </w:r>
      <w:r w:rsidR="6010DC8C">
        <w:t xml:space="preserve"> optimality.</w:t>
      </w:r>
    </w:p>
    <w:p w14:paraId="01667C15" w14:textId="555498BF" w:rsidR="6010DC8C" w:rsidRDefault="6010DC8C" w:rsidP="6010DC8C"/>
    <w:p w14:paraId="676330CA" w14:textId="2C9F7655" w:rsidR="204CEA54" w:rsidRDefault="204CEA54" w:rsidP="204CEA54"/>
    <w:p w14:paraId="4352B23B" w14:textId="54C90658" w:rsidR="00305C77" w:rsidRDefault="00173D3C" w:rsidP="00305C77">
      <w:pPr>
        <w:rPr>
          <w:lang w:eastAsia="en-US"/>
        </w:rPr>
      </w:pPr>
      <w:r>
        <w:br w:type="page"/>
      </w:r>
    </w:p>
    <w:bookmarkStart w:id="22" w:name="_Toc120097716" w:displacedByCustomXml="next"/>
    <w:sdt>
      <w:sdtPr>
        <w:rPr>
          <w:rFonts w:eastAsia="Times New Roman" w:cs="Times New Roman"/>
          <w:color w:val="auto"/>
          <w:sz w:val="24"/>
          <w:szCs w:val="24"/>
          <w:lang w:eastAsia="en-GB"/>
        </w:rPr>
        <w:id w:val="482896057"/>
        <w:docPartObj>
          <w:docPartGallery w:val="Bibliographies"/>
          <w:docPartUnique/>
        </w:docPartObj>
      </w:sdtPr>
      <w:sdtEndPr/>
      <w:sdtContent>
        <w:p w14:paraId="3F79CDB3" w14:textId="16AE86A3" w:rsidR="00FE5E16" w:rsidRPr="00BB45DA" w:rsidRDefault="00FE5E16" w:rsidP="00BB45DA">
          <w:pPr>
            <w:pStyle w:val="Heading1"/>
          </w:pPr>
          <w:r w:rsidRPr="00BB45DA">
            <w:t>Bibliography</w:t>
          </w:r>
          <w:bookmarkEnd w:id="22"/>
        </w:p>
        <w:sdt>
          <w:sdtPr>
            <w:id w:val="111145805"/>
            <w:bibliography/>
          </w:sdtPr>
          <w:sdtEndPr/>
          <w:sdtContent>
            <w:p w14:paraId="02B2155A" w14:textId="2DCE443C" w:rsidR="00FE5E16" w:rsidRDefault="00FE5E16" w:rsidP="00FE5E16">
              <w:pPr>
                <w:pStyle w:val="Bibliography"/>
                <w:rPr>
                  <w:noProof/>
                </w:rPr>
              </w:pPr>
              <w:r>
                <w:fldChar w:fldCharType="begin"/>
              </w:r>
              <w:r>
                <w:instrText xml:space="preserve"> BIBLIOGRAPHY </w:instrText>
              </w:r>
              <w:r>
                <w:fldChar w:fldCharType="separate"/>
              </w:r>
              <w:r>
                <w:rPr>
                  <w:noProof/>
                </w:rPr>
                <w:t xml:space="preserve">Stojiljković, M., n.d. </w:t>
              </w:r>
              <w:r>
                <w:rPr>
                  <w:i/>
                  <w:iCs/>
                  <w:noProof/>
                </w:rPr>
                <w:t xml:space="preserve">Hands-On Linear Programming: Optimization With Python – Real Python. </w:t>
              </w:r>
              <w:r>
                <w:rPr>
                  <w:noProof/>
                </w:rPr>
                <w:t xml:space="preserve">[Online] </w:t>
              </w:r>
              <w:r>
                <w:rPr>
                  <w:noProof/>
                </w:rPr>
                <w:br/>
                <w:t xml:space="preserve">Available at: </w:t>
              </w:r>
              <w:r>
                <w:rPr>
                  <w:noProof/>
                  <w:u w:val="single"/>
                </w:rPr>
                <w:t>https://realpython.com/linear-programming-python/#linear-programming-explanation</w:t>
              </w:r>
              <w:r>
                <w:rPr>
                  <w:noProof/>
                </w:rPr>
                <w:br/>
                <w:t>[Accessed 23 11 2022].</w:t>
              </w:r>
            </w:p>
            <w:p w14:paraId="3ED512AF" w14:textId="673CEDC1" w:rsidR="00FE5E16" w:rsidRDefault="00FE5E16" w:rsidP="00FE5E16">
              <w:r>
                <w:rPr>
                  <w:b/>
                  <w:bCs/>
                  <w:noProof/>
                </w:rPr>
                <w:fldChar w:fldCharType="end"/>
              </w:r>
            </w:p>
          </w:sdtContent>
        </w:sdt>
      </w:sdtContent>
    </w:sdt>
    <w:p w14:paraId="13BB004F" w14:textId="7384729D" w:rsidR="00173D3C" w:rsidRPr="00A46A58" w:rsidRDefault="00173D3C" w:rsidP="78D564E4"/>
    <w:sectPr w:rsidR="00173D3C" w:rsidRPr="00A46A58" w:rsidSect="00A46A5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intelligence2.xml><?xml version="1.0" encoding="utf-8"?>
<int2:intelligence xmlns:int2="http://schemas.microsoft.com/office/intelligence/2020/intelligence" xmlns:oel="http://schemas.microsoft.com/office/2019/extlst">
  <int2:observations>
    <int2:textHash int2:hashCode="cK2tVof6blwFv6" int2:id="18pL902j">
      <int2:state int2:value="Rejected" int2:type="LegacyProofing"/>
    </int2:textHash>
    <int2:textHash int2:hashCode="T3ypWFQ+NND0At" int2:id="2nGlKaCE">
      <int2:state int2:value="Rejected" int2:type="LegacyProofing"/>
    </int2:textHash>
    <int2:textHash int2:hashCode="NOA+ZVmxTfn+Wp" int2:id="HfVTkxti">
      <int2:state int2:value="Rejected" int2:type="LegacyProofing"/>
    </int2:textHash>
    <int2:textHash int2:hashCode="nmwMV1nlRjYzqb" int2:id="Rm2uSfRn">
      <int2:state int2:value="Rejected" int2:type="LegacyProofing"/>
    </int2:textHash>
    <int2:textHash int2:hashCode="wfzokkVyZpww3x" int2:id="ZEfxejcJ">
      <int2:state int2:value="Rejected" int2:type="LegacyProofing"/>
    </int2:textHash>
    <int2:textHash int2:hashCode="meSN6Ypu9PZPq2" int2:id="bVT7PxaA">
      <int2:state int2:value="Rejected" int2:type="LegacyProofing"/>
    </int2:textHash>
    <int2:textHash int2:hashCode="/bndBo4Aj8jHrk" int2:id="fnT3Vm2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41BE"/>
    <w:multiLevelType w:val="hybridMultilevel"/>
    <w:tmpl w:val="FFFFFFFF"/>
    <w:lvl w:ilvl="0" w:tplc="16FC2EAA">
      <w:start w:val="1"/>
      <w:numFmt w:val="bullet"/>
      <w:lvlText w:val=""/>
      <w:lvlJc w:val="left"/>
      <w:pPr>
        <w:ind w:left="720" w:hanging="360"/>
      </w:pPr>
      <w:rPr>
        <w:rFonts w:ascii="Symbol" w:hAnsi="Symbol" w:hint="default"/>
      </w:rPr>
    </w:lvl>
    <w:lvl w:ilvl="1" w:tplc="B622D3DC">
      <w:start w:val="1"/>
      <w:numFmt w:val="bullet"/>
      <w:lvlText w:val="o"/>
      <w:lvlJc w:val="left"/>
      <w:pPr>
        <w:ind w:left="1440" w:hanging="360"/>
      </w:pPr>
      <w:rPr>
        <w:rFonts w:ascii="Courier New" w:hAnsi="Courier New" w:hint="default"/>
      </w:rPr>
    </w:lvl>
    <w:lvl w:ilvl="2" w:tplc="3980592A">
      <w:start w:val="1"/>
      <w:numFmt w:val="bullet"/>
      <w:lvlText w:val=""/>
      <w:lvlJc w:val="left"/>
      <w:pPr>
        <w:ind w:left="2160" w:hanging="360"/>
      </w:pPr>
      <w:rPr>
        <w:rFonts w:ascii="Wingdings" w:hAnsi="Wingdings" w:hint="default"/>
      </w:rPr>
    </w:lvl>
    <w:lvl w:ilvl="3" w:tplc="FF2E30A0">
      <w:start w:val="1"/>
      <w:numFmt w:val="bullet"/>
      <w:lvlText w:val=""/>
      <w:lvlJc w:val="left"/>
      <w:pPr>
        <w:ind w:left="2880" w:hanging="360"/>
      </w:pPr>
      <w:rPr>
        <w:rFonts w:ascii="Symbol" w:hAnsi="Symbol" w:hint="default"/>
      </w:rPr>
    </w:lvl>
    <w:lvl w:ilvl="4" w:tplc="DFDC8D6C">
      <w:start w:val="1"/>
      <w:numFmt w:val="bullet"/>
      <w:lvlText w:val="o"/>
      <w:lvlJc w:val="left"/>
      <w:pPr>
        <w:ind w:left="3600" w:hanging="360"/>
      </w:pPr>
      <w:rPr>
        <w:rFonts w:ascii="Courier New" w:hAnsi="Courier New" w:hint="default"/>
      </w:rPr>
    </w:lvl>
    <w:lvl w:ilvl="5" w:tplc="EF10FAEE">
      <w:start w:val="1"/>
      <w:numFmt w:val="bullet"/>
      <w:lvlText w:val=""/>
      <w:lvlJc w:val="left"/>
      <w:pPr>
        <w:ind w:left="4320" w:hanging="360"/>
      </w:pPr>
      <w:rPr>
        <w:rFonts w:ascii="Wingdings" w:hAnsi="Wingdings" w:hint="default"/>
      </w:rPr>
    </w:lvl>
    <w:lvl w:ilvl="6" w:tplc="12BAB5B2">
      <w:start w:val="1"/>
      <w:numFmt w:val="bullet"/>
      <w:lvlText w:val=""/>
      <w:lvlJc w:val="left"/>
      <w:pPr>
        <w:ind w:left="5040" w:hanging="360"/>
      </w:pPr>
      <w:rPr>
        <w:rFonts w:ascii="Symbol" w:hAnsi="Symbol" w:hint="default"/>
      </w:rPr>
    </w:lvl>
    <w:lvl w:ilvl="7" w:tplc="E44E0D4E">
      <w:start w:val="1"/>
      <w:numFmt w:val="bullet"/>
      <w:lvlText w:val="o"/>
      <w:lvlJc w:val="left"/>
      <w:pPr>
        <w:ind w:left="5760" w:hanging="360"/>
      </w:pPr>
      <w:rPr>
        <w:rFonts w:ascii="Courier New" w:hAnsi="Courier New" w:hint="default"/>
      </w:rPr>
    </w:lvl>
    <w:lvl w:ilvl="8" w:tplc="C024CDDE">
      <w:start w:val="1"/>
      <w:numFmt w:val="bullet"/>
      <w:lvlText w:val=""/>
      <w:lvlJc w:val="left"/>
      <w:pPr>
        <w:ind w:left="6480" w:hanging="360"/>
      </w:pPr>
      <w:rPr>
        <w:rFonts w:ascii="Wingdings" w:hAnsi="Wingdings" w:hint="default"/>
      </w:rPr>
    </w:lvl>
  </w:abstractNum>
  <w:abstractNum w:abstractNumId="1" w15:restartNumberingAfterBreak="0">
    <w:nsid w:val="39B04E7D"/>
    <w:multiLevelType w:val="hybridMultilevel"/>
    <w:tmpl w:val="99ACF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BA19D0"/>
    <w:multiLevelType w:val="hybridMultilevel"/>
    <w:tmpl w:val="D30E4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36D22"/>
    <w:multiLevelType w:val="hybridMultilevel"/>
    <w:tmpl w:val="9D10D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811299"/>
    <w:multiLevelType w:val="hybridMultilevel"/>
    <w:tmpl w:val="6FC8D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A606B"/>
    <w:multiLevelType w:val="hybridMultilevel"/>
    <w:tmpl w:val="614A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18D98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353846883">
    <w:abstractNumId w:val="5"/>
  </w:num>
  <w:num w:numId="2" w16cid:durableId="1487013403">
    <w:abstractNumId w:val="3"/>
  </w:num>
  <w:num w:numId="3" w16cid:durableId="439110096">
    <w:abstractNumId w:val="4"/>
  </w:num>
  <w:num w:numId="4" w16cid:durableId="712730575">
    <w:abstractNumId w:val="1"/>
  </w:num>
  <w:num w:numId="5" w16cid:durableId="2113545026">
    <w:abstractNumId w:val="2"/>
  </w:num>
  <w:num w:numId="6" w16cid:durableId="564341944">
    <w:abstractNumId w:val="6"/>
  </w:num>
  <w:num w:numId="7" w16cid:durableId="17172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3C"/>
    <w:rsid w:val="000073D2"/>
    <w:rsid w:val="00007689"/>
    <w:rsid w:val="000124AE"/>
    <w:rsid w:val="000124D6"/>
    <w:rsid w:val="00021EDB"/>
    <w:rsid w:val="00024B5D"/>
    <w:rsid w:val="00031DB9"/>
    <w:rsid w:val="000567EE"/>
    <w:rsid w:val="000714BB"/>
    <w:rsid w:val="00075A84"/>
    <w:rsid w:val="000837D9"/>
    <w:rsid w:val="00085224"/>
    <w:rsid w:val="000C7DAD"/>
    <w:rsid w:val="000E67F5"/>
    <w:rsid w:val="000F5506"/>
    <w:rsid w:val="000F68D9"/>
    <w:rsid w:val="00100B66"/>
    <w:rsid w:val="00105354"/>
    <w:rsid w:val="00111D2D"/>
    <w:rsid w:val="00121706"/>
    <w:rsid w:val="00122847"/>
    <w:rsid w:val="0012432E"/>
    <w:rsid w:val="00133364"/>
    <w:rsid w:val="00140CF2"/>
    <w:rsid w:val="00141C2D"/>
    <w:rsid w:val="001456AC"/>
    <w:rsid w:val="00157F0E"/>
    <w:rsid w:val="00163C49"/>
    <w:rsid w:val="00173D3C"/>
    <w:rsid w:val="00183743"/>
    <w:rsid w:val="00185767"/>
    <w:rsid w:val="001A049F"/>
    <w:rsid w:val="001B0B59"/>
    <w:rsid w:val="001B1167"/>
    <w:rsid w:val="001C1BD1"/>
    <w:rsid w:val="001C28B7"/>
    <w:rsid w:val="001C7BC9"/>
    <w:rsid w:val="001E31EE"/>
    <w:rsid w:val="001E51CD"/>
    <w:rsid w:val="001E7104"/>
    <w:rsid w:val="001F0623"/>
    <w:rsid w:val="001F6321"/>
    <w:rsid w:val="00210305"/>
    <w:rsid w:val="002104B1"/>
    <w:rsid w:val="00214BDA"/>
    <w:rsid w:val="002341F6"/>
    <w:rsid w:val="00260890"/>
    <w:rsid w:val="00264E17"/>
    <w:rsid w:val="002B0562"/>
    <w:rsid w:val="002B3D64"/>
    <w:rsid w:val="002F210A"/>
    <w:rsid w:val="002F3AD9"/>
    <w:rsid w:val="002F3C7A"/>
    <w:rsid w:val="00305C77"/>
    <w:rsid w:val="0031156F"/>
    <w:rsid w:val="003229BC"/>
    <w:rsid w:val="00323A67"/>
    <w:rsid w:val="00343BBC"/>
    <w:rsid w:val="00353A1D"/>
    <w:rsid w:val="00356972"/>
    <w:rsid w:val="00364CD2"/>
    <w:rsid w:val="00371300"/>
    <w:rsid w:val="00380A12"/>
    <w:rsid w:val="0038517E"/>
    <w:rsid w:val="00391248"/>
    <w:rsid w:val="0039243E"/>
    <w:rsid w:val="003972B4"/>
    <w:rsid w:val="003C0293"/>
    <w:rsid w:val="003D3A1E"/>
    <w:rsid w:val="003E6309"/>
    <w:rsid w:val="003E6B2A"/>
    <w:rsid w:val="003F0740"/>
    <w:rsid w:val="00402025"/>
    <w:rsid w:val="00410677"/>
    <w:rsid w:val="00411E33"/>
    <w:rsid w:val="00450EE5"/>
    <w:rsid w:val="00466041"/>
    <w:rsid w:val="00477326"/>
    <w:rsid w:val="0048777F"/>
    <w:rsid w:val="004A1E33"/>
    <w:rsid w:val="004B3CB1"/>
    <w:rsid w:val="004D363C"/>
    <w:rsid w:val="004D4732"/>
    <w:rsid w:val="004D5039"/>
    <w:rsid w:val="004E2679"/>
    <w:rsid w:val="00547139"/>
    <w:rsid w:val="005A6465"/>
    <w:rsid w:val="005C0181"/>
    <w:rsid w:val="005C355D"/>
    <w:rsid w:val="005C680E"/>
    <w:rsid w:val="005D4DAC"/>
    <w:rsid w:val="005F1727"/>
    <w:rsid w:val="006142B4"/>
    <w:rsid w:val="0062082F"/>
    <w:rsid w:val="00624B60"/>
    <w:rsid w:val="006338F7"/>
    <w:rsid w:val="0065441B"/>
    <w:rsid w:val="00666D7A"/>
    <w:rsid w:val="006722A7"/>
    <w:rsid w:val="0068303C"/>
    <w:rsid w:val="00693477"/>
    <w:rsid w:val="00693DAE"/>
    <w:rsid w:val="006B0876"/>
    <w:rsid w:val="006B0EEA"/>
    <w:rsid w:val="006D4DEA"/>
    <w:rsid w:val="006E6EFB"/>
    <w:rsid w:val="006E74BA"/>
    <w:rsid w:val="006F308C"/>
    <w:rsid w:val="00703A27"/>
    <w:rsid w:val="007215B8"/>
    <w:rsid w:val="00721F00"/>
    <w:rsid w:val="00731AA9"/>
    <w:rsid w:val="00746C6F"/>
    <w:rsid w:val="0078561E"/>
    <w:rsid w:val="007D38CD"/>
    <w:rsid w:val="0081075C"/>
    <w:rsid w:val="00812D5F"/>
    <w:rsid w:val="0082317B"/>
    <w:rsid w:val="0082435A"/>
    <w:rsid w:val="00830A71"/>
    <w:rsid w:val="0083428E"/>
    <w:rsid w:val="0084228E"/>
    <w:rsid w:val="008556B9"/>
    <w:rsid w:val="00857035"/>
    <w:rsid w:val="00861260"/>
    <w:rsid w:val="00861C6C"/>
    <w:rsid w:val="00883476"/>
    <w:rsid w:val="00896D30"/>
    <w:rsid w:val="008B02B6"/>
    <w:rsid w:val="008B2806"/>
    <w:rsid w:val="008B334E"/>
    <w:rsid w:val="008B36D2"/>
    <w:rsid w:val="008B4DB7"/>
    <w:rsid w:val="008C768C"/>
    <w:rsid w:val="008E14FD"/>
    <w:rsid w:val="008E5A14"/>
    <w:rsid w:val="0091257E"/>
    <w:rsid w:val="009132EA"/>
    <w:rsid w:val="0093513D"/>
    <w:rsid w:val="00943287"/>
    <w:rsid w:val="00945D69"/>
    <w:rsid w:val="00951EF4"/>
    <w:rsid w:val="009543AF"/>
    <w:rsid w:val="009558D3"/>
    <w:rsid w:val="00961E06"/>
    <w:rsid w:val="009670DE"/>
    <w:rsid w:val="00970A20"/>
    <w:rsid w:val="00971841"/>
    <w:rsid w:val="00973187"/>
    <w:rsid w:val="0097780D"/>
    <w:rsid w:val="00980C27"/>
    <w:rsid w:val="0099557D"/>
    <w:rsid w:val="009C341B"/>
    <w:rsid w:val="009D24D7"/>
    <w:rsid w:val="009E67FB"/>
    <w:rsid w:val="009F6F55"/>
    <w:rsid w:val="00A02425"/>
    <w:rsid w:val="00A0546B"/>
    <w:rsid w:val="00A064F6"/>
    <w:rsid w:val="00A1178F"/>
    <w:rsid w:val="00A126FD"/>
    <w:rsid w:val="00A32862"/>
    <w:rsid w:val="00A33A12"/>
    <w:rsid w:val="00A440D8"/>
    <w:rsid w:val="00A452E9"/>
    <w:rsid w:val="00A46A58"/>
    <w:rsid w:val="00A50E35"/>
    <w:rsid w:val="00A629A1"/>
    <w:rsid w:val="00A70D22"/>
    <w:rsid w:val="00A743B7"/>
    <w:rsid w:val="00A80242"/>
    <w:rsid w:val="00A93216"/>
    <w:rsid w:val="00AA1167"/>
    <w:rsid w:val="00AB60CA"/>
    <w:rsid w:val="00AB7EFA"/>
    <w:rsid w:val="00AD0F77"/>
    <w:rsid w:val="00AD7B9B"/>
    <w:rsid w:val="00AF39C9"/>
    <w:rsid w:val="00AF57BB"/>
    <w:rsid w:val="00B26925"/>
    <w:rsid w:val="00B32A6E"/>
    <w:rsid w:val="00B73A10"/>
    <w:rsid w:val="00B9615D"/>
    <w:rsid w:val="00BA5126"/>
    <w:rsid w:val="00BA65BE"/>
    <w:rsid w:val="00BB45DA"/>
    <w:rsid w:val="00BE02FA"/>
    <w:rsid w:val="00C0332E"/>
    <w:rsid w:val="00C17173"/>
    <w:rsid w:val="00C26E16"/>
    <w:rsid w:val="00C36CD7"/>
    <w:rsid w:val="00C41964"/>
    <w:rsid w:val="00C50062"/>
    <w:rsid w:val="00C52B95"/>
    <w:rsid w:val="00C57460"/>
    <w:rsid w:val="00CB60C5"/>
    <w:rsid w:val="00CC407B"/>
    <w:rsid w:val="00CC532C"/>
    <w:rsid w:val="00CE7B17"/>
    <w:rsid w:val="00D00754"/>
    <w:rsid w:val="00D03D54"/>
    <w:rsid w:val="00D05593"/>
    <w:rsid w:val="00D11DF2"/>
    <w:rsid w:val="00D163E0"/>
    <w:rsid w:val="00D2486C"/>
    <w:rsid w:val="00D34C3E"/>
    <w:rsid w:val="00D37200"/>
    <w:rsid w:val="00D4107C"/>
    <w:rsid w:val="00D43FD2"/>
    <w:rsid w:val="00D4586F"/>
    <w:rsid w:val="00D608BD"/>
    <w:rsid w:val="00D649A0"/>
    <w:rsid w:val="00D83342"/>
    <w:rsid w:val="00D86BF5"/>
    <w:rsid w:val="00D915CE"/>
    <w:rsid w:val="00DA3AB0"/>
    <w:rsid w:val="00DA4BD3"/>
    <w:rsid w:val="00DA69B3"/>
    <w:rsid w:val="00DB288F"/>
    <w:rsid w:val="00DB462A"/>
    <w:rsid w:val="00DC3A71"/>
    <w:rsid w:val="00DC7169"/>
    <w:rsid w:val="00DD4135"/>
    <w:rsid w:val="00DF5D51"/>
    <w:rsid w:val="00E17BE6"/>
    <w:rsid w:val="00E17E9E"/>
    <w:rsid w:val="00E420D3"/>
    <w:rsid w:val="00E457A0"/>
    <w:rsid w:val="00E54D21"/>
    <w:rsid w:val="00E833DC"/>
    <w:rsid w:val="00E86DAA"/>
    <w:rsid w:val="00EA753D"/>
    <w:rsid w:val="00EC0A2F"/>
    <w:rsid w:val="00EE2651"/>
    <w:rsid w:val="00EF0FFA"/>
    <w:rsid w:val="00EF4E08"/>
    <w:rsid w:val="00F05D3F"/>
    <w:rsid w:val="00F1001A"/>
    <w:rsid w:val="00F10243"/>
    <w:rsid w:val="00F14504"/>
    <w:rsid w:val="00F26F95"/>
    <w:rsid w:val="00F33DA7"/>
    <w:rsid w:val="00F34CB7"/>
    <w:rsid w:val="00F376B5"/>
    <w:rsid w:val="00F46B8A"/>
    <w:rsid w:val="00F53A8E"/>
    <w:rsid w:val="00F74AEA"/>
    <w:rsid w:val="00FB0FD0"/>
    <w:rsid w:val="00FB5A1A"/>
    <w:rsid w:val="00FE5E16"/>
    <w:rsid w:val="00FF1114"/>
    <w:rsid w:val="00FFC645"/>
    <w:rsid w:val="01084A48"/>
    <w:rsid w:val="0225A626"/>
    <w:rsid w:val="02B78B27"/>
    <w:rsid w:val="033DE19D"/>
    <w:rsid w:val="03F04509"/>
    <w:rsid w:val="04E4D14A"/>
    <w:rsid w:val="0577432B"/>
    <w:rsid w:val="05D43387"/>
    <w:rsid w:val="06217BA8"/>
    <w:rsid w:val="07DE93C2"/>
    <w:rsid w:val="08578337"/>
    <w:rsid w:val="086DDE75"/>
    <w:rsid w:val="0927C8CA"/>
    <w:rsid w:val="0A4F79AB"/>
    <w:rsid w:val="0BDF6172"/>
    <w:rsid w:val="0C6CDB25"/>
    <w:rsid w:val="0C6E477E"/>
    <w:rsid w:val="0F68DDDC"/>
    <w:rsid w:val="109FF98F"/>
    <w:rsid w:val="112F4442"/>
    <w:rsid w:val="113A30BD"/>
    <w:rsid w:val="11D4F3D0"/>
    <w:rsid w:val="14F20C6A"/>
    <w:rsid w:val="15461321"/>
    <w:rsid w:val="16CE7209"/>
    <w:rsid w:val="17120832"/>
    <w:rsid w:val="17D1DC3C"/>
    <w:rsid w:val="1888C79C"/>
    <w:rsid w:val="18AE3D3A"/>
    <w:rsid w:val="1AD2033B"/>
    <w:rsid w:val="1B6907A8"/>
    <w:rsid w:val="1C4332FF"/>
    <w:rsid w:val="1E581B0E"/>
    <w:rsid w:val="1E7C61BC"/>
    <w:rsid w:val="204CEA54"/>
    <w:rsid w:val="2057A3FE"/>
    <w:rsid w:val="20608DA3"/>
    <w:rsid w:val="24F165B7"/>
    <w:rsid w:val="283C6C5F"/>
    <w:rsid w:val="2A658E3A"/>
    <w:rsid w:val="2C0FD7E6"/>
    <w:rsid w:val="2E53B5B5"/>
    <w:rsid w:val="2F317779"/>
    <w:rsid w:val="2FB5710A"/>
    <w:rsid w:val="3039D9DA"/>
    <w:rsid w:val="30B3562F"/>
    <w:rsid w:val="332BEC35"/>
    <w:rsid w:val="33A5688A"/>
    <w:rsid w:val="340B0FBA"/>
    <w:rsid w:val="3570C71E"/>
    <w:rsid w:val="37ADE657"/>
    <w:rsid w:val="38DC55CE"/>
    <w:rsid w:val="3B2EDEBE"/>
    <w:rsid w:val="4132B796"/>
    <w:rsid w:val="43AB4D9C"/>
    <w:rsid w:val="45015328"/>
    <w:rsid w:val="46566632"/>
    <w:rsid w:val="46F5BDC7"/>
    <w:rsid w:val="47F36583"/>
    <w:rsid w:val="48BC2DCA"/>
    <w:rsid w:val="4901EF02"/>
    <w:rsid w:val="4AEB3A55"/>
    <w:rsid w:val="4B6C715F"/>
    <w:rsid w:val="4E8094C1"/>
    <w:rsid w:val="4F17FED0"/>
    <w:rsid w:val="507A2964"/>
    <w:rsid w:val="525E7C89"/>
    <w:rsid w:val="54183AA4"/>
    <w:rsid w:val="55A302FF"/>
    <w:rsid w:val="55F9996C"/>
    <w:rsid w:val="560D09EA"/>
    <w:rsid w:val="589B3C78"/>
    <w:rsid w:val="5B25A4CD"/>
    <w:rsid w:val="5BC8ECDE"/>
    <w:rsid w:val="5D414A77"/>
    <w:rsid w:val="5E39FB00"/>
    <w:rsid w:val="5E76084A"/>
    <w:rsid w:val="5E7F612E"/>
    <w:rsid w:val="5F207E30"/>
    <w:rsid w:val="6010DC8C"/>
    <w:rsid w:val="609E2F01"/>
    <w:rsid w:val="622E7B6F"/>
    <w:rsid w:val="640B5148"/>
    <w:rsid w:val="66288B84"/>
    <w:rsid w:val="66FBD00C"/>
    <w:rsid w:val="679CED0E"/>
    <w:rsid w:val="68214B46"/>
    <w:rsid w:val="6C0CB03A"/>
    <w:rsid w:val="6C1599DF"/>
    <w:rsid w:val="6C87C026"/>
    <w:rsid w:val="6EEDE1CD"/>
    <w:rsid w:val="6FCA759C"/>
    <w:rsid w:val="70DA2D10"/>
    <w:rsid w:val="75EB0D3E"/>
    <w:rsid w:val="785331BB"/>
    <w:rsid w:val="78D564E4"/>
    <w:rsid w:val="79CDED34"/>
    <w:rsid w:val="7AB2FA6E"/>
    <w:rsid w:val="7B60000A"/>
    <w:rsid w:val="7BEEE616"/>
    <w:rsid w:val="7C8DA538"/>
    <w:rsid w:val="7EE0F87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B23E"/>
  <w15:chartTrackingRefBased/>
  <w15:docId w15:val="{A9958084-7B91-4E4F-BA2A-BC3CFAEC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342"/>
    <w:rPr>
      <w:rFonts w:ascii="Times New Roman" w:eastAsia="Times New Roman" w:hAnsi="Times New Roman" w:cs="Times New Roman"/>
      <w:lang w:eastAsia="en-GB" w:bidi="ar-SA"/>
    </w:rPr>
  </w:style>
  <w:style w:type="paragraph" w:styleId="Heading1">
    <w:name w:val="heading 1"/>
    <w:basedOn w:val="Normal"/>
    <w:next w:val="Normal"/>
    <w:link w:val="Heading1Char"/>
    <w:uiPriority w:val="9"/>
    <w:qFormat/>
    <w:rsid w:val="00A46A58"/>
    <w:pPr>
      <w:keepNext/>
      <w:keepLines/>
      <w:spacing w:before="240" w:line="259" w:lineRule="auto"/>
      <w:outlineLvl w:val="0"/>
    </w:pPr>
    <w:rPr>
      <w:rFonts w:eastAsiaTheme="majorEastAsia" w:cstheme="majorBidi"/>
      <w:color w:val="000000" w:themeColor="text1"/>
      <w:sz w:val="32"/>
      <w:szCs w:val="32"/>
      <w:lang w:eastAsia="en-US"/>
    </w:rPr>
  </w:style>
  <w:style w:type="paragraph" w:styleId="Heading2">
    <w:name w:val="heading 2"/>
    <w:basedOn w:val="Normal"/>
    <w:next w:val="Normal"/>
    <w:link w:val="Heading2Char"/>
    <w:uiPriority w:val="9"/>
    <w:unhideWhenUsed/>
    <w:qFormat/>
    <w:rsid w:val="00A46A58"/>
    <w:pPr>
      <w:keepNext/>
      <w:keepLines/>
      <w:spacing w:before="40" w:line="259" w:lineRule="auto"/>
      <w:outlineLvl w:val="1"/>
    </w:pPr>
    <w:rPr>
      <w:rFonts w:eastAsiaTheme="majorEastAsia" w:cstheme="majorBidi"/>
      <w:color w:val="000000" w:themeColor="tex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68303C"/>
    <w:pPr>
      <w:spacing w:after="160" w:line="259" w:lineRule="auto"/>
      <w:jc w:val="both"/>
    </w:pPr>
    <w:rPr>
      <w:rFonts w:eastAsiaTheme="minorHAnsi"/>
      <w:lang w:eastAsia="en-US"/>
    </w:rPr>
  </w:style>
  <w:style w:type="character" w:customStyle="1" w:styleId="Heading1Char">
    <w:name w:val="Heading 1 Char"/>
    <w:basedOn w:val="DefaultParagraphFont"/>
    <w:link w:val="Heading1"/>
    <w:uiPriority w:val="9"/>
    <w:rsid w:val="00A46A58"/>
    <w:rPr>
      <w:rFonts w:ascii="Times New Roman" w:eastAsiaTheme="majorEastAsia" w:hAnsi="Times New Roman" w:cstheme="majorBidi"/>
      <w:color w:val="000000" w:themeColor="text1"/>
      <w:sz w:val="32"/>
      <w:szCs w:val="32"/>
      <w:lang w:bidi="ar-SA"/>
    </w:rPr>
  </w:style>
  <w:style w:type="character" w:customStyle="1" w:styleId="Heading2Char">
    <w:name w:val="Heading 2 Char"/>
    <w:basedOn w:val="DefaultParagraphFont"/>
    <w:link w:val="Heading2"/>
    <w:uiPriority w:val="9"/>
    <w:rsid w:val="00A46A58"/>
    <w:rPr>
      <w:rFonts w:ascii="Times New Roman" w:eastAsiaTheme="majorEastAsia" w:hAnsi="Times New Roman" w:cstheme="majorBidi"/>
      <w:color w:val="000000" w:themeColor="text1"/>
      <w:sz w:val="26"/>
      <w:szCs w:val="26"/>
      <w:lang w:bidi="ar-SA"/>
    </w:rPr>
  </w:style>
  <w:style w:type="paragraph" w:styleId="TOCHeading">
    <w:name w:val="TOC Heading"/>
    <w:basedOn w:val="Heading1"/>
    <w:next w:val="Normal"/>
    <w:uiPriority w:val="39"/>
    <w:unhideWhenUsed/>
    <w:qFormat/>
    <w:rsid w:val="00A46A58"/>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A46A58"/>
    <w:pPr>
      <w:spacing w:before="120" w:line="259" w:lineRule="auto"/>
    </w:pPr>
    <w:rPr>
      <w:rFonts w:asciiTheme="minorHAnsi" w:eastAsiaTheme="minorHAnsi" w:hAnsiTheme="minorHAnsi" w:cstheme="minorHAnsi"/>
      <w:b/>
      <w:bCs/>
      <w:i/>
      <w:iCs/>
      <w:lang w:eastAsia="en-US"/>
    </w:rPr>
  </w:style>
  <w:style w:type="character" w:styleId="Hyperlink">
    <w:name w:val="Hyperlink"/>
    <w:basedOn w:val="DefaultParagraphFont"/>
    <w:uiPriority w:val="99"/>
    <w:unhideWhenUsed/>
    <w:rsid w:val="00A46A58"/>
    <w:rPr>
      <w:color w:val="0563C1" w:themeColor="hyperlink"/>
      <w:u w:val="single"/>
    </w:rPr>
  </w:style>
  <w:style w:type="paragraph" w:styleId="TOC2">
    <w:name w:val="toc 2"/>
    <w:basedOn w:val="Normal"/>
    <w:next w:val="Normal"/>
    <w:autoRedefine/>
    <w:uiPriority w:val="39"/>
    <w:unhideWhenUsed/>
    <w:rsid w:val="00A46A58"/>
    <w:pPr>
      <w:spacing w:before="120" w:line="259" w:lineRule="auto"/>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A46A58"/>
    <w:pPr>
      <w:spacing w:line="259" w:lineRule="auto"/>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A46A58"/>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A46A58"/>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A46A58"/>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A46A58"/>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A46A58"/>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A46A58"/>
    <w:pPr>
      <w:spacing w:line="259" w:lineRule="auto"/>
      <w:ind w:left="1920"/>
    </w:pPr>
    <w:rPr>
      <w:rFonts w:asciiTheme="minorHAnsi" w:eastAsiaTheme="minorHAnsi" w:hAnsiTheme="minorHAnsi" w:cstheme="minorHAnsi"/>
      <w:sz w:val="20"/>
      <w:szCs w:val="20"/>
      <w:lang w:eastAsia="en-US"/>
    </w:rPr>
  </w:style>
  <w:style w:type="table" w:styleId="TableGrid">
    <w:name w:val="Table Grid"/>
    <w:basedOn w:val="TableNormal"/>
    <w:uiPriority w:val="39"/>
    <w:rsid w:val="00B73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3A10"/>
    <w:pPr>
      <w:spacing w:before="100" w:beforeAutospacing="1" w:after="100" w:afterAutospacing="1"/>
    </w:pPr>
  </w:style>
  <w:style w:type="character" w:styleId="PlaceholderText">
    <w:name w:val="Placeholder Text"/>
    <w:basedOn w:val="DefaultParagraphFont"/>
    <w:uiPriority w:val="99"/>
    <w:semiHidden/>
    <w:rsid w:val="00B73A10"/>
    <w:rPr>
      <w:color w:val="808080"/>
    </w:rPr>
  </w:style>
  <w:style w:type="paragraph" w:styleId="ListParagraph">
    <w:name w:val="List Paragraph"/>
    <w:basedOn w:val="Normal"/>
    <w:uiPriority w:val="34"/>
    <w:qFormat/>
    <w:rsid w:val="009132EA"/>
    <w:pPr>
      <w:spacing w:after="160" w:line="259" w:lineRule="auto"/>
      <w:ind w:left="720"/>
      <w:contextualSpacing/>
    </w:pPr>
    <w:rPr>
      <w:rFonts w:eastAsiaTheme="minorHAnsi" w:cstheme="minorBidi"/>
      <w:lang w:eastAsia="en-US"/>
    </w:rPr>
  </w:style>
  <w:style w:type="paragraph" w:styleId="Bibliography">
    <w:name w:val="Bibliography"/>
    <w:basedOn w:val="Normal"/>
    <w:next w:val="Normal"/>
    <w:uiPriority w:val="37"/>
    <w:unhideWhenUsed/>
    <w:rsid w:val="00FE5E16"/>
  </w:style>
  <w:style w:type="paragraph" w:styleId="Caption">
    <w:name w:val="caption"/>
    <w:basedOn w:val="Normal"/>
    <w:next w:val="Normal"/>
    <w:uiPriority w:val="35"/>
    <w:unhideWhenUsed/>
    <w:qFormat/>
    <w:rsid w:val="000852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198">
      <w:bodyDiv w:val="1"/>
      <w:marLeft w:val="0"/>
      <w:marRight w:val="0"/>
      <w:marTop w:val="0"/>
      <w:marBottom w:val="0"/>
      <w:divBdr>
        <w:top w:val="none" w:sz="0" w:space="0" w:color="auto"/>
        <w:left w:val="none" w:sz="0" w:space="0" w:color="auto"/>
        <w:bottom w:val="none" w:sz="0" w:space="0" w:color="auto"/>
        <w:right w:val="none" w:sz="0" w:space="0" w:color="auto"/>
      </w:divBdr>
    </w:div>
    <w:div w:id="165486237">
      <w:bodyDiv w:val="1"/>
      <w:marLeft w:val="0"/>
      <w:marRight w:val="0"/>
      <w:marTop w:val="0"/>
      <w:marBottom w:val="0"/>
      <w:divBdr>
        <w:top w:val="none" w:sz="0" w:space="0" w:color="auto"/>
        <w:left w:val="none" w:sz="0" w:space="0" w:color="auto"/>
        <w:bottom w:val="none" w:sz="0" w:space="0" w:color="auto"/>
        <w:right w:val="none" w:sz="0" w:space="0" w:color="auto"/>
      </w:divBdr>
      <w:divsChild>
        <w:div w:id="1854686610">
          <w:marLeft w:val="0"/>
          <w:marRight w:val="0"/>
          <w:marTop w:val="0"/>
          <w:marBottom w:val="0"/>
          <w:divBdr>
            <w:top w:val="none" w:sz="0" w:space="0" w:color="auto"/>
            <w:left w:val="none" w:sz="0" w:space="0" w:color="auto"/>
            <w:bottom w:val="none" w:sz="0" w:space="0" w:color="auto"/>
            <w:right w:val="none" w:sz="0" w:space="0" w:color="auto"/>
          </w:divBdr>
          <w:divsChild>
            <w:div w:id="1448618116">
              <w:marLeft w:val="0"/>
              <w:marRight w:val="0"/>
              <w:marTop w:val="0"/>
              <w:marBottom w:val="0"/>
              <w:divBdr>
                <w:top w:val="none" w:sz="0" w:space="0" w:color="auto"/>
                <w:left w:val="none" w:sz="0" w:space="0" w:color="auto"/>
                <w:bottom w:val="none" w:sz="0" w:space="0" w:color="auto"/>
                <w:right w:val="none" w:sz="0" w:space="0" w:color="auto"/>
              </w:divBdr>
              <w:divsChild>
                <w:div w:id="1562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0362">
      <w:bodyDiv w:val="1"/>
      <w:marLeft w:val="0"/>
      <w:marRight w:val="0"/>
      <w:marTop w:val="0"/>
      <w:marBottom w:val="0"/>
      <w:divBdr>
        <w:top w:val="none" w:sz="0" w:space="0" w:color="auto"/>
        <w:left w:val="none" w:sz="0" w:space="0" w:color="auto"/>
        <w:bottom w:val="none" w:sz="0" w:space="0" w:color="auto"/>
        <w:right w:val="none" w:sz="0" w:space="0" w:color="auto"/>
      </w:divBdr>
      <w:divsChild>
        <w:div w:id="264775870">
          <w:marLeft w:val="0"/>
          <w:marRight w:val="0"/>
          <w:marTop w:val="0"/>
          <w:marBottom w:val="0"/>
          <w:divBdr>
            <w:top w:val="none" w:sz="0" w:space="0" w:color="auto"/>
            <w:left w:val="none" w:sz="0" w:space="0" w:color="auto"/>
            <w:bottom w:val="none" w:sz="0" w:space="0" w:color="auto"/>
            <w:right w:val="none" w:sz="0" w:space="0" w:color="auto"/>
          </w:divBdr>
          <w:divsChild>
            <w:div w:id="3096053">
              <w:marLeft w:val="0"/>
              <w:marRight w:val="0"/>
              <w:marTop w:val="0"/>
              <w:marBottom w:val="0"/>
              <w:divBdr>
                <w:top w:val="none" w:sz="0" w:space="0" w:color="auto"/>
                <w:left w:val="none" w:sz="0" w:space="0" w:color="auto"/>
                <w:bottom w:val="none" w:sz="0" w:space="0" w:color="auto"/>
                <w:right w:val="none" w:sz="0" w:space="0" w:color="auto"/>
              </w:divBdr>
            </w:div>
            <w:div w:id="41902858">
              <w:marLeft w:val="0"/>
              <w:marRight w:val="0"/>
              <w:marTop w:val="0"/>
              <w:marBottom w:val="0"/>
              <w:divBdr>
                <w:top w:val="none" w:sz="0" w:space="0" w:color="auto"/>
                <w:left w:val="none" w:sz="0" w:space="0" w:color="auto"/>
                <w:bottom w:val="none" w:sz="0" w:space="0" w:color="auto"/>
                <w:right w:val="none" w:sz="0" w:space="0" w:color="auto"/>
              </w:divBdr>
            </w:div>
            <w:div w:id="95097700">
              <w:marLeft w:val="0"/>
              <w:marRight w:val="0"/>
              <w:marTop w:val="0"/>
              <w:marBottom w:val="0"/>
              <w:divBdr>
                <w:top w:val="none" w:sz="0" w:space="0" w:color="auto"/>
                <w:left w:val="none" w:sz="0" w:space="0" w:color="auto"/>
                <w:bottom w:val="none" w:sz="0" w:space="0" w:color="auto"/>
                <w:right w:val="none" w:sz="0" w:space="0" w:color="auto"/>
              </w:divBdr>
            </w:div>
            <w:div w:id="258488968">
              <w:marLeft w:val="0"/>
              <w:marRight w:val="0"/>
              <w:marTop w:val="0"/>
              <w:marBottom w:val="0"/>
              <w:divBdr>
                <w:top w:val="none" w:sz="0" w:space="0" w:color="auto"/>
                <w:left w:val="none" w:sz="0" w:space="0" w:color="auto"/>
                <w:bottom w:val="none" w:sz="0" w:space="0" w:color="auto"/>
                <w:right w:val="none" w:sz="0" w:space="0" w:color="auto"/>
              </w:divBdr>
            </w:div>
            <w:div w:id="318774584">
              <w:marLeft w:val="0"/>
              <w:marRight w:val="0"/>
              <w:marTop w:val="0"/>
              <w:marBottom w:val="0"/>
              <w:divBdr>
                <w:top w:val="none" w:sz="0" w:space="0" w:color="auto"/>
                <w:left w:val="none" w:sz="0" w:space="0" w:color="auto"/>
                <w:bottom w:val="none" w:sz="0" w:space="0" w:color="auto"/>
                <w:right w:val="none" w:sz="0" w:space="0" w:color="auto"/>
              </w:divBdr>
            </w:div>
            <w:div w:id="334843742">
              <w:marLeft w:val="0"/>
              <w:marRight w:val="0"/>
              <w:marTop w:val="0"/>
              <w:marBottom w:val="0"/>
              <w:divBdr>
                <w:top w:val="none" w:sz="0" w:space="0" w:color="auto"/>
                <w:left w:val="none" w:sz="0" w:space="0" w:color="auto"/>
                <w:bottom w:val="none" w:sz="0" w:space="0" w:color="auto"/>
                <w:right w:val="none" w:sz="0" w:space="0" w:color="auto"/>
              </w:divBdr>
            </w:div>
            <w:div w:id="375355729">
              <w:marLeft w:val="0"/>
              <w:marRight w:val="0"/>
              <w:marTop w:val="0"/>
              <w:marBottom w:val="0"/>
              <w:divBdr>
                <w:top w:val="none" w:sz="0" w:space="0" w:color="auto"/>
                <w:left w:val="none" w:sz="0" w:space="0" w:color="auto"/>
                <w:bottom w:val="none" w:sz="0" w:space="0" w:color="auto"/>
                <w:right w:val="none" w:sz="0" w:space="0" w:color="auto"/>
              </w:divBdr>
            </w:div>
            <w:div w:id="525950217">
              <w:marLeft w:val="0"/>
              <w:marRight w:val="0"/>
              <w:marTop w:val="0"/>
              <w:marBottom w:val="0"/>
              <w:divBdr>
                <w:top w:val="none" w:sz="0" w:space="0" w:color="auto"/>
                <w:left w:val="none" w:sz="0" w:space="0" w:color="auto"/>
                <w:bottom w:val="none" w:sz="0" w:space="0" w:color="auto"/>
                <w:right w:val="none" w:sz="0" w:space="0" w:color="auto"/>
              </w:divBdr>
            </w:div>
            <w:div w:id="643200986">
              <w:marLeft w:val="0"/>
              <w:marRight w:val="0"/>
              <w:marTop w:val="0"/>
              <w:marBottom w:val="0"/>
              <w:divBdr>
                <w:top w:val="none" w:sz="0" w:space="0" w:color="auto"/>
                <w:left w:val="none" w:sz="0" w:space="0" w:color="auto"/>
                <w:bottom w:val="none" w:sz="0" w:space="0" w:color="auto"/>
                <w:right w:val="none" w:sz="0" w:space="0" w:color="auto"/>
              </w:divBdr>
            </w:div>
            <w:div w:id="653339832">
              <w:marLeft w:val="0"/>
              <w:marRight w:val="0"/>
              <w:marTop w:val="0"/>
              <w:marBottom w:val="0"/>
              <w:divBdr>
                <w:top w:val="none" w:sz="0" w:space="0" w:color="auto"/>
                <w:left w:val="none" w:sz="0" w:space="0" w:color="auto"/>
                <w:bottom w:val="none" w:sz="0" w:space="0" w:color="auto"/>
                <w:right w:val="none" w:sz="0" w:space="0" w:color="auto"/>
              </w:divBdr>
            </w:div>
            <w:div w:id="662197132">
              <w:marLeft w:val="0"/>
              <w:marRight w:val="0"/>
              <w:marTop w:val="0"/>
              <w:marBottom w:val="0"/>
              <w:divBdr>
                <w:top w:val="none" w:sz="0" w:space="0" w:color="auto"/>
                <w:left w:val="none" w:sz="0" w:space="0" w:color="auto"/>
                <w:bottom w:val="none" w:sz="0" w:space="0" w:color="auto"/>
                <w:right w:val="none" w:sz="0" w:space="0" w:color="auto"/>
              </w:divBdr>
            </w:div>
            <w:div w:id="699554320">
              <w:marLeft w:val="0"/>
              <w:marRight w:val="0"/>
              <w:marTop w:val="0"/>
              <w:marBottom w:val="0"/>
              <w:divBdr>
                <w:top w:val="none" w:sz="0" w:space="0" w:color="auto"/>
                <w:left w:val="none" w:sz="0" w:space="0" w:color="auto"/>
                <w:bottom w:val="none" w:sz="0" w:space="0" w:color="auto"/>
                <w:right w:val="none" w:sz="0" w:space="0" w:color="auto"/>
              </w:divBdr>
            </w:div>
            <w:div w:id="746462243">
              <w:marLeft w:val="0"/>
              <w:marRight w:val="0"/>
              <w:marTop w:val="0"/>
              <w:marBottom w:val="0"/>
              <w:divBdr>
                <w:top w:val="none" w:sz="0" w:space="0" w:color="auto"/>
                <w:left w:val="none" w:sz="0" w:space="0" w:color="auto"/>
                <w:bottom w:val="none" w:sz="0" w:space="0" w:color="auto"/>
                <w:right w:val="none" w:sz="0" w:space="0" w:color="auto"/>
              </w:divBdr>
            </w:div>
            <w:div w:id="761683684">
              <w:marLeft w:val="0"/>
              <w:marRight w:val="0"/>
              <w:marTop w:val="0"/>
              <w:marBottom w:val="0"/>
              <w:divBdr>
                <w:top w:val="none" w:sz="0" w:space="0" w:color="auto"/>
                <w:left w:val="none" w:sz="0" w:space="0" w:color="auto"/>
                <w:bottom w:val="none" w:sz="0" w:space="0" w:color="auto"/>
                <w:right w:val="none" w:sz="0" w:space="0" w:color="auto"/>
              </w:divBdr>
            </w:div>
            <w:div w:id="866679036">
              <w:marLeft w:val="0"/>
              <w:marRight w:val="0"/>
              <w:marTop w:val="0"/>
              <w:marBottom w:val="0"/>
              <w:divBdr>
                <w:top w:val="none" w:sz="0" w:space="0" w:color="auto"/>
                <w:left w:val="none" w:sz="0" w:space="0" w:color="auto"/>
                <w:bottom w:val="none" w:sz="0" w:space="0" w:color="auto"/>
                <w:right w:val="none" w:sz="0" w:space="0" w:color="auto"/>
              </w:divBdr>
            </w:div>
            <w:div w:id="877082967">
              <w:marLeft w:val="0"/>
              <w:marRight w:val="0"/>
              <w:marTop w:val="0"/>
              <w:marBottom w:val="0"/>
              <w:divBdr>
                <w:top w:val="none" w:sz="0" w:space="0" w:color="auto"/>
                <w:left w:val="none" w:sz="0" w:space="0" w:color="auto"/>
                <w:bottom w:val="none" w:sz="0" w:space="0" w:color="auto"/>
                <w:right w:val="none" w:sz="0" w:space="0" w:color="auto"/>
              </w:divBdr>
            </w:div>
            <w:div w:id="1138642700">
              <w:marLeft w:val="0"/>
              <w:marRight w:val="0"/>
              <w:marTop w:val="0"/>
              <w:marBottom w:val="0"/>
              <w:divBdr>
                <w:top w:val="none" w:sz="0" w:space="0" w:color="auto"/>
                <w:left w:val="none" w:sz="0" w:space="0" w:color="auto"/>
                <w:bottom w:val="none" w:sz="0" w:space="0" w:color="auto"/>
                <w:right w:val="none" w:sz="0" w:space="0" w:color="auto"/>
              </w:divBdr>
            </w:div>
            <w:div w:id="1192498103">
              <w:marLeft w:val="0"/>
              <w:marRight w:val="0"/>
              <w:marTop w:val="0"/>
              <w:marBottom w:val="0"/>
              <w:divBdr>
                <w:top w:val="none" w:sz="0" w:space="0" w:color="auto"/>
                <w:left w:val="none" w:sz="0" w:space="0" w:color="auto"/>
                <w:bottom w:val="none" w:sz="0" w:space="0" w:color="auto"/>
                <w:right w:val="none" w:sz="0" w:space="0" w:color="auto"/>
              </w:divBdr>
            </w:div>
            <w:div w:id="1193423775">
              <w:marLeft w:val="0"/>
              <w:marRight w:val="0"/>
              <w:marTop w:val="0"/>
              <w:marBottom w:val="0"/>
              <w:divBdr>
                <w:top w:val="none" w:sz="0" w:space="0" w:color="auto"/>
                <w:left w:val="none" w:sz="0" w:space="0" w:color="auto"/>
                <w:bottom w:val="none" w:sz="0" w:space="0" w:color="auto"/>
                <w:right w:val="none" w:sz="0" w:space="0" w:color="auto"/>
              </w:divBdr>
            </w:div>
            <w:div w:id="1194078111">
              <w:marLeft w:val="0"/>
              <w:marRight w:val="0"/>
              <w:marTop w:val="0"/>
              <w:marBottom w:val="0"/>
              <w:divBdr>
                <w:top w:val="none" w:sz="0" w:space="0" w:color="auto"/>
                <w:left w:val="none" w:sz="0" w:space="0" w:color="auto"/>
                <w:bottom w:val="none" w:sz="0" w:space="0" w:color="auto"/>
                <w:right w:val="none" w:sz="0" w:space="0" w:color="auto"/>
              </w:divBdr>
            </w:div>
            <w:div w:id="1302073283">
              <w:marLeft w:val="0"/>
              <w:marRight w:val="0"/>
              <w:marTop w:val="0"/>
              <w:marBottom w:val="0"/>
              <w:divBdr>
                <w:top w:val="none" w:sz="0" w:space="0" w:color="auto"/>
                <w:left w:val="none" w:sz="0" w:space="0" w:color="auto"/>
                <w:bottom w:val="none" w:sz="0" w:space="0" w:color="auto"/>
                <w:right w:val="none" w:sz="0" w:space="0" w:color="auto"/>
              </w:divBdr>
            </w:div>
            <w:div w:id="1357389411">
              <w:marLeft w:val="0"/>
              <w:marRight w:val="0"/>
              <w:marTop w:val="0"/>
              <w:marBottom w:val="0"/>
              <w:divBdr>
                <w:top w:val="none" w:sz="0" w:space="0" w:color="auto"/>
                <w:left w:val="none" w:sz="0" w:space="0" w:color="auto"/>
                <w:bottom w:val="none" w:sz="0" w:space="0" w:color="auto"/>
                <w:right w:val="none" w:sz="0" w:space="0" w:color="auto"/>
              </w:divBdr>
            </w:div>
            <w:div w:id="1399859219">
              <w:marLeft w:val="0"/>
              <w:marRight w:val="0"/>
              <w:marTop w:val="0"/>
              <w:marBottom w:val="0"/>
              <w:divBdr>
                <w:top w:val="none" w:sz="0" w:space="0" w:color="auto"/>
                <w:left w:val="none" w:sz="0" w:space="0" w:color="auto"/>
                <w:bottom w:val="none" w:sz="0" w:space="0" w:color="auto"/>
                <w:right w:val="none" w:sz="0" w:space="0" w:color="auto"/>
              </w:divBdr>
            </w:div>
            <w:div w:id="1442920889">
              <w:marLeft w:val="0"/>
              <w:marRight w:val="0"/>
              <w:marTop w:val="0"/>
              <w:marBottom w:val="0"/>
              <w:divBdr>
                <w:top w:val="none" w:sz="0" w:space="0" w:color="auto"/>
                <w:left w:val="none" w:sz="0" w:space="0" w:color="auto"/>
                <w:bottom w:val="none" w:sz="0" w:space="0" w:color="auto"/>
                <w:right w:val="none" w:sz="0" w:space="0" w:color="auto"/>
              </w:divBdr>
            </w:div>
            <w:div w:id="1626932151">
              <w:marLeft w:val="0"/>
              <w:marRight w:val="0"/>
              <w:marTop w:val="0"/>
              <w:marBottom w:val="0"/>
              <w:divBdr>
                <w:top w:val="none" w:sz="0" w:space="0" w:color="auto"/>
                <w:left w:val="none" w:sz="0" w:space="0" w:color="auto"/>
                <w:bottom w:val="none" w:sz="0" w:space="0" w:color="auto"/>
                <w:right w:val="none" w:sz="0" w:space="0" w:color="auto"/>
              </w:divBdr>
            </w:div>
            <w:div w:id="1703550665">
              <w:marLeft w:val="0"/>
              <w:marRight w:val="0"/>
              <w:marTop w:val="0"/>
              <w:marBottom w:val="0"/>
              <w:divBdr>
                <w:top w:val="none" w:sz="0" w:space="0" w:color="auto"/>
                <w:left w:val="none" w:sz="0" w:space="0" w:color="auto"/>
                <w:bottom w:val="none" w:sz="0" w:space="0" w:color="auto"/>
                <w:right w:val="none" w:sz="0" w:space="0" w:color="auto"/>
              </w:divBdr>
            </w:div>
            <w:div w:id="1739133649">
              <w:marLeft w:val="0"/>
              <w:marRight w:val="0"/>
              <w:marTop w:val="0"/>
              <w:marBottom w:val="0"/>
              <w:divBdr>
                <w:top w:val="none" w:sz="0" w:space="0" w:color="auto"/>
                <w:left w:val="none" w:sz="0" w:space="0" w:color="auto"/>
                <w:bottom w:val="none" w:sz="0" w:space="0" w:color="auto"/>
                <w:right w:val="none" w:sz="0" w:space="0" w:color="auto"/>
              </w:divBdr>
            </w:div>
            <w:div w:id="1772385639">
              <w:marLeft w:val="0"/>
              <w:marRight w:val="0"/>
              <w:marTop w:val="0"/>
              <w:marBottom w:val="0"/>
              <w:divBdr>
                <w:top w:val="none" w:sz="0" w:space="0" w:color="auto"/>
                <w:left w:val="none" w:sz="0" w:space="0" w:color="auto"/>
                <w:bottom w:val="none" w:sz="0" w:space="0" w:color="auto"/>
                <w:right w:val="none" w:sz="0" w:space="0" w:color="auto"/>
              </w:divBdr>
            </w:div>
            <w:div w:id="1792623912">
              <w:marLeft w:val="0"/>
              <w:marRight w:val="0"/>
              <w:marTop w:val="0"/>
              <w:marBottom w:val="0"/>
              <w:divBdr>
                <w:top w:val="none" w:sz="0" w:space="0" w:color="auto"/>
                <w:left w:val="none" w:sz="0" w:space="0" w:color="auto"/>
                <w:bottom w:val="none" w:sz="0" w:space="0" w:color="auto"/>
                <w:right w:val="none" w:sz="0" w:space="0" w:color="auto"/>
              </w:divBdr>
            </w:div>
            <w:div w:id="1834490482">
              <w:marLeft w:val="0"/>
              <w:marRight w:val="0"/>
              <w:marTop w:val="0"/>
              <w:marBottom w:val="0"/>
              <w:divBdr>
                <w:top w:val="none" w:sz="0" w:space="0" w:color="auto"/>
                <w:left w:val="none" w:sz="0" w:space="0" w:color="auto"/>
                <w:bottom w:val="none" w:sz="0" w:space="0" w:color="auto"/>
                <w:right w:val="none" w:sz="0" w:space="0" w:color="auto"/>
              </w:divBdr>
            </w:div>
            <w:div w:id="2032028131">
              <w:marLeft w:val="0"/>
              <w:marRight w:val="0"/>
              <w:marTop w:val="0"/>
              <w:marBottom w:val="0"/>
              <w:divBdr>
                <w:top w:val="none" w:sz="0" w:space="0" w:color="auto"/>
                <w:left w:val="none" w:sz="0" w:space="0" w:color="auto"/>
                <w:bottom w:val="none" w:sz="0" w:space="0" w:color="auto"/>
                <w:right w:val="none" w:sz="0" w:space="0" w:color="auto"/>
              </w:divBdr>
            </w:div>
            <w:div w:id="2047101102">
              <w:marLeft w:val="0"/>
              <w:marRight w:val="0"/>
              <w:marTop w:val="0"/>
              <w:marBottom w:val="0"/>
              <w:divBdr>
                <w:top w:val="none" w:sz="0" w:space="0" w:color="auto"/>
                <w:left w:val="none" w:sz="0" w:space="0" w:color="auto"/>
                <w:bottom w:val="none" w:sz="0" w:space="0" w:color="auto"/>
                <w:right w:val="none" w:sz="0" w:space="0" w:color="auto"/>
              </w:divBdr>
            </w:div>
            <w:div w:id="2113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1683">
      <w:bodyDiv w:val="1"/>
      <w:marLeft w:val="0"/>
      <w:marRight w:val="0"/>
      <w:marTop w:val="0"/>
      <w:marBottom w:val="0"/>
      <w:divBdr>
        <w:top w:val="none" w:sz="0" w:space="0" w:color="auto"/>
        <w:left w:val="none" w:sz="0" w:space="0" w:color="auto"/>
        <w:bottom w:val="none" w:sz="0" w:space="0" w:color="auto"/>
        <w:right w:val="none" w:sz="0" w:space="0" w:color="auto"/>
      </w:divBdr>
      <w:divsChild>
        <w:div w:id="1412852531">
          <w:marLeft w:val="0"/>
          <w:marRight w:val="0"/>
          <w:marTop w:val="0"/>
          <w:marBottom w:val="0"/>
          <w:divBdr>
            <w:top w:val="none" w:sz="0" w:space="0" w:color="auto"/>
            <w:left w:val="none" w:sz="0" w:space="0" w:color="auto"/>
            <w:bottom w:val="none" w:sz="0" w:space="0" w:color="auto"/>
            <w:right w:val="none" w:sz="0" w:space="0" w:color="auto"/>
          </w:divBdr>
          <w:divsChild>
            <w:div w:id="1015228414">
              <w:marLeft w:val="0"/>
              <w:marRight w:val="0"/>
              <w:marTop w:val="0"/>
              <w:marBottom w:val="0"/>
              <w:divBdr>
                <w:top w:val="none" w:sz="0" w:space="0" w:color="auto"/>
                <w:left w:val="none" w:sz="0" w:space="0" w:color="auto"/>
                <w:bottom w:val="none" w:sz="0" w:space="0" w:color="auto"/>
                <w:right w:val="none" w:sz="0" w:space="0" w:color="auto"/>
              </w:divBdr>
              <w:divsChild>
                <w:div w:id="14690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9657">
      <w:bodyDiv w:val="1"/>
      <w:marLeft w:val="0"/>
      <w:marRight w:val="0"/>
      <w:marTop w:val="0"/>
      <w:marBottom w:val="0"/>
      <w:divBdr>
        <w:top w:val="none" w:sz="0" w:space="0" w:color="auto"/>
        <w:left w:val="none" w:sz="0" w:space="0" w:color="auto"/>
        <w:bottom w:val="none" w:sz="0" w:space="0" w:color="auto"/>
        <w:right w:val="none" w:sz="0" w:space="0" w:color="auto"/>
      </w:divBdr>
      <w:divsChild>
        <w:div w:id="801922569">
          <w:marLeft w:val="0"/>
          <w:marRight w:val="0"/>
          <w:marTop w:val="0"/>
          <w:marBottom w:val="0"/>
          <w:divBdr>
            <w:top w:val="none" w:sz="0" w:space="0" w:color="auto"/>
            <w:left w:val="none" w:sz="0" w:space="0" w:color="auto"/>
            <w:bottom w:val="none" w:sz="0" w:space="0" w:color="auto"/>
            <w:right w:val="none" w:sz="0" w:space="0" w:color="auto"/>
          </w:divBdr>
          <w:divsChild>
            <w:div w:id="754596973">
              <w:marLeft w:val="0"/>
              <w:marRight w:val="0"/>
              <w:marTop w:val="0"/>
              <w:marBottom w:val="0"/>
              <w:divBdr>
                <w:top w:val="none" w:sz="0" w:space="0" w:color="auto"/>
                <w:left w:val="none" w:sz="0" w:space="0" w:color="auto"/>
                <w:bottom w:val="none" w:sz="0" w:space="0" w:color="auto"/>
                <w:right w:val="none" w:sz="0" w:space="0" w:color="auto"/>
              </w:divBdr>
              <w:divsChild>
                <w:div w:id="82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89">
      <w:bodyDiv w:val="1"/>
      <w:marLeft w:val="0"/>
      <w:marRight w:val="0"/>
      <w:marTop w:val="0"/>
      <w:marBottom w:val="0"/>
      <w:divBdr>
        <w:top w:val="none" w:sz="0" w:space="0" w:color="auto"/>
        <w:left w:val="none" w:sz="0" w:space="0" w:color="auto"/>
        <w:bottom w:val="none" w:sz="0" w:space="0" w:color="auto"/>
        <w:right w:val="none" w:sz="0" w:space="0" w:color="auto"/>
      </w:divBdr>
    </w:div>
    <w:div w:id="1337029670">
      <w:bodyDiv w:val="1"/>
      <w:marLeft w:val="0"/>
      <w:marRight w:val="0"/>
      <w:marTop w:val="0"/>
      <w:marBottom w:val="0"/>
      <w:divBdr>
        <w:top w:val="none" w:sz="0" w:space="0" w:color="auto"/>
        <w:left w:val="none" w:sz="0" w:space="0" w:color="auto"/>
        <w:bottom w:val="none" w:sz="0" w:space="0" w:color="auto"/>
        <w:right w:val="none" w:sz="0" w:space="0" w:color="auto"/>
      </w:divBdr>
    </w:div>
    <w:div w:id="1450972225">
      <w:bodyDiv w:val="1"/>
      <w:marLeft w:val="0"/>
      <w:marRight w:val="0"/>
      <w:marTop w:val="0"/>
      <w:marBottom w:val="0"/>
      <w:divBdr>
        <w:top w:val="none" w:sz="0" w:space="0" w:color="auto"/>
        <w:left w:val="none" w:sz="0" w:space="0" w:color="auto"/>
        <w:bottom w:val="none" w:sz="0" w:space="0" w:color="auto"/>
        <w:right w:val="none" w:sz="0" w:space="0" w:color="auto"/>
      </w:divBdr>
      <w:divsChild>
        <w:div w:id="1069961851">
          <w:marLeft w:val="0"/>
          <w:marRight w:val="0"/>
          <w:marTop w:val="0"/>
          <w:marBottom w:val="0"/>
          <w:divBdr>
            <w:top w:val="none" w:sz="0" w:space="0" w:color="auto"/>
            <w:left w:val="none" w:sz="0" w:space="0" w:color="auto"/>
            <w:bottom w:val="none" w:sz="0" w:space="0" w:color="auto"/>
            <w:right w:val="none" w:sz="0" w:space="0" w:color="auto"/>
          </w:divBdr>
          <w:divsChild>
            <w:div w:id="30037752">
              <w:marLeft w:val="0"/>
              <w:marRight w:val="0"/>
              <w:marTop w:val="0"/>
              <w:marBottom w:val="0"/>
              <w:divBdr>
                <w:top w:val="none" w:sz="0" w:space="0" w:color="auto"/>
                <w:left w:val="none" w:sz="0" w:space="0" w:color="auto"/>
                <w:bottom w:val="none" w:sz="0" w:space="0" w:color="auto"/>
                <w:right w:val="none" w:sz="0" w:space="0" w:color="auto"/>
              </w:divBdr>
            </w:div>
            <w:div w:id="79916477">
              <w:marLeft w:val="0"/>
              <w:marRight w:val="0"/>
              <w:marTop w:val="0"/>
              <w:marBottom w:val="0"/>
              <w:divBdr>
                <w:top w:val="none" w:sz="0" w:space="0" w:color="auto"/>
                <w:left w:val="none" w:sz="0" w:space="0" w:color="auto"/>
                <w:bottom w:val="none" w:sz="0" w:space="0" w:color="auto"/>
                <w:right w:val="none" w:sz="0" w:space="0" w:color="auto"/>
              </w:divBdr>
            </w:div>
            <w:div w:id="113451781">
              <w:marLeft w:val="0"/>
              <w:marRight w:val="0"/>
              <w:marTop w:val="0"/>
              <w:marBottom w:val="0"/>
              <w:divBdr>
                <w:top w:val="none" w:sz="0" w:space="0" w:color="auto"/>
                <w:left w:val="none" w:sz="0" w:space="0" w:color="auto"/>
                <w:bottom w:val="none" w:sz="0" w:space="0" w:color="auto"/>
                <w:right w:val="none" w:sz="0" w:space="0" w:color="auto"/>
              </w:divBdr>
            </w:div>
            <w:div w:id="137309237">
              <w:marLeft w:val="0"/>
              <w:marRight w:val="0"/>
              <w:marTop w:val="0"/>
              <w:marBottom w:val="0"/>
              <w:divBdr>
                <w:top w:val="none" w:sz="0" w:space="0" w:color="auto"/>
                <w:left w:val="none" w:sz="0" w:space="0" w:color="auto"/>
                <w:bottom w:val="none" w:sz="0" w:space="0" w:color="auto"/>
                <w:right w:val="none" w:sz="0" w:space="0" w:color="auto"/>
              </w:divBdr>
            </w:div>
            <w:div w:id="140124623">
              <w:marLeft w:val="0"/>
              <w:marRight w:val="0"/>
              <w:marTop w:val="0"/>
              <w:marBottom w:val="0"/>
              <w:divBdr>
                <w:top w:val="none" w:sz="0" w:space="0" w:color="auto"/>
                <w:left w:val="none" w:sz="0" w:space="0" w:color="auto"/>
                <w:bottom w:val="none" w:sz="0" w:space="0" w:color="auto"/>
                <w:right w:val="none" w:sz="0" w:space="0" w:color="auto"/>
              </w:divBdr>
            </w:div>
            <w:div w:id="172575416">
              <w:marLeft w:val="0"/>
              <w:marRight w:val="0"/>
              <w:marTop w:val="0"/>
              <w:marBottom w:val="0"/>
              <w:divBdr>
                <w:top w:val="none" w:sz="0" w:space="0" w:color="auto"/>
                <w:left w:val="none" w:sz="0" w:space="0" w:color="auto"/>
                <w:bottom w:val="none" w:sz="0" w:space="0" w:color="auto"/>
                <w:right w:val="none" w:sz="0" w:space="0" w:color="auto"/>
              </w:divBdr>
            </w:div>
            <w:div w:id="173347308">
              <w:marLeft w:val="0"/>
              <w:marRight w:val="0"/>
              <w:marTop w:val="0"/>
              <w:marBottom w:val="0"/>
              <w:divBdr>
                <w:top w:val="none" w:sz="0" w:space="0" w:color="auto"/>
                <w:left w:val="none" w:sz="0" w:space="0" w:color="auto"/>
                <w:bottom w:val="none" w:sz="0" w:space="0" w:color="auto"/>
                <w:right w:val="none" w:sz="0" w:space="0" w:color="auto"/>
              </w:divBdr>
            </w:div>
            <w:div w:id="388770702">
              <w:marLeft w:val="0"/>
              <w:marRight w:val="0"/>
              <w:marTop w:val="0"/>
              <w:marBottom w:val="0"/>
              <w:divBdr>
                <w:top w:val="none" w:sz="0" w:space="0" w:color="auto"/>
                <w:left w:val="none" w:sz="0" w:space="0" w:color="auto"/>
                <w:bottom w:val="none" w:sz="0" w:space="0" w:color="auto"/>
                <w:right w:val="none" w:sz="0" w:space="0" w:color="auto"/>
              </w:divBdr>
            </w:div>
            <w:div w:id="409616825">
              <w:marLeft w:val="0"/>
              <w:marRight w:val="0"/>
              <w:marTop w:val="0"/>
              <w:marBottom w:val="0"/>
              <w:divBdr>
                <w:top w:val="none" w:sz="0" w:space="0" w:color="auto"/>
                <w:left w:val="none" w:sz="0" w:space="0" w:color="auto"/>
                <w:bottom w:val="none" w:sz="0" w:space="0" w:color="auto"/>
                <w:right w:val="none" w:sz="0" w:space="0" w:color="auto"/>
              </w:divBdr>
            </w:div>
            <w:div w:id="439380247">
              <w:marLeft w:val="0"/>
              <w:marRight w:val="0"/>
              <w:marTop w:val="0"/>
              <w:marBottom w:val="0"/>
              <w:divBdr>
                <w:top w:val="none" w:sz="0" w:space="0" w:color="auto"/>
                <w:left w:val="none" w:sz="0" w:space="0" w:color="auto"/>
                <w:bottom w:val="none" w:sz="0" w:space="0" w:color="auto"/>
                <w:right w:val="none" w:sz="0" w:space="0" w:color="auto"/>
              </w:divBdr>
            </w:div>
            <w:div w:id="523053494">
              <w:marLeft w:val="0"/>
              <w:marRight w:val="0"/>
              <w:marTop w:val="0"/>
              <w:marBottom w:val="0"/>
              <w:divBdr>
                <w:top w:val="none" w:sz="0" w:space="0" w:color="auto"/>
                <w:left w:val="none" w:sz="0" w:space="0" w:color="auto"/>
                <w:bottom w:val="none" w:sz="0" w:space="0" w:color="auto"/>
                <w:right w:val="none" w:sz="0" w:space="0" w:color="auto"/>
              </w:divBdr>
            </w:div>
            <w:div w:id="591939292">
              <w:marLeft w:val="0"/>
              <w:marRight w:val="0"/>
              <w:marTop w:val="0"/>
              <w:marBottom w:val="0"/>
              <w:divBdr>
                <w:top w:val="none" w:sz="0" w:space="0" w:color="auto"/>
                <w:left w:val="none" w:sz="0" w:space="0" w:color="auto"/>
                <w:bottom w:val="none" w:sz="0" w:space="0" w:color="auto"/>
                <w:right w:val="none" w:sz="0" w:space="0" w:color="auto"/>
              </w:divBdr>
            </w:div>
            <w:div w:id="656154120">
              <w:marLeft w:val="0"/>
              <w:marRight w:val="0"/>
              <w:marTop w:val="0"/>
              <w:marBottom w:val="0"/>
              <w:divBdr>
                <w:top w:val="none" w:sz="0" w:space="0" w:color="auto"/>
                <w:left w:val="none" w:sz="0" w:space="0" w:color="auto"/>
                <w:bottom w:val="none" w:sz="0" w:space="0" w:color="auto"/>
                <w:right w:val="none" w:sz="0" w:space="0" w:color="auto"/>
              </w:divBdr>
            </w:div>
            <w:div w:id="733044834">
              <w:marLeft w:val="0"/>
              <w:marRight w:val="0"/>
              <w:marTop w:val="0"/>
              <w:marBottom w:val="0"/>
              <w:divBdr>
                <w:top w:val="none" w:sz="0" w:space="0" w:color="auto"/>
                <w:left w:val="none" w:sz="0" w:space="0" w:color="auto"/>
                <w:bottom w:val="none" w:sz="0" w:space="0" w:color="auto"/>
                <w:right w:val="none" w:sz="0" w:space="0" w:color="auto"/>
              </w:divBdr>
            </w:div>
            <w:div w:id="800614403">
              <w:marLeft w:val="0"/>
              <w:marRight w:val="0"/>
              <w:marTop w:val="0"/>
              <w:marBottom w:val="0"/>
              <w:divBdr>
                <w:top w:val="none" w:sz="0" w:space="0" w:color="auto"/>
                <w:left w:val="none" w:sz="0" w:space="0" w:color="auto"/>
                <w:bottom w:val="none" w:sz="0" w:space="0" w:color="auto"/>
                <w:right w:val="none" w:sz="0" w:space="0" w:color="auto"/>
              </w:divBdr>
            </w:div>
            <w:div w:id="927033719">
              <w:marLeft w:val="0"/>
              <w:marRight w:val="0"/>
              <w:marTop w:val="0"/>
              <w:marBottom w:val="0"/>
              <w:divBdr>
                <w:top w:val="none" w:sz="0" w:space="0" w:color="auto"/>
                <w:left w:val="none" w:sz="0" w:space="0" w:color="auto"/>
                <w:bottom w:val="none" w:sz="0" w:space="0" w:color="auto"/>
                <w:right w:val="none" w:sz="0" w:space="0" w:color="auto"/>
              </w:divBdr>
            </w:div>
            <w:div w:id="1128163714">
              <w:marLeft w:val="0"/>
              <w:marRight w:val="0"/>
              <w:marTop w:val="0"/>
              <w:marBottom w:val="0"/>
              <w:divBdr>
                <w:top w:val="none" w:sz="0" w:space="0" w:color="auto"/>
                <w:left w:val="none" w:sz="0" w:space="0" w:color="auto"/>
                <w:bottom w:val="none" w:sz="0" w:space="0" w:color="auto"/>
                <w:right w:val="none" w:sz="0" w:space="0" w:color="auto"/>
              </w:divBdr>
            </w:div>
            <w:div w:id="1172405371">
              <w:marLeft w:val="0"/>
              <w:marRight w:val="0"/>
              <w:marTop w:val="0"/>
              <w:marBottom w:val="0"/>
              <w:divBdr>
                <w:top w:val="none" w:sz="0" w:space="0" w:color="auto"/>
                <w:left w:val="none" w:sz="0" w:space="0" w:color="auto"/>
                <w:bottom w:val="none" w:sz="0" w:space="0" w:color="auto"/>
                <w:right w:val="none" w:sz="0" w:space="0" w:color="auto"/>
              </w:divBdr>
            </w:div>
            <w:div w:id="1243612397">
              <w:marLeft w:val="0"/>
              <w:marRight w:val="0"/>
              <w:marTop w:val="0"/>
              <w:marBottom w:val="0"/>
              <w:divBdr>
                <w:top w:val="none" w:sz="0" w:space="0" w:color="auto"/>
                <w:left w:val="none" w:sz="0" w:space="0" w:color="auto"/>
                <w:bottom w:val="none" w:sz="0" w:space="0" w:color="auto"/>
                <w:right w:val="none" w:sz="0" w:space="0" w:color="auto"/>
              </w:divBdr>
            </w:div>
            <w:div w:id="1320813041">
              <w:marLeft w:val="0"/>
              <w:marRight w:val="0"/>
              <w:marTop w:val="0"/>
              <w:marBottom w:val="0"/>
              <w:divBdr>
                <w:top w:val="none" w:sz="0" w:space="0" w:color="auto"/>
                <w:left w:val="none" w:sz="0" w:space="0" w:color="auto"/>
                <w:bottom w:val="none" w:sz="0" w:space="0" w:color="auto"/>
                <w:right w:val="none" w:sz="0" w:space="0" w:color="auto"/>
              </w:divBdr>
            </w:div>
            <w:div w:id="1621718076">
              <w:marLeft w:val="0"/>
              <w:marRight w:val="0"/>
              <w:marTop w:val="0"/>
              <w:marBottom w:val="0"/>
              <w:divBdr>
                <w:top w:val="none" w:sz="0" w:space="0" w:color="auto"/>
                <w:left w:val="none" w:sz="0" w:space="0" w:color="auto"/>
                <w:bottom w:val="none" w:sz="0" w:space="0" w:color="auto"/>
                <w:right w:val="none" w:sz="0" w:space="0" w:color="auto"/>
              </w:divBdr>
            </w:div>
            <w:div w:id="1690447695">
              <w:marLeft w:val="0"/>
              <w:marRight w:val="0"/>
              <w:marTop w:val="0"/>
              <w:marBottom w:val="0"/>
              <w:divBdr>
                <w:top w:val="none" w:sz="0" w:space="0" w:color="auto"/>
                <w:left w:val="none" w:sz="0" w:space="0" w:color="auto"/>
                <w:bottom w:val="none" w:sz="0" w:space="0" w:color="auto"/>
                <w:right w:val="none" w:sz="0" w:space="0" w:color="auto"/>
              </w:divBdr>
            </w:div>
            <w:div w:id="1965034789">
              <w:marLeft w:val="0"/>
              <w:marRight w:val="0"/>
              <w:marTop w:val="0"/>
              <w:marBottom w:val="0"/>
              <w:divBdr>
                <w:top w:val="none" w:sz="0" w:space="0" w:color="auto"/>
                <w:left w:val="none" w:sz="0" w:space="0" w:color="auto"/>
                <w:bottom w:val="none" w:sz="0" w:space="0" w:color="auto"/>
                <w:right w:val="none" w:sz="0" w:space="0" w:color="auto"/>
              </w:divBdr>
            </w:div>
            <w:div w:id="1969699821">
              <w:marLeft w:val="0"/>
              <w:marRight w:val="0"/>
              <w:marTop w:val="0"/>
              <w:marBottom w:val="0"/>
              <w:divBdr>
                <w:top w:val="none" w:sz="0" w:space="0" w:color="auto"/>
                <w:left w:val="none" w:sz="0" w:space="0" w:color="auto"/>
                <w:bottom w:val="none" w:sz="0" w:space="0" w:color="auto"/>
                <w:right w:val="none" w:sz="0" w:space="0" w:color="auto"/>
              </w:divBdr>
            </w:div>
            <w:div w:id="2080053922">
              <w:marLeft w:val="0"/>
              <w:marRight w:val="0"/>
              <w:marTop w:val="0"/>
              <w:marBottom w:val="0"/>
              <w:divBdr>
                <w:top w:val="none" w:sz="0" w:space="0" w:color="auto"/>
                <w:left w:val="none" w:sz="0" w:space="0" w:color="auto"/>
                <w:bottom w:val="none" w:sz="0" w:space="0" w:color="auto"/>
                <w:right w:val="none" w:sz="0" w:space="0" w:color="auto"/>
              </w:divBdr>
            </w:div>
            <w:div w:id="2099596032">
              <w:marLeft w:val="0"/>
              <w:marRight w:val="0"/>
              <w:marTop w:val="0"/>
              <w:marBottom w:val="0"/>
              <w:divBdr>
                <w:top w:val="none" w:sz="0" w:space="0" w:color="auto"/>
                <w:left w:val="none" w:sz="0" w:space="0" w:color="auto"/>
                <w:bottom w:val="none" w:sz="0" w:space="0" w:color="auto"/>
                <w:right w:val="none" w:sz="0" w:space="0" w:color="auto"/>
              </w:divBdr>
            </w:div>
            <w:div w:id="2139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006">
      <w:bodyDiv w:val="1"/>
      <w:marLeft w:val="0"/>
      <w:marRight w:val="0"/>
      <w:marTop w:val="0"/>
      <w:marBottom w:val="0"/>
      <w:divBdr>
        <w:top w:val="none" w:sz="0" w:space="0" w:color="auto"/>
        <w:left w:val="none" w:sz="0" w:space="0" w:color="auto"/>
        <w:bottom w:val="none" w:sz="0" w:space="0" w:color="auto"/>
        <w:right w:val="none" w:sz="0" w:space="0" w:color="auto"/>
      </w:divBdr>
      <w:divsChild>
        <w:div w:id="266041975">
          <w:marLeft w:val="0"/>
          <w:marRight w:val="0"/>
          <w:marTop w:val="0"/>
          <w:marBottom w:val="0"/>
          <w:divBdr>
            <w:top w:val="none" w:sz="0" w:space="0" w:color="auto"/>
            <w:left w:val="none" w:sz="0" w:space="0" w:color="auto"/>
            <w:bottom w:val="none" w:sz="0" w:space="0" w:color="auto"/>
            <w:right w:val="none" w:sz="0" w:space="0" w:color="auto"/>
          </w:divBdr>
          <w:divsChild>
            <w:div w:id="1213234212">
              <w:marLeft w:val="0"/>
              <w:marRight w:val="0"/>
              <w:marTop w:val="0"/>
              <w:marBottom w:val="0"/>
              <w:divBdr>
                <w:top w:val="none" w:sz="0" w:space="0" w:color="auto"/>
                <w:left w:val="none" w:sz="0" w:space="0" w:color="auto"/>
                <w:bottom w:val="none" w:sz="0" w:space="0" w:color="auto"/>
                <w:right w:val="none" w:sz="0" w:space="0" w:color="auto"/>
              </w:divBdr>
              <w:divsChild>
                <w:div w:id="798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953">
      <w:bodyDiv w:val="1"/>
      <w:marLeft w:val="0"/>
      <w:marRight w:val="0"/>
      <w:marTop w:val="0"/>
      <w:marBottom w:val="0"/>
      <w:divBdr>
        <w:top w:val="none" w:sz="0" w:space="0" w:color="auto"/>
        <w:left w:val="none" w:sz="0" w:space="0" w:color="auto"/>
        <w:bottom w:val="none" w:sz="0" w:space="0" w:color="auto"/>
        <w:right w:val="none" w:sz="0" w:space="0" w:color="auto"/>
      </w:divBdr>
    </w:div>
    <w:div w:id="1972326879">
      <w:bodyDiv w:val="1"/>
      <w:marLeft w:val="0"/>
      <w:marRight w:val="0"/>
      <w:marTop w:val="0"/>
      <w:marBottom w:val="0"/>
      <w:divBdr>
        <w:top w:val="none" w:sz="0" w:space="0" w:color="auto"/>
        <w:left w:val="none" w:sz="0" w:space="0" w:color="auto"/>
        <w:bottom w:val="none" w:sz="0" w:space="0" w:color="auto"/>
        <w:right w:val="none" w:sz="0" w:space="0" w:color="auto"/>
      </w:divBdr>
      <w:divsChild>
        <w:div w:id="214508609">
          <w:marLeft w:val="0"/>
          <w:marRight w:val="0"/>
          <w:marTop w:val="0"/>
          <w:marBottom w:val="0"/>
          <w:divBdr>
            <w:top w:val="none" w:sz="0" w:space="0" w:color="auto"/>
            <w:left w:val="none" w:sz="0" w:space="0" w:color="auto"/>
            <w:bottom w:val="none" w:sz="0" w:space="0" w:color="auto"/>
            <w:right w:val="none" w:sz="0" w:space="0" w:color="auto"/>
          </w:divBdr>
          <w:divsChild>
            <w:div w:id="824325481">
              <w:marLeft w:val="0"/>
              <w:marRight w:val="0"/>
              <w:marTop w:val="0"/>
              <w:marBottom w:val="0"/>
              <w:divBdr>
                <w:top w:val="none" w:sz="0" w:space="0" w:color="auto"/>
                <w:left w:val="none" w:sz="0" w:space="0" w:color="auto"/>
                <w:bottom w:val="none" w:sz="0" w:space="0" w:color="auto"/>
                <w:right w:val="none" w:sz="0" w:space="0" w:color="auto"/>
              </w:divBdr>
              <w:divsChild>
                <w:div w:id="2066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Mir22</b:Tag>
    <b:SourceType>InternetSite</b:SourceType>
    <b:Guid>{D34C1BD1-9401-3C44-871B-7AEDA2FE1281}</b:Guid>
    <b:Author>
      <b:Author>
        <b:NameList>
          <b:Person>
            <b:Last>Stojiljković</b:Last>
            <b:First>Mirko</b:First>
          </b:Person>
        </b:NameList>
      </b:Author>
    </b:Author>
    <b:Title>Hands-On Linear Programming: Optimization With Python – Real Python</b:Title>
    <b:URL>https://realpython.com/linear-programming-python/#linear-programming-explanation</b:URL>
    <b:YearAccessed>2022</b:YearAccessed>
    <b:MonthAccessed>11</b:MonthAccessed>
    <b:DayAccessed>23</b:DayAccessed>
    <b:RefOrder>1</b:RefOrder>
  </b:Source>
</b:Sources>
</file>

<file path=customXml/itemProps1.xml><?xml version="1.0" encoding="utf-8"?>
<ds:datastoreItem xmlns:ds="http://schemas.openxmlformats.org/officeDocument/2006/customXml" ds:itemID="{6ED94545-0734-7A4B-A799-E49426EE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Links>
    <vt:vector size="60" baseType="variant">
      <vt:variant>
        <vt:i4>1245247</vt:i4>
      </vt:variant>
      <vt:variant>
        <vt:i4>56</vt:i4>
      </vt:variant>
      <vt:variant>
        <vt:i4>0</vt:i4>
      </vt:variant>
      <vt:variant>
        <vt:i4>5</vt:i4>
      </vt:variant>
      <vt:variant>
        <vt:lpwstr/>
      </vt:variant>
      <vt:variant>
        <vt:lpwstr>_Toc120097716</vt:lpwstr>
      </vt:variant>
      <vt:variant>
        <vt:i4>1245247</vt:i4>
      </vt:variant>
      <vt:variant>
        <vt:i4>50</vt:i4>
      </vt:variant>
      <vt:variant>
        <vt:i4>0</vt:i4>
      </vt:variant>
      <vt:variant>
        <vt:i4>5</vt:i4>
      </vt:variant>
      <vt:variant>
        <vt:lpwstr/>
      </vt:variant>
      <vt:variant>
        <vt:lpwstr>_Toc120097715</vt:lpwstr>
      </vt:variant>
      <vt:variant>
        <vt:i4>1245247</vt:i4>
      </vt:variant>
      <vt:variant>
        <vt:i4>44</vt:i4>
      </vt:variant>
      <vt:variant>
        <vt:i4>0</vt:i4>
      </vt:variant>
      <vt:variant>
        <vt:i4>5</vt:i4>
      </vt:variant>
      <vt:variant>
        <vt:lpwstr/>
      </vt:variant>
      <vt:variant>
        <vt:lpwstr>_Toc120097711</vt:lpwstr>
      </vt:variant>
      <vt:variant>
        <vt:i4>1245247</vt:i4>
      </vt:variant>
      <vt:variant>
        <vt:i4>38</vt:i4>
      </vt:variant>
      <vt:variant>
        <vt:i4>0</vt:i4>
      </vt:variant>
      <vt:variant>
        <vt:i4>5</vt:i4>
      </vt:variant>
      <vt:variant>
        <vt:lpwstr/>
      </vt:variant>
      <vt:variant>
        <vt:lpwstr>_Toc120097710</vt:lpwstr>
      </vt:variant>
      <vt:variant>
        <vt:i4>1769534</vt:i4>
      </vt:variant>
      <vt:variant>
        <vt:i4>32</vt:i4>
      </vt:variant>
      <vt:variant>
        <vt:i4>0</vt:i4>
      </vt:variant>
      <vt:variant>
        <vt:i4>5</vt:i4>
      </vt:variant>
      <vt:variant>
        <vt:lpwstr/>
      </vt:variant>
      <vt:variant>
        <vt:lpwstr>_Toc120097699</vt:lpwstr>
      </vt:variant>
      <vt:variant>
        <vt:i4>1769534</vt:i4>
      </vt:variant>
      <vt:variant>
        <vt:i4>26</vt:i4>
      </vt:variant>
      <vt:variant>
        <vt:i4>0</vt:i4>
      </vt:variant>
      <vt:variant>
        <vt:i4>5</vt:i4>
      </vt:variant>
      <vt:variant>
        <vt:lpwstr/>
      </vt:variant>
      <vt:variant>
        <vt:lpwstr>_Toc120097698</vt:lpwstr>
      </vt:variant>
      <vt:variant>
        <vt:i4>1769534</vt:i4>
      </vt:variant>
      <vt:variant>
        <vt:i4>20</vt:i4>
      </vt:variant>
      <vt:variant>
        <vt:i4>0</vt:i4>
      </vt:variant>
      <vt:variant>
        <vt:i4>5</vt:i4>
      </vt:variant>
      <vt:variant>
        <vt:lpwstr/>
      </vt:variant>
      <vt:variant>
        <vt:lpwstr>_Toc120097697</vt:lpwstr>
      </vt:variant>
      <vt:variant>
        <vt:i4>1769534</vt:i4>
      </vt:variant>
      <vt:variant>
        <vt:i4>14</vt:i4>
      </vt:variant>
      <vt:variant>
        <vt:i4>0</vt:i4>
      </vt:variant>
      <vt:variant>
        <vt:i4>5</vt:i4>
      </vt:variant>
      <vt:variant>
        <vt:lpwstr/>
      </vt:variant>
      <vt:variant>
        <vt:lpwstr>_Toc120097696</vt:lpwstr>
      </vt:variant>
      <vt:variant>
        <vt:i4>1769534</vt:i4>
      </vt:variant>
      <vt:variant>
        <vt:i4>8</vt:i4>
      </vt:variant>
      <vt:variant>
        <vt:i4>0</vt:i4>
      </vt:variant>
      <vt:variant>
        <vt:i4>5</vt:i4>
      </vt:variant>
      <vt:variant>
        <vt:lpwstr/>
      </vt:variant>
      <vt:variant>
        <vt:lpwstr>_Toc120097695</vt:lpwstr>
      </vt:variant>
      <vt:variant>
        <vt:i4>1769534</vt:i4>
      </vt:variant>
      <vt:variant>
        <vt:i4>2</vt:i4>
      </vt:variant>
      <vt:variant>
        <vt:i4>0</vt:i4>
      </vt:variant>
      <vt:variant>
        <vt:i4>5</vt:i4>
      </vt:variant>
      <vt:variant>
        <vt:lpwstr/>
      </vt:variant>
      <vt:variant>
        <vt:lpwstr>_Toc120097694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Lasal Hettiarachchi</dc:creator>
  <cp:keywords/>
  <dc:description/>
  <cp:lastModifiedBy>Lasal Hettiarachchi</cp:lastModifiedBy>
  <cp:revision>2</cp:revision>
  <dcterms:created xsi:type="dcterms:W3CDTF">2022-11-29T23:10:00Z</dcterms:created>
  <dcterms:modified xsi:type="dcterms:W3CDTF">2022-11-29T23:10:00Z</dcterms:modified>
</cp:coreProperties>
</file>