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548E" w:rsidRDefault="0021384D">
      <w:pPr>
        <w:pStyle w:val="a5"/>
        <w:rPr>
          <w:sz w:val="48"/>
          <w:szCs w:val="48"/>
        </w:rPr>
      </w:pPr>
      <w:r>
        <w:rPr>
          <w:sz w:val="48"/>
          <w:szCs w:val="48"/>
        </w:rPr>
        <w:t>Day10.1</w:t>
      </w:r>
      <w:r>
        <w:rPr>
          <w:rFonts w:hAnsi="Helvetica"/>
          <w:sz w:val="48"/>
          <w:szCs w:val="48"/>
        </w:rPr>
        <w:t>—</w:t>
      </w:r>
      <w:r>
        <w:rPr>
          <w:rFonts w:eastAsia="Helvetica" w:hint="eastAsia"/>
          <w:sz w:val="48"/>
          <w:szCs w:val="48"/>
          <w:lang w:val="zh-CN"/>
        </w:rPr>
        <w:t>面向对象语言特性（续）</w:t>
      </w:r>
    </w:p>
    <w:p w:rsidR="00B1548E" w:rsidRDefault="00B1548E">
      <w:pPr>
        <w:pStyle w:val="a6"/>
        <w:rPr>
          <w:sz w:val="48"/>
          <w:szCs w:val="48"/>
        </w:rPr>
      </w:pPr>
    </w:p>
    <w:p w:rsidR="00B1548E" w:rsidRDefault="0021384D">
      <w:pPr>
        <w:rPr>
          <w:b/>
          <w:bCs/>
          <w:sz w:val="48"/>
          <w:szCs w:val="48"/>
        </w:rPr>
      </w:pPr>
      <w:r>
        <w:rPr>
          <w:b/>
          <w:bCs/>
          <w:sz w:val="48"/>
          <w:szCs w:val="48"/>
          <w:lang w:val="zh-CN"/>
        </w:rPr>
        <w:t>——</w:t>
      </w:r>
      <w:r>
        <w:rPr>
          <w:b/>
          <w:bCs/>
          <w:sz w:val="48"/>
          <w:szCs w:val="48"/>
          <w:lang w:val="zh-CN"/>
        </w:rPr>
        <w:t>访问控制</w:t>
      </w:r>
    </w:p>
    <w:p w:rsidR="00B1548E" w:rsidRPr="00745EA7" w:rsidRDefault="0021384D">
      <w:pPr>
        <w:rPr>
          <w:b/>
          <w:bCs/>
          <w:color w:val="FF2C21"/>
        </w:rPr>
      </w:pPr>
      <w:r>
        <w:rPr>
          <w:b/>
          <w:bCs/>
          <w:sz w:val="48"/>
          <w:szCs w:val="48"/>
          <w:lang w:val="zh-CN"/>
        </w:rPr>
        <w:t xml:space="preserve">    </w:t>
      </w:r>
      <w:r w:rsidRPr="00745EA7">
        <w:rPr>
          <w:lang w:val="zh-CN"/>
        </w:rPr>
        <w:t>面向对象的基本思想之一是封装实现细节并且公开方法。</w:t>
      </w:r>
      <w:r w:rsidRPr="00745EA7">
        <w:rPr>
          <w:lang w:val="es-ES_tradnl"/>
        </w:rPr>
        <w:t>Java</w:t>
      </w:r>
      <w:r w:rsidRPr="00745EA7">
        <w:rPr>
          <w:lang w:val="zh-CN"/>
        </w:rPr>
        <w:t>语言采用访问控制修饰符来控制类及类的方法和变量的访问权限，从而只向使用者暴露方法，但隐藏实现细节。</w:t>
      </w:r>
      <w:r w:rsidRPr="00745EA7">
        <w:rPr>
          <w:b/>
          <w:bCs/>
          <w:color w:val="FF2C21"/>
          <w:lang w:val="zh-CN"/>
        </w:rPr>
        <w:t>访问控制分</w:t>
      </w:r>
      <w:r w:rsidRPr="00745EA7">
        <w:rPr>
          <w:b/>
          <w:bCs/>
          <w:color w:val="FF2C21"/>
        </w:rPr>
        <w:t>4</w:t>
      </w:r>
      <w:r w:rsidRPr="00745EA7">
        <w:rPr>
          <w:b/>
          <w:bCs/>
          <w:color w:val="FF2C21"/>
          <w:lang w:val="zh-CN"/>
        </w:rPr>
        <w:t>种级别。</w:t>
      </w:r>
      <w:r w:rsidRPr="00745EA7">
        <w:rPr>
          <w:b/>
          <w:bCs/>
          <w:noProof/>
          <w:color w:val="FF2C21"/>
        </w:rPr>
        <w:drawing>
          <wp:anchor distT="152400" distB="152400" distL="152400" distR="152400" simplePos="0" relativeHeight="251659264" behindDoc="0" locked="0" layoutInCell="1" allowOverlap="1">
            <wp:simplePos x="0" y="0"/>
            <wp:positionH relativeFrom="margin">
              <wp:posOffset>-6350</wp:posOffset>
            </wp:positionH>
            <wp:positionV relativeFrom="line">
              <wp:posOffset>357885</wp:posOffset>
            </wp:positionV>
            <wp:extent cx="5981700" cy="1492533"/>
            <wp:effectExtent l="0" t="0" r="0" b="0"/>
            <wp:wrapThrough wrapText="bothSides" distL="152400" distR="152400">
              <wp:wrapPolygon edited="1">
                <wp:start x="0" y="0"/>
                <wp:lineTo x="0" y="21642"/>
                <wp:lineTo x="21621" y="21642"/>
                <wp:lineTo x="21621"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pic:nvPicPr>
                  <pic:blipFill>
                    <a:blip r:embed="rId6">
                      <a:extLst/>
                    </a:blip>
                    <a:stretch>
                      <a:fillRect/>
                    </a:stretch>
                  </pic:blipFill>
                  <pic:spPr>
                    <a:xfrm>
                      <a:off x="0" y="0"/>
                      <a:ext cx="5981700" cy="1492533"/>
                    </a:xfrm>
                    <a:prstGeom prst="rect">
                      <a:avLst/>
                    </a:prstGeom>
                    <a:ln w="12700" cap="flat">
                      <a:noFill/>
                      <a:miter lim="400000"/>
                    </a:ln>
                    <a:effectLst/>
                  </pic:spPr>
                </pic:pic>
              </a:graphicData>
            </a:graphic>
          </wp:anchor>
        </w:drawing>
      </w:r>
    </w:p>
    <w:p w:rsidR="00B1548E" w:rsidRPr="00745EA7" w:rsidRDefault="0021384D">
      <w:r w:rsidRPr="00745EA7">
        <w:rPr>
          <w:color w:val="FF2C21"/>
          <w:lang w:val="zh-CN"/>
        </w:rPr>
        <w:t xml:space="preserve">         </w:t>
      </w:r>
      <w:r w:rsidRPr="00745EA7">
        <w:rPr>
          <w:lang w:val="zh-CN"/>
        </w:rPr>
        <w:t>成员变量、成员方法和构造方法可以处于</w:t>
      </w:r>
      <w:r w:rsidRPr="00745EA7">
        <w:t>4</w:t>
      </w:r>
      <w:r w:rsidRPr="00745EA7">
        <w:rPr>
          <w:lang w:val="zh-CN"/>
        </w:rPr>
        <w:t>个访问级别中的一个；</w:t>
      </w:r>
    </w:p>
    <w:p w:rsidR="00B1548E" w:rsidRPr="00745EA7" w:rsidRDefault="0021384D">
      <w:r w:rsidRPr="00745EA7">
        <w:rPr>
          <w:lang w:val="zh-CN"/>
        </w:rPr>
        <w:t xml:space="preserve">         </w:t>
      </w:r>
      <w:r w:rsidRPr="00745EA7">
        <w:rPr>
          <w:lang w:val="zh-CN"/>
        </w:rPr>
        <w:t>顶层类只可以处于公开或默认访问级别；</w:t>
      </w:r>
    </w:p>
    <w:p w:rsidR="00B1548E" w:rsidRPr="00745EA7" w:rsidRDefault="00745EA7" w:rsidP="00745EA7">
      <w:pPr>
        <w:spacing w:before="0" w:line="240" w:lineRule="auto"/>
        <w:rPr>
          <w:rFonts w:eastAsiaTheme="minorEastAsia" w:hint="eastAsia"/>
          <w:sz w:val="48"/>
          <w:szCs w:val="48"/>
        </w:rPr>
      </w:pPr>
      <w:r>
        <w:rPr>
          <w:sz w:val="48"/>
          <w:szCs w:val="48"/>
        </w:rPr>
        <w:br w:type="page"/>
      </w:r>
    </w:p>
    <w:p w:rsidR="00B1548E" w:rsidRDefault="0021384D">
      <w:pPr>
        <w:rPr>
          <w:b/>
          <w:bCs/>
          <w:sz w:val="48"/>
          <w:szCs w:val="48"/>
        </w:rPr>
      </w:pPr>
      <w:r>
        <w:rPr>
          <w:b/>
          <w:bCs/>
          <w:sz w:val="48"/>
          <w:szCs w:val="48"/>
          <w:lang w:val="zh-CN"/>
        </w:rPr>
        <w:lastRenderedPageBreak/>
        <w:t>——</w:t>
      </w:r>
      <w:r>
        <w:rPr>
          <w:b/>
          <w:bCs/>
          <w:sz w:val="48"/>
          <w:szCs w:val="48"/>
          <w:lang w:val="zh-CN"/>
        </w:rPr>
        <w:t>内部类</w:t>
      </w:r>
    </w:p>
    <w:p w:rsidR="00B1548E" w:rsidRPr="00745EA7" w:rsidRDefault="0021384D">
      <w:r>
        <w:rPr>
          <w:sz w:val="48"/>
          <w:szCs w:val="48"/>
          <w:lang w:val="zh-CN"/>
        </w:rPr>
        <w:t xml:space="preserve">    </w:t>
      </w:r>
      <w:r w:rsidRPr="00745EA7">
        <w:rPr>
          <w:lang w:val="zh-CN"/>
        </w:rPr>
        <w:t>说起内部类这个词，想必很多同学</w:t>
      </w:r>
      <w:r w:rsidRPr="00745EA7">
        <w:t>都</w:t>
      </w:r>
      <w:r w:rsidRPr="00745EA7">
        <w:rPr>
          <w:lang w:val="zh-CN"/>
        </w:rPr>
        <w:t>听说过</w:t>
      </w:r>
      <w:r w:rsidRPr="00745EA7">
        <w:rPr>
          <w:lang w:val="zh-TW" w:eastAsia="zh-TW"/>
        </w:rPr>
        <w:t>，但是</w:t>
      </w:r>
      <w:r w:rsidRPr="00745EA7">
        <w:rPr>
          <w:lang w:val="zh-CN"/>
        </w:rPr>
        <w:t>让你具体说它到底是个什么玩意儿你又说不上来</w:t>
      </w:r>
      <w:r w:rsidRPr="00745EA7">
        <w:t>…</w:t>
      </w:r>
    </w:p>
    <w:p w:rsidR="00B1548E" w:rsidRPr="00745EA7" w:rsidRDefault="0021384D">
      <w:pPr>
        <w:rPr>
          <w:b/>
          <w:bCs/>
          <w:color w:val="FF2C21"/>
        </w:rPr>
      </w:pPr>
      <w:r w:rsidRPr="00745EA7">
        <w:rPr>
          <w:lang w:val="zh-CN"/>
        </w:rPr>
        <w:t xml:space="preserve">      </w:t>
      </w:r>
      <w:r w:rsidRPr="00745EA7">
        <w:rPr>
          <w:b/>
          <w:bCs/>
          <w:color w:val="FF2C21"/>
          <w:lang w:val="zh-CN"/>
        </w:rPr>
        <w:t xml:space="preserve"> </w:t>
      </w:r>
      <w:r w:rsidRPr="00745EA7">
        <w:rPr>
          <w:b/>
          <w:bCs/>
          <w:color w:val="FF2C21"/>
          <w:lang w:val="zh-CN"/>
        </w:rPr>
        <w:t>在</w:t>
      </w:r>
      <w:r w:rsidRPr="00745EA7">
        <w:rPr>
          <w:b/>
          <w:bCs/>
          <w:color w:val="FF2C21"/>
          <w:lang w:val="es-ES_tradnl"/>
        </w:rPr>
        <w:t>Java</w:t>
      </w:r>
      <w:r w:rsidRPr="00745EA7">
        <w:rPr>
          <w:b/>
          <w:bCs/>
          <w:color w:val="FF2C21"/>
          <w:lang w:val="zh-CN"/>
        </w:rPr>
        <w:t>中，可以将一个类定义在另一个类里面或者一个方法里面，这样的类称为内部类。</w:t>
      </w:r>
    </w:p>
    <w:p w:rsidR="00B1548E" w:rsidRPr="00745EA7" w:rsidRDefault="0021384D">
      <w:pPr>
        <w:rPr>
          <w:rFonts w:eastAsiaTheme="minorEastAsia" w:hint="eastAsia"/>
          <w:b/>
          <w:bCs/>
          <w:color w:val="FF2C21"/>
        </w:rPr>
      </w:pPr>
      <w:r w:rsidRPr="00745EA7">
        <w:rPr>
          <w:b/>
          <w:bCs/>
          <w:color w:val="FF2C21"/>
          <w:lang w:val="zh-CN"/>
        </w:rPr>
        <w:t xml:space="preserve">       </w:t>
      </w:r>
      <w:r w:rsidRPr="00745EA7">
        <w:rPr>
          <w:lang w:val="zh-CN"/>
        </w:rPr>
        <w:t>内部类一般来说包括这四种：</w:t>
      </w:r>
      <w:r w:rsidRPr="00745EA7">
        <w:rPr>
          <w:b/>
          <w:bCs/>
          <w:color w:val="FF2C21"/>
          <w:lang w:val="zh-CN"/>
        </w:rPr>
        <w:t>成员内部类、局部内部类、匿名内部类和静态内部类。</w:t>
      </w:r>
    </w:p>
    <w:p w:rsidR="00B1548E" w:rsidRDefault="0021384D">
      <w:pPr>
        <w:rPr>
          <w:sz w:val="48"/>
          <w:szCs w:val="48"/>
        </w:rPr>
      </w:pPr>
      <w:r>
        <w:rPr>
          <w:sz w:val="48"/>
          <w:szCs w:val="48"/>
        </w:rPr>
        <w:t xml:space="preserve">        ——</w:t>
      </w:r>
      <w:r>
        <w:rPr>
          <w:sz w:val="48"/>
          <w:szCs w:val="48"/>
          <w:lang w:val="zh-CN"/>
        </w:rPr>
        <w:t>成员内部类（</w:t>
      </w:r>
      <w:r>
        <w:rPr>
          <w:b/>
          <w:bCs/>
          <w:color w:val="FF2C21"/>
          <w:sz w:val="48"/>
          <w:szCs w:val="48"/>
          <w:lang w:val="zh-CN"/>
        </w:rPr>
        <w:t>相当于类中的一个成员</w:t>
      </w:r>
      <w:r>
        <w:rPr>
          <w:sz w:val="48"/>
          <w:szCs w:val="48"/>
          <w:lang w:val="zh-CN"/>
        </w:rPr>
        <w:t>）</w:t>
      </w:r>
    </w:p>
    <w:p w:rsidR="00B1548E" w:rsidRPr="00745EA7" w:rsidRDefault="0021384D">
      <w:r>
        <w:rPr>
          <w:sz w:val="48"/>
          <w:szCs w:val="48"/>
        </w:rPr>
        <w:t xml:space="preserve">       </w:t>
      </w:r>
      <w:r w:rsidRPr="00745EA7">
        <w:rPr>
          <w:lang w:val="zh-CN"/>
        </w:rPr>
        <w:t>成员内部类是最普通的内部类，它的定义为位于另一个类的内部，形如下面的形式</w:t>
      </w:r>
      <w:r w:rsidRPr="00745EA7">
        <w:t>:</w:t>
      </w:r>
      <w:r w:rsidRPr="00745EA7">
        <w:rPr>
          <w:noProof/>
        </w:rPr>
        <w:drawing>
          <wp:anchor distT="152400" distB="152400" distL="152400" distR="152400" simplePos="0" relativeHeight="251660288" behindDoc="0" locked="0" layoutInCell="1" allowOverlap="1">
            <wp:simplePos x="0" y="0"/>
            <wp:positionH relativeFrom="margin">
              <wp:posOffset>973986</wp:posOffset>
            </wp:positionH>
            <wp:positionV relativeFrom="line">
              <wp:posOffset>283014</wp:posOffset>
            </wp:positionV>
            <wp:extent cx="4021028" cy="1344077"/>
            <wp:effectExtent l="0" t="0" r="0" b="0"/>
            <wp:wrapThrough wrapText="bothSides" distL="152400" distR="152400">
              <wp:wrapPolygon edited="1">
                <wp:start x="0" y="0"/>
                <wp:lineTo x="0" y="21600"/>
                <wp:lineTo x="21600" y="21600"/>
                <wp:lineTo x="21600" y="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pic:nvPicPr>
                  <pic:blipFill>
                    <a:blip r:embed="rId7">
                      <a:extLst/>
                    </a:blip>
                    <a:stretch>
                      <a:fillRect/>
                    </a:stretch>
                  </pic:blipFill>
                  <pic:spPr>
                    <a:xfrm>
                      <a:off x="0" y="0"/>
                      <a:ext cx="4021028" cy="1344077"/>
                    </a:xfrm>
                    <a:prstGeom prst="rect">
                      <a:avLst/>
                    </a:prstGeom>
                    <a:ln w="12700" cap="flat">
                      <a:noFill/>
                      <a:miter lim="400000"/>
                    </a:ln>
                    <a:effectLst/>
                  </pic:spPr>
                </pic:pic>
              </a:graphicData>
            </a:graphic>
          </wp:anchor>
        </w:drawing>
      </w:r>
    </w:p>
    <w:p w:rsidR="00B1548E" w:rsidRPr="00745EA7" w:rsidRDefault="00B1548E"/>
    <w:p w:rsidR="00B1548E" w:rsidRPr="00745EA7" w:rsidRDefault="00B1548E"/>
    <w:p w:rsidR="00B1548E" w:rsidRPr="00745EA7" w:rsidRDefault="00B1548E"/>
    <w:p w:rsidR="00B1548E" w:rsidRPr="00745EA7" w:rsidRDefault="00B1548E"/>
    <w:p w:rsidR="00B1548E" w:rsidRPr="00745EA7" w:rsidRDefault="00B1548E"/>
    <w:p w:rsidR="00B1548E" w:rsidRPr="00745EA7" w:rsidRDefault="0021384D">
      <w:r w:rsidRPr="00745EA7">
        <w:t xml:space="preserve">        </w:t>
      </w:r>
    </w:p>
    <w:p w:rsidR="00B1548E" w:rsidRPr="00745EA7" w:rsidRDefault="0021384D">
      <w:pPr>
        <w:rPr>
          <w:b/>
          <w:bCs/>
          <w:color w:val="FF2C21"/>
        </w:rPr>
      </w:pPr>
      <w:r>
        <w:rPr>
          <w:sz w:val="48"/>
          <w:szCs w:val="48"/>
        </w:rPr>
        <w:t xml:space="preserve">      </w:t>
      </w:r>
      <w:r>
        <w:rPr>
          <w:sz w:val="48"/>
          <w:szCs w:val="48"/>
        </w:rPr>
        <w:t xml:space="preserve"> </w:t>
      </w:r>
      <w:r w:rsidRPr="00745EA7">
        <w:rPr>
          <w:b/>
          <w:bCs/>
          <w:color w:val="FF2C21"/>
          <w:lang w:val="zh-CN"/>
        </w:rPr>
        <w:t>成员内部类可以无条件访问外部类的所有成员属性和成员方法（包括</w:t>
      </w:r>
      <w:r w:rsidRPr="00745EA7">
        <w:rPr>
          <w:b/>
          <w:bCs/>
          <w:color w:val="FF2C21"/>
        </w:rPr>
        <w:t>private</w:t>
      </w:r>
      <w:r w:rsidRPr="00745EA7">
        <w:rPr>
          <w:b/>
          <w:bCs/>
          <w:color w:val="FF2C21"/>
          <w:lang w:val="zh-CN"/>
        </w:rPr>
        <w:t>成员和静态成员）。</w:t>
      </w:r>
    </w:p>
    <w:p w:rsidR="00B1548E" w:rsidRPr="00745EA7" w:rsidRDefault="00745EA7">
      <w:r w:rsidRPr="00745EA7">
        <w:rPr>
          <w:b/>
          <w:bCs/>
          <w:color w:val="FF2C21"/>
          <w:lang w:val="zh-CN"/>
        </w:rPr>
        <w:t xml:space="preserve">       </w:t>
      </w:r>
      <w:r w:rsidR="0021384D" w:rsidRPr="00745EA7">
        <w:rPr>
          <w:lang w:val="zh-CN"/>
        </w:rPr>
        <w:t>不过要注意的是，当成员内部类拥有和外部类同名的成员变量或者方法时，会发生隐藏现象，即默认情况下访问的是成员内部类的成员。如果要访问外部类的同名成员，需要以下面的形式进行访问：</w:t>
      </w:r>
    </w:p>
    <w:p w:rsidR="00B1548E" w:rsidRPr="00745EA7" w:rsidRDefault="0021384D">
      <w:pPr>
        <w:jc w:val="center"/>
        <w:rPr>
          <w:b/>
          <w:bCs/>
          <w:color w:val="FF2C21"/>
        </w:rPr>
      </w:pPr>
      <w:r w:rsidRPr="00745EA7">
        <w:rPr>
          <w:b/>
          <w:bCs/>
          <w:color w:val="FF2C21"/>
          <w:lang w:val="zh-CN"/>
        </w:rPr>
        <w:t>外部类</w:t>
      </w:r>
      <w:r w:rsidRPr="00745EA7">
        <w:rPr>
          <w:b/>
          <w:bCs/>
          <w:color w:val="FF2C21"/>
        </w:rPr>
        <w:t>.this.</w:t>
      </w:r>
      <w:r w:rsidRPr="00745EA7">
        <w:rPr>
          <w:b/>
          <w:bCs/>
          <w:color w:val="FF2C21"/>
          <w:lang w:val="zh-CN"/>
        </w:rPr>
        <w:t>成员变量</w:t>
      </w:r>
    </w:p>
    <w:p w:rsidR="00B1548E" w:rsidRPr="00745EA7" w:rsidRDefault="0021384D">
      <w:pPr>
        <w:jc w:val="center"/>
        <w:rPr>
          <w:b/>
          <w:bCs/>
          <w:color w:val="FF2C21"/>
        </w:rPr>
      </w:pPr>
      <w:r w:rsidRPr="00745EA7">
        <w:rPr>
          <w:b/>
          <w:bCs/>
          <w:color w:val="FF2C21"/>
          <w:lang w:val="zh-CN"/>
        </w:rPr>
        <w:t>外部类</w:t>
      </w:r>
      <w:r w:rsidRPr="00745EA7">
        <w:rPr>
          <w:b/>
          <w:bCs/>
          <w:color w:val="FF2C21"/>
        </w:rPr>
        <w:t>.this.</w:t>
      </w:r>
      <w:r w:rsidRPr="00745EA7">
        <w:rPr>
          <w:b/>
          <w:bCs/>
          <w:color w:val="FF2C21"/>
          <w:lang w:val="zh-CN"/>
        </w:rPr>
        <w:t>成员方法</w:t>
      </w:r>
    </w:p>
    <w:p w:rsidR="00B1548E" w:rsidRPr="00745EA7" w:rsidRDefault="00745EA7">
      <w:pPr>
        <w:rPr>
          <w:b/>
          <w:bCs/>
          <w:color w:val="FF2C21"/>
        </w:rPr>
      </w:pPr>
      <w:r>
        <w:rPr>
          <w:b/>
          <w:bCs/>
          <w:color w:val="FF2C21"/>
          <w:lang w:val="zh-CN"/>
        </w:rPr>
        <w:t xml:space="preserve">        </w:t>
      </w:r>
      <w:r w:rsidR="0021384D" w:rsidRPr="00745EA7">
        <w:rPr>
          <w:lang w:val="zh-CN"/>
        </w:rPr>
        <w:t>虽然成员内部类可以无条件地访问外部类的成员，而外部类想访问成员内部类的成员却不是这么随心所欲了。</w:t>
      </w:r>
      <w:r w:rsidR="0021384D" w:rsidRPr="00745EA7">
        <w:rPr>
          <w:b/>
          <w:bCs/>
          <w:color w:val="FF2C21"/>
          <w:lang w:val="zh-CN"/>
        </w:rPr>
        <w:t>在外部类中如果要访问成员内部类的成员，必须先创建一个成员内部类的对象，再通过指向这个对象的引用来访问。</w:t>
      </w:r>
    </w:p>
    <w:p w:rsidR="00B1548E" w:rsidRPr="00745EA7" w:rsidRDefault="00745EA7">
      <w:r>
        <w:rPr>
          <w:b/>
          <w:bCs/>
          <w:color w:val="FF2C21"/>
          <w:sz w:val="48"/>
          <w:szCs w:val="48"/>
          <w:lang w:val="zh-CN"/>
        </w:rPr>
        <w:lastRenderedPageBreak/>
        <w:t xml:space="preserve">       </w:t>
      </w:r>
      <w:r w:rsidR="0021384D" w:rsidRPr="00745EA7">
        <w:rPr>
          <w:lang w:val="zh-CN"/>
        </w:rPr>
        <w:t>成员内部类是依附外部类而存在的，也就是说，如果要创建成员内部类的对象，前提是必须存在一个外部类的对象。创建成员内部类对象的一般方式如下：</w:t>
      </w:r>
    </w:p>
    <w:p w:rsidR="00B1548E" w:rsidRPr="00745EA7" w:rsidRDefault="0021384D">
      <w:pPr>
        <w:jc w:val="center"/>
        <w:rPr>
          <w:b/>
          <w:bCs/>
          <w:color w:val="FF2C21"/>
        </w:rPr>
      </w:pPr>
      <w:r w:rsidRPr="00745EA7">
        <w:rPr>
          <w:b/>
          <w:bCs/>
          <w:color w:val="FF2C21"/>
        </w:rPr>
        <w:t>Outer.Inner</w:t>
      </w:r>
      <w:r w:rsidRPr="00745EA7">
        <w:rPr>
          <w:b/>
          <w:bCs/>
          <w:color w:val="FF2C21"/>
          <w:lang w:val="zh-CN"/>
        </w:rPr>
        <w:t xml:space="preserve"> inner</w:t>
      </w:r>
      <w:r w:rsidRPr="00745EA7">
        <w:rPr>
          <w:b/>
          <w:bCs/>
          <w:color w:val="FF2C21"/>
        </w:rPr>
        <w:t xml:space="preserve"> = new Outer().new Inner();</w:t>
      </w:r>
    </w:p>
    <w:p w:rsidR="00B1548E" w:rsidRPr="00745EA7" w:rsidRDefault="0021384D">
      <w:pPr>
        <w:rPr>
          <w:color w:val="489BC9"/>
        </w:rPr>
      </w:pPr>
      <w:r w:rsidRPr="00745EA7">
        <w:rPr>
          <w:b/>
          <w:bCs/>
          <w:color w:val="FF2C21"/>
        </w:rPr>
        <w:t xml:space="preserve">         </w:t>
      </w:r>
      <w:r w:rsidRPr="00745EA7">
        <w:rPr>
          <w:color w:val="489BC9"/>
          <w:lang w:val="it-IT"/>
        </w:rPr>
        <w:t>static</w:t>
      </w:r>
      <w:r w:rsidRPr="00745EA7">
        <w:rPr>
          <w:color w:val="489BC9"/>
          <w:lang w:val="zh-CN"/>
        </w:rPr>
        <w:t>一般用来修饰成员变量或函数也修饰代码块，一般不能修饰类，但是可以修饰内部类，被修饰的内部类可以直接作为一个普通类来用，</w:t>
      </w:r>
      <w:r w:rsidRPr="00745EA7">
        <w:rPr>
          <w:color w:val="489BC9"/>
          <w:lang w:val="zh-CN"/>
        </w:rPr>
        <w:t>不需要创建一个外部类的实例</w:t>
      </w:r>
      <w:r w:rsidRPr="00745EA7">
        <w:rPr>
          <w:color w:val="489BC9"/>
        </w:rPr>
        <w:t>.</w:t>
      </w:r>
    </w:p>
    <w:p w:rsidR="00B1548E" w:rsidRPr="00745EA7" w:rsidRDefault="0021384D">
      <w:pPr>
        <w:rPr>
          <w:b/>
          <w:bCs/>
          <w:color w:val="FF2C21"/>
        </w:rPr>
      </w:pPr>
      <w:r w:rsidRPr="00745EA7">
        <w:rPr>
          <w:b/>
          <w:bCs/>
          <w:color w:val="FF2C21"/>
          <w:lang w:val="zh-CN"/>
        </w:rPr>
        <w:t xml:space="preserve">              ——</w:t>
      </w:r>
      <w:r w:rsidRPr="00745EA7">
        <w:rPr>
          <w:b/>
          <w:bCs/>
          <w:color w:val="FF2C21"/>
          <w:lang w:val="zh-CN"/>
        </w:rPr>
        <w:t>成员内部类中不能定义静态成员，而只能定义实例成员。</w:t>
      </w:r>
    </w:p>
    <w:p w:rsidR="00B1548E" w:rsidRPr="00745EA7" w:rsidRDefault="0021384D">
      <w:pPr>
        <w:rPr>
          <w:b/>
          <w:bCs/>
          <w:color w:val="FF2C21"/>
        </w:rPr>
      </w:pPr>
      <w:r w:rsidRPr="00745EA7">
        <w:rPr>
          <w:b/>
          <w:bCs/>
          <w:color w:val="FF2C21"/>
          <w:lang w:val="zh-CN"/>
        </w:rPr>
        <w:t xml:space="preserve">              ——</w:t>
      </w:r>
      <w:r w:rsidRPr="00745EA7">
        <w:rPr>
          <w:b/>
          <w:bCs/>
          <w:color w:val="FF2C21"/>
          <w:lang w:val="zh-CN"/>
        </w:rPr>
        <w:t>外部类实例与内部类实例之间是一对多的关系，一个内部类实例只会引用一个外部类实例，而一个外部类实例对应零个或多个内部类实例。</w:t>
      </w:r>
    </w:p>
    <w:p w:rsidR="00B1548E" w:rsidRPr="00745EA7" w:rsidRDefault="0021384D">
      <w:pPr>
        <w:rPr>
          <w:b/>
          <w:bCs/>
          <w:color w:val="FF2C21"/>
        </w:rPr>
      </w:pPr>
      <w:r w:rsidRPr="00745EA7">
        <w:rPr>
          <w:b/>
          <w:bCs/>
          <w:color w:val="FF2C21"/>
          <w:lang w:val="zh-CN"/>
        </w:rPr>
        <w:t xml:space="preserve">             </w:t>
      </w:r>
    </w:p>
    <w:p w:rsidR="00B1548E" w:rsidRPr="00745EA7" w:rsidRDefault="0021384D">
      <w:pPr>
        <w:rPr>
          <w:b/>
          <w:bCs/>
          <w:color w:val="489BC9"/>
        </w:rPr>
      </w:pPr>
      <w:r w:rsidRPr="00745EA7">
        <w:rPr>
          <w:b/>
          <w:bCs/>
          <w:color w:val="FF2C21"/>
        </w:rPr>
        <w:t xml:space="preserve">           </w:t>
      </w:r>
      <w:r w:rsidRPr="00745EA7">
        <w:rPr>
          <w:b/>
          <w:bCs/>
          <w:color w:val="FF2C21"/>
          <w:lang w:val="zh-CN"/>
        </w:rPr>
        <w:t xml:space="preserve"> </w:t>
      </w:r>
      <w:r w:rsidRPr="00745EA7">
        <w:rPr>
          <w:b/>
          <w:bCs/>
          <w:color w:val="489BC9"/>
          <w:lang w:val="zh-CN"/>
        </w:rPr>
        <w:t>内部类可以拥有</w:t>
      </w:r>
      <w:r w:rsidRPr="00745EA7">
        <w:rPr>
          <w:b/>
          <w:bCs/>
          <w:color w:val="489BC9"/>
        </w:rPr>
        <w:t>private</w:t>
      </w:r>
      <w:r w:rsidRPr="00745EA7">
        <w:rPr>
          <w:b/>
          <w:bCs/>
          <w:color w:val="489BC9"/>
          <w:lang w:val="zh-CN"/>
        </w:rPr>
        <w:t>访问权限、</w:t>
      </w:r>
      <w:r w:rsidRPr="00745EA7">
        <w:rPr>
          <w:b/>
          <w:bCs/>
          <w:color w:val="489BC9"/>
        </w:rPr>
        <w:t>protected</w:t>
      </w:r>
      <w:r w:rsidRPr="00745EA7">
        <w:rPr>
          <w:b/>
          <w:bCs/>
          <w:color w:val="489BC9"/>
          <w:lang w:val="zh-CN"/>
        </w:rPr>
        <w:t>访问权限、</w:t>
      </w:r>
      <w:r w:rsidRPr="00745EA7">
        <w:rPr>
          <w:b/>
          <w:bCs/>
          <w:color w:val="489BC9"/>
          <w:lang w:val="fr-FR"/>
        </w:rPr>
        <w:t>public</w:t>
      </w:r>
      <w:r w:rsidRPr="00745EA7">
        <w:rPr>
          <w:b/>
          <w:bCs/>
          <w:color w:val="489BC9"/>
          <w:lang w:val="zh-CN"/>
        </w:rPr>
        <w:t>访问权限及包访问权限。如果成员内部类</w:t>
      </w:r>
      <w:r w:rsidRPr="00745EA7">
        <w:rPr>
          <w:b/>
          <w:bCs/>
          <w:color w:val="489BC9"/>
          <w:lang w:val="de-DE"/>
        </w:rPr>
        <w:t>Inner</w:t>
      </w:r>
      <w:r w:rsidRPr="00745EA7">
        <w:rPr>
          <w:b/>
          <w:bCs/>
          <w:color w:val="489BC9"/>
        </w:rPr>
        <w:t>用</w:t>
      </w:r>
      <w:r w:rsidRPr="00745EA7">
        <w:rPr>
          <w:b/>
          <w:bCs/>
          <w:color w:val="489BC9"/>
        </w:rPr>
        <w:t>private</w:t>
      </w:r>
      <w:r w:rsidRPr="00745EA7">
        <w:rPr>
          <w:b/>
          <w:bCs/>
          <w:color w:val="489BC9"/>
          <w:lang w:val="zh-CN"/>
        </w:rPr>
        <w:t>修饰，则只能在外部类的内部访问，如果用</w:t>
      </w:r>
      <w:r w:rsidRPr="00745EA7">
        <w:rPr>
          <w:b/>
          <w:bCs/>
          <w:color w:val="489BC9"/>
          <w:lang w:val="fr-FR"/>
        </w:rPr>
        <w:t>public</w:t>
      </w:r>
      <w:r w:rsidRPr="00745EA7">
        <w:rPr>
          <w:b/>
          <w:bCs/>
          <w:color w:val="489BC9"/>
          <w:lang w:val="zh-CN"/>
        </w:rPr>
        <w:t>修饰，则任何地方都能访问；如果用</w:t>
      </w:r>
      <w:r w:rsidRPr="00745EA7">
        <w:rPr>
          <w:b/>
          <w:bCs/>
          <w:color w:val="489BC9"/>
        </w:rPr>
        <w:t>protected</w:t>
      </w:r>
      <w:r w:rsidRPr="00745EA7">
        <w:rPr>
          <w:b/>
          <w:bCs/>
          <w:color w:val="489BC9"/>
          <w:lang w:val="zh-CN"/>
        </w:rPr>
        <w:t>修饰，则只能在同一个包下或者继承外部类的情况下访问；如果是默认访问权限，则只能在同一个包下访问。这一点和外部类有一点不一样，外部类只能被</w:t>
      </w:r>
      <w:r w:rsidRPr="00745EA7">
        <w:rPr>
          <w:b/>
          <w:bCs/>
          <w:color w:val="489BC9"/>
          <w:lang w:val="fr-FR"/>
        </w:rPr>
        <w:t>public</w:t>
      </w:r>
      <w:r w:rsidRPr="00745EA7">
        <w:rPr>
          <w:b/>
          <w:bCs/>
          <w:color w:val="489BC9"/>
          <w:lang w:val="zh-CN"/>
        </w:rPr>
        <w:t>和包访问两种权限修饰。</w:t>
      </w:r>
    </w:p>
    <w:p w:rsidR="00B1548E" w:rsidRPr="00745EA7" w:rsidRDefault="00745EA7" w:rsidP="00745EA7">
      <w:pPr>
        <w:spacing w:before="0" w:line="240" w:lineRule="auto"/>
        <w:rPr>
          <w:rFonts w:eastAsiaTheme="minorEastAsia" w:hint="eastAsia"/>
          <w:b/>
          <w:bCs/>
          <w:color w:val="489BC9"/>
          <w:sz w:val="44"/>
          <w:szCs w:val="44"/>
        </w:rPr>
      </w:pPr>
      <w:r>
        <w:rPr>
          <w:b/>
          <w:bCs/>
          <w:color w:val="489BC9"/>
          <w:sz w:val="44"/>
          <w:szCs w:val="44"/>
        </w:rPr>
        <w:br w:type="page"/>
      </w:r>
    </w:p>
    <w:p w:rsidR="00B1548E" w:rsidRDefault="0021384D">
      <w:pPr>
        <w:rPr>
          <w:sz w:val="48"/>
          <w:szCs w:val="48"/>
        </w:rPr>
      </w:pPr>
      <w:r>
        <w:rPr>
          <w:sz w:val="48"/>
          <w:szCs w:val="48"/>
        </w:rPr>
        <w:lastRenderedPageBreak/>
        <w:t xml:space="preserve">        ——</w:t>
      </w:r>
      <w:r>
        <w:rPr>
          <w:sz w:val="48"/>
          <w:szCs w:val="48"/>
          <w:lang w:val="zh-CN"/>
        </w:rPr>
        <w:t>局部内部类（相当于一个方法中的局部变量）</w:t>
      </w:r>
    </w:p>
    <w:p w:rsidR="00B1548E" w:rsidRPr="00745EA7" w:rsidRDefault="00745EA7">
      <w:r>
        <w:rPr>
          <w:sz w:val="48"/>
          <w:szCs w:val="48"/>
          <w:lang w:val="zh-CN"/>
        </w:rPr>
        <w:t xml:space="preserve">     </w:t>
      </w:r>
      <w:r>
        <w:rPr>
          <w:rFonts w:eastAsiaTheme="minorEastAsia"/>
          <w:sz w:val="48"/>
          <w:szCs w:val="48"/>
          <w:lang w:val="zh-CN"/>
        </w:rPr>
        <w:t xml:space="preserve">   </w:t>
      </w:r>
      <w:r w:rsidRPr="00745EA7">
        <w:rPr>
          <w:lang w:val="zh-CN"/>
        </w:rPr>
        <w:t>——</w:t>
      </w:r>
      <w:r w:rsidR="0021384D" w:rsidRPr="00745EA7">
        <w:rPr>
          <w:lang w:val="zh-CN"/>
        </w:rPr>
        <w:t>局部内部类是定义在一个方法或者一个作用域里面的类</w:t>
      </w:r>
      <w:r w:rsidR="0021384D" w:rsidRPr="00745EA7">
        <w:rPr>
          <w:noProof/>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355007</wp:posOffset>
            </wp:positionV>
            <wp:extent cx="5768952" cy="2367032"/>
            <wp:effectExtent l="0" t="0" r="0" b="0"/>
            <wp:wrapThrough wrapText="bothSides" distL="152400" distR="152400">
              <wp:wrapPolygon edited="1">
                <wp:start x="0" y="0"/>
                <wp:lineTo x="0" y="21644"/>
                <wp:lineTo x="21621" y="21644"/>
                <wp:lineTo x="21621"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pic:nvPicPr>
                  <pic:blipFill>
                    <a:blip r:embed="rId8">
                      <a:extLst/>
                    </a:blip>
                    <a:stretch>
                      <a:fillRect/>
                    </a:stretch>
                  </pic:blipFill>
                  <pic:spPr>
                    <a:xfrm>
                      <a:off x="0" y="0"/>
                      <a:ext cx="5768952" cy="2367032"/>
                    </a:xfrm>
                    <a:prstGeom prst="rect">
                      <a:avLst/>
                    </a:prstGeom>
                    <a:ln w="12700" cap="flat">
                      <a:noFill/>
                      <a:miter lim="400000"/>
                    </a:ln>
                    <a:effectLst/>
                  </pic:spPr>
                </pic:pic>
              </a:graphicData>
            </a:graphic>
          </wp:anchor>
        </w:drawing>
      </w:r>
    </w:p>
    <w:p w:rsidR="00B1548E" w:rsidRPr="00745EA7" w:rsidRDefault="0021384D">
      <w:r w:rsidRPr="00745EA7">
        <w:t xml:space="preserve"> </w:t>
      </w:r>
      <w:r w:rsidRPr="00745EA7">
        <w:t xml:space="preserve">              ——</w:t>
      </w:r>
      <w:r w:rsidRPr="00745EA7">
        <w:rPr>
          <w:lang w:val="zh-CN"/>
        </w:rPr>
        <w:t>局部内部类就像是方法里面的一个局部变量一样</w:t>
      </w:r>
      <w:r w:rsidR="00745EA7" w:rsidRPr="00745EA7">
        <w:rPr>
          <w:rFonts w:eastAsiaTheme="minorEastAsia" w:hint="eastAsia"/>
        </w:rPr>
        <w:t xml:space="preserve"> </w:t>
      </w:r>
      <w:r w:rsidRPr="00745EA7">
        <w:t>，</w:t>
      </w:r>
      <w:r w:rsidRPr="00745EA7">
        <w:rPr>
          <w:lang w:val="zh-CN"/>
        </w:rPr>
        <w:t>是不能有</w:t>
      </w:r>
      <w:r w:rsidRPr="00745EA7">
        <w:rPr>
          <w:lang w:val="fr-FR"/>
        </w:rPr>
        <w:t>public</w:t>
      </w:r>
      <w:r w:rsidRPr="00745EA7">
        <w:t>、</w:t>
      </w:r>
      <w:r w:rsidRPr="00745EA7">
        <w:t>protected</w:t>
      </w:r>
      <w:r w:rsidRPr="00745EA7">
        <w:t>、</w:t>
      </w:r>
      <w:r w:rsidRPr="00745EA7">
        <w:t>private</w:t>
      </w:r>
      <w:r w:rsidRPr="00745EA7">
        <w:rPr>
          <w:lang w:val="zh-TW" w:eastAsia="zh-TW"/>
        </w:rPr>
        <w:t>以及</w:t>
      </w:r>
      <w:r w:rsidRPr="00745EA7">
        <w:rPr>
          <w:lang w:val="it-IT"/>
        </w:rPr>
        <w:t>st</w:t>
      </w:r>
      <w:r w:rsidRPr="00745EA7">
        <w:rPr>
          <w:lang w:val="it-IT"/>
        </w:rPr>
        <w:t>atic</w:t>
      </w:r>
      <w:r w:rsidRPr="00745EA7">
        <w:rPr>
          <w:lang w:val="zh-CN"/>
        </w:rPr>
        <w:t>修饰符的。</w:t>
      </w:r>
    </w:p>
    <w:p w:rsidR="00B1548E" w:rsidRPr="00745EA7" w:rsidRDefault="0021384D">
      <w:r w:rsidRPr="00745EA7">
        <w:t xml:space="preserve">               </w:t>
      </w:r>
      <w:r w:rsidRPr="00745EA7">
        <w:rPr>
          <w:lang w:val="zh-CN"/>
        </w:rPr>
        <w:t>——</w:t>
      </w:r>
      <w:r w:rsidRPr="00745EA7">
        <w:rPr>
          <w:lang w:val="zh-CN"/>
        </w:rPr>
        <w:t>局部内部类的访问仅限于方法内或者该作用域内。</w:t>
      </w:r>
    </w:p>
    <w:p w:rsidR="00B1548E" w:rsidRPr="00745EA7" w:rsidRDefault="0021384D">
      <w:r w:rsidRPr="00745EA7">
        <w:t xml:space="preserve">               ——</w:t>
      </w:r>
      <w:r w:rsidRPr="00745EA7">
        <w:rPr>
          <w:lang w:val="zh-CN"/>
        </w:rPr>
        <w:t>可以访问外层类的普通成员变量和静态成员变量以及普通方法和静态方法</w:t>
      </w:r>
      <w:r w:rsidRPr="00745EA7">
        <w:t>,</w:t>
      </w:r>
      <w:r w:rsidRPr="00745EA7">
        <w:rPr>
          <w:lang w:val="zh-CN"/>
        </w:rPr>
        <w:t>也可以访问该内部类所在方法当中的局部变量</w:t>
      </w:r>
      <w:r w:rsidRPr="00745EA7">
        <w:t>,</w:t>
      </w:r>
      <w:r w:rsidRPr="00745EA7">
        <w:rPr>
          <w:lang w:val="zh-CN"/>
        </w:rPr>
        <w:t>但是这个局部变量必须是</w:t>
      </w:r>
      <w:r w:rsidRPr="00745EA7">
        <w:t>final</w:t>
      </w:r>
      <w:r w:rsidRPr="00745EA7">
        <w:rPr>
          <w:lang w:val="zh-CN"/>
        </w:rPr>
        <w:t>修饰。</w:t>
      </w:r>
    </w:p>
    <w:p w:rsidR="00B1548E" w:rsidRPr="00745EA7" w:rsidRDefault="0021384D">
      <w:r>
        <w:rPr>
          <w:sz w:val="48"/>
          <w:szCs w:val="48"/>
          <w:lang w:val="zh-CN"/>
        </w:rPr>
        <w:t xml:space="preserve"> </w:t>
      </w:r>
      <w:r w:rsidR="00745EA7">
        <w:rPr>
          <w:rFonts w:eastAsiaTheme="minorEastAsia"/>
          <w:sz w:val="48"/>
          <w:szCs w:val="48"/>
          <w:lang w:val="zh-CN"/>
        </w:rPr>
        <w:t xml:space="preserve">      </w:t>
      </w:r>
      <w:r w:rsidRPr="00745EA7">
        <w:rPr>
          <w:lang w:val="zh-CN"/>
        </w:rPr>
        <w:t xml:space="preserve"> </w:t>
      </w:r>
      <w:r w:rsidRPr="00745EA7">
        <w:rPr>
          <w:lang w:val="zh-CN"/>
        </w:rPr>
        <w:t>——</w:t>
      </w:r>
      <w:r w:rsidRPr="00745EA7">
        <w:rPr>
          <w:lang w:val="zh-CN"/>
        </w:rPr>
        <w:t>局部内部类和成员内部类一样，不能包含静态成员。</w:t>
      </w:r>
    </w:p>
    <w:p w:rsidR="00B1548E" w:rsidRDefault="0021384D">
      <w:pPr>
        <w:rPr>
          <w:sz w:val="48"/>
          <w:szCs w:val="48"/>
        </w:rPr>
      </w:pPr>
      <w:r>
        <w:rPr>
          <w:sz w:val="48"/>
          <w:szCs w:val="48"/>
          <w:lang w:val="zh-CN"/>
        </w:rPr>
        <w:t xml:space="preserve">               </w:t>
      </w:r>
    </w:p>
    <w:p w:rsidR="00B1548E" w:rsidRDefault="0021384D">
      <w:pPr>
        <w:rPr>
          <w:b/>
          <w:bCs/>
          <w:color w:val="FF2C21"/>
          <w:sz w:val="48"/>
          <w:szCs w:val="48"/>
        </w:rPr>
      </w:pPr>
      <w:r>
        <w:rPr>
          <w:sz w:val="48"/>
          <w:szCs w:val="48"/>
          <w:lang w:val="zh-CN"/>
        </w:rPr>
        <w:t xml:space="preserve">               </w:t>
      </w:r>
    </w:p>
    <w:p w:rsidR="00B1548E" w:rsidRDefault="00B1548E">
      <w:pPr>
        <w:rPr>
          <w:b/>
          <w:bCs/>
          <w:color w:val="FF2C21"/>
          <w:sz w:val="48"/>
          <w:szCs w:val="48"/>
        </w:rPr>
      </w:pPr>
    </w:p>
    <w:p w:rsidR="00B1548E" w:rsidRPr="00745EA7" w:rsidRDefault="00B1548E">
      <w:pPr>
        <w:rPr>
          <w:b/>
          <w:bCs/>
          <w:color w:val="FF2C21"/>
          <w:sz w:val="48"/>
          <w:szCs w:val="48"/>
        </w:rPr>
      </w:pPr>
    </w:p>
    <w:p w:rsidR="00B1548E" w:rsidRDefault="00B1548E">
      <w:pPr>
        <w:rPr>
          <w:b/>
          <w:bCs/>
          <w:color w:val="FF2C21"/>
          <w:sz w:val="48"/>
          <w:szCs w:val="48"/>
        </w:rPr>
      </w:pPr>
    </w:p>
    <w:p w:rsidR="00B1548E" w:rsidRDefault="0021384D">
      <w:pPr>
        <w:rPr>
          <w:sz w:val="48"/>
          <w:szCs w:val="48"/>
        </w:rPr>
      </w:pPr>
      <w:r>
        <w:rPr>
          <w:sz w:val="48"/>
          <w:szCs w:val="48"/>
        </w:rPr>
        <w:t xml:space="preserve">        ——</w:t>
      </w:r>
      <w:r>
        <w:rPr>
          <w:sz w:val="48"/>
          <w:szCs w:val="48"/>
          <w:lang w:val="zh-CN"/>
        </w:rPr>
        <w:t>匿名内部类（和局部内部类很相似）</w:t>
      </w:r>
    </w:p>
    <w:p w:rsidR="00B1548E" w:rsidRPr="00745EA7" w:rsidRDefault="00745EA7">
      <w:r>
        <w:rPr>
          <w:sz w:val="48"/>
          <w:szCs w:val="48"/>
        </w:rPr>
        <w:t xml:space="preserve">       </w:t>
      </w:r>
      <w:r w:rsidR="0021384D" w:rsidRPr="00745EA7">
        <w:rPr>
          <w:lang w:val="zh-CN"/>
        </w:rPr>
        <w:t>匿名内部类也是用的最多的内部类。</w:t>
      </w:r>
    </w:p>
    <w:p w:rsidR="00B1548E" w:rsidRPr="00745EA7" w:rsidRDefault="0021384D">
      <w:pPr>
        <w:rPr>
          <w:rFonts w:eastAsiaTheme="minorEastAsia" w:hint="eastAsia"/>
          <w:b/>
          <w:bCs/>
          <w:color w:val="FF2C21"/>
        </w:rPr>
      </w:pPr>
      <w:r w:rsidRPr="00745EA7">
        <w:rPr>
          <w:b/>
          <w:bCs/>
          <w:color w:val="FF2C21"/>
        </w:rPr>
        <w:t xml:space="preserve">               </w:t>
      </w:r>
      <w:r w:rsidRPr="00745EA7">
        <w:rPr>
          <w:b/>
          <w:bCs/>
          <w:color w:val="FF2C21"/>
          <w:lang w:val="zh-CN"/>
        </w:rPr>
        <w:t>本质上其实是一个继承了类或者实现了接口的子类匿名对象。</w:t>
      </w:r>
      <w:r w:rsidRPr="00745EA7">
        <w:rPr>
          <w:b/>
          <w:bCs/>
          <w:noProof/>
          <w:color w:val="FF2C21"/>
        </w:rPr>
        <w:drawing>
          <wp:anchor distT="152400" distB="152400" distL="152400" distR="152400" simplePos="0" relativeHeight="251662336" behindDoc="0" locked="0" layoutInCell="1" allowOverlap="1">
            <wp:simplePos x="0" y="0"/>
            <wp:positionH relativeFrom="margin">
              <wp:posOffset>-6350</wp:posOffset>
            </wp:positionH>
            <wp:positionV relativeFrom="line">
              <wp:posOffset>354076</wp:posOffset>
            </wp:positionV>
            <wp:extent cx="5981700" cy="3835635"/>
            <wp:effectExtent l="0" t="0" r="0" b="0"/>
            <wp:wrapThrough wrapText="bothSides" distL="152400" distR="152400">
              <wp:wrapPolygon edited="1">
                <wp:start x="63" y="0"/>
                <wp:lineTo x="21" y="21547"/>
                <wp:lineTo x="21579" y="21580"/>
                <wp:lineTo x="21600" y="66"/>
                <wp:lineTo x="63"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pic:nvPicPr>
                  <pic:blipFill>
                    <a:blip r:embed="rId9">
                      <a:extLst/>
                    </a:blip>
                    <a:stretch>
                      <a:fillRect/>
                    </a:stretch>
                  </pic:blipFill>
                  <pic:spPr>
                    <a:xfrm>
                      <a:off x="0" y="0"/>
                      <a:ext cx="5981700" cy="3835635"/>
                    </a:xfrm>
                    <a:prstGeom prst="rect">
                      <a:avLst/>
                    </a:prstGeom>
                    <a:ln w="12700" cap="flat">
                      <a:noFill/>
                      <a:miter lim="400000"/>
                    </a:ln>
                    <a:effectLst/>
                  </pic:spPr>
                </pic:pic>
              </a:graphicData>
            </a:graphic>
          </wp:anchor>
        </w:drawing>
      </w:r>
    </w:p>
    <w:p w:rsidR="00B1548E" w:rsidRPr="00745EA7" w:rsidRDefault="0021384D">
      <w:pPr>
        <w:rPr>
          <w:b/>
          <w:bCs/>
          <w:color w:val="FF2C21"/>
        </w:rPr>
      </w:pPr>
      <w:r w:rsidRPr="00745EA7">
        <w:rPr>
          <w:lang w:val="zh-CN"/>
        </w:rPr>
        <w:t xml:space="preserve">               ——</w:t>
      </w:r>
      <w:r w:rsidRPr="00745EA7">
        <w:rPr>
          <w:lang w:val="zh-CN"/>
        </w:rPr>
        <w:t>可以写成成员变量的形式</w:t>
      </w:r>
      <w:r w:rsidRPr="00745EA7">
        <w:t>,</w:t>
      </w:r>
      <w:r w:rsidRPr="00745EA7">
        <w:rPr>
          <w:lang w:val="zh-CN"/>
        </w:rPr>
        <w:t>也可以写在方法当中</w:t>
      </w:r>
      <w:r w:rsidRPr="00745EA7">
        <w:t>,</w:t>
      </w:r>
      <w:r w:rsidRPr="00745EA7">
        <w:rPr>
          <w:lang w:val="zh-CN"/>
        </w:rPr>
        <w:t>一般写在方法当中较多；</w:t>
      </w:r>
    </w:p>
    <w:p w:rsidR="00B1548E" w:rsidRPr="00745EA7" w:rsidRDefault="0021384D">
      <w:r w:rsidRPr="00745EA7">
        <w:rPr>
          <w:b/>
          <w:bCs/>
          <w:color w:val="FF2C21"/>
          <w:lang w:val="zh-CN"/>
        </w:rPr>
        <w:t xml:space="preserve">               </w:t>
      </w:r>
      <w:r w:rsidRPr="00745EA7">
        <w:rPr>
          <w:lang w:val="zh-CN"/>
        </w:rPr>
        <w:t>——</w:t>
      </w:r>
      <w:r w:rsidRPr="00745EA7">
        <w:rPr>
          <w:lang w:val="zh-CN"/>
        </w:rPr>
        <w:t>匿名内部类里可以访问外部类的普通属性和方法</w:t>
      </w:r>
      <w:r w:rsidRPr="00745EA7">
        <w:t>,</w:t>
      </w:r>
      <w:r w:rsidRPr="00745EA7">
        <w:rPr>
          <w:lang w:val="zh-CN"/>
        </w:rPr>
        <w:t>以及静态属性和方法</w:t>
      </w:r>
      <w:r w:rsidRPr="00745EA7">
        <w:t>,</w:t>
      </w:r>
      <w:r w:rsidRPr="00745EA7">
        <w:rPr>
          <w:lang w:val="zh-CN"/>
        </w:rPr>
        <w:t>如果要访问这个内部类所在方法中的局部变量</w:t>
      </w:r>
      <w:r w:rsidRPr="00745EA7">
        <w:t>,</w:t>
      </w:r>
      <w:r w:rsidRPr="00745EA7">
        <w:rPr>
          <w:lang w:val="zh-CN"/>
        </w:rPr>
        <w:t>那么要求这个局部变量必须是</w:t>
      </w:r>
      <w:r w:rsidRPr="00745EA7">
        <w:t>final</w:t>
      </w:r>
      <w:r w:rsidRPr="00745EA7">
        <w:rPr>
          <w:lang w:val="zh-CN"/>
        </w:rPr>
        <w:t>修饰的；</w:t>
      </w:r>
    </w:p>
    <w:p w:rsidR="00B1548E" w:rsidRPr="00745EA7" w:rsidRDefault="0021384D">
      <w:r w:rsidRPr="00745EA7">
        <w:t xml:space="preserve">               ——</w:t>
      </w:r>
      <w:r w:rsidRPr="00745EA7">
        <w:rPr>
          <w:lang w:val="zh-CN"/>
        </w:rPr>
        <w:t>匿名内部类里面没有构造函数</w:t>
      </w:r>
      <w:r w:rsidRPr="00745EA7">
        <w:t>,</w:t>
      </w:r>
      <w:r w:rsidRPr="00745EA7">
        <w:rPr>
          <w:lang w:val="zh-CN"/>
        </w:rPr>
        <w:t>因为这个类没有名字</w:t>
      </w:r>
      <w:r w:rsidRPr="00745EA7">
        <w:t>,</w:t>
      </w:r>
      <w:r w:rsidRPr="00745EA7">
        <w:rPr>
          <w:lang w:val="zh-TW" w:eastAsia="zh-TW"/>
        </w:rPr>
        <w:t>所以在其他地方不能用</w:t>
      </w:r>
      <w:r w:rsidRPr="00745EA7">
        <w:t>;</w:t>
      </w:r>
    </w:p>
    <w:p w:rsidR="00B1548E" w:rsidRDefault="0021384D">
      <w:pPr>
        <w:rPr>
          <w:rFonts w:eastAsiaTheme="minorEastAsia"/>
          <w:lang w:val="zh-CN"/>
        </w:rPr>
      </w:pPr>
      <w:r w:rsidRPr="00745EA7">
        <w:t xml:space="preserve">               ——</w:t>
      </w:r>
      <w:r w:rsidRPr="00745EA7">
        <w:rPr>
          <w:lang w:val="zh-CN"/>
        </w:rPr>
        <w:t>匿名内部类也是不能有访问修饰符和</w:t>
      </w:r>
      <w:r w:rsidRPr="00745EA7">
        <w:rPr>
          <w:lang w:val="it-IT"/>
        </w:rPr>
        <w:t>static</w:t>
      </w:r>
      <w:r w:rsidRPr="00745EA7">
        <w:rPr>
          <w:lang w:val="zh-CN"/>
        </w:rPr>
        <w:t>修饰符的。</w:t>
      </w:r>
    </w:p>
    <w:p w:rsidR="00745EA7" w:rsidRPr="00745EA7" w:rsidRDefault="00745EA7">
      <w:pPr>
        <w:rPr>
          <w:rFonts w:eastAsiaTheme="minorEastAsia" w:hint="eastAsia"/>
        </w:rPr>
      </w:pPr>
    </w:p>
    <w:p w:rsidR="00B1548E" w:rsidRPr="00745EA7" w:rsidRDefault="0021384D">
      <w:pPr>
        <w:rPr>
          <w:color w:val="489BC9"/>
        </w:rPr>
      </w:pPr>
      <w:r w:rsidRPr="00745EA7">
        <w:rPr>
          <w:color w:val="489BC9"/>
          <w:lang w:val="zh-CN"/>
        </w:rPr>
        <w:lastRenderedPageBreak/>
        <w:t>Q</w:t>
      </w:r>
      <w:r w:rsidRPr="00745EA7">
        <w:rPr>
          <w:color w:val="489BC9"/>
          <w:lang w:val="zh-CN"/>
        </w:rPr>
        <w:t>：匿名内部类生成的</w:t>
      </w:r>
      <w:r w:rsidRPr="00745EA7">
        <w:rPr>
          <w:color w:val="489BC9"/>
        </w:rPr>
        <w:t>.class</w:t>
      </w:r>
      <w:r w:rsidRPr="00745EA7">
        <w:rPr>
          <w:color w:val="489BC9"/>
          <w:lang w:val="zh-CN"/>
        </w:rPr>
        <w:t>文件是怎么起的名字</w:t>
      </w:r>
      <w:r w:rsidRPr="00745EA7">
        <w:rPr>
          <w:color w:val="489BC9"/>
        </w:rPr>
        <w:t>?</w:t>
      </w:r>
    </w:p>
    <w:p w:rsidR="00B1548E" w:rsidRPr="00745EA7" w:rsidRDefault="0021384D">
      <w:pPr>
        <w:rPr>
          <w:rFonts w:eastAsiaTheme="minorEastAsia" w:hint="eastAsia"/>
          <w:color w:val="489BC9"/>
        </w:rPr>
      </w:pPr>
      <w:r w:rsidRPr="00745EA7">
        <w:rPr>
          <w:color w:val="489BC9"/>
          <w:lang w:val="zh-CN"/>
        </w:rPr>
        <w:t xml:space="preserve">       </w:t>
      </w:r>
      <w:r w:rsidRPr="00745EA7">
        <w:rPr>
          <w:color w:val="489BC9"/>
          <w:lang w:val="zh-CN"/>
        </w:rPr>
        <w:t>匿名内部类是唯一一种没有构造器的类。正因为其没有构造器，所以匿名内部类的使用范围非常有限，大部分匿名内部类用于接口回调。匿名内部类在编译的时候由系统自动起名为</w:t>
      </w:r>
      <w:r w:rsidRPr="00745EA7">
        <w:rPr>
          <w:color w:val="489BC9"/>
        </w:rPr>
        <w:t>Outter$1.class</w:t>
      </w:r>
      <w:r w:rsidRPr="00745EA7">
        <w:rPr>
          <w:color w:val="489BC9"/>
          <w:lang w:val="zh-CN"/>
        </w:rPr>
        <w:t>。一般来说，匿名内部类用于继承其他类或是实现接口，并不需要增加额外的方法，只是对继承方法的实现或是重写。</w:t>
      </w:r>
    </w:p>
    <w:p w:rsidR="00B1548E" w:rsidRPr="00745EA7" w:rsidRDefault="0021384D">
      <w:pPr>
        <w:rPr>
          <w:color w:val="489BC9"/>
        </w:rPr>
      </w:pPr>
      <w:r w:rsidRPr="00745EA7">
        <w:rPr>
          <w:color w:val="489BC9"/>
        </w:rPr>
        <w:t xml:space="preserve">new </w:t>
      </w:r>
      <w:r w:rsidRPr="00745EA7">
        <w:rPr>
          <w:color w:val="489BC9"/>
        </w:rPr>
        <w:t>Student().method();</w:t>
      </w:r>
    </w:p>
    <w:p w:rsidR="00B1548E" w:rsidRPr="00745EA7" w:rsidRDefault="00B1548E">
      <w:pPr>
        <w:rPr>
          <w:rFonts w:eastAsiaTheme="minorEastAsia" w:hint="eastAsia"/>
          <w:color w:val="489BC9"/>
          <w:sz w:val="44"/>
          <w:szCs w:val="44"/>
        </w:rPr>
      </w:pPr>
    </w:p>
    <w:p w:rsidR="00B1548E" w:rsidRDefault="0021384D">
      <w:pPr>
        <w:rPr>
          <w:sz w:val="48"/>
          <w:szCs w:val="48"/>
        </w:rPr>
      </w:pPr>
      <w:r>
        <w:rPr>
          <w:sz w:val="48"/>
          <w:szCs w:val="48"/>
        </w:rPr>
        <w:t xml:space="preserve">        ——</w:t>
      </w:r>
      <w:r>
        <w:rPr>
          <w:sz w:val="48"/>
          <w:szCs w:val="48"/>
          <w:lang w:val="zh-CN"/>
        </w:rPr>
        <w:t>静态内部类</w:t>
      </w:r>
    </w:p>
    <w:p w:rsidR="00B1548E" w:rsidRPr="00745EA7" w:rsidRDefault="0021384D">
      <w:r>
        <w:rPr>
          <w:sz w:val="48"/>
          <w:szCs w:val="48"/>
        </w:rPr>
        <w:t xml:space="preserve">              </w:t>
      </w:r>
      <w:bookmarkStart w:id="0" w:name="_GoBack"/>
      <w:r w:rsidRPr="00745EA7">
        <w:rPr>
          <w:lang w:val="zh-CN"/>
        </w:rPr>
        <w:t>定义在另一个类里面的类</w:t>
      </w:r>
      <w:r w:rsidRPr="00745EA7">
        <w:t>，</w:t>
      </w:r>
      <w:r w:rsidRPr="00745EA7">
        <w:rPr>
          <w:lang w:val="zh-CN"/>
        </w:rPr>
        <w:t>只不过在类的前面多了一个关键字</w:t>
      </w:r>
      <w:r w:rsidRPr="00745EA7">
        <w:rPr>
          <w:lang w:val="it-IT"/>
        </w:rPr>
        <w:t>static</w:t>
      </w:r>
      <w:r w:rsidRPr="00745EA7">
        <w:t>。</w:t>
      </w:r>
      <w:r w:rsidRPr="00745EA7">
        <w:rPr>
          <w:noProof/>
        </w:rPr>
        <w:drawing>
          <wp:anchor distT="152400" distB="152400" distL="152400" distR="152400" simplePos="0" relativeHeight="251663360" behindDoc="0" locked="0" layoutInCell="1" allowOverlap="1">
            <wp:simplePos x="0" y="0"/>
            <wp:positionH relativeFrom="margin">
              <wp:posOffset>347213</wp:posOffset>
            </wp:positionH>
            <wp:positionV relativeFrom="line">
              <wp:posOffset>364006</wp:posOffset>
            </wp:positionV>
            <wp:extent cx="5274574" cy="2215003"/>
            <wp:effectExtent l="0" t="0" r="0" b="0"/>
            <wp:wrapThrough wrapText="bothSides" distL="152400" distR="152400">
              <wp:wrapPolygon edited="1">
                <wp:start x="0" y="0"/>
                <wp:lineTo x="0" y="21600"/>
                <wp:lineTo x="21600" y="21600"/>
                <wp:lineTo x="21600"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pic:nvPicPr>
                  <pic:blipFill>
                    <a:blip r:embed="rId10">
                      <a:extLst/>
                    </a:blip>
                    <a:stretch>
                      <a:fillRect/>
                    </a:stretch>
                  </pic:blipFill>
                  <pic:spPr>
                    <a:xfrm>
                      <a:off x="0" y="0"/>
                      <a:ext cx="5274574" cy="2215003"/>
                    </a:xfrm>
                    <a:prstGeom prst="rect">
                      <a:avLst/>
                    </a:prstGeom>
                    <a:ln w="12700" cap="flat">
                      <a:noFill/>
                      <a:miter lim="400000"/>
                    </a:ln>
                    <a:effectLst/>
                  </pic:spPr>
                </pic:pic>
              </a:graphicData>
            </a:graphic>
          </wp:anchor>
        </w:drawing>
      </w:r>
    </w:p>
    <w:p w:rsidR="00B1548E" w:rsidRPr="00745EA7" w:rsidRDefault="00B1548E"/>
    <w:p w:rsidR="00B1548E" w:rsidRPr="00745EA7" w:rsidRDefault="0021384D">
      <w:r w:rsidRPr="00745EA7">
        <w:t xml:space="preserve">             </w:t>
      </w:r>
      <w:r w:rsidRPr="00745EA7">
        <w:rPr>
          <w:lang w:val="zh-CN"/>
        </w:rPr>
        <w:t>——</w:t>
      </w:r>
      <w:r w:rsidRPr="00745EA7">
        <w:rPr>
          <w:lang w:val="zh-CN"/>
        </w:rPr>
        <w:t>静态内部类是不需要依赖于外部类的，这点和类的静态成员属性有点类似，并且静态内部类的对象不需要依赖于外部类的对象。</w:t>
      </w:r>
    </w:p>
    <w:p w:rsidR="00B1548E" w:rsidRPr="00745EA7" w:rsidRDefault="0021384D">
      <w:pPr>
        <w:jc w:val="center"/>
        <w:rPr>
          <w:b/>
          <w:bCs/>
          <w:color w:val="FF2C21"/>
        </w:rPr>
      </w:pPr>
      <w:r w:rsidRPr="00745EA7">
        <w:rPr>
          <w:b/>
          <w:bCs/>
          <w:color w:val="FF2C21"/>
          <w:lang w:val="zh-CN"/>
        </w:rPr>
        <w:t>内部类</w:t>
      </w:r>
      <w:r w:rsidRPr="00745EA7">
        <w:rPr>
          <w:b/>
          <w:bCs/>
          <w:color w:val="FF2C21"/>
          <w:lang w:val="zh-CN"/>
        </w:rPr>
        <w:t xml:space="preserve"> </w:t>
      </w:r>
      <w:r w:rsidRPr="00745EA7">
        <w:rPr>
          <w:b/>
          <w:bCs/>
          <w:color w:val="FF2C21"/>
          <w:lang w:val="zh-CN"/>
        </w:rPr>
        <w:t>变量名字</w:t>
      </w:r>
      <w:r w:rsidRPr="00745EA7">
        <w:rPr>
          <w:b/>
          <w:bCs/>
          <w:color w:val="FF2C21"/>
          <w:lang w:val="zh-CN"/>
        </w:rPr>
        <w:t xml:space="preserve"> </w:t>
      </w:r>
      <w:r w:rsidRPr="00745EA7">
        <w:rPr>
          <w:b/>
          <w:bCs/>
          <w:color w:val="FF2C21"/>
        </w:rPr>
        <w:t xml:space="preserve">= new </w:t>
      </w:r>
      <w:r w:rsidRPr="00745EA7">
        <w:rPr>
          <w:b/>
          <w:bCs/>
          <w:color w:val="FF2C21"/>
          <w:lang w:val="zh-CN"/>
        </w:rPr>
        <w:t>内部类</w:t>
      </w:r>
      <w:r w:rsidRPr="00745EA7">
        <w:rPr>
          <w:b/>
          <w:bCs/>
          <w:color w:val="FF2C21"/>
        </w:rPr>
        <w:t>();</w:t>
      </w:r>
    </w:p>
    <w:p w:rsidR="00B1548E" w:rsidRPr="00745EA7" w:rsidRDefault="0021384D">
      <w:r w:rsidRPr="00745EA7">
        <w:rPr>
          <w:lang w:val="zh-CN"/>
        </w:rPr>
        <w:t xml:space="preserve">             ——</w:t>
      </w:r>
      <w:r w:rsidRPr="00745EA7">
        <w:rPr>
          <w:lang w:val="zh-CN"/>
        </w:rPr>
        <w:t>它不能使用外部类的非</w:t>
      </w:r>
      <w:r w:rsidRPr="00745EA7">
        <w:rPr>
          <w:lang w:val="it-IT"/>
        </w:rPr>
        <w:t>static</w:t>
      </w:r>
      <w:r w:rsidRPr="00745EA7">
        <w:rPr>
          <w:lang w:val="zh-CN"/>
        </w:rPr>
        <w:t>成员变量或者方法，这点很好理解，因为在没有外部类的对象的情况下，可以创建静态内部类的对象，如果允许访问外部类的非</w:t>
      </w:r>
      <w:r w:rsidRPr="00745EA7">
        <w:rPr>
          <w:lang w:val="it-IT"/>
        </w:rPr>
        <w:t>static</w:t>
      </w:r>
      <w:r w:rsidRPr="00745EA7">
        <w:rPr>
          <w:lang w:val="zh-CN"/>
        </w:rPr>
        <w:t>成员就会产生矛盾，因为外部类的非</w:t>
      </w:r>
      <w:r w:rsidRPr="00745EA7">
        <w:rPr>
          <w:lang w:val="it-IT"/>
        </w:rPr>
        <w:t>static</w:t>
      </w:r>
      <w:r w:rsidRPr="00745EA7">
        <w:rPr>
          <w:lang w:val="zh-CN"/>
        </w:rPr>
        <w:t>成员必须依附于具体的对象。</w:t>
      </w:r>
    </w:p>
    <w:bookmarkEnd w:id="0"/>
    <w:p w:rsidR="00B1548E" w:rsidRDefault="00B1548E">
      <w:pPr>
        <w:rPr>
          <w:b/>
          <w:bCs/>
          <w:color w:val="FF2C21"/>
          <w:sz w:val="48"/>
          <w:szCs w:val="48"/>
        </w:rPr>
      </w:pPr>
    </w:p>
    <w:p w:rsidR="00B1548E" w:rsidRDefault="00B1548E">
      <w:pPr>
        <w:rPr>
          <w:b/>
          <w:bCs/>
          <w:color w:val="FF2C21"/>
          <w:sz w:val="48"/>
          <w:szCs w:val="48"/>
        </w:rPr>
      </w:pPr>
    </w:p>
    <w:p w:rsidR="00B1548E" w:rsidRDefault="00B1548E">
      <w:pPr>
        <w:rPr>
          <w:b/>
          <w:bCs/>
          <w:color w:val="FF2C21"/>
          <w:sz w:val="48"/>
          <w:szCs w:val="48"/>
        </w:rPr>
      </w:pPr>
    </w:p>
    <w:p w:rsidR="00B1548E" w:rsidRDefault="00B1548E">
      <w:pPr>
        <w:rPr>
          <w:b/>
          <w:bCs/>
          <w:color w:val="FF2C21"/>
          <w:sz w:val="48"/>
          <w:szCs w:val="48"/>
        </w:rPr>
      </w:pPr>
    </w:p>
    <w:p w:rsidR="00B1548E" w:rsidRDefault="00B1548E">
      <w:pPr>
        <w:rPr>
          <w:b/>
          <w:bCs/>
          <w:color w:val="FF2C21"/>
          <w:sz w:val="48"/>
          <w:szCs w:val="48"/>
        </w:rPr>
      </w:pPr>
    </w:p>
    <w:p w:rsidR="00B1548E" w:rsidRDefault="00B1548E">
      <w:pPr>
        <w:rPr>
          <w:b/>
          <w:bCs/>
          <w:color w:val="FF2C21"/>
          <w:sz w:val="48"/>
          <w:szCs w:val="48"/>
        </w:rPr>
      </w:pPr>
    </w:p>
    <w:p w:rsidR="00B1548E" w:rsidRDefault="0021384D">
      <w:pPr>
        <w:rPr>
          <w:b/>
          <w:bCs/>
          <w:color w:val="FF2C21"/>
          <w:sz w:val="60"/>
          <w:szCs w:val="60"/>
        </w:rPr>
      </w:pPr>
      <w:r>
        <w:rPr>
          <w:b/>
          <w:bCs/>
          <w:color w:val="FF2C21"/>
          <w:sz w:val="60"/>
          <w:szCs w:val="60"/>
        </w:rPr>
        <w:t xml:space="preserve"> </w:t>
      </w:r>
    </w:p>
    <w:p w:rsidR="00B1548E" w:rsidRDefault="00B1548E">
      <w:pPr>
        <w:rPr>
          <w:b/>
          <w:bCs/>
          <w:color w:val="FF2C21"/>
          <w:sz w:val="60"/>
          <w:szCs w:val="60"/>
        </w:rPr>
      </w:pPr>
    </w:p>
    <w:p w:rsidR="00B1548E" w:rsidRDefault="00B1548E">
      <w:pPr>
        <w:rPr>
          <w:b/>
          <w:bCs/>
          <w:color w:val="FF2C21"/>
          <w:sz w:val="48"/>
          <w:szCs w:val="48"/>
        </w:rPr>
      </w:pPr>
    </w:p>
    <w:p w:rsidR="00B1548E" w:rsidRDefault="00B1548E">
      <w:pPr>
        <w:rPr>
          <w:b/>
          <w:bCs/>
          <w:color w:val="FF2C21"/>
          <w:sz w:val="48"/>
          <w:szCs w:val="48"/>
        </w:rPr>
      </w:pPr>
    </w:p>
    <w:p w:rsidR="00B1548E" w:rsidRDefault="00B1548E"/>
    <w:sectPr w:rsidR="00B1548E">
      <w:headerReference w:type="default" r:id="rId11"/>
      <w:footerReference w:type="default" r:id="rId12"/>
      <w:pgSz w:w="11900" w:h="16840"/>
      <w:pgMar w:top="1598" w:right="1240" w:bottom="1440" w:left="1240" w:header="1195"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384D" w:rsidRDefault="0021384D">
      <w:pPr>
        <w:spacing w:before="0" w:line="240" w:lineRule="auto"/>
      </w:pPr>
      <w:r>
        <w:separator/>
      </w:r>
    </w:p>
  </w:endnote>
  <w:endnote w:type="continuationSeparator" w:id="0">
    <w:p w:rsidR="0021384D" w:rsidRDefault="0021384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504020202020204"/>
    <w:charset w:val="00"/>
    <w:family w:val="swiss"/>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548E" w:rsidRDefault="0021384D">
    <w:pPr>
      <w:pStyle w:val="a4"/>
      <w:tabs>
        <w:tab w:val="clear" w:pos="9020"/>
        <w:tab w:val="center" w:pos="4710"/>
        <w:tab w:val="right" w:pos="9420"/>
      </w:tabs>
    </w:pPr>
    <w:r>
      <w:fldChar w:fldCharType="begin"/>
    </w:r>
    <w:r>
      <w:instrText xml:space="preserve"> PAGE </w:instrText>
    </w:r>
    <w:r>
      <w:fldChar w:fldCharType="separate"/>
    </w:r>
    <w:r w:rsidR="00745EA7">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384D" w:rsidRDefault="0021384D">
      <w:pPr>
        <w:spacing w:before="0" w:line="240" w:lineRule="auto"/>
      </w:pPr>
      <w:r>
        <w:separator/>
      </w:r>
    </w:p>
  </w:footnote>
  <w:footnote w:type="continuationSeparator" w:id="0">
    <w:p w:rsidR="0021384D" w:rsidRDefault="0021384D">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548E" w:rsidRDefault="0021384D">
    <w:pPr>
      <w:pStyle w:val="a4"/>
      <w:tabs>
        <w:tab w:val="clear" w:pos="9020"/>
        <w:tab w:val="center" w:pos="4710"/>
        <w:tab w:val="right" w:pos="9420"/>
      </w:tabs>
    </w:pPr>
    <w:r>
      <w:tab/>
    </w:r>
    <w:r>
      <w:tab/>
    </w:r>
    <w:r>
      <w:fldChar w:fldCharType="begin" w:fldLock="1"/>
    </w:r>
    <w:r>
      <w:instrText xml:space="preserve"> DATE \@ "y</w:instrText>
    </w:r>
    <w:r>
      <w:instrText>年</w:instrText>
    </w:r>
    <w:r>
      <w:instrText>M</w:instrText>
    </w:r>
    <w:r>
      <w:instrText>月</w:instrText>
    </w:r>
    <w:r>
      <w:instrText>d</w:instrText>
    </w:r>
    <w:r>
      <w:instrText>日</w:instrText>
    </w:r>
    <w:r>
      <w:instrText xml:space="preserve"> dddd" </w:instrText>
    </w:r>
    <w:r>
      <w:fldChar w:fldCharType="separate"/>
    </w:r>
    <w:r>
      <w:rPr>
        <w:rFonts w:eastAsia="Helvetica" w:hint="eastAsia"/>
        <w:lang w:val="zh-TW" w:eastAsia="zh-TW"/>
      </w:rPr>
      <w:t>2017</w:t>
    </w:r>
    <w:r>
      <w:rPr>
        <w:rFonts w:eastAsia="Helvetica" w:hint="eastAsia"/>
        <w:lang w:val="zh-TW" w:eastAsia="zh-TW"/>
      </w:rPr>
      <w:t>年</w:t>
    </w:r>
    <w:r>
      <w:rPr>
        <w:rFonts w:eastAsia="Helvetica" w:hint="eastAsia"/>
        <w:lang w:val="zh-TW" w:eastAsia="zh-TW"/>
      </w:rPr>
      <w:t>8</w:t>
    </w:r>
    <w:r>
      <w:rPr>
        <w:rFonts w:eastAsia="Helvetica" w:hint="eastAsia"/>
        <w:lang w:val="zh-TW" w:eastAsia="zh-TW"/>
      </w:rPr>
      <w:t>月</w:t>
    </w:r>
    <w:r>
      <w:rPr>
        <w:rFonts w:eastAsia="Helvetica" w:hint="eastAsia"/>
        <w:lang w:val="zh-TW" w:eastAsia="zh-TW"/>
      </w:rPr>
      <w:t>9</w:t>
    </w:r>
    <w:r>
      <w:rPr>
        <w:rFonts w:eastAsia="Helvetica" w:hint="eastAsia"/>
        <w:lang w:val="zh-TW" w:eastAsia="zh-TW"/>
      </w:rPr>
      <w:t>日</w:t>
    </w:r>
    <w:r>
      <w:rPr>
        <w:rFonts w:eastAsia="Helvetica" w:hint="eastAsia"/>
        <w:lang w:val="zh-TW" w:eastAsia="zh-TW"/>
      </w:rPr>
      <w:t xml:space="preserve"> </w:t>
    </w:r>
    <w:r>
      <w:rPr>
        <w:rFonts w:eastAsia="Helvetica" w:hint="eastAsia"/>
        <w:lang w:val="zh-TW" w:eastAsia="zh-TW"/>
      </w:rPr>
      <w:t>星期三</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548E"/>
    <w:rsid w:val="0021384D"/>
    <w:rsid w:val="00745EA7"/>
    <w:rsid w:val="00B154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FC475"/>
  <w15:docId w15:val="{7D847FE8-F3B5-48FD-82EC-D49259035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spacing w:before="160" w:line="288" w:lineRule="auto"/>
    </w:pPr>
    <w:rPr>
      <w:rFonts w:ascii="Helvetica" w:eastAsia="Helvetica" w:hAnsi="Helvetica" w:cs="Helvetica"/>
      <w:color w:val="00000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页眉与页脚"/>
    <w:pPr>
      <w:tabs>
        <w:tab w:val="right" w:pos="9020"/>
      </w:tabs>
    </w:pPr>
    <w:rPr>
      <w:rFonts w:ascii="Helvetica" w:eastAsia="Arial Unicode MS" w:hAnsi="Arial Unicode MS" w:cs="Arial Unicode MS"/>
      <w:color w:val="000000"/>
      <w:sz w:val="24"/>
      <w:szCs w:val="24"/>
    </w:rPr>
  </w:style>
  <w:style w:type="paragraph" w:styleId="a5">
    <w:name w:val="Title"/>
    <w:next w:val="2"/>
    <w:pPr>
      <w:keepNext/>
      <w:spacing w:before="200" w:after="200"/>
      <w:outlineLvl w:val="1"/>
    </w:pPr>
    <w:rPr>
      <w:rFonts w:ascii="Helvetica" w:eastAsia="Arial Unicode MS" w:hAnsi="Arial Unicode MS" w:cs="Arial Unicode MS"/>
      <w:b/>
      <w:bCs/>
      <w:color w:val="434343"/>
      <w:sz w:val="36"/>
      <w:szCs w:val="36"/>
    </w:rPr>
  </w:style>
  <w:style w:type="paragraph" w:customStyle="1" w:styleId="2">
    <w:name w:val="正文 2"/>
    <w:rPr>
      <w:rFonts w:ascii="Helvetica" w:eastAsia="Arial Unicode MS" w:hAnsi="Arial Unicode MS" w:cs="Arial Unicode MS"/>
      <w:color w:val="000000"/>
      <w:sz w:val="22"/>
      <w:szCs w:val="22"/>
    </w:rPr>
  </w:style>
  <w:style w:type="paragraph" w:customStyle="1" w:styleId="a6">
    <w:name w:val="主题"/>
    <w:next w:val="a"/>
    <w:pPr>
      <w:keepNext/>
      <w:spacing w:before="360" w:after="40" w:line="288" w:lineRule="auto"/>
      <w:outlineLvl w:val="2"/>
    </w:pPr>
    <w:rPr>
      <w:rFonts w:ascii="Helvetica" w:eastAsia="Helvetica" w:hAnsi="Helvetica" w:cs="Helvetica"/>
      <w:color w:val="000000"/>
      <w:spacing w:val="5"/>
      <w:sz w:val="28"/>
      <w:szCs w:val="28"/>
    </w:rPr>
  </w:style>
  <w:style w:type="paragraph" w:styleId="a7">
    <w:name w:val="List Paragraph"/>
    <w:basedOn w:val="a"/>
    <w:uiPriority w:val="34"/>
    <w:qFormat/>
    <w:rsid w:val="00745EA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00_Note-taking">
  <a:themeElements>
    <a:clrScheme name="00_Note-taking">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00_Note-taking">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7</Pages>
  <Words>368</Words>
  <Characters>2103</Characters>
  <Application>Microsoft Office Word</Application>
  <DocSecurity>0</DocSecurity>
  <Lines>17</Lines>
  <Paragraphs>4</Paragraphs>
  <ScaleCrop>false</ScaleCrop>
  <Company/>
  <LinksUpToDate>false</LinksUpToDate>
  <CharactersWithSpaces>2467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彪彪</cp:lastModifiedBy>
  <cp:revision>2</cp:revision>
  <dcterms:created xsi:type="dcterms:W3CDTF">2017-08-29T05:54:00Z</dcterms:created>
  <dcterms:modified xsi:type="dcterms:W3CDTF">2017-08-29T05:59:00Z</dcterms:modified>
</cp:coreProperties>
</file>