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E5FCB" w14:textId="058557F4" w:rsidR="00986D7E" w:rsidRDefault="00986D7E">
      <w:pPr>
        <w:rPr>
          <w:b/>
          <w:bCs/>
          <w:sz w:val="24"/>
          <w:szCs w:val="24"/>
        </w:rPr>
      </w:pPr>
      <w:r>
        <w:rPr>
          <w:b/>
          <w:bCs/>
          <w:sz w:val="24"/>
          <w:szCs w:val="24"/>
        </w:rPr>
        <w:t>Vorwort:</w:t>
      </w:r>
    </w:p>
    <w:p w14:paraId="7E1D7AFF" w14:textId="10FDA96D" w:rsidR="00986D7E" w:rsidRDefault="00986D7E">
      <w:r w:rsidRPr="00986D7E">
        <w:t>In dieser Erklärung machen die Ersteller der Seite „RPTU4You“ (in Zukunft RPTU4You)</w:t>
      </w:r>
      <w:r>
        <w:t xml:space="preserve"> kenntlich, welche Nutzerdaten gespeichert und Cookies gesetzt werden.</w:t>
      </w:r>
    </w:p>
    <w:p w14:paraId="31E3F8AA" w14:textId="3D4B7376" w:rsidR="00986D7E" w:rsidRDefault="00986D7E">
      <w:pPr>
        <w:rPr>
          <w:b/>
          <w:bCs/>
          <w:sz w:val="24"/>
          <w:szCs w:val="24"/>
        </w:rPr>
      </w:pPr>
      <w:r>
        <w:rPr>
          <w:b/>
          <w:bCs/>
          <w:sz w:val="24"/>
          <w:szCs w:val="24"/>
        </w:rPr>
        <w:t>Ohne Anmeldung:</w:t>
      </w:r>
    </w:p>
    <w:p w14:paraId="6C620711" w14:textId="67040082" w:rsidR="00986D7E" w:rsidRDefault="00986D7E">
      <w:r>
        <w:t xml:space="preserve">Bei </w:t>
      </w:r>
      <w:r w:rsidRPr="008D5599">
        <w:t>Betreten</w:t>
      </w:r>
      <w:r>
        <w:t xml:space="preserve"> der </w:t>
      </w:r>
      <w:r w:rsidRPr="008D5599">
        <w:t>Seite</w:t>
      </w:r>
      <w:r>
        <w:t xml:space="preserve"> wird ein </w:t>
      </w:r>
      <w:r w:rsidRPr="008D5599">
        <w:rPr>
          <w:b/>
          <w:bCs/>
        </w:rPr>
        <w:t>CSRF</w:t>
      </w:r>
      <w:r>
        <w:t>-</w:t>
      </w:r>
      <w:r w:rsidRPr="008D5599">
        <w:rPr>
          <w:b/>
          <w:bCs/>
        </w:rPr>
        <w:t>Token</w:t>
      </w:r>
      <w:r w:rsidR="00325F89">
        <w:t xml:space="preserve"> als </w:t>
      </w:r>
      <w:r w:rsidR="00325F89" w:rsidRPr="008D5599">
        <w:rPr>
          <w:b/>
          <w:bCs/>
        </w:rPr>
        <w:t>Cookie</w:t>
      </w:r>
      <w:r>
        <w:t xml:space="preserve"> gesetzt, um </w:t>
      </w:r>
      <w:r w:rsidRPr="00986D7E">
        <w:t xml:space="preserve">Cross-Site Request </w:t>
      </w:r>
      <w:proofErr w:type="spellStart"/>
      <w:r w:rsidRPr="00986D7E">
        <w:t>Forger</w:t>
      </w:r>
      <w:r>
        <w:t>ies</w:t>
      </w:r>
      <w:proofErr w:type="spellEnd"/>
      <w:r>
        <w:t xml:space="preserve"> zu verhindern und die RPTU4You Datenbank zu schützen. Dieser Token wird </w:t>
      </w:r>
      <w:r w:rsidR="00325F89">
        <w:t xml:space="preserve">besteht aus einer langen Kette von Zeichen und kann </w:t>
      </w:r>
      <w:r w:rsidR="00325F89" w:rsidRPr="008D5599">
        <w:rPr>
          <w:b/>
          <w:bCs/>
        </w:rPr>
        <w:t>nicht</w:t>
      </w:r>
      <w:r w:rsidR="00325F89">
        <w:t xml:space="preserve"> dazu verwendet werden, einen bestimmten Nutzer zu identifizieren.</w:t>
      </w:r>
    </w:p>
    <w:p w14:paraId="1C30B514" w14:textId="4E24EB5C" w:rsidR="00325F89" w:rsidRDefault="00325F89">
      <w:r w:rsidRPr="008D5599">
        <w:rPr>
          <w:b/>
          <w:bCs/>
        </w:rPr>
        <w:t>Präferenzen</w:t>
      </w:r>
      <w:r>
        <w:t>, die unter „</w:t>
      </w:r>
      <w:proofErr w:type="spellStart"/>
      <w:r>
        <w:t>Latest</w:t>
      </w:r>
      <w:proofErr w:type="spellEnd"/>
      <w:r>
        <w:t xml:space="preserve"> News“ angegeben und durch „Filter anwenden“ bestätigt werden, werden </w:t>
      </w:r>
      <w:r w:rsidRPr="008D5599">
        <w:rPr>
          <w:b/>
          <w:bCs/>
        </w:rPr>
        <w:t>nicht</w:t>
      </w:r>
      <w:r>
        <w:t xml:space="preserve"> gespeichert und gehen nach Verlassen der Seite verloren.</w:t>
      </w:r>
    </w:p>
    <w:p w14:paraId="48205545" w14:textId="5AC8C0E8" w:rsidR="00325F89" w:rsidRDefault="00325F89">
      <w:pPr>
        <w:rPr>
          <w:b/>
          <w:bCs/>
          <w:sz w:val="24"/>
          <w:szCs w:val="24"/>
        </w:rPr>
      </w:pPr>
      <w:r w:rsidRPr="00325F89">
        <w:rPr>
          <w:b/>
          <w:bCs/>
          <w:sz w:val="24"/>
          <w:szCs w:val="24"/>
        </w:rPr>
        <w:t>Registrierung:</w:t>
      </w:r>
    </w:p>
    <w:p w14:paraId="49F43FA6" w14:textId="401EB207" w:rsidR="00325F89" w:rsidRDefault="00325F89">
      <w:r>
        <w:t xml:space="preserve">Bei der Registrierung werden Sie nach Benutzernamen und Passwort gefragt. Diese werden daraufhin </w:t>
      </w:r>
      <w:r w:rsidRPr="008D5599">
        <w:rPr>
          <w:b/>
          <w:bCs/>
        </w:rPr>
        <w:t>gespeichert</w:t>
      </w:r>
      <w:r>
        <w:t xml:space="preserve">, wobei das Passwort durch </w:t>
      </w:r>
      <w:proofErr w:type="spellStart"/>
      <w:r>
        <w:t>Hashing</w:t>
      </w:r>
      <w:proofErr w:type="spellEnd"/>
      <w:r>
        <w:t xml:space="preserve"> verschlüsselt wird, und Ihr Account erhält intern eine eindeutige Kennnummer. Die Kennnummer wird durch ein internes System vergeben, das </w:t>
      </w:r>
      <w:r w:rsidRPr="008D5599">
        <w:rPr>
          <w:b/>
          <w:bCs/>
        </w:rPr>
        <w:t>keine</w:t>
      </w:r>
      <w:r>
        <w:t xml:space="preserve"> persönlichen Daten berücksichtigt.</w:t>
      </w:r>
    </w:p>
    <w:p w14:paraId="0AC2211F" w14:textId="35E4FAC1" w:rsidR="0094685B" w:rsidRDefault="0094685B">
      <w:r>
        <w:t xml:space="preserve">Nach der Registrierung wird ein </w:t>
      </w:r>
      <w:r w:rsidRPr="008D5599">
        <w:rPr>
          <w:b/>
          <w:bCs/>
        </w:rPr>
        <w:t>Session Cookie</w:t>
      </w:r>
      <w:r>
        <w:t xml:space="preserve"> gesetzt. Sollten Sie die Seite verlassen ohne sich vorher auszuloggen und nach einiger Zeit wieder aufrufen, sorgt dieser Cookie dafür, dass sie weiterhin eingeloggt sind. Der Cookie wird zum 1. Des nächsten Monats </w:t>
      </w:r>
      <w:r w:rsidRPr="008D5599">
        <w:rPr>
          <w:b/>
          <w:bCs/>
        </w:rPr>
        <w:t>automatisch gelöscht</w:t>
      </w:r>
      <w:r>
        <w:t>.</w:t>
      </w:r>
    </w:p>
    <w:p w14:paraId="0EBFCB48" w14:textId="5FE8AD40" w:rsidR="0094685B" w:rsidRDefault="0094685B">
      <w:pPr>
        <w:rPr>
          <w:b/>
          <w:bCs/>
          <w:sz w:val="24"/>
          <w:szCs w:val="24"/>
        </w:rPr>
      </w:pPr>
      <w:r>
        <w:rPr>
          <w:b/>
          <w:bCs/>
          <w:sz w:val="24"/>
          <w:szCs w:val="24"/>
        </w:rPr>
        <w:t>Kalender:</w:t>
      </w:r>
    </w:p>
    <w:p w14:paraId="4B3671E7" w14:textId="77777777" w:rsidR="008D5599" w:rsidRDefault="0094685B">
      <w:r>
        <w:t xml:space="preserve">Nach erfolgreichem einloggen/registrieren haben Sie Zugriff auf den „Kalender“. </w:t>
      </w:r>
      <w:r w:rsidRPr="008D5599">
        <w:rPr>
          <w:b/>
          <w:bCs/>
        </w:rPr>
        <w:t>Termine</w:t>
      </w:r>
      <w:r>
        <w:t xml:space="preserve">, die Sie hiermit erstellen, werden gespeichert, um Sie ihnen sowohl in Ihrem „Kalender“ als auch auf Ihrer „4YouPage“ anzeigen zu können. </w:t>
      </w:r>
      <w:r w:rsidRPr="008D5599">
        <w:rPr>
          <w:b/>
          <w:bCs/>
        </w:rPr>
        <w:t>Persönliche Kalender</w:t>
      </w:r>
      <w:r>
        <w:t xml:space="preserve"> der Nutzer, die durch die Funktion „Kalender importieren“ hochgeladen werden, werden in unserer Datenbank </w:t>
      </w:r>
      <w:r w:rsidRPr="008D5599">
        <w:rPr>
          <w:b/>
          <w:bCs/>
        </w:rPr>
        <w:t>gespeichert</w:t>
      </w:r>
      <w:r>
        <w:t xml:space="preserve">, </w:t>
      </w:r>
      <w:r w:rsidR="008D5599">
        <w:t>damit</w:t>
      </w:r>
      <w:r>
        <w:t xml:space="preserve"> diese den Nutzern dauerhaft zur Verfügung stehen</w:t>
      </w:r>
      <w:r w:rsidR="008D5599">
        <w:t>.</w:t>
      </w:r>
    </w:p>
    <w:p w14:paraId="15DEDF4C" w14:textId="091A308B" w:rsidR="008D5599" w:rsidRDefault="008D5599" w:rsidP="008D5599">
      <w:pPr>
        <w:rPr>
          <w:b/>
          <w:bCs/>
          <w:sz w:val="24"/>
          <w:szCs w:val="24"/>
        </w:rPr>
      </w:pPr>
      <w:r>
        <w:rPr>
          <w:b/>
          <w:bCs/>
          <w:sz w:val="24"/>
          <w:szCs w:val="24"/>
        </w:rPr>
        <w:t>Präferenzen:</w:t>
      </w:r>
    </w:p>
    <w:p w14:paraId="3C331414" w14:textId="0E6E9872" w:rsidR="008D5599" w:rsidRDefault="008D5599" w:rsidP="008D5599">
      <w:r>
        <w:t xml:space="preserve">Ebenfalls haben Sie nun die Möglichkeit, mithilfe von </w:t>
      </w:r>
      <w:r w:rsidRPr="008D5599">
        <w:rPr>
          <w:b/>
          <w:bCs/>
        </w:rPr>
        <w:t>Filtern</w:t>
      </w:r>
      <w:r>
        <w:t xml:space="preserve"> die Kategorien der News, die Ihnen auf Ihrer „4YouPage“ angezeigt werden, individuell anzupassen. Dies funktioniert entweder über den Punkt Filter auf der „4YouPage“ analog zur „</w:t>
      </w:r>
      <w:proofErr w:type="spellStart"/>
      <w:r>
        <w:t>Latest</w:t>
      </w:r>
      <w:proofErr w:type="spellEnd"/>
      <w:r>
        <w:t xml:space="preserve"> News“ Seite oder über den Menüpunkt „Fragebogen“ auf Ihrem Profil. Im Gegensatz zu den Filter Einstellungen auf </w:t>
      </w:r>
      <w:r>
        <w:lastRenderedPageBreak/>
        <w:t>der „</w:t>
      </w:r>
      <w:proofErr w:type="spellStart"/>
      <w:r>
        <w:t>Latest</w:t>
      </w:r>
      <w:proofErr w:type="spellEnd"/>
      <w:r>
        <w:t xml:space="preserve"> News“ Seite werden die angegebenen Filtern Ihrem Profil hinzugefügt und </w:t>
      </w:r>
      <w:r w:rsidRPr="008D5599">
        <w:rPr>
          <w:b/>
          <w:bCs/>
        </w:rPr>
        <w:t>gespeichert</w:t>
      </w:r>
      <w:r>
        <w:t>. Ihre Präferenz ändert sich dementsprechend auch nach Verlassen der Seite nicht.</w:t>
      </w:r>
    </w:p>
    <w:p w14:paraId="1BA70B43" w14:textId="6C130E84" w:rsidR="008D5599" w:rsidRDefault="008D5599" w:rsidP="008D5599">
      <w:r>
        <w:t>Die Präferenzen können jederzeit verändert werden.</w:t>
      </w:r>
    </w:p>
    <w:p w14:paraId="2D3A6CDB" w14:textId="17EFA618" w:rsidR="008D5599" w:rsidRDefault="008D5599" w:rsidP="008D5599">
      <w:pPr>
        <w:rPr>
          <w:b/>
          <w:bCs/>
          <w:sz w:val="24"/>
          <w:szCs w:val="24"/>
        </w:rPr>
      </w:pPr>
      <w:r w:rsidRPr="008D5599">
        <w:rPr>
          <w:b/>
          <w:bCs/>
          <w:sz w:val="24"/>
          <w:szCs w:val="24"/>
        </w:rPr>
        <w:t>Abschluss</w:t>
      </w:r>
    </w:p>
    <w:p w14:paraId="757DDA6B" w14:textId="77777777" w:rsidR="008D5599" w:rsidRDefault="008D5599" w:rsidP="008D5599">
      <w:r>
        <w:rPr>
          <w:b/>
          <w:bCs/>
        </w:rPr>
        <w:t xml:space="preserve">RPTU4You </w:t>
      </w:r>
      <w:r>
        <w:t>versichert, dass keine der gespeicherten Daten anderen Nutzern oder Dritten zugänglich gemacht werden. Des Weiteren versichern wir die Vollständigkeit dieser Erklärung und dass keine weiteren Nutzerdaten gespeichert werden.</w:t>
      </w:r>
    </w:p>
    <w:p w14:paraId="68F58091" w14:textId="77777777" w:rsidR="008D5599" w:rsidRDefault="008D5599" w:rsidP="008D5599">
      <w:pPr>
        <w:rPr>
          <w:b/>
          <w:bCs/>
        </w:rPr>
      </w:pPr>
      <w:r>
        <w:rPr>
          <w:b/>
          <w:bCs/>
        </w:rPr>
        <w:t>Mit freundlichen Grüßen</w:t>
      </w:r>
    </w:p>
    <w:p w14:paraId="6DA625D8" w14:textId="1720CCAE" w:rsidR="008D5599" w:rsidRPr="008D5599" w:rsidRDefault="008D5599" w:rsidP="008D5599">
      <w:r>
        <w:rPr>
          <w:b/>
          <w:bCs/>
        </w:rPr>
        <w:t>Ihr RPTU4You Team</w:t>
      </w:r>
      <w:r>
        <w:t xml:space="preserve"> </w:t>
      </w:r>
    </w:p>
    <w:p w14:paraId="7162EF22" w14:textId="002CA159" w:rsidR="0094685B" w:rsidRPr="0094685B" w:rsidRDefault="0094685B">
      <w:r>
        <w:t xml:space="preserve"> </w:t>
      </w:r>
    </w:p>
    <w:p w14:paraId="08FC7080" w14:textId="77777777" w:rsidR="00325F89" w:rsidRPr="00986D7E" w:rsidRDefault="00325F89"/>
    <w:sectPr w:rsidR="00325F89" w:rsidRPr="00986D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D7E"/>
    <w:rsid w:val="000151F7"/>
    <w:rsid w:val="00296648"/>
    <w:rsid w:val="002F36F9"/>
    <w:rsid w:val="00325F89"/>
    <w:rsid w:val="0036168F"/>
    <w:rsid w:val="006645D1"/>
    <w:rsid w:val="008D5599"/>
    <w:rsid w:val="0094685B"/>
    <w:rsid w:val="00986D7E"/>
    <w:rsid w:val="00AE0EBC"/>
    <w:rsid w:val="00BA2056"/>
    <w:rsid w:val="00D512B5"/>
    <w:rsid w:val="00DE5EB9"/>
    <w:rsid w:val="00ED55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D5D4"/>
  <w15:chartTrackingRefBased/>
  <w15:docId w15:val="{74544AC4-42DB-4918-AA4A-DD65E863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60"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86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86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86D7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86D7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86D7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86D7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86D7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86D7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86D7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6D7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86D7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86D7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86D7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86D7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86D7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86D7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86D7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86D7E"/>
    <w:rPr>
      <w:rFonts w:eastAsiaTheme="majorEastAsia" w:cstheme="majorBidi"/>
      <w:color w:val="272727" w:themeColor="text1" w:themeTint="D8"/>
    </w:rPr>
  </w:style>
  <w:style w:type="paragraph" w:styleId="Titel">
    <w:name w:val="Title"/>
    <w:basedOn w:val="Standard"/>
    <w:next w:val="Standard"/>
    <w:link w:val="TitelZchn"/>
    <w:uiPriority w:val="10"/>
    <w:qFormat/>
    <w:rsid w:val="00986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6D7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86D7E"/>
    <w:pPr>
      <w:numPr>
        <w:ilvl w:val="1"/>
      </w:numPr>
      <w:ind w:left="357"/>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86D7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86D7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86D7E"/>
    <w:rPr>
      <w:i/>
      <w:iCs/>
      <w:color w:val="404040" w:themeColor="text1" w:themeTint="BF"/>
    </w:rPr>
  </w:style>
  <w:style w:type="paragraph" w:styleId="Listenabsatz">
    <w:name w:val="List Paragraph"/>
    <w:basedOn w:val="Standard"/>
    <w:uiPriority w:val="34"/>
    <w:qFormat/>
    <w:rsid w:val="00986D7E"/>
    <w:pPr>
      <w:ind w:left="720"/>
      <w:contextualSpacing/>
    </w:pPr>
  </w:style>
  <w:style w:type="character" w:styleId="IntensiveHervorhebung">
    <w:name w:val="Intense Emphasis"/>
    <w:basedOn w:val="Absatz-Standardschriftart"/>
    <w:uiPriority w:val="21"/>
    <w:qFormat/>
    <w:rsid w:val="00986D7E"/>
    <w:rPr>
      <w:i/>
      <w:iCs/>
      <w:color w:val="0F4761" w:themeColor="accent1" w:themeShade="BF"/>
    </w:rPr>
  </w:style>
  <w:style w:type="paragraph" w:styleId="IntensivesZitat">
    <w:name w:val="Intense Quote"/>
    <w:basedOn w:val="Standard"/>
    <w:next w:val="Standard"/>
    <w:link w:val="IntensivesZitatZchn"/>
    <w:uiPriority w:val="30"/>
    <w:qFormat/>
    <w:rsid w:val="00986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86D7E"/>
    <w:rPr>
      <w:i/>
      <w:iCs/>
      <w:color w:val="0F4761" w:themeColor="accent1" w:themeShade="BF"/>
    </w:rPr>
  </w:style>
  <w:style w:type="character" w:styleId="IntensiverVerweis">
    <w:name w:val="Intense Reference"/>
    <w:basedOn w:val="Absatz-Standardschriftart"/>
    <w:uiPriority w:val="32"/>
    <w:qFormat/>
    <w:rsid w:val="00986D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2223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ms004675@mslic.uni-kl.de</dc:creator>
  <cp:keywords/>
  <dc:description/>
  <cp:lastModifiedBy>ms004675@mslic.uni-kl.de</cp:lastModifiedBy>
  <cp:revision>1</cp:revision>
  <dcterms:created xsi:type="dcterms:W3CDTF">2025-10-18T15:58:00Z</dcterms:created>
  <dcterms:modified xsi:type="dcterms:W3CDTF">2025-10-18T16:55:00Z</dcterms:modified>
</cp:coreProperties>
</file>