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469" w:rsidRDefault="001B68A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RAMS </w:t>
      </w:r>
      <w:proofErr w:type="spellStart"/>
      <w:r>
        <w:rPr>
          <w:sz w:val="44"/>
          <w:szCs w:val="44"/>
          <w:lang w:val="en-US"/>
        </w:rPr>
        <w:t>Analizi</w:t>
      </w:r>
      <w:proofErr w:type="spellEnd"/>
    </w:p>
    <w:p w:rsidR="001B68A6" w:rsidRDefault="001B68A6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1B68A6">
        <w:rPr>
          <w:rFonts w:ascii="Arial" w:hAnsi="Arial" w:cs="Arial"/>
          <w:b/>
          <w:sz w:val="24"/>
          <w:szCs w:val="24"/>
          <w:lang w:val="en-US"/>
        </w:rPr>
        <w:t>Hazırlayan</w:t>
      </w:r>
      <w:proofErr w:type="spellEnd"/>
      <w:r w:rsidRPr="001B68A6">
        <w:rPr>
          <w:rFonts w:ascii="Arial" w:hAnsi="Arial" w:cs="Arial"/>
          <w:b/>
          <w:sz w:val="24"/>
          <w:szCs w:val="24"/>
          <w:lang w:val="en-US"/>
        </w:rPr>
        <w:t>:</w:t>
      </w:r>
      <w:r>
        <w:rPr>
          <w:rFonts w:ascii="Arial" w:hAnsi="Arial" w:cs="Arial"/>
          <w:b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Caner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Ayrancı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225541107</w:t>
      </w:r>
    </w:p>
    <w:p w:rsidR="001B68A6" w:rsidRDefault="001B68A6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sz w:val="24"/>
          <w:szCs w:val="24"/>
          <w:lang w:val="en-US"/>
        </w:rPr>
        <w:t>Proje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  <w:lang w:val="en-US"/>
        </w:rPr>
        <w:t>Adı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Temassız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Ürün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Deneme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Sistemi</w:t>
      </w:r>
      <w:proofErr w:type="spellEnd"/>
    </w:p>
    <w:p w:rsidR="001B68A6" w:rsidRDefault="001B68A6">
      <w:pPr>
        <w:rPr>
          <w:rFonts w:ascii="Arial" w:hAnsi="Arial" w:cs="Arial"/>
          <w:sz w:val="24"/>
          <w:szCs w:val="24"/>
          <w:lang w:val="en-US"/>
        </w:rPr>
      </w:pPr>
    </w:p>
    <w:p w:rsidR="001B68A6" w:rsidRDefault="001B68A6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sz w:val="24"/>
          <w:szCs w:val="24"/>
          <w:lang w:val="en-US"/>
        </w:rPr>
        <w:t>Amaç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>: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Giyim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sektöründe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özellikle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play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iç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giyim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alanlarında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hijyen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nedeniyle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denenemeyecek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ürünlerin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teknolojisi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ile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temassız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şekilde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müşteri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tarafından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görsel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olarak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denenebilmesini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sağlamak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Dijital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alışverişlerde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istenen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ürünü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fiziken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mağazada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denemiş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gibi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müşterinin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kendi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üzerinde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görerek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deneyebilmesi</w:t>
      </w:r>
      <w:proofErr w:type="spellEnd"/>
      <w:r>
        <w:rPr>
          <w:rFonts w:ascii="Arial" w:hAnsi="Arial" w:cs="Arial"/>
          <w:sz w:val="24"/>
          <w:szCs w:val="24"/>
          <w:lang w:val="en-US"/>
        </w:rPr>
        <w:t>.</w:t>
      </w:r>
    </w:p>
    <w:p w:rsidR="001B68A6" w:rsidRDefault="001B68A6">
      <w:pPr>
        <w:rPr>
          <w:rFonts w:ascii="Arial" w:hAnsi="Arial" w:cs="Arial"/>
          <w:sz w:val="24"/>
          <w:szCs w:val="24"/>
          <w:lang w:val="en-US"/>
        </w:rPr>
      </w:pPr>
    </w:p>
    <w:p w:rsidR="001B68A6" w:rsidRDefault="001B68A6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sz w:val="24"/>
          <w:szCs w:val="24"/>
          <w:lang w:val="en-US"/>
        </w:rPr>
        <w:t>Hedef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  <w:lang w:val="en-US"/>
        </w:rPr>
        <w:t>Kullanıcılar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Giyim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sektöründe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alışveriş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yapan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herkes</w:t>
      </w:r>
      <w:proofErr w:type="spellEnd"/>
      <w:r>
        <w:rPr>
          <w:rFonts w:ascii="Arial" w:hAnsi="Arial" w:cs="Arial"/>
          <w:sz w:val="24"/>
          <w:szCs w:val="24"/>
          <w:lang w:val="en-US"/>
        </w:rPr>
        <w:t>.</w:t>
      </w:r>
    </w:p>
    <w:p w:rsidR="001B68A6" w:rsidRDefault="001B68A6">
      <w:pPr>
        <w:rPr>
          <w:rFonts w:ascii="Arial" w:hAnsi="Arial" w:cs="Arial"/>
          <w:sz w:val="24"/>
          <w:szCs w:val="24"/>
          <w:lang w:val="en-US"/>
        </w:rPr>
      </w:pPr>
    </w:p>
    <w:p w:rsidR="001B68A6" w:rsidRDefault="001B68A6">
      <w:pPr>
        <w:rPr>
          <w:rFonts w:ascii="Arial" w:hAnsi="Arial" w:cs="Arial"/>
          <w:b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sz w:val="24"/>
          <w:szCs w:val="24"/>
          <w:lang w:val="en-US"/>
        </w:rPr>
        <w:t>Temel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  <w:lang w:val="en-US"/>
        </w:rPr>
        <w:t>Fonksiyonlar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>:</w:t>
      </w:r>
    </w:p>
    <w:p w:rsidR="001B68A6" w:rsidRPr="001B68A6" w:rsidRDefault="001B68A6" w:rsidP="001B68A6">
      <w:pPr>
        <w:pStyle w:val="ListeParagraf"/>
        <w:numPr>
          <w:ilvl w:val="0"/>
          <w:numId w:val="1"/>
        </w:numPr>
        <w:rPr>
          <w:rFonts w:ascii="Arial" w:hAnsi="Arial" w:cs="Arial"/>
          <w:b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Ürün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seçme</w:t>
      </w:r>
      <w:proofErr w:type="spellEnd"/>
    </w:p>
    <w:p w:rsidR="001B68A6" w:rsidRPr="001B68A6" w:rsidRDefault="001B68A6" w:rsidP="001B68A6">
      <w:pPr>
        <w:pStyle w:val="ListeParagraf"/>
        <w:numPr>
          <w:ilvl w:val="0"/>
          <w:numId w:val="1"/>
        </w:numPr>
        <w:rPr>
          <w:rFonts w:ascii="Arial" w:hAnsi="Arial" w:cs="Arial"/>
          <w:b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Seçilen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ürünü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ile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deneme</w:t>
      </w:r>
      <w:proofErr w:type="spellEnd"/>
    </w:p>
    <w:p w:rsidR="001B68A6" w:rsidRPr="001B68A6" w:rsidRDefault="001B68A6" w:rsidP="001B68A6">
      <w:pPr>
        <w:rPr>
          <w:rFonts w:ascii="Arial" w:hAnsi="Arial" w:cs="Arial"/>
          <w:b/>
          <w:sz w:val="24"/>
          <w:szCs w:val="24"/>
          <w:lang w:val="en-US"/>
        </w:rPr>
      </w:pPr>
    </w:p>
    <w:p w:rsidR="001B68A6" w:rsidRDefault="001B68A6" w:rsidP="001B68A6">
      <w:pPr>
        <w:rPr>
          <w:rFonts w:ascii="Arial" w:hAnsi="Arial" w:cs="Arial"/>
          <w:b/>
          <w:sz w:val="24"/>
          <w:szCs w:val="24"/>
          <w:lang w:val="en-US"/>
        </w:rPr>
      </w:pPr>
      <w:r w:rsidRPr="001B68A6">
        <w:rPr>
          <w:rFonts w:ascii="Arial" w:hAnsi="Arial" w:cs="Arial"/>
          <w:b/>
          <w:sz w:val="24"/>
          <w:szCs w:val="24"/>
          <w:lang w:val="en-US"/>
        </w:rPr>
        <w:t>Availability</w:t>
      </w:r>
      <w:r>
        <w:rPr>
          <w:rFonts w:ascii="Arial" w:hAnsi="Arial" w:cs="Arial"/>
          <w:b/>
          <w:sz w:val="24"/>
          <w:szCs w:val="24"/>
          <w:lang w:val="en-US"/>
        </w:rPr>
        <w:t>:</w:t>
      </w:r>
    </w:p>
    <w:p w:rsidR="001B68A6" w:rsidRDefault="001B68A6" w:rsidP="001B68A6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ab/>
        <w:t>Durum</w:t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proofErr w:type="spellStart"/>
      <w:r>
        <w:rPr>
          <w:rFonts w:ascii="Arial" w:hAnsi="Arial" w:cs="Arial"/>
          <w:b/>
          <w:sz w:val="24"/>
          <w:szCs w:val="24"/>
          <w:lang w:val="en-US"/>
        </w:rPr>
        <w:t>Açıklama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proofErr w:type="spellStart"/>
      <w:r>
        <w:rPr>
          <w:rFonts w:ascii="Arial" w:hAnsi="Arial" w:cs="Arial"/>
          <w:b/>
          <w:sz w:val="24"/>
          <w:szCs w:val="24"/>
          <w:lang w:val="en-US"/>
        </w:rPr>
        <w:t>Etki</w:t>
      </w:r>
      <w:proofErr w:type="spellEnd"/>
    </w:p>
    <w:p w:rsidR="001B68A6" w:rsidRDefault="001B68A6" w:rsidP="001B68A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 xml:space="preserve">API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hatası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API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kesintisi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görüntü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işlemeyi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proofErr w:type="spellStart"/>
      <w:r>
        <w:rPr>
          <w:rFonts w:ascii="Arial" w:hAnsi="Arial" w:cs="Arial"/>
          <w:sz w:val="24"/>
          <w:szCs w:val="24"/>
          <w:lang w:val="en-US"/>
        </w:rPr>
        <w:t>Yüksek</w:t>
      </w:r>
      <w:proofErr w:type="spellEnd"/>
    </w:p>
    <w:p w:rsidR="001B68A6" w:rsidRPr="001B68A6" w:rsidRDefault="001B68A6" w:rsidP="001B68A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proofErr w:type="spellStart"/>
      <w:r>
        <w:rPr>
          <w:rFonts w:ascii="Arial" w:hAnsi="Arial" w:cs="Arial"/>
          <w:sz w:val="24"/>
          <w:szCs w:val="24"/>
          <w:lang w:val="en-US"/>
        </w:rPr>
        <w:t>Engeller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</w:p>
    <w:p w:rsidR="001B68A6" w:rsidRDefault="001B68A6">
      <w:pPr>
        <w:rPr>
          <w:rFonts w:ascii="Arial" w:hAnsi="Arial" w:cs="Arial"/>
          <w:b/>
          <w:sz w:val="24"/>
          <w:szCs w:val="24"/>
          <w:lang w:val="en-US"/>
        </w:rPr>
      </w:pPr>
    </w:p>
    <w:p w:rsidR="001B68A6" w:rsidRDefault="001B68A6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sz w:val="24"/>
          <w:szCs w:val="24"/>
          <w:lang w:val="en-US"/>
        </w:rPr>
        <w:t>Değerlendirme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 xml:space="preserve">: </w:t>
      </w:r>
      <w:bookmarkStart w:id="0" w:name="_GoBack"/>
      <w:bookmarkEnd w:id="0"/>
      <w:proofErr w:type="spellStart"/>
      <w:r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büyük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ölçüde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API’a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bağlıdır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Görüntü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işleme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API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olmadan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devam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edemez</w:t>
      </w:r>
      <w:proofErr w:type="spellEnd"/>
      <w:r>
        <w:rPr>
          <w:rFonts w:ascii="Arial" w:hAnsi="Arial" w:cs="Arial"/>
          <w:sz w:val="24"/>
          <w:szCs w:val="24"/>
          <w:lang w:val="en-US"/>
        </w:rPr>
        <w:t>.</w:t>
      </w:r>
    </w:p>
    <w:p w:rsidR="001B68A6" w:rsidRDefault="001B68A6">
      <w:pPr>
        <w:rPr>
          <w:rFonts w:ascii="Arial" w:hAnsi="Arial" w:cs="Arial"/>
          <w:sz w:val="24"/>
          <w:szCs w:val="24"/>
          <w:lang w:val="en-US"/>
        </w:rPr>
      </w:pPr>
    </w:p>
    <w:p w:rsidR="001B68A6" w:rsidRDefault="001B68A6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Maintainability:</w:t>
      </w:r>
    </w:p>
    <w:p w:rsidR="001B68A6" w:rsidRDefault="001B68A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ab/>
      </w:r>
      <w:proofErr w:type="spellStart"/>
      <w:r>
        <w:rPr>
          <w:rFonts w:ascii="Arial" w:hAnsi="Arial" w:cs="Arial"/>
          <w:b/>
          <w:sz w:val="24"/>
          <w:szCs w:val="24"/>
          <w:lang w:val="en-US"/>
        </w:rPr>
        <w:t>Değerlendirme</w:t>
      </w:r>
      <w:proofErr w:type="spellEnd"/>
      <w:r>
        <w:rPr>
          <w:rFonts w:ascii="Arial" w:hAnsi="Arial" w:cs="Arial"/>
          <w:b/>
          <w:sz w:val="24"/>
          <w:szCs w:val="24"/>
          <w:lang w:val="en-US"/>
        </w:rPr>
        <w:t>:</w:t>
      </w:r>
      <w:r>
        <w:rPr>
          <w:rFonts w:ascii="Arial" w:hAnsi="Arial" w:cs="Arial"/>
          <w:sz w:val="24"/>
          <w:szCs w:val="24"/>
          <w:lang w:val="en-US"/>
        </w:rPr>
        <w:t xml:space="preserve"> Production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sonrası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herhangi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işleme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gerek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yoktur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. Login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benzeri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kompleks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modüller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barındırmaz</w:t>
      </w:r>
      <w:proofErr w:type="spellEnd"/>
      <w:r>
        <w:rPr>
          <w:rFonts w:ascii="Arial" w:hAnsi="Arial" w:cs="Arial"/>
          <w:sz w:val="24"/>
          <w:szCs w:val="24"/>
          <w:lang w:val="en-US"/>
        </w:rPr>
        <w:t>.</w:t>
      </w:r>
    </w:p>
    <w:p w:rsidR="001B68A6" w:rsidRDefault="001B68A6">
      <w:pPr>
        <w:rPr>
          <w:rFonts w:ascii="Arial" w:hAnsi="Arial" w:cs="Arial"/>
          <w:sz w:val="24"/>
          <w:szCs w:val="24"/>
          <w:lang w:val="en-US"/>
        </w:rPr>
      </w:pPr>
    </w:p>
    <w:p w:rsidR="001B68A6" w:rsidRPr="001B68A6" w:rsidRDefault="001B68A6">
      <w:pPr>
        <w:rPr>
          <w:rFonts w:ascii="Arial" w:hAnsi="Arial" w:cs="Arial"/>
          <w:sz w:val="24"/>
          <w:szCs w:val="24"/>
          <w:lang w:val="en-US"/>
        </w:rPr>
      </w:pPr>
    </w:p>
    <w:sectPr w:rsidR="001B68A6" w:rsidRPr="001B6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D133A"/>
    <w:multiLevelType w:val="hybridMultilevel"/>
    <w:tmpl w:val="C6D8D384"/>
    <w:lvl w:ilvl="0" w:tplc="53AEAAD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7F3"/>
    <w:rsid w:val="001B68A6"/>
    <w:rsid w:val="00616469"/>
    <w:rsid w:val="00C9046B"/>
    <w:rsid w:val="00DE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2E701"/>
  <w15:chartTrackingRefBased/>
  <w15:docId w15:val="{E8FB532C-CBE2-445B-A209-D4B8F28AB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B68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Solast Reaper</dc:creator>
  <cp:keywords/>
  <dc:description/>
  <cp:lastModifiedBy>Solast Reaper</cp:lastModifiedBy>
  <cp:revision>2</cp:revision>
  <dcterms:created xsi:type="dcterms:W3CDTF">2026-04-22T09:19:00Z</dcterms:created>
  <dcterms:modified xsi:type="dcterms:W3CDTF">2026-04-22T09:27:00Z</dcterms:modified>
</cp:coreProperties>
</file>