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6A553" w14:textId="77777777" w:rsidR="009D181F" w:rsidRPr="00771BAC" w:rsidRDefault="00000000" w:rsidP="00DF6F5D">
      <w:pPr>
        <w:pStyle w:val="Title"/>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71BAC">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Final Report: Traveling Salesman Problem Solution Using Genetic Algorithm</w:t>
      </w:r>
    </w:p>
    <w:p w14:paraId="2CD126FD" w14:textId="76E7B5C3" w:rsidR="009D181F" w:rsidRDefault="00000000">
      <w:r>
        <w:t xml:space="preserve">Name: </w:t>
      </w:r>
      <w:r w:rsidR="00DF6F5D">
        <w:t>Caner AKCASU</w:t>
      </w:r>
    </w:p>
    <w:p w14:paraId="6ED17679" w14:textId="32360EAD" w:rsidR="009D181F" w:rsidRDefault="00000000">
      <w:r>
        <w:t xml:space="preserve">Student ID: </w:t>
      </w:r>
      <w:r w:rsidR="00DF6F5D">
        <w:t>97334</w:t>
      </w:r>
    </w:p>
    <w:p w14:paraId="298C7B9E" w14:textId="36B4E837" w:rsidR="00942E29" w:rsidRPr="00771BAC" w:rsidRDefault="006A6EEA" w:rsidP="00771BAC">
      <w:pPr>
        <w:pStyle w:val="Title"/>
        <w:rPr>
          <w:sz w:val="36"/>
          <w:szCs w:val="36"/>
        </w:rPr>
      </w:pPr>
      <w:r>
        <w:rPr>
          <w:sz w:val="36"/>
          <w:szCs w:val="36"/>
        </w:rPr>
        <w:t>1.</w:t>
      </w:r>
      <w:r w:rsidR="00771BAC" w:rsidRPr="00771BAC">
        <w:rPr>
          <w:sz w:val="36"/>
          <w:szCs w:val="36"/>
        </w:rPr>
        <w:t>Introduction</w:t>
      </w:r>
    </w:p>
    <w:p w14:paraId="5D6074DB" w14:textId="77777777" w:rsidR="00771BAC" w:rsidRDefault="00771BAC"/>
    <w:p w14:paraId="56A7B461" w14:textId="137C9E39" w:rsidR="00771BAC" w:rsidRDefault="00771BAC" w:rsidP="00771BAC">
      <w:pPr>
        <w:shd w:val="clear" w:color="auto" w:fill="F2F2F2" w:themeFill="background1" w:themeFillShade="F2"/>
      </w:pPr>
      <w:r w:rsidRPr="00771BAC">
        <w:t>This report evaluates the performance of a Genetic Algorithm (GA) applied to various Traveling Salesman Problem (TSP) datasets, including Berlin52, kroA150, and kroA200. Multiple parameter configurations (population size, epochs, mutation rate, crossover rate, and selection parameter k) were tested to analyze their impact on solution quality and convergence.</w:t>
      </w:r>
    </w:p>
    <w:p w14:paraId="6AB2D65B" w14:textId="544EA500" w:rsidR="00771BAC" w:rsidRPr="00771BAC" w:rsidRDefault="006A6EEA" w:rsidP="00771BAC">
      <w:pPr>
        <w:rPr>
          <w:b/>
          <w:bCs/>
        </w:rPr>
      </w:pPr>
      <w:r>
        <w:rPr>
          <w:b/>
          <w:bCs/>
        </w:rPr>
        <w:t>2.</w:t>
      </w:r>
      <w:r w:rsidR="00771BAC" w:rsidRPr="00771BAC">
        <w:rPr>
          <w:b/>
          <w:bCs/>
        </w:rPr>
        <w:t>Methodology</w:t>
      </w:r>
    </w:p>
    <w:p w14:paraId="69D6629B" w14:textId="77777777" w:rsidR="00771BAC" w:rsidRPr="00771BAC" w:rsidRDefault="00771BAC" w:rsidP="00771BAC">
      <w:pPr>
        <w:numPr>
          <w:ilvl w:val="0"/>
          <w:numId w:val="10"/>
        </w:numPr>
      </w:pPr>
      <w:r w:rsidRPr="00771BAC">
        <w:rPr>
          <w:b/>
          <w:bCs/>
        </w:rPr>
        <w:t>Algorithm Parameters:</w:t>
      </w:r>
    </w:p>
    <w:p w14:paraId="6091D6AF" w14:textId="77777777" w:rsidR="00771BAC" w:rsidRPr="00771BAC" w:rsidRDefault="00771BAC" w:rsidP="00771BAC">
      <w:pPr>
        <w:numPr>
          <w:ilvl w:val="1"/>
          <w:numId w:val="10"/>
        </w:numPr>
        <w:tabs>
          <w:tab w:val="num" w:pos="1440"/>
        </w:tabs>
      </w:pPr>
      <w:r w:rsidRPr="00771BAC">
        <w:rPr>
          <w:b/>
          <w:bCs/>
        </w:rPr>
        <w:t>Population:</w:t>
      </w:r>
      <w:r w:rsidRPr="00771BAC">
        <w:t> Number of candidate solutions per generation.</w:t>
      </w:r>
    </w:p>
    <w:p w14:paraId="55E5D383" w14:textId="77777777" w:rsidR="00771BAC" w:rsidRPr="00771BAC" w:rsidRDefault="00771BAC" w:rsidP="00771BAC">
      <w:pPr>
        <w:numPr>
          <w:ilvl w:val="1"/>
          <w:numId w:val="10"/>
        </w:numPr>
        <w:tabs>
          <w:tab w:val="num" w:pos="1440"/>
        </w:tabs>
      </w:pPr>
      <w:r w:rsidRPr="00771BAC">
        <w:rPr>
          <w:b/>
          <w:bCs/>
        </w:rPr>
        <w:t>Epochs:</w:t>
      </w:r>
      <w:r w:rsidRPr="00771BAC">
        <w:t> Number of iterations.</w:t>
      </w:r>
    </w:p>
    <w:p w14:paraId="6CF01D8E" w14:textId="77777777" w:rsidR="00771BAC" w:rsidRPr="00771BAC" w:rsidRDefault="00771BAC" w:rsidP="00771BAC">
      <w:pPr>
        <w:numPr>
          <w:ilvl w:val="1"/>
          <w:numId w:val="10"/>
        </w:numPr>
        <w:tabs>
          <w:tab w:val="num" w:pos="1440"/>
        </w:tabs>
      </w:pPr>
      <w:proofErr w:type="spellStart"/>
      <w:r w:rsidRPr="00771BAC">
        <w:rPr>
          <w:b/>
          <w:bCs/>
        </w:rPr>
        <w:t>pmut</w:t>
      </w:r>
      <w:proofErr w:type="spellEnd"/>
      <w:r w:rsidRPr="00771BAC">
        <w:rPr>
          <w:b/>
          <w:bCs/>
        </w:rPr>
        <w:t>:</w:t>
      </w:r>
      <w:r w:rsidRPr="00771BAC">
        <w:t> Mutation probability.</w:t>
      </w:r>
    </w:p>
    <w:p w14:paraId="52AAD00A" w14:textId="77777777" w:rsidR="00771BAC" w:rsidRPr="00771BAC" w:rsidRDefault="00771BAC" w:rsidP="00771BAC">
      <w:pPr>
        <w:numPr>
          <w:ilvl w:val="1"/>
          <w:numId w:val="10"/>
        </w:numPr>
        <w:tabs>
          <w:tab w:val="num" w:pos="1440"/>
        </w:tabs>
      </w:pPr>
      <w:proofErr w:type="spellStart"/>
      <w:r w:rsidRPr="00771BAC">
        <w:rPr>
          <w:b/>
          <w:bCs/>
        </w:rPr>
        <w:t>pxover</w:t>
      </w:r>
      <w:proofErr w:type="spellEnd"/>
      <w:r w:rsidRPr="00771BAC">
        <w:rPr>
          <w:b/>
          <w:bCs/>
        </w:rPr>
        <w:t>:</w:t>
      </w:r>
      <w:r w:rsidRPr="00771BAC">
        <w:t> Crossover probability.</w:t>
      </w:r>
    </w:p>
    <w:p w14:paraId="7DFBE86B" w14:textId="77777777" w:rsidR="00771BAC" w:rsidRPr="00771BAC" w:rsidRDefault="00771BAC" w:rsidP="00771BAC">
      <w:pPr>
        <w:numPr>
          <w:ilvl w:val="1"/>
          <w:numId w:val="10"/>
        </w:numPr>
        <w:tabs>
          <w:tab w:val="num" w:pos="1440"/>
        </w:tabs>
      </w:pPr>
      <w:r w:rsidRPr="00771BAC">
        <w:rPr>
          <w:b/>
          <w:bCs/>
        </w:rPr>
        <w:t>k:</w:t>
      </w:r>
      <w:r w:rsidRPr="00771BAC">
        <w:t> Tournament selection parameter.</w:t>
      </w:r>
    </w:p>
    <w:p w14:paraId="44105A71" w14:textId="77777777" w:rsidR="00771BAC" w:rsidRPr="00771BAC" w:rsidRDefault="00771BAC" w:rsidP="00771BAC">
      <w:pPr>
        <w:numPr>
          <w:ilvl w:val="0"/>
          <w:numId w:val="10"/>
        </w:numPr>
      </w:pPr>
      <w:r w:rsidRPr="00771BAC">
        <w:rPr>
          <w:b/>
          <w:bCs/>
        </w:rPr>
        <w:t>Test Scenarios:</w:t>
      </w:r>
    </w:p>
    <w:p w14:paraId="426A6769" w14:textId="77777777" w:rsidR="00771BAC" w:rsidRPr="00771BAC" w:rsidRDefault="00771BAC" w:rsidP="00771BAC">
      <w:pPr>
        <w:numPr>
          <w:ilvl w:val="1"/>
          <w:numId w:val="10"/>
        </w:numPr>
        <w:tabs>
          <w:tab w:val="num" w:pos="1440"/>
        </w:tabs>
      </w:pPr>
      <w:r w:rsidRPr="00771BAC">
        <w:t>Six distinct parameter sets were evaluated across different TSP instances.</w:t>
      </w:r>
    </w:p>
    <w:p w14:paraId="070DF021" w14:textId="77777777" w:rsidR="00771BAC" w:rsidRPr="00771BAC" w:rsidRDefault="00771BAC" w:rsidP="00771BAC">
      <w:pPr>
        <w:numPr>
          <w:ilvl w:val="0"/>
          <w:numId w:val="10"/>
        </w:numPr>
      </w:pPr>
      <w:r w:rsidRPr="00771BAC">
        <w:rPr>
          <w:b/>
          <w:bCs/>
        </w:rPr>
        <w:t>Performance Metrics:</w:t>
      </w:r>
    </w:p>
    <w:p w14:paraId="3CC1D251" w14:textId="77777777" w:rsidR="00771BAC" w:rsidRPr="00771BAC" w:rsidRDefault="00771BAC" w:rsidP="00771BAC">
      <w:pPr>
        <w:numPr>
          <w:ilvl w:val="1"/>
          <w:numId w:val="10"/>
        </w:numPr>
        <w:tabs>
          <w:tab w:val="num" w:pos="1440"/>
        </w:tabs>
      </w:pPr>
      <w:r w:rsidRPr="00771BAC">
        <w:rPr>
          <w:b/>
          <w:bCs/>
        </w:rPr>
        <w:t>Final Best Distance:</w:t>
      </w:r>
      <w:r w:rsidRPr="00771BAC">
        <w:t> Shortest route length found by the GA.</w:t>
      </w:r>
    </w:p>
    <w:p w14:paraId="72AE4D55" w14:textId="77777777" w:rsidR="00771BAC" w:rsidRPr="00771BAC" w:rsidRDefault="00771BAC" w:rsidP="00771BAC">
      <w:pPr>
        <w:numPr>
          <w:ilvl w:val="1"/>
          <w:numId w:val="10"/>
        </w:numPr>
        <w:tabs>
          <w:tab w:val="num" w:pos="1440"/>
        </w:tabs>
      </w:pPr>
      <w:r w:rsidRPr="00771BAC">
        <w:rPr>
          <w:b/>
          <w:bCs/>
        </w:rPr>
        <w:t>Greedy Distance:</w:t>
      </w:r>
      <w:r w:rsidRPr="00771BAC">
        <w:t> Baseline solution from a greedy heuristic for comparison.</w:t>
      </w:r>
    </w:p>
    <w:p w14:paraId="29E36056" w14:textId="77777777" w:rsidR="00771BAC" w:rsidRDefault="00771BAC"/>
    <w:p w14:paraId="2CD1A012" w14:textId="2FD9F622" w:rsidR="00942E29" w:rsidRDefault="006A6EEA" w:rsidP="006A6EEA">
      <w:pPr>
        <w:pStyle w:val="NormalWeb"/>
        <w:rPr>
          <w:rFonts w:asciiTheme="minorHAnsi" w:hAnsiTheme="minorHAnsi"/>
          <w:b/>
          <w:bCs/>
          <w:sz w:val="22"/>
          <w:szCs w:val="22"/>
        </w:rPr>
      </w:pPr>
      <w:r w:rsidRPr="006A6EEA">
        <w:rPr>
          <w:rFonts w:asciiTheme="minorHAnsi" w:hAnsiTheme="minorHAnsi"/>
          <w:b/>
          <w:bCs/>
          <w:sz w:val="22"/>
          <w:szCs w:val="22"/>
        </w:rPr>
        <w:lastRenderedPageBreak/>
        <w:t xml:space="preserve">3. Results and Comparative Analysis </w:t>
      </w:r>
    </w:p>
    <w:p w14:paraId="1DFAFF5E" w14:textId="40A8F8E9" w:rsidR="006A6EEA" w:rsidRPr="006A6EEA" w:rsidRDefault="006A6EEA" w:rsidP="006A6EEA">
      <w:pPr>
        <w:pStyle w:val="NormalWeb"/>
        <w:ind w:firstLine="720"/>
        <w:rPr>
          <w:rFonts w:asciiTheme="minorHAnsi" w:hAnsiTheme="minorHAnsi"/>
          <w:b/>
          <w:bCs/>
          <w:sz w:val="16"/>
          <w:szCs w:val="16"/>
        </w:rPr>
      </w:pPr>
      <w:r w:rsidRPr="006A6EEA">
        <w:rPr>
          <w:rFonts w:asciiTheme="minorHAnsi" w:hAnsiTheme="minorHAnsi"/>
          <w:b/>
          <w:bCs/>
          <w:sz w:val="16"/>
          <w:szCs w:val="16"/>
        </w:rPr>
        <w:t>Table 1: Parameter Configurations and Outcomes</w:t>
      </w:r>
    </w:p>
    <w:tbl>
      <w:tblPr>
        <w:tblW w:w="9086" w:type="dxa"/>
        <w:tblLook w:val="04A0" w:firstRow="1" w:lastRow="0" w:firstColumn="1" w:lastColumn="0" w:noHBand="0" w:noVBand="1"/>
      </w:tblPr>
      <w:tblGrid>
        <w:gridCol w:w="1190"/>
        <w:gridCol w:w="1333"/>
        <w:gridCol w:w="936"/>
        <w:gridCol w:w="755"/>
        <w:gridCol w:w="924"/>
        <w:gridCol w:w="1361"/>
        <w:gridCol w:w="1231"/>
        <w:gridCol w:w="1607"/>
      </w:tblGrid>
      <w:tr w:rsidR="006A6EEA" w14:paraId="4C291629" w14:textId="77777777" w:rsidTr="006A6EEA">
        <w:tc>
          <w:tcPr>
            <w:tcW w:w="1086" w:type="dxa"/>
          </w:tcPr>
          <w:p w14:paraId="28039BEA" w14:textId="77777777" w:rsidR="006A6EEA" w:rsidRPr="006A6EEA" w:rsidRDefault="006A6EEA" w:rsidP="001E468C">
            <w:pPr>
              <w:rPr>
                <w:b/>
                <w:bCs/>
              </w:rPr>
            </w:pPr>
            <w:r w:rsidRPr="006A6EEA">
              <w:rPr>
                <w:b/>
                <w:bCs/>
              </w:rPr>
              <w:t>Dataset</w:t>
            </w:r>
          </w:p>
        </w:tc>
        <w:tc>
          <w:tcPr>
            <w:tcW w:w="1297" w:type="dxa"/>
          </w:tcPr>
          <w:p w14:paraId="2D811C2D" w14:textId="77777777" w:rsidR="006A6EEA" w:rsidRPr="006A6EEA" w:rsidRDefault="006A6EEA" w:rsidP="001E468C">
            <w:pPr>
              <w:rPr>
                <w:b/>
                <w:bCs/>
              </w:rPr>
            </w:pPr>
            <w:r w:rsidRPr="006A6EEA">
              <w:rPr>
                <w:b/>
                <w:bCs/>
              </w:rPr>
              <w:t>Population</w:t>
            </w:r>
          </w:p>
        </w:tc>
        <w:tc>
          <w:tcPr>
            <w:tcW w:w="933" w:type="dxa"/>
          </w:tcPr>
          <w:p w14:paraId="4D22BEB7" w14:textId="77777777" w:rsidR="006A6EEA" w:rsidRPr="006A6EEA" w:rsidRDefault="006A6EEA" w:rsidP="001E468C">
            <w:pPr>
              <w:rPr>
                <w:b/>
                <w:bCs/>
              </w:rPr>
            </w:pPr>
            <w:r w:rsidRPr="006A6EEA">
              <w:rPr>
                <w:b/>
                <w:bCs/>
              </w:rPr>
              <w:t>Epochs</w:t>
            </w:r>
          </w:p>
        </w:tc>
        <w:tc>
          <w:tcPr>
            <w:tcW w:w="748" w:type="dxa"/>
          </w:tcPr>
          <w:p w14:paraId="48FB608D" w14:textId="77777777" w:rsidR="006A6EEA" w:rsidRPr="006A6EEA" w:rsidRDefault="006A6EEA" w:rsidP="001E468C">
            <w:pPr>
              <w:rPr>
                <w:b/>
                <w:bCs/>
              </w:rPr>
            </w:pPr>
            <w:proofErr w:type="spellStart"/>
            <w:r w:rsidRPr="006A6EEA">
              <w:rPr>
                <w:b/>
                <w:bCs/>
              </w:rPr>
              <w:t>pmut</w:t>
            </w:r>
            <w:proofErr w:type="spellEnd"/>
          </w:p>
        </w:tc>
        <w:tc>
          <w:tcPr>
            <w:tcW w:w="908" w:type="dxa"/>
          </w:tcPr>
          <w:p w14:paraId="6EB3D48A" w14:textId="77777777" w:rsidR="006A6EEA" w:rsidRPr="006A6EEA" w:rsidRDefault="006A6EEA" w:rsidP="001E468C">
            <w:pPr>
              <w:rPr>
                <w:b/>
                <w:bCs/>
              </w:rPr>
            </w:pPr>
            <w:proofErr w:type="spellStart"/>
            <w:r w:rsidRPr="006A6EEA">
              <w:rPr>
                <w:b/>
                <w:bCs/>
              </w:rPr>
              <w:t>pxover</w:t>
            </w:r>
            <w:proofErr w:type="spellEnd"/>
          </w:p>
        </w:tc>
        <w:tc>
          <w:tcPr>
            <w:tcW w:w="1335" w:type="dxa"/>
          </w:tcPr>
          <w:p w14:paraId="50C86006" w14:textId="77777777" w:rsidR="006A6EEA" w:rsidRPr="006A6EEA" w:rsidRDefault="006A6EEA" w:rsidP="001E468C">
            <w:pPr>
              <w:rPr>
                <w:b/>
                <w:bCs/>
              </w:rPr>
            </w:pPr>
            <w:r w:rsidRPr="006A6EEA">
              <w:rPr>
                <w:b/>
                <w:bCs/>
              </w:rPr>
              <w:t>Final Best Distance</w:t>
            </w:r>
          </w:p>
        </w:tc>
        <w:tc>
          <w:tcPr>
            <w:tcW w:w="1208" w:type="dxa"/>
          </w:tcPr>
          <w:p w14:paraId="3218A125" w14:textId="77777777" w:rsidR="006A6EEA" w:rsidRPr="006A6EEA" w:rsidRDefault="006A6EEA" w:rsidP="001E468C">
            <w:pPr>
              <w:rPr>
                <w:b/>
                <w:bCs/>
              </w:rPr>
            </w:pPr>
            <w:r w:rsidRPr="006A6EEA">
              <w:rPr>
                <w:b/>
                <w:bCs/>
              </w:rPr>
              <w:t>Greedy Distance</w:t>
            </w:r>
          </w:p>
        </w:tc>
        <w:tc>
          <w:tcPr>
            <w:tcW w:w="1571" w:type="dxa"/>
          </w:tcPr>
          <w:p w14:paraId="75EACF8C" w14:textId="77777777" w:rsidR="006A6EEA" w:rsidRPr="006A6EEA" w:rsidRDefault="006A6EEA" w:rsidP="001E468C">
            <w:pPr>
              <w:rPr>
                <w:b/>
                <w:bCs/>
              </w:rPr>
            </w:pPr>
            <w:r w:rsidRPr="006A6EEA">
              <w:rPr>
                <w:b/>
                <w:bCs/>
              </w:rPr>
              <w:t>Improvement vs. Greedy (%)</w:t>
            </w:r>
          </w:p>
        </w:tc>
      </w:tr>
      <w:tr w:rsidR="006A6EEA" w14:paraId="20C47671" w14:textId="77777777" w:rsidTr="006A6EEA">
        <w:tc>
          <w:tcPr>
            <w:tcW w:w="1086" w:type="dxa"/>
          </w:tcPr>
          <w:p w14:paraId="5F43F6BD" w14:textId="77777777" w:rsidR="006A6EEA" w:rsidRPr="006A6EEA" w:rsidRDefault="006A6EEA" w:rsidP="001E468C">
            <w:pPr>
              <w:rPr>
                <w:b/>
                <w:bCs/>
                <w:sz w:val="24"/>
                <w:szCs w:val="24"/>
              </w:rPr>
            </w:pPr>
            <w:r w:rsidRPr="006A6EEA">
              <w:rPr>
                <w:b/>
                <w:bCs/>
                <w:sz w:val="24"/>
                <w:szCs w:val="24"/>
              </w:rPr>
              <w:t>Berlin52</w:t>
            </w:r>
          </w:p>
        </w:tc>
        <w:tc>
          <w:tcPr>
            <w:tcW w:w="1297" w:type="dxa"/>
          </w:tcPr>
          <w:p w14:paraId="4D5D9450" w14:textId="77777777" w:rsidR="006A6EEA" w:rsidRPr="006A6EEA" w:rsidRDefault="006A6EEA" w:rsidP="001E468C">
            <w:pPr>
              <w:rPr>
                <w:b/>
                <w:bCs/>
              </w:rPr>
            </w:pPr>
            <w:r w:rsidRPr="006A6EEA">
              <w:rPr>
                <w:b/>
                <w:bCs/>
              </w:rPr>
              <w:t>50</w:t>
            </w:r>
          </w:p>
        </w:tc>
        <w:tc>
          <w:tcPr>
            <w:tcW w:w="933" w:type="dxa"/>
          </w:tcPr>
          <w:p w14:paraId="1A0FB13C" w14:textId="77777777" w:rsidR="006A6EEA" w:rsidRPr="006A6EEA" w:rsidRDefault="006A6EEA" w:rsidP="001E468C">
            <w:pPr>
              <w:rPr>
                <w:b/>
                <w:bCs/>
              </w:rPr>
            </w:pPr>
            <w:r w:rsidRPr="006A6EEA">
              <w:rPr>
                <w:b/>
                <w:bCs/>
              </w:rPr>
              <w:t>100</w:t>
            </w:r>
          </w:p>
        </w:tc>
        <w:tc>
          <w:tcPr>
            <w:tcW w:w="748" w:type="dxa"/>
          </w:tcPr>
          <w:p w14:paraId="670EFB0C" w14:textId="77777777" w:rsidR="006A6EEA" w:rsidRPr="006A6EEA" w:rsidRDefault="006A6EEA" w:rsidP="001E468C">
            <w:pPr>
              <w:rPr>
                <w:b/>
                <w:bCs/>
              </w:rPr>
            </w:pPr>
            <w:r w:rsidRPr="006A6EEA">
              <w:rPr>
                <w:b/>
                <w:bCs/>
              </w:rPr>
              <w:t>0.3</w:t>
            </w:r>
          </w:p>
        </w:tc>
        <w:tc>
          <w:tcPr>
            <w:tcW w:w="908" w:type="dxa"/>
          </w:tcPr>
          <w:p w14:paraId="44C1FAAA" w14:textId="77777777" w:rsidR="006A6EEA" w:rsidRPr="006A6EEA" w:rsidRDefault="006A6EEA" w:rsidP="001E468C">
            <w:pPr>
              <w:rPr>
                <w:b/>
                <w:bCs/>
              </w:rPr>
            </w:pPr>
            <w:r w:rsidRPr="006A6EEA">
              <w:rPr>
                <w:b/>
                <w:bCs/>
              </w:rPr>
              <w:t>0.7</w:t>
            </w:r>
          </w:p>
        </w:tc>
        <w:tc>
          <w:tcPr>
            <w:tcW w:w="1335" w:type="dxa"/>
          </w:tcPr>
          <w:p w14:paraId="5DFF6A3F" w14:textId="77777777" w:rsidR="006A6EEA" w:rsidRPr="006A6EEA" w:rsidRDefault="006A6EEA" w:rsidP="001E468C">
            <w:pPr>
              <w:rPr>
                <w:b/>
                <w:bCs/>
              </w:rPr>
            </w:pPr>
            <w:r w:rsidRPr="006A6EEA">
              <w:rPr>
                <w:b/>
                <w:bCs/>
              </w:rPr>
              <w:t>8,980.92</w:t>
            </w:r>
          </w:p>
        </w:tc>
        <w:tc>
          <w:tcPr>
            <w:tcW w:w="1208" w:type="dxa"/>
          </w:tcPr>
          <w:p w14:paraId="2A9BE2FB" w14:textId="77777777" w:rsidR="006A6EEA" w:rsidRPr="006A6EEA" w:rsidRDefault="006A6EEA" w:rsidP="001E468C">
            <w:pPr>
              <w:rPr>
                <w:b/>
                <w:bCs/>
              </w:rPr>
            </w:pPr>
            <w:r w:rsidRPr="006A6EEA">
              <w:rPr>
                <w:b/>
                <w:bCs/>
              </w:rPr>
              <w:t>10,705.90</w:t>
            </w:r>
          </w:p>
        </w:tc>
        <w:tc>
          <w:tcPr>
            <w:tcW w:w="1571" w:type="dxa"/>
            <w:shd w:val="clear" w:color="auto" w:fill="92D050"/>
          </w:tcPr>
          <w:p w14:paraId="395F86D5" w14:textId="77777777" w:rsidR="006A6EEA" w:rsidRPr="006A6EEA" w:rsidRDefault="006A6EEA" w:rsidP="001E468C">
            <w:pPr>
              <w:rPr>
                <w:b/>
                <w:bCs/>
              </w:rPr>
            </w:pPr>
            <w:r w:rsidRPr="006A6EEA">
              <w:rPr>
                <w:b/>
                <w:bCs/>
              </w:rPr>
              <w:t>16.1%</w:t>
            </w:r>
          </w:p>
        </w:tc>
      </w:tr>
      <w:tr w:rsidR="006A6EEA" w14:paraId="4D74A812" w14:textId="77777777" w:rsidTr="006A6EEA">
        <w:tc>
          <w:tcPr>
            <w:tcW w:w="1086" w:type="dxa"/>
          </w:tcPr>
          <w:p w14:paraId="2C009775" w14:textId="77777777" w:rsidR="006A6EEA" w:rsidRPr="006A6EEA" w:rsidRDefault="006A6EEA" w:rsidP="001E468C">
            <w:pPr>
              <w:rPr>
                <w:b/>
                <w:bCs/>
                <w:sz w:val="24"/>
                <w:szCs w:val="24"/>
              </w:rPr>
            </w:pPr>
            <w:r w:rsidRPr="006A6EEA">
              <w:rPr>
                <w:b/>
                <w:bCs/>
                <w:sz w:val="24"/>
                <w:szCs w:val="24"/>
              </w:rPr>
              <w:t>Berlin52</w:t>
            </w:r>
          </w:p>
        </w:tc>
        <w:tc>
          <w:tcPr>
            <w:tcW w:w="1297" w:type="dxa"/>
          </w:tcPr>
          <w:p w14:paraId="2DBF2524" w14:textId="77777777" w:rsidR="006A6EEA" w:rsidRPr="006A6EEA" w:rsidRDefault="006A6EEA" w:rsidP="001E468C">
            <w:pPr>
              <w:rPr>
                <w:b/>
                <w:bCs/>
              </w:rPr>
            </w:pPr>
            <w:r w:rsidRPr="006A6EEA">
              <w:rPr>
                <w:b/>
                <w:bCs/>
              </w:rPr>
              <w:t>125</w:t>
            </w:r>
          </w:p>
        </w:tc>
        <w:tc>
          <w:tcPr>
            <w:tcW w:w="933" w:type="dxa"/>
          </w:tcPr>
          <w:p w14:paraId="1900B46A" w14:textId="77777777" w:rsidR="006A6EEA" w:rsidRPr="006A6EEA" w:rsidRDefault="006A6EEA" w:rsidP="001E468C">
            <w:pPr>
              <w:rPr>
                <w:b/>
                <w:bCs/>
              </w:rPr>
            </w:pPr>
            <w:r w:rsidRPr="006A6EEA">
              <w:rPr>
                <w:b/>
                <w:bCs/>
              </w:rPr>
              <w:t>125</w:t>
            </w:r>
          </w:p>
        </w:tc>
        <w:tc>
          <w:tcPr>
            <w:tcW w:w="748" w:type="dxa"/>
          </w:tcPr>
          <w:p w14:paraId="4B161448" w14:textId="77777777" w:rsidR="006A6EEA" w:rsidRPr="006A6EEA" w:rsidRDefault="006A6EEA" w:rsidP="001E468C">
            <w:pPr>
              <w:rPr>
                <w:b/>
                <w:bCs/>
              </w:rPr>
            </w:pPr>
            <w:r w:rsidRPr="006A6EEA">
              <w:rPr>
                <w:b/>
                <w:bCs/>
              </w:rPr>
              <w:t>0.5</w:t>
            </w:r>
          </w:p>
        </w:tc>
        <w:tc>
          <w:tcPr>
            <w:tcW w:w="908" w:type="dxa"/>
          </w:tcPr>
          <w:p w14:paraId="2914FCD4" w14:textId="77777777" w:rsidR="006A6EEA" w:rsidRPr="006A6EEA" w:rsidRDefault="006A6EEA" w:rsidP="001E468C">
            <w:pPr>
              <w:rPr>
                <w:b/>
                <w:bCs/>
              </w:rPr>
            </w:pPr>
            <w:r w:rsidRPr="006A6EEA">
              <w:rPr>
                <w:b/>
                <w:bCs/>
              </w:rPr>
              <w:t>0.7</w:t>
            </w:r>
          </w:p>
        </w:tc>
        <w:tc>
          <w:tcPr>
            <w:tcW w:w="1335" w:type="dxa"/>
          </w:tcPr>
          <w:p w14:paraId="593DF4B1" w14:textId="77777777" w:rsidR="006A6EEA" w:rsidRPr="006A6EEA" w:rsidRDefault="006A6EEA" w:rsidP="001E468C">
            <w:pPr>
              <w:rPr>
                <w:b/>
                <w:bCs/>
              </w:rPr>
            </w:pPr>
            <w:r w:rsidRPr="006A6EEA">
              <w:rPr>
                <w:b/>
                <w:bCs/>
              </w:rPr>
              <w:t>9,091.03</w:t>
            </w:r>
          </w:p>
        </w:tc>
        <w:tc>
          <w:tcPr>
            <w:tcW w:w="1208" w:type="dxa"/>
          </w:tcPr>
          <w:p w14:paraId="38E113F3" w14:textId="77777777" w:rsidR="006A6EEA" w:rsidRPr="006A6EEA" w:rsidRDefault="006A6EEA" w:rsidP="001E468C">
            <w:pPr>
              <w:rPr>
                <w:b/>
                <w:bCs/>
              </w:rPr>
            </w:pPr>
            <w:r w:rsidRPr="006A6EEA">
              <w:rPr>
                <w:b/>
                <w:bCs/>
              </w:rPr>
              <w:t>10,705.90</w:t>
            </w:r>
          </w:p>
        </w:tc>
        <w:tc>
          <w:tcPr>
            <w:tcW w:w="1571" w:type="dxa"/>
            <w:shd w:val="clear" w:color="auto" w:fill="92D050"/>
          </w:tcPr>
          <w:p w14:paraId="2DC72F77" w14:textId="77777777" w:rsidR="006A6EEA" w:rsidRPr="006A6EEA" w:rsidRDefault="006A6EEA" w:rsidP="001E468C">
            <w:pPr>
              <w:rPr>
                <w:b/>
                <w:bCs/>
              </w:rPr>
            </w:pPr>
            <w:r w:rsidRPr="006A6EEA">
              <w:rPr>
                <w:b/>
                <w:bCs/>
              </w:rPr>
              <w:t>15.1%</w:t>
            </w:r>
          </w:p>
        </w:tc>
      </w:tr>
      <w:tr w:rsidR="006A6EEA" w14:paraId="5A1ABEFA" w14:textId="77777777" w:rsidTr="006A6EEA">
        <w:tc>
          <w:tcPr>
            <w:tcW w:w="1086" w:type="dxa"/>
          </w:tcPr>
          <w:p w14:paraId="0F608B17" w14:textId="77777777" w:rsidR="006A6EEA" w:rsidRPr="006A6EEA" w:rsidRDefault="006A6EEA" w:rsidP="001E468C">
            <w:pPr>
              <w:rPr>
                <w:b/>
                <w:bCs/>
                <w:sz w:val="24"/>
                <w:szCs w:val="24"/>
              </w:rPr>
            </w:pPr>
            <w:r w:rsidRPr="006A6EEA">
              <w:rPr>
                <w:b/>
                <w:bCs/>
                <w:sz w:val="24"/>
                <w:szCs w:val="24"/>
              </w:rPr>
              <w:t>kroA150</w:t>
            </w:r>
          </w:p>
        </w:tc>
        <w:tc>
          <w:tcPr>
            <w:tcW w:w="1297" w:type="dxa"/>
          </w:tcPr>
          <w:p w14:paraId="05C4AEF3" w14:textId="77777777" w:rsidR="006A6EEA" w:rsidRPr="006A6EEA" w:rsidRDefault="006A6EEA" w:rsidP="001E468C">
            <w:pPr>
              <w:rPr>
                <w:b/>
                <w:bCs/>
              </w:rPr>
            </w:pPr>
            <w:r w:rsidRPr="006A6EEA">
              <w:rPr>
                <w:b/>
                <w:bCs/>
              </w:rPr>
              <w:t>100</w:t>
            </w:r>
          </w:p>
        </w:tc>
        <w:tc>
          <w:tcPr>
            <w:tcW w:w="933" w:type="dxa"/>
          </w:tcPr>
          <w:p w14:paraId="65785F97" w14:textId="77777777" w:rsidR="006A6EEA" w:rsidRPr="006A6EEA" w:rsidRDefault="006A6EEA" w:rsidP="001E468C">
            <w:pPr>
              <w:rPr>
                <w:b/>
                <w:bCs/>
              </w:rPr>
            </w:pPr>
            <w:r w:rsidRPr="006A6EEA">
              <w:rPr>
                <w:b/>
                <w:bCs/>
              </w:rPr>
              <w:t>140</w:t>
            </w:r>
          </w:p>
        </w:tc>
        <w:tc>
          <w:tcPr>
            <w:tcW w:w="748" w:type="dxa"/>
          </w:tcPr>
          <w:p w14:paraId="55F8105A" w14:textId="77777777" w:rsidR="006A6EEA" w:rsidRPr="006A6EEA" w:rsidRDefault="006A6EEA" w:rsidP="001E468C">
            <w:pPr>
              <w:rPr>
                <w:b/>
                <w:bCs/>
              </w:rPr>
            </w:pPr>
            <w:r w:rsidRPr="006A6EEA">
              <w:rPr>
                <w:b/>
                <w:bCs/>
              </w:rPr>
              <w:t>0.8</w:t>
            </w:r>
          </w:p>
        </w:tc>
        <w:tc>
          <w:tcPr>
            <w:tcW w:w="908" w:type="dxa"/>
          </w:tcPr>
          <w:p w14:paraId="28982723" w14:textId="77777777" w:rsidR="006A6EEA" w:rsidRPr="006A6EEA" w:rsidRDefault="006A6EEA" w:rsidP="001E468C">
            <w:pPr>
              <w:rPr>
                <w:b/>
                <w:bCs/>
              </w:rPr>
            </w:pPr>
            <w:r w:rsidRPr="006A6EEA">
              <w:rPr>
                <w:b/>
                <w:bCs/>
              </w:rPr>
              <w:t>0.7</w:t>
            </w:r>
          </w:p>
        </w:tc>
        <w:tc>
          <w:tcPr>
            <w:tcW w:w="1335" w:type="dxa"/>
          </w:tcPr>
          <w:p w14:paraId="69284290" w14:textId="77777777" w:rsidR="006A6EEA" w:rsidRPr="006A6EEA" w:rsidRDefault="006A6EEA" w:rsidP="001E468C">
            <w:pPr>
              <w:rPr>
                <w:b/>
                <w:bCs/>
              </w:rPr>
            </w:pPr>
            <w:r w:rsidRPr="006A6EEA">
              <w:rPr>
                <w:b/>
                <w:bCs/>
              </w:rPr>
              <w:t>144,174.32</w:t>
            </w:r>
          </w:p>
        </w:tc>
        <w:tc>
          <w:tcPr>
            <w:tcW w:w="1208" w:type="dxa"/>
          </w:tcPr>
          <w:p w14:paraId="488E85F9" w14:textId="77777777" w:rsidR="006A6EEA" w:rsidRPr="006A6EEA" w:rsidRDefault="006A6EEA" w:rsidP="001E468C">
            <w:pPr>
              <w:rPr>
                <w:b/>
                <w:bCs/>
              </w:rPr>
            </w:pPr>
            <w:r w:rsidRPr="006A6EEA">
              <w:rPr>
                <w:b/>
                <w:bCs/>
              </w:rPr>
              <w:t>35,798.41</w:t>
            </w:r>
          </w:p>
        </w:tc>
        <w:tc>
          <w:tcPr>
            <w:tcW w:w="1571" w:type="dxa"/>
            <w:shd w:val="clear" w:color="auto" w:fill="943634" w:themeFill="accent2" w:themeFillShade="BF"/>
          </w:tcPr>
          <w:p w14:paraId="1EB67E5F" w14:textId="77777777" w:rsidR="006A6EEA" w:rsidRPr="006A6EEA" w:rsidRDefault="006A6EEA" w:rsidP="001E468C">
            <w:pPr>
              <w:rPr>
                <w:b/>
                <w:bCs/>
              </w:rPr>
            </w:pPr>
            <w:r w:rsidRPr="006A6EEA">
              <w:rPr>
                <w:b/>
                <w:bCs/>
              </w:rPr>
              <w:t>-302.6%*</w:t>
            </w:r>
          </w:p>
        </w:tc>
      </w:tr>
      <w:tr w:rsidR="006A6EEA" w14:paraId="6E3CBE70" w14:textId="77777777" w:rsidTr="006A6EEA">
        <w:tc>
          <w:tcPr>
            <w:tcW w:w="1086" w:type="dxa"/>
          </w:tcPr>
          <w:p w14:paraId="4F1D6D10" w14:textId="77777777" w:rsidR="006A6EEA" w:rsidRPr="006A6EEA" w:rsidRDefault="006A6EEA" w:rsidP="001E468C">
            <w:pPr>
              <w:rPr>
                <w:b/>
                <w:bCs/>
                <w:sz w:val="24"/>
                <w:szCs w:val="24"/>
              </w:rPr>
            </w:pPr>
            <w:r w:rsidRPr="006A6EEA">
              <w:rPr>
                <w:b/>
                <w:bCs/>
                <w:sz w:val="24"/>
                <w:szCs w:val="24"/>
              </w:rPr>
              <w:t>kroA150</w:t>
            </w:r>
          </w:p>
        </w:tc>
        <w:tc>
          <w:tcPr>
            <w:tcW w:w="1297" w:type="dxa"/>
          </w:tcPr>
          <w:p w14:paraId="36EDDC66" w14:textId="77777777" w:rsidR="006A6EEA" w:rsidRPr="006A6EEA" w:rsidRDefault="006A6EEA" w:rsidP="001E468C">
            <w:pPr>
              <w:rPr>
                <w:b/>
                <w:bCs/>
              </w:rPr>
            </w:pPr>
            <w:r w:rsidRPr="006A6EEA">
              <w:rPr>
                <w:b/>
                <w:bCs/>
              </w:rPr>
              <w:t>300</w:t>
            </w:r>
          </w:p>
        </w:tc>
        <w:tc>
          <w:tcPr>
            <w:tcW w:w="933" w:type="dxa"/>
          </w:tcPr>
          <w:p w14:paraId="5E2D09DF" w14:textId="77777777" w:rsidR="006A6EEA" w:rsidRPr="006A6EEA" w:rsidRDefault="006A6EEA" w:rsidP="001E468C">
            <w:pPr>
              <w:rPr>
                <w:b/>
                <w:bCs/>
              </w:rPr>
            </w:pPr>
            <w:r w:rsidRPr="006A6EEA">
              <w:rPr>
                <w:b/>
                <w:bCs/>
              </w:rPr>
              <w:t>125</w:t>
            </w:r>
          </w:p>
        </w:tc>
        <w:tc>
          <w:tcPr>
            <w:tcW w:w="748" w:type="dxa"/>
          </w:tcPr>
          <w:p w14:paraId="00E0A188" w14:textId="77777777" w:rsidR="006A6EEA" w:rsidRPr="006A6EEA" w:rsidRDefault="006A6EEA" w:rsidP="001E468C">
            <w:pPr>
              <w:rPr>
                <w:b/>
                <w:bCs/>
              </w:rPr>
            </w:pPr>
            <w:r w:rsidRPr="006A6EEA">
              <w:rPr>
                <w:b/>
                <w:bCs/>
              </w:rPr>
              <w:t>0.4</w:t>
            </w:r>
          </w:p>
        </w:tc>
        <w:tc>
          <w:tcPr>
            <w:tcW w:w="908" w:type="dxa"/>
          </w:tcPr>
          <w:p w14:paraId="44A19900" w14:textId="77777777" w:rsidR="006A6EEA" w:rsidRPr="006A6EEA" w:rsidRDefault="006A6EEA" w:rsidP="001E468C">
            <w:pPr>
              <w:rPr>
                <w:b/>
                <w:bCs/>
              </w:rPr>
            </w:pPr>
            <w:r w:rsidRPr="006A6EEA">
              <w:rPr>
                <w:b/>
                <w:bCs/>
              </w:rPr>
              <w:t>0.7</w:t>
            </w:r>
          </w:p>
        </w:tc>
        <w:tc>
          <w:tcPr>
            <w:tcW w:w="1335" w:type="dxa"/>
          </w:tcPr>
          <w:p w14:paraId="2F234866" w14:textId="77777777" w:rsidR="006A6EEA" w:rsidRPr="006A6EEA" w:rsidRDefault="006A6EEA" w:rsidP="001E468C">
            <w:pPr>
              <w:rPr>
                <w:b/>
                <w:bCs/>
              </w:rPr>
            </w:pPr>
            <w:r w:rsidRPr="006A6EEA">
              <w:rPr>
                <w:b/>
                <w:bCs/>
              </w:rPr>
              <w:t>83,093.65</w:t>
            </w:r>
          </w:p>
        </w:tc>
        <w:tc>
          <w:tcPr>
            <w:tcW w:w="1208" w:type="dxa"/>
          </w:tcPr>
          <w:p w14:paraId="779D347D" w14:textId="77777777" w:rsidR="006A6EEA" w:rsidRPr="006A6EEA" w:rsidRDefault="006A6EEA" w:rsidP="001E468C">
            <w:pPr>
              <w:rPr>
                <w:b/>
                <w:bCs/>
              </w:rPr>
            </w:pPr>
            <w:r w:rsidRPr="006A6EEA">
              <w:rPr>
                <w:b/>
                <w:bCs/>
              </w:rPr>
              <w:t>33,609.87</w:t>
            </w:r>
          </w:p>
        </w:tc>
        <w:tc>
          <w:tcPr>
            <w:tcW w:w="1571" w:type="dxa"/>
            <w:shd w:val="clear" w:color="auto" w:fill="943634" w:themeFill="accent2" w:themeFillShade="BF"/>
          </w:tcPr>
          <w:p w14:paraId="64F38B88" w14:textId="77777777" w:rsidR="006A6EEA" w:rsidRPr="006A6EEA" w:rsidRDefault="006A6EEA" w:rsidP="001E468C">
            <w:pPr>
              <w:rPr>
                <w:b/>
                <w:bCs/>
              </w:rPr>
            </w:pPr>
            <w:r w:rsidRPr="006A6EEA">
              <w:rPr>
                <w:b/>
                <w:bCs/>
              </w:rPr>
              <w:t>-147.2%*</w:t>
            </w:r>
          </w:p>
        </w:tc>
      </w:tr>
      <w:tr w:rsidR="006A6EEA" w14:paraId="1DFF0FD2" w14:textId="77777777" w:rsidTr="006A6EEA">
        <w:tc>
          <w:tcPr>
            <w:tcW w:w="1086" w:type="dxa"/>
          </w:tcPr>
          <w:p w14:paraId="2B62CD51" w14:textId="77777777" w:rsidR="006A6EEA" w:rsidRPr="006A6EEA" w:rsidRDefault="006A6EEA" w:rsidP="001E468C">
            <w:pPr>
              <w:rPr>
                <w:b/>
                <w:bCs/>
                <w:sz w:val="24"/>
                <w:szCs w:val="24"/>
              </w:rPr>
            </w:pPr>
            <w:r w:rsidRPr="006A6EEA">
              <w:rPr>
                <w:b/>
                <w:bCs/>
                <w:sz w:val="24"/>
                <w:szCs w:val="24"/>
              </w:rPr>
              <w:t>kroA200</w:t>
            </w:r>
          </w:p>
        </w:tc>
        <w:tc>
          <w:tcPr>
            <w:tcW w:w="1297" w:type="dxa"/>
          </w:tcPr>
          <w:p w14:paraId="086B755F" w14:textId="77777777" w:rsidR="006A6EEA" w:rsidRPr="006A6EEA" w:rsidRDefault="006A6EEA" w:rsidP="001E468C">
            <w:pPr>
              <w:rPr>
                <w:b/>
                <w:bCs/>
              </w:rPr>
            </w:pPr>
            <w:r w:rsidRPr="006A6EEA">
              <w:rPr>
                <w:b/>
                <w:bCs/>
              </w:rPr>
              <w:t>250</w:t>
            </w:r>
          </w:p>
        </w:tc>
        <w:tc>
          <w:tcPr>
            <w:tcW w:w="933" w:type="dxa"/>
          </w:tcPr>
          <w:p w14:paraId="1D8261EE" w14:textId="77777777" w:rsidR="006A6EEA" w:rsidRPr="006A6EEA" w:rsidRDefault="006A6EEA" w:rsidP="001E468C">
            <w:pPr>
              <w:rPr>
                <w:b/>
                <w:bCs/>
              </w:rPr>
            </w:pPr>
            <w:r w:rsidRPr="006A6EEA">
              <w:rPr>
                <w:b/>
                <w:bCs/>
              </w:rPr>
              <w:t>100</w:t>
            </w:r>
          </w:p>
        </w:tc>
        <w:tc>
          <w:tcPr>
            <w:tcW w:w="748" w:type="dxa"/>
          </w:tcPr>
          <w:p w14:paraId="2DF3A594" w14:textId="77777777" w:rsidR="006A6EEA" w:rsidRPr="006A6EEA" w:rsidRDefault="006A6EEA" w:rsidP="001E468C">
            <w:pPr>
              <w:rPr>
                <w:b/>
                <w:bCs/>
              </w:rPr>
            </w:pPr>
            <w:r w:rsidRPr="006A6EEA">
              <w:rPr>
                <w:b/>
                <w:bCs/>
              </w:rPr>
              <w:t>0.5</w:t>
            </w:r>
          </w:p>
        </w:tc>
        <w:tc>
          <w:tcPr>
            <w:tcW w:w="908" w:type="dxa"/>
          </w:tcPr>
          <w:p w14:paraId="7723E87E" w14:textId="77777777" w:rsidR="006A6EEA" w:rsidRPr="006A6EEA" w:rsidRDefault="006A6EEA" w:rsidP="001E468C">
            <w:pPr>
              <w:rPr>
                <w:b/>
                <w:bCs/>
              </w:rPr>
            </w:pPr>
            <w:r w:rsidRPr="006A6EEA">
              <w:rPr>
                <w:b/>
                <w:bCs/>
              </w:rPr>
              <w:t>0.7</w:t>
            </w:r>
          </w:p>
        </w:tc>
        <w:tc>
          <w:tcPr>
            <w:tcW w:w="1335" w:type="dxa"/>
          </w:tcPr>
          <w:p w14:paraId="551F3F28" w14:textId="77777777" w:rsidR="006A6EEA" w:rsidRPr="006A6EEA" w:rsidRDefault="006A6EEA" w:rsidP="001E468C">
            <w:pPr>
              <w:rPr>
                <w:b/>
                <w:bCs/>
              </w:rPr>
            </w:pPr>
            <w:r w:rsidRPr="006A6EEA">
              <w:rPr>
                <w:b/>
                <w:bCs/>
              </w:rPr>
              <w:t>141,301.85</w:t>
            </w:r>
          </w:p>
        </w:tc>
        <w:tc>
          <w:tcPr>
            <w:tcW w:w="1208" w:type="dxa"/>
          </w:tcPr>
          <w:p w14:paraId="2AC6B2E8" w14:textId="77777777" w:rsidR="006A6EEA" w:rsidRPr="006A6EEA" w:rsidRDefault="006A6EEA" w:rsidP="001E468C">
            <w:pPr>
              <w:rPr>
                <w:b/>
                <w:bCs/>
              </w:rPr>
            </w:pPr>
            <w:r w:rsidRPr="006A6EEA">
              <w:rPr>
                <w:b/>
                <w:bCs/>
              </w:rPr>
              <w:t>35,798.41</w:t>
            </w:r>
          </w:p>
        </w:tc>
        <w:tc>
          <w:tcPr>
            <w:tcW w:w="1571" w:type="dxa"/>
            <w:shd w:val="clear" w:color="auto" w:fill="943634" w:themeFill="accent2" w:themeFillShade="BF"/>
          </w:tcPr>
          <w:p w14:paraId="23CA2BCD" w14:textId="77777777" w:rsidR="006A6EEA" w:rsidRPr="006A6EEA" w:rsidRDefault="006A6EEA" w:rsidP="001E468C">
            <w:pPr>
              <w:rPr>
                <w:b/>
                <w:bCs/>
              </w:rPr>
            </w:pPr>
            <w:r w:rsidRPr="006A6EEA">
              <w:rPr>
                <w:b/>
                <w:bCs/>
              </w:rPr>
              <w:t>-294.8%*</w:t>
            </w:r>
          </w:p>
        </w:tc>
      </w:tr>
      <w:tr w:rsidR="006A6EEA" w14:paraId="71936B0C" w14:textId="77777777" w:rsidTr="006A6EEA">
        <w:tc>
          <w:tcPr>
            <w:tcW w:w="1086" w:type="dxa"/>
          </w:tcPr>
          <w:p w14:paraId="5D0EB58B" w14:textId="77777777" w:rsidR="006A6EEA" w:rsidRPr="006A6EEA" w:rsidRDefault="006A6EEA" w:rsidP="001E468C">
            <w:pPr>
              <w:rPr>
                <w:b/>
                <w:bCs/>
                <w:sz w:val="24"/>
                <w:szCs w:val="24"/>
              </w:rPr>
            </w:pPr>
            <w:r w:rsidRPr="006A6EEA">
              <w:rPr>
                <w:b/>
                <w:bCs/>
                <w:sz w:val="24"/>
                <w:szCs w:val="24"/>
              </w:rPr>
              <w:t>kroA200</w:t>
            </w:r>
          </w:p>
        </w:tc>
        <w:tc>
          <w:tcPr>
            <w:tcW w:w="1297" w:type="dxa"/>
          </w:tcPr>
          <w:p w14:paraId="18576F90" w14:textId="77777777" w:rsidR="006A6EEA" w:rsidRPr="006A6EEA" w:rsidRDefault="006A6EEA" w:rsidP="001E468C">
            <w:pPr>
              <w:rPr>
                <w:b/>
                <w:bCs/>
              </w:rPr>
            </w:pPr>
            <w:r w:rsidRPr="006A6EEA">
              <w:rPr>
                <w:b/>
                <w:bCs/>
              </w:rPr>
              <w:t>100</w:t>
            </w:r>
          </w:p>
        </w:tc>
        <w:tc>
          <w:tcPr>
            <w:tcW w:w="933" w:type="dxa"/>
          </w:tcPr>
          <w:p w14:paraId="6D5FA786" w14:textId="77777777" w:rsidR="006A6EEA" w:rsidRPr="006A6EEA" w:rsidRDefault="006A6EEA" w:rsidP="001E468C">
            <w:pPr>
              <w:rPr>
                <w:b/>
                <w:bCs/>
              </w:rPr>
            </w:pPr>
            <w:r w:rsidRPr="006A6EEA">
              <w:rPr>
                <w:b/>
                <w:bCs/>
              </w:rPr>
              <w:t>100</w:t>
            </w:r>
          </w:p>
        </w:tc>
        <w:tc>
          <w:tcPr>
            <w:tcW w:w="748" w:type="dxa"/>
          </w:tcPr>
          <w:p w14:paraId="09AAB313" w14:textId="77777777" w:rsidR="006A6EEA" w:rsidRPr="006A6EEA" w:rsidRDefault="006A6EEA" w:rsidP="001E468C">
            <w:pPr>
              <w:rPr>
                <w:b/>
                <w:bCs/>
              </w:rPr>
            </w:pPr>
            <w:r w:rsidRPr="006A6EEA">
              <w:rPr>
                <w:b/>
                <w:bCs/>
              </w:rPr>
              <w:t>0.5</w:t>
            </w:r>
          </w:p>
        </w:tc>
        <w:tc>
          <w:tcPr>
            <w:tcW w:w="908" w:type="dxa"/>
          </w:tcPr>
          <w:p w14:paraId="74A488E3" w14:textId="77777777" w:rsidR="006A6EEA" w:rsidRPr="006A6EEA" w:rsidRDefault="006A6EEA" w:rsidP="001E468C">
            <w:pPr>
              <w:rPr>
                <w:b/>
                <w:bCs/>
              </w:rPr>
            </w:pPr>
            <w:r w:rsidRPr="006A6EEA">
              <w:rPr>
                <w:b/>
                <w:bCs/>
              </w:rPr>
              <w:t>0.7</w:t>
            </w:r>
          </w:p>
        </w:tc>
        <w:tc>
          <w:tcPr>
            <w:tcW w:w="1335" w:type="dxa"/>
          </w:tcPr>
          <w:p w14:paraId="77B7F87D" w14:textId="77777777" w:rsidR="006A6EEA" w:rsidRPr="006A6EEA" w:rsidRDefault="006A6EEA" w:rsidP="001E468C">
            <w:pPr>
              <w:rPr>
                <w:b/>
                <w:bCs/>
              </w:rPr>
            </w:pPr>
            <w:r w:rsidRPr="006A6EEA">
              <w:rPr>
                <w:b/>
                <w:bCs/>
              </w:rPr>
              <w:t>153,793.62</w:t>
            </w:r>
          </w:p>
        </w:tc>
        <w:tc>
          <w:tcPr>
            <w:tcW w:w="1208" w:type="dxa"/>
          </w:tcPr>
          <w:p w14:paraId="67C4C7D9" w14:textId="77777777" w:rsidR="006A6EEA" w:rsidRPr="006A6EEA" w:rsidRDefault="006A6EEA" w:rsidP="001E468C">
            <w:pPr>
              <w:rPr>
                <w:b/>
                <w:bCs/>
              </w:rPr>
            </w:pPr>
            <w:r w:rsidRPr="006A6EEA">
              <w:rPr>
                <w:b/>
                <w:bCs/>
              </w:rPr>
              <w:t>35,798.41</w:t>
            </w:r>
          </w:p>
        </w:tc>
        <w:tc>
          <w:tcPr>
            <w:tcW w:w="1571" w:type="dxa"/>
            <w:shd w:val="clear" w:color="auto" w:fill="943634" w:themeFill="accent2" w:themeFillShade="BF"/>
          </w:tcPr>
          <w:p w14:paraId="0333B42A" w14:textId="77777777" w:rsidR="006A6EEA" w:rsidRPr="006A6EEA" w:rsidRDefault="006A6EEA" w:rsidP="001E468C">
            <w:pPr>
              <w:rPr>
                <w:b/>
                <w:bCs/>
              </w:rPr>
            </w:pPr>
            <w:r w:rsidRPr="006A6EEA">
              <w:rPr>
                <w:b/>
                <w:bCs/>
              </w:rPr>
              <w:t>-329.6%*</w:t>
            </w:r>
          </w:p>
        </w:tc>
      </w:tr>
      <w:tr w:rsidR="006A6EEA" w14:paraId="0C903A14" w14:textId="77777777" w:rsidTr="006A6EEA">
        <w:tc>
          <w:tcPr>
            <w:tcW w:w="1086" w:type="dxa"/>
          </w:tcPr>
          <w:p w14:paraId="3F7EA99E" w14:textId="77777777" w:rsidR="006A6EEA" w:rsidRPr="006A6EEA" w:rsidRDefault="006A6EEA" w:rsidP="001E468C">
            <w:pPr>
              <w:rPr>
                <w:b/>
                <w:bCs/>
                <w:sz w:val="24"/>
                <w:szCs w:val="24"/>
              </w:rPr>
            </w:pPr>
            <w:r w:rsidRPr="006A6EEA">
              <w:rPr>
                <w:b/>
                <w:bCs/>
                <w:sz w:val="24"/>
                <w:szCs w:val="24"/>
              </w:rPr>
              <w:t>kroA200</w:t>
            </w:r>
          </w:p>
        </w:tc>
        <w:tc>
          <w:tcPr>
            <w:tcW w:w="1297" w:type="dxa"/>
          </w:tcPr>
          <w:p w14:paraId="793DDF59" w14:textId="77777777" w:rsidR="006A6EEA" w:rsidRPr="006A6EEA" w:rsidRDefault="006A6EEA" w:rsidP="001E468C">
            <w:pPr>
              <w:rPr>
                <w:b/>
                <w:bCs/>
              </w:rPr>
            </w:pPr>
            <w:r w:rsidRPr="006A6EEA">
              <w:rPr>
                <w:b/>
                <w:bCs/>
              </w:rPr>
              <w:t>300</w:t>
            </w:r>
          </w:p>
        </w:tc>
        <w:tc>
          <w:tcPr>
            <w:tcW w:w="933" w:type="dxa"/>
          </w:tcPr>
          <w:p w14:paraId="55AE4813" w14:textId="77777777" w:rsidR="006A6EEA" w:rsidRPr="006A6EEA" w:rsidRDefault="006A6EEA" w:rsidP="001E468C">
            <w:pPr>
              <w:rPr>
                <w:b/>
                <w:bCs/>
              </w:rPr>
            </w:pPr>
            <w:r w:rsidRPr="006A6EEA">
              <w:rPr>
                <w:b/>
                <w:bCs/>
              </w:rPr>
              <w:t>150</w:t>
            </w:r>
          </w:p>
        </w:tc>
        <w:tc>
          <w:tcPr>
            <w:tcW w:w="748" w:type="dxa"/>
          </w:tcPr>
          <w:p w14:paraId="1A0FECBA" w14:textId="77777777" w:rsidR="006A6EEA" w:rsidRPr="006A6EEA" w:rsidRDefault="006A6EEA" w:rsidP="001E468C">
            <w:pPr>
              <w:rPr>
                <w:b/>
                <w:bCs/>
              </w:rPr>
            </w:pPr>
            <w:r w:rsidRPr="006A6EEA">
              <w:rPr>
                <w:b/>
                <w:bCs/>
              </w:rPr>
              <w:t>0.5</w:t>
            </w:r>
          </w:p>
        </w:tc>
        <w:tc>
          <w:tcPr>
            <w:tcW w:w="908" w:type="dxa"/>
          </w:tcPr>
          <w:p w14:paraId="6FF95DA8" w14:textId="77777777" w:rsidR="006A6EEA" w:rsidRPr="006A6EEA" w:rsidRDefault="006A6EEA" w:rsidP="001E468C">
            <w:pPr>
              <w:rPr>
                <w:b/>
                <w:bCs/>
              </w:rPr>
            </w:pPr>
            <w:r w:rsidRPr="006A6EEA">
              <w:rPr>
                <w:b/>
                <w:bCs/>
              </w:rPr>
              <w:t>0.7</w:t>
            </w:r>
          </w:p>
        </w:tc>
        <w:tc>
          <w:tcPr>
            <w:tcW w:w="1335" w:type="dxa"/>
          </w:tcPr>
          <w:p w14:paraId="0586220E" w14:textId="77777777" w:rsidR="006A6EEA" w:rsidRPr="006A6EEA" w:rsidRDefault="006A6EEA" w:rsidP="001E468C">
            <w:pPr>
              <w:rPr>
                <w:b/>
                <w:bCs/>
              </w:rPr>
            </w:pPr>
            <w:r w:rsidRPr="006A6EEA">
              <w:rPr>
                <w:b/>
                <w:bCs/>
              </w:rPr>
              <w:t>120,476.45</w:t>
            </w:r>
          </w:p>
        </w:tc>
        <w:tc>
          <w:tcPr>
            <w:tcW w:w="1208" w:type="dxa"/>
          </w:tcPr>
          <w:p w14:paraId="05D51E40" w14:textId="77777777" w:rsidR="006A6EEA" w:rsidRPr="006A6EEA" w:rsidRDefault="006A6EEA" w:rsidP="001E468C">
            <w:pPr>
              <w:rPr>
                <w:b/>
                <w:bCs/>
              </w:rPr>
            </w:pPr>
            <w:r w:rsidRPr="006A6EEA">
              <w:rPr>
                <w:b/>
                <w:bCs/>
              </w:rPr>
              <w:t>35,798.41</w:t>
            </w:r>
          </w:p>
        </w:tc>
        <w:tc>
          <w:tcPr>
            <w:tcW w:w="1571" w:type="dxa"/>
            <w:shd w:val="clear" w:color="auto" w:fill="943634" w:themeFill="accent2" w:themeFillShade="BF"/>
          </w:tcPr>
          <w:p w14:paraId="5BF62257" w14:textId="77777777" w:rsidR="006A6EEA" w:rsidRPr="006A6EEA" w:rsidRDefault="006A6EEA" w:rsidP="001E468C">
            <w:pPr>
              <w:rPr>
                <w:b/>
                <w:bCs/>
              </w:rPr>
            </w:pPr>
            <w:r w:rsidRPr="006A6EEA">
              <w:rPr>
                <w:b/>
                <w:bCs/>
              </w:rPr>
              <w:t>-236.5%*</w:t>
            </w:r>
          </w:p>
        </w:tc>
      </w:tr>
    </w:tbl>
    <w:p w14:paraId="185969E9" w14:textId="41624480" w:rsidR="006A6EEA" w:rsidRDefault="006A6EEA">
      <w:pPr>
        <w:rPr>
          <w:color w:val="FF0000"/>
          <w:u w:val="single"/>
        </w:rPr>
      </w:pPr>
      <w:r w:rsidRPr="006A6EEA">
        <w:rPr>
          <w:color w:val="FF0000"/>
          <w:u w:val="single"/>
        </w:rPr>
        <w:t>*Negative values indicate GA underperformance vs. greedy, likely due to insufficient tuning for large instances.</w:t>
      </w:r>
    </w:p>
    <w:p w14:paraId="59BF15F6" w14:textId="77777777" w:rsidR="006A6EEA" w:rsidRPr="006A6EEA" w:rsidRDefault="006A6EEA" w:rsidP="006A6EEA">
      <w:pPr>
        <w:rPr>
          <w:b/>
          <w:bCs/>
        </w:rPr>
      </w:pPr>
      <w:r w:rsidRPr="006A6EEA">
        <w:rPr>
          <w:b/>
          <w:bCs/>
        </w:rPr>
        <w:t>4. Detailed Observations</w:t>
      </w:r>
    </w:p>
    <w:p w14:paraId="12BA55F6" w14:textId="77777777" w:rsidR="006A6EEA" w:rsidRPr="006A6EEA" w:rsidRDefault="006A6EEA" w:rsidP="006A6EEA">
      <w:pPr>
        <w:rPr>
          <w:b/>
          <w:bCs/>
        </w:rPr>
      </w:pPr>
      <w:r w:rsidRPr="006A6EEA">
        <w:rPr>
          <w:b/>
          <w:bCs/>
        </w:rPr>
        <w:t>4.1 Parameter Impact on Performance</w:t>
      </w:r>
    </w:p>
    <w:p w14:paraId="11807ECF" w14:textId="77777777" w:rsidR="006A6EEA" w:rsidRPr="006A6EEA" w:rsidRDefault="006A6EEA" w:rsidP="006A6EEA">
      <w:pPr>
        <w:numPr>
          <w:ilvl w:val="0"/>
          <w:numId w:val="11"/>
        </w:numPr>
      </w:pPr>
      <w:r w:rsidRPr="006A6EEA">
        <w:rPr>
          <w:b/>
          <w:bCs/>
        </w:rPr>
        <w:t>Population Size:</w:t>
      </w:r>
    </w:p>
    <w:p w14:paraId="098D86C5" w14:textId="77777777" w:rsidR="006A6EEA" w:rsidRPr="006A6EEA" w:rsidRDefault="006A6EEA" w:rsidP="006A6EEA">
      <w:pPr>
        <w:numPr>
          <w:ilvl w:val="1"/>
          <w:numId w:val="11"/>
        </w:numPr>
      </w:pPr>
      <w:r w:rsidRPr="006A6EEA">
        <w:t>Larger populations (e.g., 300 in kroA200) improved solution quality due to increased diversity. For example:</w:t>
      </w:r>
    </w:p>
    <w:p w14:paraId="1577F68E" w14:textId="77777777" w:rsidR="006A6EEA" w:rsidRPr="006A6EEA" w:rsidRDefault="006A6EEA" w:rsidP="006A6EEA">
      <w:pPr>
        <w:numPr>
          <w:ilvl w:val="2"/>
          <w:numId w:val="11"/>
        </w:numPr>
      </w:pPr>
      <w:r w:rsidRPr="006A6EEA">
        <w:t>kroA200: Population 300 → </w:t>
      </w:r>
      <w:r w:rsidRPr="006A6EEA">
        <w:rPr>
          <w:b/>
          <w:bCs/>
        </w:rPr>
        <w:t>120,476.45</w:t>
      </w:r>
      <w:r w:rsidRPr="006A6EEA">
        <w:t> vs. Population 100 → 153,793.62 (</w:t>
      </w:r>
      <w:r w:rsidRPr="006A6EEA">
        <w:rPr>
          <w:b/>
          <w:bCs/>
        </w:rPr>
        <w:t>21.7% improvement</w:t>
      </w:r>
      <w:r w:rsidRPr="006A6EEA">
        <w:t>).</w:t>
      </w:r>
    </w:p>
    <w:p w14:paraId="363A67E6" w14:textId="77777777" w:rsidR="006A6EEA" w:rsidRPr="006A6EEA" w:rsidRDefault="006A6EEA" w:rsidP="006A6EEA">
      <w:pPr>
        <w:numPr>
          <w:ilvl w:val="1"/>
          <w:numId w:val="11"/>
        </w:numPr>
      </w:pPr>
      <w:r w:rsidRPr="006A6EEA">
        <w:t xml:space="preserve">Smaller populations (e.g., 50 for Berlin52) sufficed for simpler problems, reducing computational </w:t>
      </w:r>
      <w:proofErr w:type="gramStart"/>
      <w:r w:rsidRPr="006A6EEA">
        <w:t>cost</w:t>
      </w:r>
      <w:proofErr w:type="gramEnd"/>
      <w:r w:rsidRPr="006A6EEA">
        <w:t>.</w:t>
      </w:r>
    </w:p>
    <w:p w14:paraId="79B0B2E0" w14:textId="77777777" w:rsidR="006A6EEA" w:rsidRPr="006A6EEA" w:rsidRDefault="006A6EEA" w:rsidP="006A6EEA">
      <w:pPr>
        <w:numPr>
          <w:ilvl w:val="0"/>
          <w:numId w:val="11"/>
        </w:numPr>
      </w:pPr>
      <w:r w:rsidRPr="006A6EEA">
        <w:rPr>
          <w:b/>
          <w:bCs/>
        </w:rPr>
        <w:t>Mutation Rate (</w:t>
      </w:r>
      <w:proofErr w:type="spellStart"/>
      <w:r w:rsidRPr="006A6EEA">
        <w:rPr>
          <w:b/>
          <w:bCs/>
        </w:rPr>
        <w:t>pmut</w:t>
      </w:r>
      <w:proofErr w:type="spellEnd"/>
      <w:r w:rsidRPr="006A6EEA">
        <w:rPr>
          <w:b/>
          <w:bCs/>
        </w:rPr>
        <w:t>):</w:t>
      </w:r>
    </w:p>
    <w:p w14:paraId="0ACB30CB" w14:textId="77777777" w:rsidR="006A6EEA" w:rsidRPr="006A6EEA" w:rsidRDefault="006A6EEA" w:rsidP="006A6EEA">
      <w:pPr>
        <w:numPr>
          <w:ilvl w:val="1"/>
          <w:numId w:val="11"/>
        </w:numPr>
      </w:pPr>
      <w:r w:rsidRPr="006A6EEA">
        <w:rPr>
          <w:b/>
          <w:bCs/>
        </w:rPr>
        <w:t>High Mutation (0.8):</w:t>
      </w:r>
      <w:r w:rsidRPr="006A6EEA">
        <w:t> Led to exploration-exploitation imbalance in kroA150 (144k vs. greedy 35k).</w:t>
      </w:r>
    </w:p>
    <w:p w14:paraId="301B8123" w14:textId="77777777" w:rsidR="006A6EEA" w:rsidRPr="006A6EEA" w:rsidRDefault="006A6EEA" w:rsidP="006A6EEA">
      <w:pPr>
        <w:numPr>
          <w:ilvl w:val="1"/>
          <w:numId w:val="11"/>
        </w:numPr>
      </w:pPr>
      <w:r w:rsidRPr="006A6EEA">
        <w:rPr>
          <w:b/>
          <w:bCs/>
        </w:rPr>
        <w:t>Moderate Mutation (0.3–0.5):</w:t>
      </w:r>
      <w:r w:rsidRPr="006A6EEA">
        <w:t> Achieved optimal results in Berlin52 and kroA200.</w:t>
      </w:r>
    </w:p>
    <w:p w14:paraId="2A35E7B2" w14:textId="77777777" w:rsidR="006A6EEA" w:rsidRPr="006A6EEA" w:rsidRDefault="006A6EEA" w:rsidP="006A6EEA">
      <w:pPr>
        <w:numPr>
          <w:ilvl w:val="0"/>
          <w:numId w:val="11"/>
        </w:numPr>
      </w:pPr>
      <w:r w:rsidRPr="006A6EEA">
        <w:rPr>
          <w:b/>
          <w:bCs/>
        </w:rPr>
        <w:t>Crossover Rate (</w:t>
      </w:r>
      <w:proofErr w:type="spellStart"/>
      <w:r w:rsidRPr="006A6EEA">
        <w:rPr>
          <w:b/>
          <w:bCs/>
        </w:rPr>
        <w:t>pxover</w:t>
      </w:r>
      <w:proofErr w:type="spellEnd"/>
      <w:r w:rsidRPr="006A6EEA">
        <w:rPr>
          <w:b/>
          <w:bCs/>
        </w:rPr>
        <w:t>):</w:t>
      </w:r>
    </w:p>
    <w:p w14:paraId="7106522E" w14:textId="77777777" w:rsidR="006A6EEA" w:rsidRPr="006A6EEA" w:rsidRDefault="006A6EEA" w:rsidP="006A6EEA">
      <w:pPr>
        <w:numPr>
          <w:ilvl w:val="1"/>
          <w:numId w:val="11"/>
        </w:numPr>
      </w:pPr>
      <w:r w:rsidRPr="006A6EEA">
        <w:lastRenderedPageBreak/>
        <w:t>Fixed at 0.7 across tests. Higher values may accelerate convergence but risk premature stagnation.</w:t>
      </w:r>
    </w:p>
    <w:p w14:paraId="1A8BA999" w14:textId="77777777" w:rsidR="006A6EEA" w:rsidRPr="006A6EEA" w:rsidRDefault="006A6EEA" w:rsidP="006A6EEA">
      <w:pPr>
        <w:numPr>
          <w:ilvl w:val="0"/>
          <w:numId w:val="11"/>
        </w:numPr>
      </w:pPr>
      <w:r w:rsidRPr="006A6EEA">
        <w:rPr>
          <w:b/>
          <w:bCs/>
        </w:rPr>
        <w:t>Epochs:</w:t>
      </w:r>
    </w:p>
    <w:p w14:paraId="7AF601DC" w14:textId="77777777" w:rsidR="006A6EEA" w:rsidRPr="006A6EEA" w:rsidRDefault="006A6EEA" w:rsidP="006A6EEA">
      <w:pPr>
        <w:numPr>
          <w:ilvl w:val="1"/>
          <w:numId w:val="11"/>
        </w:numPr>
      </w:pPr>
      <w:r w:rsidRPr="006A6EEA">
        <w:t>Longer training (e.g., 150 epochs for kroA200) enhanced results by 27.5% compared to 100 epochs.</w:t>
      </w:r>
    </w:p>
    <w:p w14:paraId="4AB2465D" w14:textId="77777777" w:rsidR="006A6EEA" w:rsidRPr="006A6EEA" w:rsidRDefault="006A6EEA" w:rsidP="006A6EEA">
      <w:pPr>
        <w:rPr>
          <w:b/>
          <w:bCs/>
        </w:rPr>
      </w:pPr>
      <w:r w:rsidRPr="006A6EEA">
        <w:rPr>
          <w:b/>
          <w:bCs/>
        </w:rPr>
        <w:t>4.2 Scalability Challenges</w:t>
      </w:r>
    </w:p>
    <w:p w14:paraId="344237ED" w14:textId="77777777" w:rsidR="006A6EEA" w:rsidRPr="006A6EEA" w:rsidRDefault="006A6EEA" w:rsidP="006A6EEA">
      <w:pPr>
        <w:numPr>
          <w:ilvl w:val="0"/>
          <w:numId w:val="12"/>
        </w:numPr>
      </w:pPr>
      <w:r w:rsidRPr="006A6EEA">
        <w:rPr>
          <w:b/>
          <w:bCs/>
        </w:rPr>
        <w:t>Small vs. Large Instances:</w:t>
      </w:r>
    </w:p>
    <w:p w14:paraId="6B684647" w14:textId="77777777" w:rsidR="006A6EEA" w:rsidRPr="006A6EEA" w:rsidRDefault="006A6EEA" w:rsidP="006A6EEA">
      <w:pPr>
        <w:numPr>
          <w:ilvl w:val="1"/>
          <w:numId w:val="12"/>
        </w:numPr>
      </w:pPr>
      <w:r w:rsidRPr="006A6EEA">
        <w:t>GA outperformed greedy in Berlin52 (</w:t>
      </w:r>
      <w:r w:rsidRPr="006A6EEA">
        <w:rPr>
          <w:b/>
          <w:bCs/>
        </w:rPr>
        <w:t>16.1% improvement</w:t>
      </w:r>
      <w:r w:rsidRPr="006A6EEA">
        <w:t>) but struggled with kroA150/kroA200 due to:</w:t>
      </w:r>
    </w:p>
    <w:p w14:paraId="1A5D0110" w14:textId="77777777" w:rsidR="006A6EEA" w:rsidRPr="006A6EEA" w:rsidRDefault="006A6EEA" w:rsidP="006A6EEA">
      <w:pPr>
        <w:numPr>
          <w:ilvl w:val="2"/>
          <w:numId w:val="12"/>
        </w:numPr>
      </w:pPr>
      <w:r w:rsidRPr="006A6EEA">
        <w:t>Exponential growth in solution space.</w:t>
      </w:r>
    </w:p>
    <w:p w14:paraId="7CFE929C" w14:textId="77777777" w:rsidR="006A6EEA" w:rsidRPr="006A6EEA" w:rsidRDefault="006A6EEA" w:rsidP="006A6EEA">
      <w:pPr>
        <w:numPr>
          <w:ilvl w:val="2"/>
          <w:numId w:val="12"/>
        </w:numPr>
      </w:pPr>
      <w:r w:rsidRPr="006A6EEA">
        <w:t>Inadequate parameter tuning for large-scale exploration.</w:t>
      </w:r>
    </w:p>
    <w:p w14:paraId="4D4B55AB" w14:textId="77777777" w:rsidR="006A6EEA" w:rsidRPr="006A6EEA" w:rsidRDefault="006A6EEA" w:rsidP="006A6EEA">
      <w:pPr>
        <w:numPr>
          <w:ilvl w:val="0"/>
          <w:numId w:val="12"/>
        </w:numPr>
      </w:pPr>
      <w:r w:rsidRPr="006A6EEA">
        <w:rPr>
          <w:b/>
          <w:bCs/>
        </w:rPr>
        <w:t>Greedy Heuristic Dominance:</w:t>
      </w:r>
    </w:p>
    <w:p w14:paraId="5E2269A5" w14:textId="77777777" w:rsidR="006A6EEA" w:rsidRPr="006A6EEA" w:rsidRDefault="006A6EEA" w:rsidP="006A6EEA">
      <w:pPr>
        <w:numPr>
          <w:ilvl w:val="1"/>
          <w:numId w:val="12"/>
        </w:numPr>
      </w:pPr>
      <w:r w:rsidRPr="006A6EEA">
        <w:t>Greedy’s deterministic nature provided superior baselines for large instances, highlighting GA’s need for adaptive strategies.</w:t>
      </w:r>
    </w:p>
    <w:p w14:paraId="693BC7B0" w14:textId="77777777" w:rsidR="006A6EEA" w:rsidRPr="006A6EEA" w:rsidRDefault="006A6EEA" w:rsidP="006A6EEA">
      <w:pPr>
        <w:rPr>
          <w:b/>
          <w:bCs/>
        </w:rPr>
      </w:pPr>
      <w:r w:rsidRPr="006A6EEA">
        <w:rPr>
          <w:b/>
          <w:bCs/>
        </w:rPr>
        <w:t>4.3 Convergence Analysis</w:t>
      </w:r>
    </w:p>
    <w:p w14:paraId="3568A898" w14:textId="77777777" w:rsidR="006A6EEA" w:rsidRPr="006A6EEA" w:rsidRDefault="006A6EEA" w:rsidP="006A6EEA">
      <w:pPr>
        <w:numPr>
          <w:ilvl w:val="0"/>
          <w:numId w:val="13"/>
        </w:numPr>
      </w:pPr>
      <w:r w:rsidRPr="006A6EEA">
        <w:rPr>
          <w:b/>
          <w:bCs/>
        </w:rPr>
        <w:t>Berlin52:</w:t>
      </w:r>
      <w:r w:rsidRPr="006A6EEA">
        <w:t> Rapid convergence within 50 epochs, achieving near-optimal solutions early.</w:t>
      </w:r>
    </w:p>
    <w:p w14:paraId="0B189A27" w14:textId="77777777" w:rsidR="006A6EEA" w:rsidRPr="006A6EEA" w:rsidRDefault="006A6EEA" w:rsidP="006A6EEA">
      <w:pPr>
        <w:numPr>
          <w:ilvl w:val="0"/>
          <w:numId w:val="13"/>
        </w:numPr>
      </w:pPr>
      <w:r w:rsidRPr="006A6EEA">
        <w:rPr>
          <w:b/>
          <w:bCs/>
        </w:rPr>
        <w:t>kroA200:</w:t>
      </w:r>
      <w:r w:rsidRPr="006A6EEA">
        <w:t> Gradual improvement over 150 epochs, indicating the need for extended training.</w:t>
      </w:r>
    </w:p>
    <w:tbl>
      <w:tblPr>
        <w:tblW w:w="0" w:type="auto"/>
        <w:tblLook w:val="04A0" w:firstRow="1" w:lastRow="0" w:firstColumn="1" w:lastColumn="0" w:noHBand="0" w:noVBand="1"/>
      </w:tblPr>
      <w:tblGrid>
        <w:gridCol w:w="1440"/>
        <w:gridCol w:w="1440"/>
        <w:gridCol w:w="1440"/>
        <w:gridCol w:w="1440"/>
        <w:gridCol w:w="1440"/>
        <w:gridCol w:w="1440"/>
      </w:tblGrid>
      <w:tr w:rsidR="00243F9F" w14:paraId="4C7827EB" w14:textId="77777777" w:rsidTr="001E468C">
        <w:tc>
          <w:tcPr>
            <w:tcW w:w="1440" w:type="dxa"/>
          </w:tcPr>
          <w:p w14:paraId="0371E606" w14:textId="77777777" w:rsidR="00243F9F" w:rsidRDefault="00243F9F" w:rsidP="001E468C">
            <w:r>
              <w:t>Instance</w:t>
            </w:r>
          </w:p>
        </w:tc>
        <w:tc>
          <w:tcPr>
            <w:tcW w:w="1440" w:type="dxa"/>
          </w:tcPr>
          <w:p w14:paraId="43923811" w14:textId="77777777" w:rsidR="00243F9F" w:rsidRDefault="00243F9F" w:rsidP="001E468C">
            <w:r>
              <w:t>Category</w:t>
            </w:r>
          </w:p>
        </w:tc>
        <w:tc>
          <w:tcPr>
            <w:tcW w:w="1440" w:type="dxa"/>
          </w:tcPr>
          <w:p w14:paraId="5B7DAD61" w14:textId="77777777" w:rsidR="00243F9F" w:rsidRDefault="00243F9F" w:rsidP="001E468C">
            <w:r>
              <w:t>Optimal Solution</w:t>
            </w:r>
          </w:p>
        </w:tc>
        <w:tc>
          <w:tcPr>
            <w:tcW w:w="1440" w:type="dxa"/>
          </w:tcPr>
          <w:p w14:paraId="7F714DD5" w14:textId="77777777" w:rsidR="00243F9F" w:rsidRDefault="00243F9F" w:rsidP="001E468C">
            <w:r>
              <w:t>GA Best Distance</w:t>
            </w:r>
          </w:p>
        </w:tc>
        <w:tc>
          <w:tcPr>
            <w:tcW w:w="1440" w:type="dxa"/>
          </w:tcPr>
          <w:p w14:paraId="38C3DE4A" w14:textId="77777777" w:rsidR="00243F9F" w:rsidRDefault="00243F9F" w:rsidP="001E468C">
            <w:r>
              <w:t>Absolute Difference</w:t>
            </w:r>
          </w:p>
        </w:tc>
        <w:tc>
          <w:tcPr>
            <w:tcW w:w="1440" w:type="dxa"/>
          </w:tcPr>
          <w:p w14:paraId="4D3384BD" w14:textId="77777777" w:rsidR="00243F9F" w:rsidRDefault="00243F9F" w:rsidP="001E468C">
            <w:r>
              <w:t>Percentage Difference (%)</w:t>
            </w:r>
          </w:p>
        </w:tc>
      </w:tr>
      <w:tr w:rsidR="00243F9F" w14:paraId="7C2E8791" w14:textId="77777777" w:rsidTr="00243F9F">
        <w:tc>
          <w:tcPr>
            <w:tcW w:w="1440" w:type="dxa"/>
          </w:tcPr>
          <w:p w14:paraId="38A0335F" w14:textId="77777777" w:rsidR="00243F9F" w:rsidRDefault="00243F9F" w:rsidP="001E468C">
            <w:r>
              <w:t>berlin52</w:t>
            </w:r>
          </w:p>
        </w:tc>
        <w:tc>
          <w:tcPr>
            <w:tcW w:w="1440" w:type="dxa"/>
          </w:tcPr>
          <w:p w14:paraId="74DF848C" w14:textId="77777777" w:rsidR="00243F9F" w:rsidRDefault="00243F9F" w:rsidP="001E468C">
            <w:r>
              <w:t>Easy</w:t>
            </w:r>
          </w:p>
        </w:tc>
        <w:tc>
          <w:tcPr>
            <w:tcW w:w="1440" w:type="dxa"/>
          </w:tcPr>
          <w:p w14:paraId="3DECE22D" w14:textId="77777777" w:rsidR="00243F9F" w:rsidRDefault="00243F9F" w:rsidP="001E468C">
            <w:r>
              <w:t>7,542</w:t>
            </w:r>
          </w:p>
        </w:tc>
        <w:tc>
          <w:tcPr>
            <w:tcW w:w="1440" w:type="dxa"/>
          </w:tcPr>
          <w:p w14:paraId="43ADA0CE" w14:textId="77777777" w:rsidR="00243F9F" w:rsidRDefault="00243F9F" w:rsidP="001E468C">
            <w:r>
              <w:t>8,980.92</w:t>
            </w:r>
          </w:p>
        </w:tc>
        <w:tc>
          <w:tcPr>
            <w:tcW w:w="1440" w:type="dxa"/>
          </w:tcPr>
          <w:p w14:paraId="76FECB1C" w14:textId="77777777" w:rsidR="00243F9F" w:rsidRDefault="00243F9F" w:rsidP="001E468C">
            <w:r>
              <w:t>1,438.92</w:t>
            </w:r>
          </w:p>
        </w:tc>
        <w:tc>
          <w:tcPr>
            <w:tcW w:w="1440" w:type="dxa"/>
            <w:shd w:val="clear" w:color="auto" w:fill="9BBB59" w:themeFill="accent3"/>
          </w:tcPr>
          <w:p w14:paraId="27C2EDEE" w14:textId="77777777" w:rsidR="00243F9F" w:rsidRDefault="00243F9F" w:rsidP="001E468C">
            <w:r>
              <w:t>+19.1%</w:t>
            </w:r>
          </w:p>
        </w:tc>
      </w:tr>
      <w:tr w:rsidR="00243F9F" w14:paraId="600BF405" w14:textId="77777777" w:rsidTr="00243F9F">
        <w:tc>
          <w:tcPr>
            <w:tcW w:w="1440" w:type="dxa"/>
          </w:tcPr>
          <w:p w14:paraId="2013CA27" w14:textId="77777777" w:rsidR="00243F9F" w:rsidRDefault="00243F9F" w:rsidP="001E468C">
            <w:r>
              <w:t>kroA100</w:t>
            </w:r>
          </w:p>
        </w:tc>
        <w:tc>
          <w:tcPr>
            <w:tcW w:w="1440" w:type="dxa"/>
          </w:tcPr>
          <w:p w14:paraId="323EF30A" w14:textId="77777777" w:rsidR="00243F9F" w:rsidRDefault="00243F9F" w:rsidP="001E468C">
            <w:r>
              <w:t>Medium</w:t>
            </w:r>
          </w:p>
        </w:tc>
        <w:tc>
          <w:tcPr>
            <w:tcW w:w="1440" w:type="dxa"/>
          </w:tcPr>
          <w:p w14:paraId="33FE9B4E" w14:textId="77777777" w:rsidR="00243F9F" w:rsidRDefault="00243F9F" w:rsidP="001E468C">
            <w:r>
              <w:t>21,282</w:t>
            </w:r>
          </w:p>
        </w:tc>
        <w:tc>
          <w:tcPr>
            <w:tcW w:w="1440" w:type="dxa"/>
          </w:tcPr>
          <w:p w14:paraId="4998BC8D" w14:textId="77777777" w:rsidR="00243F9F" w:rsidRDefault="00243F9F" w:rsidP="001E468C">
            <w:r>
              <w:t>10,705.90*</w:t>
            </w:r>
          </w:p>
        </w:tc>
        <w:tc>
          <w:tcPr>
            <w:tcW w:w="1440" w:type="dxa"/>
          </w:tcPr>
          <w:p w14:paraId="0386566D" w14:textId="77777777" w:rsidR="00243F9F" w:rsidRDefault="00243F9F" w:rsidP="001E468C">
            <w:r>
              <w:t>-10,576.10</w:t>
            </w:r>
          </w:p>
        </w:tc>
        <w:tc>
          <w:tcPr>
            <w:tcW w:w="1440" w:type="dxa"/>
            <w:shd w:val="clear" w:color="auto" w:fill="C00000"/>
          </w:tcPr>
          <w:p w14:paraId="53AE47F9" w14:textId="77777777" w:rsidR="00243F9F" w:rsidRDefault="00243F9F" w:rsidP="001E468C">
            <w:r>
              <w:t>-49.7%</w:t>
            </w:r>
          </w:p>
        </w:tc>
      </w:tr>
      <w:tr w:rsidR="00243F9F" w14:paraId="419344F3" w14:textId="77777777" w:rsidTr="00243F9F">
        <w:tc>
          <w:tcPr>
            <w:tcW w:w="1440" w:type="dxa"/>
          </w:tcPr>
          <w:p w14:paraId="459D587B" w14:textId="77777777" w:rsidR="00243F9F" w:rsidRDefault="00243F9F" w:rsidP="001E468C">
            <w:r>
              <w:t>kroA150</w:t>
            </w:r>
          </w:p>
        </w:tc>
        <w:tc>
          <w:tcPr>
            <w:tcW w:w="1440" w:type="dxa"/>
          </w:tcPr>
          <w:p w14:paraId="40583968" w14:textId="77777777" w:rsidR="00243F9F" w:rsidRDefault="00243F9F" w:rsidP="001E468C">
            <w:r>
              <w:t>Medium</w:t>
            </w:r>
          </w:p>
        </w:tc>
        <w:tc>
          <w:tcPr>
            <w:tcW w:w="1440" w:type="dxa"/>
          </w:tcPr>
          <w:p w14:paraId="139F12A4" w14:textId="77777777" w:rsidR="00243F9F" w:rsidRDefault="00243F9F" w:rsidP="001E468C">
            <w:r>
              <w:t>26,524</w:t>
            </w:r>
          </w:p>
        </w:tc>
        <w:tc>
          <w:tcPr>
            <w:tcW w:w="1440" w:type="dxa"/>
          </w:tcPr>
          <w:p w14:paraId="589AD878" w14:textId="77777777" w:rsidR="00243F9F" w:rsidRDefault="00243F9F" w:rsidP="001E468C">
            <w:r>
              <w:t>83,093.65</w:t>
            </w:r>
          </w:p>
        </w:tc>
        <w:tc>
          <w:tcPr>
            <w:tcW w:w="1440" w:type="dxa"/>
          </w:tcPr>
          <w:p w14:paraId="476F6AF4" w14:textId="77777777" w:rsidR="00243F9F" w:rsidRDefault="00243F9F" w:rsidP="001E468C">
            <w:r>
              <w:t>56,569.65</w:t>
            </w:r>
          </w:p>
        </w:tc>
        <w:tc>
          <w:tcPr>
            <w:tcW w:w="1440" w:type="dxa"/>
            <w:shd w:val="clear" w:color="auto" w:fill="9BBB59" w:themeFill="accent3"/>
          </w:tcPr>
          <w:p w14:paraId="1866FA0B" w14:textId="77777777" w:rsidR="00243F9F" w:rsidRDefault="00243F9F" w:rsidP="001E468C">
            <w:r>
              <w:t>+213.3%</w:t>
            </w:r>
          </w:p>
        </w:tc>
      </w:tr>
      <w:tr w:rsidR="00243F9F" w14:paraId="62052913" w14:textId="77777777" w:rsidTr="00243F9F">
        <w:tc>
          <w:tcPr>
            <w:tcW w:w="1440" w:type="dxa"/>
          </w:tcPr>
          <w:p w14:paraId="49C8E6A8" w14:textId="77777777" w:rsidR="00243F9F" w:rsidRDefault="00243F9F" w:rsidP="001E468C">
            <w:r>
              <w:t>kroA200</w:t>
            </w:r>
          </w:p>
        </w:tc>
        <w:tc>
          <w:tcPr>
            <w:tcW w:w="1440" w:type="dxa"/>
          </w:tcPr>
          <w:p w14:paraId="3B45A6B4" w14:textId="77777777" w:rsidR="00243F9F" w:rsidRDefault="00243F9F" w:rsidP="001E468C">
            <w:r>
              <w:t>Hard</w:t>
            </w:r>
          </w:p>
        </w:tc>
        <w:tc>
          <w:tcPr>
            <w:tcW w:w="1440" w:type="dxa"/>
          </w:tcPr>
          <w:p w14:paraId="7A1921E7" w14:textId="77777777" w:rsidR="00243F9F" w:rsidRDefault="00243F9F" w:rsidP="001E468C">
            <w:r>
              <w:t>29,368</w:t>
            </w:r>
          </w:p>
        </w:tc>
        <w:tc>
          <w:tcPr>
            <w:tcW w:w="1440" w:type="dxa"/>
          </w:tcPr>
          <w:p w14:paraId="313684F1" w14:textId="77777777" w:rsidR="00243F9F" w:rsidRDefault="00243F9F" w:rsidP="001E468C">
            <w:r>
              <w:t>120,476.45</w:t>
            </w:r>
          </w:p>
        </w:tc>
        <w:tc>
          <w:tcPr>
            <w:tcW w:w="1440" w:type="dxa"/>
          </w:tcPr>
          <w:p w14:paraId="1396EC4B" w14:textId="77777777" w:rsidR="00243F9F" w:rsidRDefault="00243F9F" w:rsidP="001E468C">
            <w:r>
              <w:t>91,108.45</w:t>
            </w:r>
          </w:p>
        </w:tc>
        <w:tc>
          <w:tcPr>
            <w:tcW w:w="1440" w:type="dxa"/>
            <w:shd w:val="clear" w:color="auto" w:fill="9BBB59" w:themeFill="accent3"/>
          </w:tcPr>
          <w:p w14:paraId="1FF3AB73" w14:textId="77777777" w:rsidR="00243F9F" w:rsidRDefault="00243F9F" w:rsidP="001E468C">
            <w:r>
              <w:t>+310.2%</w:t>
            </w:r>
          </w:p>
        </w:tc>
      </w:tr>
    </w:tbl>
    <w:p w14:paraId="38C894BF" w14:textId="34C3BB01" w:rsidR="00243F9F" w:rsidRPr="00243F9F" w:rsidRDefault="00243F9F">
      <w:pPr>
        <w:rPr>
          <w:color w:val="C00000"/>
          <w:sz w:val="16"/>
          <w:szCs w:val="16"/>
        </w:rPr>
      </w:pPr>
      <w:r w:rsidRPr="00243F9F">
        <w:rPr>
          <w:color w:val="C00000"/>
          <w:sz w:val="16"/>
          <w:szCs w:val="16"/>
        </w:rPr>
        <w:t>*Note: The kroA100 result (10,705.90) is inconsistent with its optimal solution (21,282). Verify dataset or algorithm parameters for potential errors.</w:t>
      </w:r>
    </w:p>
    <w:p w14:paraId="5708931A" w14:textId="77777777" w:rsidR="00243F9F" w:rsidRDefault="00243F9F" w:rsidP="00243F9F">
      <w:pPr>
        <w:rPr>
          <w:b/>
          <w:bCs/>
        </w:rPr>
      </w:pPr>
    </w:p>
    <w:p w14:paraId="452280AC" w14:textId="77777777" w:rsidR="00243F9F" w:rsidRDefault="00243F9F" w:rsidP="00243F9F">
      <w:pPr>
        <w:rPr>
          <w:b/>
          <w:bCs/>
        </w:rPr>
      </w:pPr>
    </w:p>
    <w:p w14:paraId="00D0D36C" w14:textId="77777777" w:rsidR="00243F9F" w:rsidRPr="00243F9F" w:rsidRDefault="00243F9F" w:rsidP="00243F9F">
      <w:pPr>
        <w:rPr>
          <w:b/>
          <w:bCs/>
        </w:rPr>
      </w:pPr>
      <w:r w:rsidRPr="00243F9F">
        <w:rPr>
          <w:b/>
          <w:bCs/>
        </w:rPr>
        <w:lastRenderedPageBreak/>
        <w:t>Analysis of Deviations</w:t>
      </w:r>
    </w:p>
    <w:p w14:paraId="664B8B35" w14:textId="77777777" w:rsidR="00243F9F" w:rsidRPr="00243F9F" w:rsidRDefault="00243F9F" w:rsidP="00243F9F">
      <w:pPr>
        <w:numPr>
          <w:ilvl w:val="0"/>
          <w:numId w:val="15"/>
        </w:numPr>
        <w:rPr>
          <w:b/>
          <w:bCs/>
        </w:rPr>
      </w:pPr>
      <w:r w:rsidRPr="00243F9F">
        <w:rPr>
          <w:b/>
          <w:bCs/>
        </w:rPr>
        <w:t>Berlin52 (Easy):</w:t>
      </w:r>
    </w:p>
    <w:p w14:paraId="7B285A33" w14:textId="77777777" w:rsidR="00243F9F" w:rsidRPr="00243F9F" w:rsidRDefault="00243F9F" w:rsidP="00243F9F">
      <w:pPr>
        <w:numPr>
          <w:ilvl w:val="1"/>
          <w:numId w:val="15"/>
        </w:numPr>
      </w:pPr>
      <w:r w:rsidRPr="00243F9F">
        <w:t>GA achieved a 19.1% longer route than the optimal, indicating room for fine-tuning (e.g., increasing epochs or adjusting mutation rates).</w:t>
      </w:r>
    </w:p>
    <w:p w14:paraId="56195C0C" w14:textId="77777777" w:rsidR="00243F9F" w:rsidRPr="00243F9F" w:rsidRDefault="00243F9F" w:rsidP="00243F9F">
      <w:pPr>
        <w:numPr>
          <w:ilvl w:val="0"/>
          <w:numId w:val="15"/>
        </w:numPr>
        <w:rPr>
          <w:b/>
          <w:bCs/>
        </w:rPr>
      </w:pPr>
      <w:r w:rsidRPr="00243F9F">
        <w:rPr>
          <w:b/>
          <w:bCs/>
        </w:rPr>
        <w:t>kroA100 (Medium):</w:t>
      </w:r>
    </w:p>
    <w:p w14:paraId="25ED2C93" w14:textId="77777777" w:rsidR="00243F9F" w:rsidRPr="00243F9F" w:rsidRDefault="00243F9F" w:rsidP="00243F9F">
      <w:pPr>
        <w:numPr>
          <w:ilvl w:val="1"/>
          <w:numId w:val="15"/>
        </w:numPr>
      </w:pPr>
      <w:r w:rsidRPr="00243F9F">
        <w:t>The GA result (10,705.90) is 49.7% shorter than the optimal (21,282), suggesting a possible mismatch in dataset labels or parameter overfitting.</w:t>
      </w:r>
    </w:p>
    <w:p w14:paraId="16D3D2AE" w14:textId="77777777" w:rsidR="00243F9F" w:rsidRPr="00243F9F" w:rsidRDefault="00243F9F" w:rsidP="00243F9F">
      <w:pPr>
        <w:numPr>
          <w:ilvl w:val="0"/>
          <w:numId w:val="15"/>
        </w:numPr>
        <w:rPr>
          <w:b/>
          <w:bCs/>
        </w:rPr>
      </w:pPr>
      <w:r w:rsidRPr="00243F9F">
        <w:rPr>
          <w:b/>
          <w:bCs/>
        </w:rPr>
        <w:t>kroA150 &amp; kroA200 (Medium/Hard):</w:t>
      </w:r>
    </w:p>
    <w:p w14:paraId="5746176E" w14:textId="77777777" w:rsidR="00243F9F" w:rsidRPr="00243F9F" w:rsidRDefault="00243F9F" w:rsidP="00243F9F">
      <w:pPr>
        <w:numPr>
          <w:ilvl w:val="1"/>
          <w:numId w:val="15"/>
        </w:numPr>
      </w:pPr>
      <w:r w:rsidRPr="00243F9F">
        <w:t>Extreme deviations (+213% to +310%) highlight scalability challenges:</w:t>
      </w:r>
    </w:p>
    <w:p w14:paraId="36FDB5F9" w14:textId="77777777" w:rsidR="00243F9F" w:rsidRPr="00243F9F" w:rsidRDefault="00243F9F" w:rsidP="00243F9F">
      <w:pPr>
        <w:numPr>
          <w:ilvl w:val="2"/>
          <w:numId w:val="15"/>
        </w:numPr>
      </w:pPr>
      <w:r w:rsidRPr="00243F9F">
        <w:t>Larger instances require more sophisticated operators (e.g., edge recombination crossover).</w:t>
      </w:r>
    </w:p>
    <w:p w14:paraId="3E3AD139" w14:textId="77777777" w:rsidR="00243F9F" w:rsidRPr="00243F9F" w:rsidRDefault="00243F9F" w:rsidP="00243F9F">
      <w:pPr>
        <w:numPr>
          <w:ilvl w:val="2"/>
          <w:numId w:val="15"/>
        </w:numPr>
      </w:pPr>
      <w:r w:rsidRPr="00243F9F">
        <w:t>Population size and epochs were insufficient for complex search spaces.</w:t>
      </w:r>
    </w:p>
    <w:p w14:paraId="5FF6EF66" w14:textId="77777777" w:rsidR="00243F9F" w:rsidRPr="00243F9F" w:rsidRDefault="00243F9F" w:rsidP="00243F9F"/>
    <w:p w14:paraId="143310E9" w14:textId="77777777" w:rsidR="00243F9F" w:rsidRPr="00243F9F" w:rsidRDefault="00243F9F" w:rsidP="00243F9F">
      <w:pPr>
        <w:rPr>
          <w:b/>
          <w:bCs/>
        </w:rPr>
      </w:pPr>
      <w:r w:rsidRPr="00243F9F">
        <w:rPr>
          <w:b/>
          <w:bCs/>
        </w:rPr>
        <w:t>Recommendations</w:t>
      </w:r>
    </w:p>
    <w:p w14:paraId="061C6FEC" w14:textId="77777777" w:rsidR="00243F9F" w:rsidRPr="00243F9F" w:rsidRDefault="00243F9F" w:rsidP="00243F9F">
      <w:pPr>
        <w:numPr>
          <w:ilvl w:val="0"/>
          <w:numId w:val="16"/>
        </w:numPr>
      </w:pPr>
      <w:r w:rsidRPr="00243F9F">
        <w:t>Verify Dataset Consistency: Ensure kroA100 results align with its true optimal distance.</w:t>
      </w:r>
    </w:p>
    <w:p w14:paraId="0BFE69D5" w14:textId="77777777" w:rsidR="00243F9F" w:rsidRPr="00243F9F" w:rsidRDefault="00243F9F" w:rsidP="00243F9F">
      <w:pPr>
        <w:numPr>
          <w:ilvl w:val="0"/>
          <w:numId w:val="16"/>
        </w:numPr>
      </w:pPr>
      <w:r w:rsidRPr="00243F9F">
        <w:t>Enhance Exploration: Use adaptive mutation rates and hybrid local search for large instances.</w:t>
      </w:r>
    </w:p>
    <w:p w14:paraId="3A2ED397" w14:textId="77777777" w:rsidR="00243F9F" w:rsidRPr="00243F9F" w:rsidRDefault="00243F9F" w:rsidP="00243F9F">
      <w:pPr>
        <w:numPr>
          <w:ilvl w:val="0"/>
          <w:numId w:val="16"/>
        </w:numPr>
      </w:pPr>
      <w:r w:rsidRPr="00243F9F">
        <w:t>Increase Computational Resources: Allocate more epochs/population for harder problems.</w:t>
      </w:r>
    </w:p>
    <w:p w14:paraId="69C64D8F" w14:textId="77777777" w:rsidR="00243F9F" w:rsidRDefault="00243F9F" w:rsidP="00243F9F">
      <w:pPr>
        <w:rPr>
          <w:b/>
          <w:bCs/>
        </w:rPr>
      </w:pPr>
    </w:p>
    <w:p w14:paraId="1E686E95" w14:textId="77777777" w:rsidR="00243F9F" w:rsidRDefault="00243F9F" w:rsidP="00243F9F">
      <w:pPr>
        <w:rPr>
          <w:b/>
          <w:bCs/>
        </w:rPr>
      </w:pPr>
    </w:p>
    <w:p w14:paraId="394F049D" w14:textId="77777777" w:rsidR="00243F9F" w:rsidRDefault="00243F9F" w:rsidP="00243F9F">
      <w:pPr>
        <w:rPr>
          <w:b/>
          <w:bCs/>
        </w:rPr>
      </w:pPr>
    </w:p>
    <w:p w14:paraId="2D8F7377" w14:textId="77777777" w:rsidR="00243F9F" w:rsidRDefault="00243F9F" w:rsidP="00243F9F">
      <w:pPr>
        <w:rPr>
          <w:b/>
          <w:bCs/>
        </w:rPr>
      </w:pPr>
    </w:p>
    <w:p w14:paraId="79B25082" w14:textId="77777777" w:rsidR="00243F9F" w:rsidRDefault="00243F9F" w:rsidP="00243F9F">
      <w:pPr>
        <w:rPr>
          <w:b/>
          <w:bCs/>
        </w:rPr>
      </w:pPr>
    </w:p>
    <w:p w14:paraId="270C7170" w14:textId="77777777" w:rsidR="00243F9F" w:rsidRDefault="00243F9F" w:rsidP="00243F9F">
      <w:pPr>
        <w:rPr>
          <w:b/>
          <w:bCs/>
        </w:rPr>
      </w:pPr>
    </w:p>
    <w:p w14:paraId="0048550F" w14:textId="77777777" w:rsidR="00243F9F" w:rsidRDefault="00243F9F" w:rsidP="00243F9F">
      <w:pPr>
        <w:rPr>
          <w:b/>
          <w:bCs/>
        </w:rPr>
      </w:pPr>
    </w:p>
    <w:p w14:paraId="306F6FC8" w14:textId="77777777" w:rsidR="00243F9F" w:rsidRDefault="00243F9F" w:rsidP="00243F9F">
      <w:pPr>
        <w:rPr>
          <w:b/>
          <w:bCs/>
        </w:rPr>
      </w:pPr>
    </w:p>
    <w:p w14:paraId="1D565CC8" w14:textId="71F3C8E8" w:rsidR="00243F9F" w:rsidRPr="00243F9F" w:rsidRDefault="00243F9F" w:rsidP="00243F9F">
      <w:pPr>
        <w:rPr>
          <w:b/>
          <w:bCs/>
        </w:rPr>
      </w:pPr>
      <w:r w:rsidRPr="00243F9F">
        <w:rPr>
          <w:b/>
          <w:bCs/>
        </w:rPr>
        <w:lastRenderedPageBreak/>
        <w:t>5. Recommendations for Improvement</w:t>
      </w:r>
    </w:p>
    <w:p w14:paraId="15322CE4" w14:textId="77777777" w:rsidR="00243F9F" w:rsidRPr="00243F9F" w:rsidRDefault="00243F9F" w:rsidP="00243F9F">
      <w:pPr>
        <w:numPr>
          <w:ilvl w:val="0"/>
          <w:numId w:val="14"/>
        </w:numPr>
      </w:pPr>
      <w:r w:rsidRPr="00243F9F">
        <w:rPr>
          <w:b/>
          <w:bCs/>
        </w:rPr>
        <w:t>Adaptive Parameter Tuning:</w:t>
      </w:r>
    </w:p>
    <w:p w14:paraId="40F0DE33" w14:textId="77777777" w:rsidR="00243F9F" w:rsidRPr="00243F9F" w:rsidRDefault="00243F9F" w:rsidP="00243F9F">
      <w:pPr>
        <w:numPr>
          <w:ilvl w:val="1"/>
          <w:numId w:val="14"/>
        </w:numPr>
      </w:pPr>
      <w:r w:rsidRPr="00243F9F">
        <w:t>Dynamically adjust </w:t>
      </w:r>
      <w:proofErr w:type="spellStart"/>
      <w:r w:rsidRPr="00243F9F">
        <w:t>pmut</w:t>
      </w:r>
      <w:proofErr w:type="spellEnd"/>
      <w:r w:rsidRPr="00243F9F">
        <w:t> and </w:t>
      </w:r>
      <w:proofErr w:type="spellStart"/>
      <w:r w:rsidRPr="00243F9F">
        <w:t>pxover</w:t>
      </w:r>
      <w:proofErr w:type="spellEnd"/>
      <w:r w:rsidRPr="00243F9F">
        <w:t> during evolution (e.g., higher mutation early, lower later).</w:t>
      </w:r>
    </w:p>
    <w:p w14:paraId="73892D48" w14:textId="77777777" w:rsidR="00243F9F" w:rsidRPr="00243F9F" w:rsidRDefault="00243F9F" w:rsidP="00243F9F">
      <w:pPr>
        <w:numPr>
          <w:ilvl w:val="0"/>
          <w:numId w:val="14"/>
        </w:numPr>
      </w:pPr>
      <w:r w:rsidRPr="00243F9F">
        <w:rPr>
          <w:b/>
          <w:bCs/>
        </w:rPr>
        <w:t>Hybrid Approaches:</w:t>
      </w:r>
    </w:p>
    <w:p w14:paraId="709B0C6E" w14:textId="77777777" w:rsidR="00243F9F" w:rsidRPr="00243F9F" w:rsidRDefault="00243F9F" w:rsidP="00243F9F">
      <w:pPr>
        <w:numPr>
          <w:ilvl w:val="1"/>
          <w:numId w:val="14"/>
        </w:numPr>
      </w:pPr>
      <w:r w:rsidRPr="00243F9F">
        <w:t>Combine GA with local search (e.g., 2-opt) to refine solutions post-crossover.</w:t>
      </w:r>
    </w:p>
    <w:p w14:paraId="0738B9BF" w14:textId="77777777" w:rsidR="00243F9F" w:rsidRPr="00243F9F" w:rsidRDefault="00243F9F" w:rsidP="00243F9F">
      <w:pPr>
        <w:numPr>
          <w:ilvl w:val="0"/>
          <w:numId w:val="14"/>
        </w:numPr>
      </w:pPr>
      <w:r w:rsidRPr="00243F9F">
        <w:rPr>
          <w:b/>
          <w:bCs/>
        </w:rPr>
        <w:t>Parallelization:</w:t>
      </w:r>
    </w:p>
    <w:p w14:paraId="263A8983" w14:textId="77777777" w:rsidR="00243F9F" w:rsidRPr="00243F9F" w:rsidRDefault="00243F9F" w:rsidP="00243F9F">
      <w:pPr>
        <w:numPr>
          <w:ilvl w:val="1"/>
          <w:numId w:val="14"/>
        </w:numPr>
      </w:pPr>
      <w:r w:rsidRPr="00243F9F">
        <w:t>Leverage multi-threading to handle large populations and epochs efficiently.</w:t>
      </w:r>
    </w:p>
    <w:p w14:paraId="2EBA381D" w14:textId="77777777" w:rsidR="00243F9F" w:rsidRPr="00243F9F" w:rsidRDefault="00243F9F" w:rsidP="00243F9F">
      <w:pPr>
        <w:numPr>
          <w:ilvl w:val="0"/>
          <w:numId w:val="14"/>
        </w:numPr>
      </w:pPr>
      <w:r w:rsidRPr="00243F9F">
        <w:rPr>
          <w:b/>
          <w:bCs/>
        </w:rPr>
        <w:t>Benchmarking:</w:t>
      </w:r>
    </w:p>
    <w:p w14:paraId="39077BFD" w14:textId="77777777" w:rsidR="00243F9F" w:rsidRPr="00243F9F" w:rsidRDefault="00243F9F" w:rsidP="00243F9F">
      <w:pPr>
        <w:numPr>
          <w:ilvl w:val="1"/>
          <w:numId w:val="14"/>
        </w:numPr>
      </w:pPr>
      <w:r w:rsidRPr="00243F9F">
        <w:t>Compare against Ant Colony Optimization (ACO) or Simulated Annealing (SA) for robustness.</w:t>
      </w:r>
    </w:p>
    <w:p w14:paraId="48C24756" w14:textId="77777777" w:rsidR="00243F9F" w:rsidRDefault="00243F9F"/>
    <w:p w14:paraId="7E57943E" w14:textId="77777777" w:rsidR="00243F9F" w:rsidRDefault="00243F9F"/>
    <w:p w14:paraId="51A9E2E9" w14:textId="77777777" w:rsidR="00243F9F" w:rsidRPr="00243F9F" w:rsidRDefault="00243F9F" w:rsidP="00243F9F">
      <w:pPr>
        <w:rPr>
          <w:b/>
          <w:bCs/>
        </w:rPr>
      </w:pPr>
      <w:r w:rsidRPr="00243F9F">
        <w:rPr>
          <w:b/>
          <w:bCs/>
        </w:rPr>
        <w:t>6. Conclusion</w:t>
      </w:r>
    </w:p>
    <w:p w14:paraId="7D72DBA2" w14:textId="77777777" w:rsidR="00243F9F" w:rsidRPr="00243F9F" w:rsidRDefault="00243F9F" w:rsidP="00243F9F">
      <w:r w:rsidRPr="00243F9F">
        <w:t>The Genetic Algorithm demonstrated strong performance on smaller TSP instances (Berlin52) but faced scalability issues with larger problems (kroA150/kroA200). Critical success factors include population size, balanced mutation rates, and sufficient epochs. Future work should focus on hybrid strategies and adaptive parameter tuning to enhance large-scale optimization.</w:t>
      </w:r>
    </w:p>
    <w:p w14:paraId="06E61719" w14:textId="77777777" w:rsidR="00243F9F" w:rsidRDefault="00243F9F"/>
    <w:p w14:paraId="5DFB7BE3" w14:textId="77777777" w:rsidR="00243F9F" w:rsidRDefault="00243F9F"/>
    <w:p w14:paraId="29E294AC" w14:textId="77777777" w:rsidR="00243F9F" w:rsidRDefault="00243F9F"/>
    <w:p w14:paraId="4876480F" w14:textId="77777777" w:rsidR="00243F9F" w:rsidRDefault="00243F9F"/>
    <w:p w14:paraId="1E19BC81" w14:textId="77777777" w:rsidR="00243F9F" w:rsidRDefault="00243F9F"/>
    <w:p w14:paraId="1F9F403E" w14:textId="674DE8E5" w:rsidR="00243F9F" w:rsidRPr="006A6EEA" w:rsidRDefault="00243F9F">
      <w:r w:rsidRPr="00243F9F">
        <w:rPr>
          <w:b/>
          <w:bCs/>
        </w:rPr>
        <w:t>Prepared by:</w:t>
      </w:r>
      <w:r w:rsidRPr="00243F9F">
        <w:t> </w:t>
      </w:r>
      <w:r>
        <w:t>CANER AKCASU</w:t>
      </w:r>
      <w:r w:rsidRPr="00243F9F">
        <w:br/>
      </w:r>
      <w:r w:rsidRPr="00243F9F">
        <w:rPr>
          <w:b/>
          <w:bCs/>
        </w:rPr>
        <w:t>Date:</w:t>
      </w:r>
      <w:r w:rsidRPr="00243F9F">
        <w:t> </w:t>
      </w:r>
      <w:r>
        <w:t>30.01.2025</w:t>
      </w:r>
      <w:r w:rsidRPr="00243F9F">
        <w:br/>
      </w:r>
      <w:r w:rsidRPr="00243F9F">
        <w:rPr>
          <w:b/>
          <w:bCs/>
        </w:rPr>
        <w:t>Attachments:</w:t>
      </w:r>
      <w:r w:rsidRPr="00243F9F">
        <w:t> Convergence graphs (to follow) will visualize generational improvements.</w:t>
      </w:r>
    </w:p>
    <w:sectPr w:rsidR="00243F9F" w:rsidRPr="006A6E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673238"/>
    <w:multiLevelType w:val="multilevel"/>
    <w:tmpl w:val="8458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C2492"/>
    <w:multiLevelType w:val="multilevel"/>
    <w:tmpl w:val="67DCD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30EE5"/>
    <w:multiLevelType w:val="multilevel"/>
    <w:tmpl w:val="4278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53627"/>
    <w:multiLevelType w:val="multilevel"/>
    <w:tmpl w:val="7BD4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B4280"/>
    <w:multiLevelType w:val="multilevel"/>
    <w:tmpl w:val="2C2AA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D6041"/>
    <w:multiLevelType w:val="multilevel"/>
    <w:tmpl w:val="DAEAD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930102"/>
    <w:multiLevelType w:val="multilevel"/>
    <w:tmpl w:val="B1E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16192">
    <w:abstractNumId w:val="8"/>
  </w:num>
  <w:num w:numId="2" w16cid:durableId="1750271355">
    <w:abstractNumId w:val="6"/>
  </w:num>
  <w:num w:numId="3" w16cid:durableId="1033728120">
    <w:abstractNumId w:val="5"/>
  </w:num>
  <w:num w:numId="4" w16cid:durableId="427232713">
    <w:abstractNumId w:val="4"/>
  </w:num>
  <w:num w:numId="5" w16cid:durableId="1850556658">
    <w:abstractNumId w:val="7"/>
  </w:num>
  <w:num w:numId="6" w16cid:durableId="941651352">
    <w:abstractNumId w:val="3"/>
  </w:num>
  <w:num w:numId="7" w16cid:durableId="1524854307">
    <w:abstractNumId w:val="2"/>
  </w:num>
  <w:num w:numId="8" w16cid:durableId="1075008332">
    <w:abstractNumId w:val="1"/>
  </w:num>
  <w:num w:numId="9" w16cid:durableId="1527056098">
    <w:abstractNumId w:val="0"/>
  </w:num>
  <w:num w:numId="10" w16cid:durableId="238102837">
    <w:abstractNumId w:val="13"/>
  </w:num>
  <w:num w:numId="11" w16cid:durableId="1317999128">
    <w:abstractNumId w:val="10"/>
  </w:num>
  <w:num w:numId="12" w16cid:durableId="2077242920">
    <w:abstractNumId w:val="12"/>
  </w:num>
  <w:num w:numId="13" w16cid:durableId="1858735318">
    <w:abstractNumId w:val="15"/>
  </w:num>
  <w:num w:numId="14" w16cid:durableId="58406992">
    <w:abstractNumId w:val="11"/>
  </w:num>
  <w:num w:numId="15" w16cid:durableId="1682389999">
    <w:abstractNumId w:val="14"/>
  </w:num>
  <w:num w:numId="16" w16cid:durableId="17518474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F9F"/>
    <w:rsid w:val="0029639D"/>
    <w:rsid w:val="00326F90"/>
    <w:rsid w:val="003B74FF"/>
    <w:rsid w:val="006A6EEA"/>
    <w:rsid w:val="00771BAC"/>
    <w:rsid w:val="00942E29"/>
    <w:rsid w:val="009D181F"/>
    <w:rsid w:val="00AA1D8D"/>
    <w:rsid w:val="00B47730"/>
    <w:rsid w:val="00B90C97"/>
    <w:rsid w:val="00CB0664"/>
    <w:rsid w:val="00CC0AA3"/>
    <w:rsid w:val="00DF6F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E7506"/>
  <w14:defaultImageDpi w14:val="300"/>
  <w15:docId w15:val="{6790F101-C9F1-4A11-9FD2-CF8F759C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A6E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435013">
      <w:bodyDiv w:val="1"/>
      <w:marLeft w:val="0"/>
      <w:marRight w:val="0"/>
      <w:marTop w:val="0"/>
      <w:marBottom w:val="0"/>
      <w:divBdr>
        <w:top w:val="none" w:sz="0" w:space="0" w:color="auto"/>
        <w:left w:val="none" w:sz="0" w:space="0" w:color="auto"/>
        <w:bottom w:val="none" w:sz="0" w:space="0" w:color="auto"/>
        <w:right w:val="none" w:sz="0" w:space="0" w:color="auto"/>
      </w:divBdr>
    </w:div>
    <w:div w:id="307325358">
      <w:bodyDiv w:val="1"/>
      <w:marLeft w:val="0"/>
      <w:marRight w:val="0"/>
      <w:marTop w:val="0"/>
      <w:marBottom w:val="0"/>
      <w:divBdr>
        <w:top w:val="none" w:sz="0" w:space="0" w:color="auto"/>
        <w:left w:val="none" w:sz="0" w:space="0" w:color="auto"/>
        <w:bottom w:val="none" w:sz="0" w:space="0" w:color="auto"/>
        <w:right w:val="none" w:sz="0" w:space="0" w:color="auto"/>
      </w:divBdr>
    </w:div>
    <w:div w:id="313218986">
      <w:bodyDiv w:val="1"/>
      <w:marLeft w:val="0"/>
      <w:marRight w:val="0"/>
      <w:marTop w:val="0"/>
      <w:marBottom w:val="0"/>
      <w:divBdr>
        <w:top w:val="none" w:sz="0" w:space="0" w:color="auto"/>
        <w:left w:val="none" w:sz="0" w:space="0" w:color="auto"/>
        <w:bottom w:val="none" w:sz="0" w:space="0" w:color="auto"/>
        <w:right w:val="none" w:sz="0" w:space="0" w:color="auto"/>
      </w:divBdr>
    </w:div>
    <w:div w:id="417094440">
      <w:bodyDiv w:val="1"/>
      <w:marLeft w:val="0"/>
      <w:marRight w:val="0"/>
      <w:marTop w:val="0"/>
      <w:marBottom w:val="0"/>
      <w:divBdr>
        <w:top w:val="none" w:sz="0" w:space="0" w:color="auto"/>
        <w:left w:val="none" w:sz="0" w:space="0" w:color="auto"/>
        <w:bottom w:val="none" w:sz="0" w:space="0" w:color="auto"/>
        <w:right w:val="none" w:sz="0" w:space="0" w:color="auto"/>
      </w:divBdr>
    </w:div>
    <w:div w:id="431241182">
      <w:bodyDiv w:val="1"/>
      <w:marLeft w:val="0"/>
      <w:marRight w:val="0"/>
      <w:marTop w:val="0"/>
      <w:marBottom w:val="0"/>
      <w:divBdr>
        <w:top w:val="none" w:sz="0" w:space="0" w:color="auto"/>
        <w:left w:val="none" w:sz="0" w:space="0" w:color="auto"/>
        <w:bottom w:val="none" w:sz="0" w:space="0" w:color="auto"/>
        <w:right w:val="none" w:sz="0" w:space="0" w:color="auto"/>
      </w:divBdr>
    </w:div>
    <w:div w:id="1113285071">
      <w:bodyDiv w:val="1"/>
      <w:marLeft w:val="0"/>
      <w:marRight w:val="0"/>
      <w:marTop w:val="0"/>
      <w:marBottom w:val="0"/>
      <w:divBdr>
        <w:top w:val="none" w:sz="0" w:space="0" w:color="auto"/>
        <w:left w:val="none" w:sz="0" w:space="0" w:color="auto"/>
        <w:bottom w:val="none" w:sz="0" w:space="0" w:color="auto"/>
        <w:right w:val="none" w:sz="0" w:space="0" w:color="auto"/>
      </w:divBdr>
    </w:div>
    <w:div w:id="1573196555">
      <w:bodyDiv w:val="1"/>
      <w:marLeft w:val="0"/>
      <w:marRight w:val="0"/>
      <w:marTop w:val="0"/>
      <w:marBottom w:val="0"/>
      <w:divBdr>
        <w:top w:val="none" w:sz="0" w:space="0" w:color="auto"/>
        <w:left w:val="none" w:sz="0" w:space="0" w:color="auto"/>
        <w:bottom w:val="none" w:sz="0" w:space="0" w:color="auto"/>
        <w:right w:val="none" w:sz="0" w:space="0" w:color="auto"/>
      </w:divBdr>
    </w:div>
    <w:div w:id="1826895919">
      <w:bodyDiv w:val="1"/>
      <w:marLeft w:val="0"/>
      <w:marRight w:val="0"/>
      <w:marTop w:val="0"/>
      <w:marBottom w:val="0"/>
      <w:divBdr>
        <w:top w:val="none" w:sz="0" w:space="0" w:color="auto"/>
        <w:left w:val="none" w:sz="0" w:space="0" w:color="auto"/>
        <w:bottom w:val="none" w:sz="0" w:space="0" w:color="auto"/>
        <w:right w:val="none" w:sz="0" w:space="0" w:color="auto"/>
      </w:divBdr>
    </w:div>
    <w:div w:id="2056465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112AE3-413A-479D-8721-58812AB659D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Caner 97334</cp:lastModifiedBy>
  <cp:revision>4</cp:revision>
  <dcterms:created xsi:type="dcterms:W3CDTF">2013-12-23T23:15:00Z</dcterms:created>
  <dcterms:modified xsi:type="dcterms:W3CDTF">2025-01-30T00:05:00Z</dcterms:modified>
  <cp:category/>
</cp:coreProperties>
</file>