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sidR="009E1615">
        <w:rPr>
          <w:rFonts w:hint="eastAsia"/>
          <w:sz w:val="44"/>
          <w:szCs w:val="44"/>
          <w:u w:val="single"/>
        </w:rPr>
        <w:t xml:space="preserve">   </w:t>
      </w:r>
      <w:r>
        <w:rPr>
          <w:sz w:val="44"/>
          <w:szCs w:val="44"/>
          <w:u w:val="single"/>
        </w:rPr>
        <w:t>曹凌微</w:t>
      </w:r>
      <w:r w:rsidR="00A65583">
        <w:rPr>
          <w:sz w:val="44"/>
          <w:szCs w:val="44"/>
          <w:u w:val="single"/>
        </w:rPr>
        <w:t xml:space="preserve"> </w:t>
      </w:r>
      <w:r>
        <w:rPr>
          <w:sz w:val="44"/>
          <w:szCs w:val="44"/>
          <w:u w:val="single"/>
        </w:rPr>
        <w:t>钱成</w:t>
      </w:r>
      <w:r w:rsidR="00B355DB">
        <w:rPr>
          <w:rFonts w:hint="eastAsia"/>
          <w:sz w:val="44"/>
          <w:szCs w:val="44"/>
          <w:u w:val="single"/>
        </w:rPr>
        <w:t xml:space="preserve"> </w:t>
      </w:r>
      <w:r>
        <w:rPr>
          <w:sz w:val="44"/>
          <w:szCs w:val="44"/>
          <w:u w:val="single"/>
        </w:rPr>
        <w:t>田肇阳</w:t>
      </w:r>
      <w:r w:rsidR="009E1615">
        <w:rPr>
          <w:rFonts w:hint="eastAsia"/>
          <w:sz w:val="44"/>
          <w:szCs w:val="44"/>
          <w:u w:val="single"/>
        </w:rPr>
        <w:t xml:space="preserve"> </w:t>
      </w:r>
      <w:r w:rsidR="009E1615">
        <w:rPr>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r>
        <w:rPr>
          <w:rFonts w:hint="eastAsia"/>
          <w:sz w:val="44"/>
          <w:szCs w:val="44"/>
          <w:u w:val="single"/>
        </w:rPr>
        <w:t>清华大学附属中学</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sidR="009E1615">
        <w:rPr>
          <w:rFonts w:hint="eastAsia"/>
          <w:sz w:val="44"/>
          <w:szCs w:val="44"/>
          <w:u w:val="single"/>
        </w:rPr>
        <w:t xml:space="preserve">              </w:t>
      </w:r>
      <w:r>
        <w:rPr>
          <w:rFonts w:hint="eastAsia"/>
          <w:sz w:val="44"/>
          <w:szCs w:val="44"/>
          <w:u w:val="single"/>
        </w:rPr>
        <w:t>北京</w:t>
      </w:r>
      <w:r w:rsidR="009E1615">
        <w:rPr>
          <w:rFonts w:hint="eastAsia"/>
          <w:sz w:val="44"/>
          <w:szCs w:val="44"/>
          <w:u w:val="single"/>
        </w:rPr>
        <w:t xml:space="preserve">              </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sidR="009E1615">
        <w:rPr>
          <w:rFonts w:hint="eastAsia"/>
          <w:sz w:val="44"/>
          <w:szCs w:val="44"/>
          <w:u w:val="single"/>
        </w:rPr>
        <w:t xml:space="preserve">            </w:t>
      </w:r>
      <w:r>
        <w:rPr>
          <w:rFonts w:hint="eastAsia"/>
          <w:sz w:val="44"/>
          <w:szCs w:val="44"/>
          <w:u w:val="single"/>
        </w:rPr>
        <w:t>中国</w:t>
      </w:r>
      <w:r w:rsidR="009E1615">
        <w:rPr>
          <w:rFonts w:hint="eastAsia"/>
          <w:sz w:val="44"/>
          <w:szCs w:val="44"/>
          <w:u w:val="single"/>
        </w:rPr>
        <w:t xml:space="preserve">            </w:t>
      </w:r>
    </w:p>
    <w:p w:rsidR="00E719E9" w:rsidRDefault="00E719E9" w:rsidP="00E719E9">
      <w:pPr>
        <w:rPr>
          <w:sz w:val="44"/>
          <w:szCs w:val="44"/>
        </w:rPr>
      </w:pPr>
    </w:p>
    <w:p w:rsidR="009E1615" w:rsidRPr="00AF30B5" w:rsidRDefault="009E1615" w:rsidP="009E1615">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9E1615" w:rsidRDefault="009E1615" w:rsidP="009E1615">
      <w:pPr>
        <w:rPr>
          <w:sz w:val="44"/>
          <w:szCs w:val="44"/>
        </w:rPr>
      </w:pPr>
    </w:p>
    <w:p w:rsidR="009E1615" w:rsidRPr="00AF30B5" w:rsidRDefault="009E1615" w:rsidP="009E1615">
      <w:pPr>
        <w:rPr>
          <w:bCs/>
          <w:sz w:val="24"/>
        </w:rPr>
      </w:pPr>
      <w:r w:rsidRPr="00AF30B5">
        <w:rPr>
          <w:rFonts w:hint="eastAsia"/>
          <w:sz w:val="44"/>
          <w:szCs w:val="44"/>
        </w:rPr>
        <w:t>论文题目：</w:t>
      </w:r>
      <w:r>
        <w:rPr>
          <w:rFonts w:hint="eastAsia"/>
          <w:sz w:val="44"/>
          <w:szCs w:val="44"/>
          <w:u w:val="single"/>
        </w:rPr>
        <w:t xml:space="preserve">                            </w:t>
      </w:r>
    </w:p>
    <w:p w:rsidR="00E719E9" w:rsidRPr="009E1615"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0464F7" w:rsidRPr="00964CDE" w:rsidRDefault="0030646B" w:rsidP="00356343">
      <w:pPr>
        <w:jc w:val="center"/>
        <w:rPr>
          <w:b/>
          <w:bCs/>
          <w:color w:val="000000" w:themeColor="text1"/>
          <w:sz w:val="36"/>
          <w:szCs w:val="36"/>
        </w:rPr>
      </w:pPr>
      <w:r>
        <w:rPr>
          <w:b/>
          <w:bCs/>
          <w:color w:val="000000" w:themeColor="text1"/>
          <w:sz w:val="36"/>
          <w:szCs w:val="36"/>
        </w:rPr>
        <w:lastRenderedPageBreak/>
        <w:t>Abstract</w:t>
      </w:r>
    </w:p>
    <w:p w:rsidR="0030646B" w:rsidRDefault="00F377CD" w:rsidP="00356343">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356343">
      <w:pPr>
        <w:rPr>
          <w:bCs/>
          <w:color w:val="000000" w:themeColor="text1"/>
          <w:sz w:val="24"/>
        </w:rPr>
      </w:pPr>
      <w:r>
        <w:rPr>
          <w:rFonts w:hint="eastAsia"/>
          <w:bCs/>
          <w:color w:val="000000" w:themeColor="text1"/>
          <w:sz w:val="24"/>
        </w:rPr>
        <w:t>As for the beginning, we gather the data from AliExpress,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C</w:t>
      </w:r>
      <w:r w:rsidR="00263B48">
        <w:rPr>
          <w:bCs/>
          <w:color w:val="000000" w:themeColor="text1"/>
          <w:sz w:val="24"/>
        </w:rPr>
        <w:t>ou</w:t>
      </w:r>
      <w:r>
        <w:rPr>
          <w:rFonts w:hint="eastAsia"/>
          <w:bCs/>
          <w:color w:val="000000" w:themeColor="text1"/>
          <w:sz w:val="24"/>
        </w:rPr>
        <w:t xml:space="preserve">nt are </w:t>
      </w:r>
      <w:r w:rsidR="00063F5A">
        <w:rPr>
          <w:rFonts w:hint="eastAsia"/>
          <w:bCs/>
          <w:color w:val="000000" w:themeColor="text1"/>
          <w:sz w:val="24"/>
        </w:rPr>
        <w:t>at the top of the ranking, and</w:t>
      </w:r>
      <w:r w:rsidR="00A65583">
        <w:rPr>
          <w:bCs/>
          <w:color w:val="000000" w:themeColor="text1"/>
          <w:sz w:val="24"/>
        </w:rPr>
        <w:t xml:space="preserve"> </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063F5A" w:rsidP="00356343">
      <w:pPr>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DE6C42">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Pr="00964CDE" w:rsidRDefault="0047051A" w:rsidP="00356343">
      <w:pPr>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Bayes Distinction respectively. Instead of </w:t>
      </w:r>
      <w:r w:rsidR="00F669FA">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0464F7" w:rsidRPr="00356343" w:rsidRDefault="0046028C">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rsidR="000464F7" w:rsidRDefault="000464F7" w:rsidP="00356343">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DE6C42">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263B48"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Weight Determination Technique</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00AB2D29">
        <w:rPr>
          <w:rFonts w:ascii="Times New Roman"/>
          <w:b/>
          <w:sz w:val="24"/>
          <w:szCs w:val="36"/>
          <w:lang w:eastAsia="zh-CN"/>
        </w:rPr>
        <w:t xml:space="preserve">nalytic Hierarchy </w:t>
      </w:r>
      <w:r>
        <w:rPr>
          <w:rFonts w:ascii="Times New Roman"/>
          <w:b/>
          <w:sz w:val="24"/>
          <w:szCs w:val="36"/>
          <w:lang w:eastAsia="zh-CN"/>
        </w:rPr>
        <w:t>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r w:rsidR="00263B48">
        <w:rPr>
          <w:rFonts w:ascii="Times New Roman"/>
          <w:b/>
          <w:sz w:val="32"/>
          <w:szCs w:val="36"/>
        </w:rPr>
        <w:t xml:space="preserve"> (Tom)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B02296">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B02296">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Pr="00B02296" w:rsidRDefault="003A5784" w:rsidP="00B02296">
      <w:pPr>
        <w:spacing w:afterLines="50" w:after="156"/>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B02296" w:rsidRDefault="00B52512" w:rsidP="00B02296">
      <w:pPr>
        <w:pStyle w:val="a5"/>
        <w:numPr>
          <w:ilvl w:val="1"/>
          <w:numId w:val="10"/>
        </w:numPr>
        <w:spacing w:afterLines="50" w:after="156"/>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421CE0" w:rsidRPr="00421CE0" w:rsidRDefault="00B52512" w:rsidP="00B02296">
      <w:pPr>
        <w:spacing w:afterLines="50" w:after="156"/>
        <w:rPr>
          <w:sz w:val="24"/>
        </w:rPr>
      </w:pPr>
      <w:r w:rsidRPr="00B52512">
        <w:rPr>
          <w:sz w:val="24"/>
        </w:rPr>
        <w:t xml:space="preserve">Current Research mainly focuses on several key factors which are considered to </w:t>
      </w:r>
      <w:r w:rsidRPr="00421CE0">
        <w:rPr>
          <w:sz w:val="24"/>
        </w:rPr>
        <w:t xml:space="preserve">influence sales volume. </w:t>
      </w:r>
      <w:r w:rsidR="00134022">
        <w:rPr>
          <w:rFonts w:hint="eastAsia"/>
          <w:sz w:val="24"/>
        </w:rPr>
        <w:t>A</w:t>
      </w:r>
      <w:r w:rsidR="00134022">
        <w:rPr>
          <w:sz w:val="24"/>
        </w:rPr>
        <w:t xml:space="preserve">broad, </w:t>
      </w:r>
      <w:r w:rsidR="00421CE0" w:rsidRPr="00421CE0">
        <w:rPr>
          <w:sz w:val="24"/>
        </w:rPr>
        <w:t xml:space="preserve">Judith Chevalier et al </w:t>
      </w:r>
      <w:r w:rsidR="00421CE0" w:rsidRPr="00421CE0">
        <w:rPr>
          <w:sz w:val="24"/>
          <w:vertAlign w:val="superscript"/>
        </w:rPr>
        <w:t>[1]</w:t>
      </w:r>
      <w:r w:rsidR="00421CE0" w:rsidRPr="00421CE0">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w:t>
      </w:r>
      <w:r w:rsidR="00421CE0" w:rsidRPr="00421CE0">
        <w:rPr>
          <w:rFonts w:hint="eastAsia"/>
          <w:sz w:val="24"/>
        </w:rPr>
        <w:t>s</w:t>
      </w:r>
      <w:r w:rsidR="00421CE0" w:rsidRPr="00421CE0">
        <w:rPr>
          <w:sz w:val="24"/>
        </w:rPr>
        <w:t xml:space="preserve"> </w:t>
      </w:r>
      <w:r w:rsidR="00421CE0" w:rsidRPr="00421CE0">
        <w:rPr>
          <w:rFonts w:hint="eastAsia"/>
          <w:sz w:val="24"/>
        </w:rPr>
        <w:t xml:space="preserve">that </w:t>
      </w:r>
      <w:r w:rsidR="00421CE0" w:rsidRPr="00421CE0">
        <w:rPr>
          <w:sz w:val="24"/>
        </w:rPr>
        <w:t>comprehensive</w:t>
      </w:r>
      <w:r w:rsidR="00421CE0" w:rsidRPr="00421CE0">
        <w:rPr>
          <w:rFonts w:hint="eastAsia"/>
          <w:sz w:val="24"/>
        </w:rPr>
        <w:t>ness</w:t>
      </w:r>
      <w:r w:rsidR="00421CE0" w:rsidRPr="00421CE0">
        <w:rPr>
          <w:sz w:val="24"/>
        </w:rPr>
        <w:t xml:space="preserve"> and correlation </w:t>
      </w:r>
      <w:r w:rsidR="00421CE0" w:rsidRPr="00421CE0">
        <w:rPr>
          <w:rFonts w:hint="eastAsia"/>
          <w:sz w:val="24"/>
        </w:rPr>
        <w:t xml:space="preserve">are </w:t>
      </w:r>
      <w:r w:rsidR="00421CE0" w:rsidRPr="00421CE0">
        <w:rPr>
          <w:sz w:val="24"/>
        </w:rPr>
        <w:t>the most important</w:t>
      </w:r>
      <w:r w:rsidR="00421CE0" w:rsidRPr="00421CE0">
        <w:rPr>
          <w:rFonts w:hint="eastAsia"/>
          <w:sz w:val="24"/>
        </w:rPr>
        <w:t xml:space="preserve"> factors</w:t>
      </w:r>
      <w:r w:rsidR="00421CE0" w:rsidRPr="00421CE0">
        <w:rPr>
          <w:sz w:val="24"/>
        </w:rPr>
        <w:t>.</w:t>
      </w:r>
      <w:r w:rsidR="00421CE0" w:rsidRPr="00421CE0">
        <w:rPr>
          <w:rFonts w:hint="eastAsia"/>
          <w:sz w:val="24"/>
        </w:rPr>
        <w:t xml:space="preserve"> </w:t>
      </w:r>
      <w:r w:rsidR="00421CE0" w:rsidRPr="00421CE0">
        <w:rPr>
          <w:sz w:val="24"/>
        </w:rPr>
        <w:t>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w:t>
      </w:r>
      <w:r w:rsidR="00421CE0" w:rsidRPr="00421CE0">
        <w:rPr>
          <w:sz w:val="24"/>
          <w:vertAlign w:val="superscript"/>
        </w:rPr>
        <w:t xml:space="preserve"> [2]</w:t>
      </w:r>
      <w:r w:rsidR="00421CE0" w:rsidRPr="00421CE0">
        <w:rPr>
          <w:sz w:val="24"/>
        </w:rPr>
        <w:t xml:space="preserve"> </w:t>
      </w:r>
      <w:r w:rsidR="00421CE0" w:rsidRPr="00421CE0">
        <w:rPr>
          <w:rFonts w:hint="eastAsia"/>
          <w:sz w:val="24"/>
        </w:rPr>
        <w:t>b</w:t>
      </w:r>
      <w:r w:rsidR="00421CE0" w:rsidRPr="00421CE0">
        <w:rPr>
          <w:sz w:val="24"/>
        </w:rPr>
        <w:t>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sidR="00421CE0">
        <w:rPr>
          <w:sz w:val="24"/>
        </w:rPr>
        <w:t xml:space="preserve"> </w:t>
      </w:r>
    </w:p>
    <w:p w:rsidR="005D47B1" w:rsidRPr="00B02296" w:rsidRDefault="00134022" w:rsidP="00B02296">
      <w:pPr>
        <w:spacing w:afterLines="50" w:after="156"/>
        <w:rPr>
          <w:sz w:val="24"/>
        </w:rPr>
      </w:pPr>
      <w:r>
        <w:rPr>
          <w:sz w:val="24"/>
        </w:rPr>
        <w:t xml:space="preserve">Domestically, </w:t>
      </w:r>
      <w:r w:rsidR="00B52512" w:rsidRPr="00421CE0">
        <w:rPr>
          <w:sz w:val="24"/>
        </w:rPr>
        <w:t>Jie Zhang and Jianan</w:t>
      </w:r>
      <w:r w:rsidR="00A65583" w:rsidRPr="00421CE0">
        <w:rPr>
          <w:sz w:val="24"/>
        </w:rPr>
        <w:t xml:space="preserve"> </w:t>
      </w:r>
      <w:r w:rsidR="00B52512" w:rsidRPr="00421CE0">
        <w:rPr>
          <w:sz w:val="24"/>
        </w:rPr>
        <w:t>Zhong</w:t>
      </w:r>
      <w:r w:rsidR="00B52512" w:rsidRPr="00421CE0">
        <w:rPr>
          <w:sz w:val="24"/>
          <w:vertAlign w:val="superscript"/>
        </w:rPr>
        <w:t xml:space="preserve"> [</w:t>
      </w:r>
      <w:r w:rsidR="00F0779C">
        <w:rPr>
          <w:sz w:val="24"/>
          <w:vertAlign w:val="superscript"/>
        </w:rPr>
        <w:t>3</w:t>
      </w:r>
      <w:r>
        <w:rPr>
          <w:sz w:val="24"/>
          <w:vertAlign w:val="superscript"/>
        </w:rPr>
        <w:t>]</w:t>
      </w:r>
      <w:r w:rsidR="00421CE0">
        <w:rPr>
          <w:sz w:val="24"/>
          <w:vertAlign w:val="superscript"/>
        </w:rPr>
        <w:t xml:space="preserve"> </w:t>
      </w:r>
      <w:r w:rsidR="00B52512" w:rsidRPr="00421CE0">
        <w:rPr>
          <w:sz w:val="24"/>
        </w:rPr>
        <w:t>conducted research to analyze how sale promotion</w:t>
      </w:r>
      <w:r w:rsidR="00B52512" w:rsidRPr="00B52512">
        <w:rPr>
          <w:sz w:val="24"/>
        </w:rPr>
        <w:t xml:space="preserve"> influences customers’ minds and predict the purchase choices of customers. Gang Du and Zhenyu Huang</w:t>
      </w:r>
      <w:r w:rsidR="007E7819">
        <w:rPr>
          <w:sz w:val="24"/>
        </w:rPr>
        <w:t xml:space="preserve"> </w:t>
      </w:r>
      <w:r w:rsidR="00C652CA">
        <w:rPr>
          <w:rFonts w:hint="eastAsia"/>
          <w:sz w:val="24"/>
          <w:vertAlign w:val="superscript"/>
        </w:rPr>
        <w:t>[</w:t>
      </w:r>
      <w:r w:rsidR="00F0779C">
        <w:rPr>
          <w:sz w:val="24"/>
          <w:vertAlign w:val="superscript"/>
        </w:rPr>
        <w:t>4</w:t>
      </w:r>
      <w:r w:rsidR="00B52512" w:rsidRPr="00B52512">
        <w:rPr>
          <w:sz w:val="24"/>
          <w:vertAlign w:val="superscript"/>
        </w:rPr>
        <w:t>]</w:t>
      </w:r>
      <w:r w:rsidR="00DE6C42">
        <w:rPr>
          <w:sz w:val="24"/>
          <w:vertAlign w:val="superscript"/>
        </w:rPr>
        <w:t xml:space="preserve"> </w:t>
      </w:r>
      <w:r w:rsidR="00B52512" w:rsidRPr="00B52512">
        <w:rPr>
          <w:sz w:val="24"/>
        </w:rPr>
        <w:t>employed the Teradata platform to build decision-making tree model to predict customers’ purchasing behaviors, further improving the efficiency and accuracy of prediction. Zhanbo Zhao, Luping Sun, and Meng Sun</w:t>
      </w:r>
      <w:r w:rsidR="00B52512" w:rsidRPr="00B52512">
        <w:rPr>
          <w:sz w:val="24"/>
          <w:vertAlign w:val="superscript"/>
        </w:rPr>
        <w:t xml:space="preserve"> [</w:t>
      </w:r>
      <w:r w:rsidR="00F0779C">
        <w:rPr>
          <w:sz w:val="24"/>
          <w:vertAlign w:val="superscript"/>
        </w:rPr>
        <w:t>5</w:t>
      </w:r>
      <w:r w:rsidR="00C652CA">
        <w:rPr>
          <w:rFonts w:hint="eastAsia"/>
          <w:sz w:val="24"/>
          <w:vertAlign w:val="superscript"/>
        </w:rPr>
        <w:t xml:space="preserve">] </w:t>
      </w:r>
      <w:r w:rsidR="00B52512" w:rsidRPr="00B52512">
        <w:rPr>
          <w:sz w:val="24"/>
        </w:rPr>
        <w:t xml:space="preserve">discovered that factors influencing page view and sales volume are substantially different. To be more specific, price, scale, reputation and insurance have significant influence on page view and sales volume. Zhihai Hu, Dandan Zhao and Yi Zhang </w:t>
      </w:r>
      <w:r w:rsidR="0030646B" w:rsidRPr="0030646B">
        <w:rPr>
          <w:sz w:val="24"/>
          <w:vertAlign w:val="superscript"/>
        </w:rPr>
        <w:t>[</w:t>
      </w:r>
      <w:r w:rsidR="00F0779C">
        <w:rPr>
          <w:sz w:val="24"/>
          <w:vertAlign w:val="superscript"/>
        </w:rPr>
        <w:t>6</w:t>
      </w:r>
      <w:r w:rsidR="00C83F5F">
        <w:rPr>
          <w:sz w:val="24"/>
          <w:vertAlign w:val="superscript"/>
        </w:rPr>
        <w:t xml:space="preserve">] </w:t>
      </w:r>
      <w:r w:rsidR="00B52512" w:rsidRPr="00B52512">
        <w:rPr>
          <w:sz w:val="24"/>
        </w:rPr>
        <w:lastRenderedPageBreak/>
        <w:t>employed sales of skin care products on Taobao as an e</w:t>
      </w:r>
      <w:r w:rsidR="00B52512" w:rsidRPr="00B52512">
        <w:rPr>
          <w:rFonts w:hint="eastAsia"/>
          <w:sz w:val="24"/>
        </w:rPr>
        <w:t>x</w:t>
      </w:r>
      <w:r w:rsidR="00B52512"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rsidR="00B52512" w:rsidRPr="00B52512" w:rsidRDefault="00B52512" w:rsidP="00B02296">
      <w:pPr>
        <w:spacing w:afterLines="50" w:after="156"/>
        <w:rPr>
          <w:sz w:val="24"/>
        </w:rPr>
      </w:pPr>
      <w:r w:rsidRPr="00B52512">
        <w:rPr>
          <w:sz w:val="24"/>
        </w:rPr>
        <w:t>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w:t>
      </w:r>
      <w:r w:rsidR="00A65583">
        <w:rPr>
          <w:sz w:val="24"/>
        </w:rPr>
        <w:t xml:space="preserve"> </w:t>
      </w:r>
      <w:r w:rsidRPr="00B52512">
        <w:rPr>
          <w:sz w:val="24"/>
        </w:rPr>
        <w:t xml:space="preserve">Hou, Xu Zhang, Enjun Zhang </w:t>
      </w:r>
      <w:r w:rsidRPr="00B52512">
        <w:rPr>
          <w:sz w:val="24"/>
          <w:vertAlign w:val="superscript"/>
        </w:rPr>
        <w:t>[</w:t>
      </w:r>
      <w:r w:rsidR="00F0779C">
        <w:rPr>
          <w:sz w:val="24"/>
          <w:vertAlign w:val="superscript"/>
        </w:rPr>
        <w:t>7</w:t>
      </w:r>
      <w:r w:rsidRPr="00B52512">
        <w:rPr>
          <w:sz w:val="24"/>
          <w:vertAlign w:val="superscript"/>
        </w:rPr>
        <w:t xml:space="preserve">] </w:t>
      </w:r>
      <w:r w:rsidRPr="00B52512">
        <w:rPr>
          <w:sz w:val="24"/>
        </w:rPr>
        <w:t xml:space="preserve">presented reputation as the most influential factor of purchase. Xiao Shi </w:t>
      </w:r>
      <w:r w:rsidR="00EE6A67" w:rsidRPr="00EE6A67">
        <w:rPr>
          <w:sz w:val="24"/>
          <w:vertAlign w:val="superscript"/>
        </w:rPr>
        <w:t>[</w:t>
      </w:r>
      <w:r w:rsidR="00F0779C">
        <w:rPr>
          <w:sz w:val="24"/>
          <w:vertAlign w:val="superscript"/>
        </w:rPr>
        <w:t>8</w:t>
      </w:r>
      <w:r w:rsidRPr="00B52512">
        <w:rPr>
          <w:sz w:val="24"/>
          <w:vertAlign w:val="superscript"/>
        </w:rPr>
        <w:t>]</w:t>
      </w:r>
      <w:r w:rsidR="00F0779C">
        <w:rPr>
          <w:sz w:val="24"/>
          <w:vertAlign w:val="superscript"/>
        </w:rPr>
        <w:t xml:space="preserve"> </w:t>
      </w:r>
      <w:r w:rsidRPr="00B52512">
        <w:rPr>
          <w:sz w:val="24"/>
        </w:rPr>
        <w:t>conducted a quanti</w:t>
      </w:r>
      <w:r w:rsidR="007E7819">
        <w:rPr>
          <w:sz w:val="24"/>
        </w:rPr>
        <w:t>ta</w:t>
      </w:r>
      <w:r w:rsidRPr="00B52512">
        <w:rPr>
          <w:sz w:val="24"/>
        </w:rPr>
        <w:t>tive research of the interrelation of sales and price, comment rate, popularity with the utilization of Grey Relational Analysis. As for C2C model, Youzhi</w:t>
      </w:r>
      <w:r w:rsidR="00EE6A67">
        <w:rPr>
          <w:sz w:val="24"/>
        </w:rPr>
        <w:t xml:space="preserve"> </w:t>
      </w:r>
      <w:r w:rsidRPr="00B52512">
        <w:rPr>
          <w:sz w:val="24"/>
        </w:rPr>
        <w:t>Xue and Yongfeng</w:t>
      </w:r>
      <w:r w:rsidR="00EE6A67">
        <w:rPr>
          <w:sz w:val="24"/>
        </w:rPr>
        <w:t xml:space="preserve"> </w:t>
      </w:r>
      <w:r w:rsidRPr="00B52512">
        <w:rPr>
          <w:sz w:val="24"/>
        </w:rPr>
        <w:t>Guo</w:t>
      </w:r>
      <w:r w:rsidR="007E7819">
        <w:rPr>
          <w:sz w:val="24"/>
        </w:rPr>
        <w:t xml:space="preserve"> </w:t>
      </w:r>
      <w:r w:rsidRPr="00B52512">
        <w:rPr>
          <w:sz w:val="24"/>
          <w:vertAlign w:val="superscript"/>
        </w:rPr>
        <w:t>[</w:t>
      </w:r>
      <w:r w:rsidR="00F0779C">
        <w:rPr>
          <w:sz w:val="24"/>
          <w:vertAlign w:val="superscript"/>
        </w:rPr>
        <w:t>9</w:t>
      </w:r>
      <w:r w:rsidRPr="00B52512">
        <w:rPr>
          <w:sz w:val="24"/>
          <w:vertAlign w:val="superscript"/>
        </w:rPr>
        <w:t>]</w:t>
      </w:r>
      <w:r w:rsidRPr="00B52512">
        <w:rPr>
          <w:sz w:val="24"/>
        </w:rPr>
        <w:t xml:space="preserve"> employed Tobit model to discover that customers valued more on price and delivery fee. Jingsha Fu </w:t>
      </w:r>
      <w:r w:rsidRPr="00B52512">
        <w:rPr>
          <w:sz w:val="24"/>
          <w:vertAlign w:val="superscript"/>
        </w:rPr>
        <w:t>[</w:t>
      </w:r>
      <w:r w:rsidR="00F0779C">
        <w:rPr>
          <w:sz w:val="24"/>
          <w:vertAlign w:val="superscript"/>
        </w:rPr>
        <w:t>10</w:t>
      </w:r>
      <w:r w:rsidRPr="00B52512">
        <w:rPr>
          <w:sz w:val="24"/>
          <w:vertAlign w:val="superscript"/>
        </w:rPr>
        <w:t>]</w:t>
      </w:r>
      <w:r w:rsidR="00EE6A67">
        <w:rPr>
          <w:sz w:val="24"/>
        </w:rPr>
        <w:t xml:space="preserve"> </w:t>
      </w:r>
      <w:r w:rsidRPr="00B52512">
        <w:rPr>
          <w:sz w:val="24"/>
        </w:rPr>
        <w:t>created a quantify model of influential factors. As for BP Neural Network Fitting, Yanli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02296" w:rsidRDefault="00B52512" w:rsidP="00B02296">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B02296">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DD5B3D" w:rsidRDefault="00B94332" w:rsidP="00B02296">
      <w:pPr>
        <w:spacing w:afterLines="50" w:after="156"/>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B02296">
      <w:pPr>
        <w:spacing w:afterLines="50" w:after="156"/>
        <w:rPr>
          <w:sz w:val="24"/>
        </w:rPr>
      </w:pPr>
      <w:r>
        <w:rPr>
          <w:rFonts w:hint="eastAsia"/>
          <w:sz w:val="24"/>
        </w:rPr>
        <w:t xml:space="preserve">i. </w:t>
      </w:r>
      <w:r w:rsidR="00B94332" w:rsidRPr="00B94332">
        <w:rPr>
          <w:sz w:val="24"/>
        </w:rPr>
        <w:t xml:space="preserve">To conduct qualitative research to have a general understanding of the characteristics that contribute to high sales volume. </w:t>
      </w:r>
    </w:p>
    <w:p w:rsidR="00DD5B3D" w:rsidRDefault="00DD5B3D" w:rsidP="00B02296">
      <w:pPr>
        <w:spacing w:afterLines="50" w:after="156"/>
        <w:rPr>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B02296">
      <w:pPr>
        <w:spacing w:afterLines="50" w:after="156"/>
        <w:rPr>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B02296">
      <w:pPr>
        <w:spacing w:afterLines="50" w:after="156"/>
        <w:rPr>
          <w:sz w:val="24"/>
        </w:rPr>
      </w:pPr>
      <w:r>
        <w:rPr>
          <w:rFonts w:hint="eastAsia"/>
          <w:sz w:val="24"/>
        </w:rPr>
        <w:t xml:space="preserve">iv. </w:t>
      </w:r>
      <w:r w:rsidR="00B94332" w:rsidRPr="00B94332">
        <w:rPr>
          <w:sz w:val="24"/>
        </w:rPr>
        <w:t xml:space="preserve">To predict the sales volume of cellphones with a given characteristic. </w:t>
      </w:r>
    </w:p>
    <w:p w:rsidR="005D47B1" w:rsidRPr="00B02296" w:rsidRDefault="00B94332" w:rsidP="00B02296">
      <w:pPr>
        <w:spacing w:afterLines="50" w:after="156"/>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rsidR="00C652CA" w:rsidRPr="00B02296" w:rsidRDefault="00100787" w:rsidP="00B02296">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lastRenderedPageBreak/>
        <w:t>Research method and train of thinking</w:t>
      </w:r>
    </w:p>
    <w:p w:rsidR="00C83F5F" w:rsidRDefault="00C83F5F" w:rsidP="00B02296">
      <w:pPr>
        <w:spacing w:afterLines="50" w:after="156"/>
        <w:rPr>
          <w:sz w:val="24"/>
        </w:rPr>
      </w:pPr>
      <w:r>
        <w:rPr>
          <w:b/>
          <w:noProof/>
          <w:sz w:val="24"/>
          <w:szCs w:val="36"/>
        </w:rPr>
        <w:drawing>
          <wp:inline distT="0" distB="0" distL="0" distR="0" wp14:anchorId="0BEBA328" wp14:editId="69DEF704">
            <wp:extent cx="5274310" cy="60073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07382"/>
                    </a:xfrm>
                    <a:prstGeom prst="rect">
                      <a:avLst/>
                    </a:prstGeom>
                    <a:noFill/>
                    <a:ln>
                      <a:noFill/>
                    </a:ln>
                  </pic:spPr>
                </pic:pic>
              </a:graphicData>
            </a:graphic>
          </wp:inline>
        </w:drawing>
      </w:r>
    </w:p>
    <w:p w:rsidR="00C83F5F" w:rsidRPr="00B02296" w:rsidRDefault="00C83F5F" w:rsidP="00C83F5F">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DA43D9" w:rsidRPr="00C83F5F" w:rsidRDefault="00C652CA" w:rsidP="00C83F5F">
      <w:pPr>
        <w:spacing w:afterLines="50" w:after="156"/>
        <w:rPr>
          <w:sz w:val="24"/>
        </w:rPr>
      </w:pPr>
      <w:r>
        <w:rPr>
          <w:rFonts w:hint="eastAsia"/>
          <w:sz w:val="24"/>
        </w:rPr>
        <w:t xml:space="preserve">Figure 1 below presents the whole modeling process. </w:t>
      </w:r>
      <w:r w:rsidRPr="00100787">
        <w:rPr>
          <w:sz w:val="24"/>
        </w:rPr>
        <w:t xml:space="preserve">After gathering data of information about product selling in AliExpress,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sidR="00EE6A67">
        <w:rPr>
          <w:sz w:val="24"/>
        </w:rPr>
        <w:t xml:space="preserve"> </w:t>
      </w:r>
      <w:r w:rsidRPr="00100787">
        <w:rPr>
          <w:sz w:val="24"/>
        </w:rPr>
        <w:t xml:space="preserve">effectively complete the goal. Then we apply the results from data procurement for modeling. In the modeling process, we apply results from Principal Component Analysis to Analytic Hierarchy Process, KNN, and Linear Regression. At this point, we have reached the </w:t>
      </w:r>
      <w:r w:rsidRPr="00100787">
        <w:rPr>
          <w:sz w:val="24"/>
        </w:rPr>
        <w:lastRenderedPageBreak/>
        <w:t xml:space="preserve">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C652CA" w:rsidRPr="00B02296" w:rsidRDefault="00C652CA" w:rsidP="00B02296">
      <w:pPr>
        <w:spacing w:afterLines="50" w:after="156"/>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5D47B1" w:rsidRPr="00B02296" w:rsidRDefault="005D47B1" w:rsidP="00B02296">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B02296">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B02296">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B02296">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B02296">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B02296">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B02296">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D973D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D973D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D973D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73DF"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w:lastRenderedPageBreak/>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73D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73D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73DF"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73DF"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73DF"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C83F5F">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C83F5F">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C83F5F">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5D6AB3">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C83F5F">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F0779C">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C83F5F">
        <w:rPr>
          <w:bCs/>
          <w:color w:val="000000" w:themeColor="text1"/>
          <w:sz w:val="24"/>
        </w:rPr>
        <w:t xml:space="preserve"> </w:t>
      </w:r>
    </w:p>
    <w:p w:rsidR="00472F1A" w:rsidRDefault="00F0558B" w:rsidP="00B02296">
      <w:pPr>
        <w:spacing w:beforeLines="50" w:before="156"/>
        <w:rPr>
          <w:bCs/>
          <w:color w:val="000000" w:themeColor="text1"/>
          <w:sz w:val="24"/>
        </w:rPr>
      </w:pPr>
      <w:r>
        <w:rPr>
          <w:bCs/>
          <w:color w:val="000000" w:themeColor="text1"/>
          <w:sz w:val="24"/>
        </w:rPr>
        <w:t>We set</w:t>
      </w:r>
      <w:r w:rsidR="005D6AB3">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5D6AB3">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 xml:space="preserve">Operation </w:t>
      </w:r>
      <w:r w:rsidR="00180B9C" w:rsidRPr="00180B9C">
        <w:rPr>
          <w:bCs/>
          <w:color w:val="000000" w:themeColor="text1"/>
          <w:sz w:val="24"/>
        </w:rPr>
        <w:lastRenderedPageBreak/>
        <w:t>System</w:t>
      </w:r>
      <w:r w:rsidR="00180B9C">
        <w:rPr>
          <w:bCs/>
          <w:color w:val="000000" w:themeColor="text1"/>
          <w:sz w:val="24"/>
        </w:rPr>
        <w:t xml:space="preserve">, </w:t>
      </w:r>
      <w:r w:rsidR="00180B9C" w:rsidRPr="00180B9C">
        <w:rPr>
          <w:bCs/>
          <w:color w:val="000000" w:themeColor="text1"/>
          <w:sz w:val="24"/>
        </w:rPr>
        <w:t>Gravity Response,</w:t>
      </w:r>
      <w:r w:rsidR="005D6AB3">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DE6C42" w:rsidRDefault="00DE6C42" w:rsidP="00DE6C42">
      <w:pPr>
        <w:spacing w:beforeLines="50" w:before="156"/>
        <w:rPr>
          <w:bCs/>
          <w:color w:val="000000" w:themeColor="text1"/>
          <w:sz w:val="24"/>
        </w:rPr>
      </w:pPr>
      <w:r>
        <w:rPr>
          <w:bCs/>
          <w:noProof/>
          <w:color w:val="000000" w:themeColor="text1"/>
          <w:sz w:val="24"/>
        </w:rPr>
        <w:drawing>
          <wp:inline distT="0" distB="0" distL="0" distR="0" wp14:anchorId="5634F7F3" wp14:editId="49191A9D">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DE6C42" w:rsidRPr="00DE6C42" w:rsidRDefault="00DE6C42" w:rsidP="00DE6C42">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472F1A" w:rsidP="00DE6C42">
      <w:pPr>
        <w:spacing w:afterLines="50" w:after="156"/>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w:t>
      </w:r>
      <w:r w:rsidR="00C1163A">
        <w:rPr>
          <w:bCs/>
          <w:color w:val="000000" w:themeColor="text1"/>
          <w:sz w:val="24"/>
        </w:rPr>
        <w:lastRenderedPageBreak/>
        <w:t>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172A4F" w:rsidRPr="00B02296" w:rsidRDefault="008E30E1" w:rsidP="00B02296">
      <w:pPr>
        <w:spacing w:afterLines="50" w:after="156"/>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the rest. </w:t>
      </w:r>
    </w:p>
    <w:p w:rsidR="00472F1A" w:rsidRDefault="0080369C" w:rsidP="00B02296">
      <w:pPr>
        <w:spacing w:afterLines="50" w:after="156"/>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sidR="005D6AB3">
        <w:rPr>
          <w:bCs/>
          <w:color w:val="000000" w:themeColor="text1"/>
          <w:sz w:val="24"/>
        </w:rPr>
        <w:t xml:space="preserve"> </w:t>
      </w:r>
      <w:r>
        <w:rPr>
          <w:bCs/>
          <w:color w:val="000000" w:themeColor="text1"/>
          <w:sz w:val="24"/>
        </w:rPr>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5D47B1" w:rsidRPr="00B02296" w:rsidRDefault="00E354B3" w:rsidP="00B02296">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B02296">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E354B3" w:rsidP="00B02296">
      <w:pPr>
        <w:snapToGrid w:val="0"/>
        <w:spacing w:afterLines="50" w:after="156"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005D6AB3">
        <w:rPr>
          <w:rFonts w:eastAsia="仿宋_GB2312"/>
          <w:sz w:val="24"/>
        </w:rPr>
        <w:t xml:space="preserve"> </w:t>
      </w:r>
      <w:r w:rsidRPr="002E4B99">
        <w:rPr>
          <w:rFonts w:eastAsia="仿宋_GB2312"/>
          <w:sz w:val="24"/>
        </w:rPr>
        <w:t>link</w:t>
      </w:r>
      <w:r w:rsidR="002312E0" w:rsidRPr="002E4B99">
        <w:rPr>
          <w:rFonts w:eastAsia="仿宋_GB2312"/>
          <w:sz w:val="24"/>
        </w:rPr>
        <w:t>ed concept</w:t>
      </w:r>
      <w:r w:rsidRPr="002E4B99">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98661C" w:rsidRPr="00B02296" w:rsidRDefault="00E354B3" w:rsidP="00B02296">
      <w:pPr>
        <w:snapToGrid w:val="0"/>
        <w:spacing w:afterLines="50" w:after="156"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5D6AB3">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5D6AB3">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005D6A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0D74DB" w:rsidRPr="00B02296" w:rsidRDefault="00E354B3" w:rsidP="00B02296">
      <w:pPr>
        <w:snapToGrid w:val="0"/>
        <w:spacing w:afterLines="50" w:after="156"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5D6A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DA2E4F"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533400</wp:posOffset>
                </wp:positionV>
                <wp:extent cx="352425" cy="30480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026" type="#_x0000_t202" style="position:absolute;margin-left:388.1pt;margin-top:42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w:txbxContent>
                    <w:p w:rsidR="00572EF3" w:rsidRPr="008A1391" w:rsidRDefault="00572EF3" w:rsidP="001211E9">
                      <w:pPr>
                        <w:rPr>
                          <w:rFonts w:eastAsia="仿宋_GB2312"/>
                        </w:rPr>
                      </w:pPr>
                      <w:r>
                        <w:rPr>
                          <w:rFonts w:eastAsia="仿宋_GB2312"/>
                        </w:rPr>
                        <w:t>(1)</w:t>
                      </w:r>
                    </w:p>
                  </w:txbxContent>
                </v:textbox>
                <w10:wrap anchorx="margin"/>
              </v:shape>
            </w:pict>
          </mc:Fallback>
        </mc:AlternateContent>
      </w:r>
      <w:r w:rsidR="000D74DB">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sidR="000D74DB">
        <w:rPr>
          <w:rFonts w:eastAsia="仿宋_GB2312"/>
          <w:sz w:val="24"/>
        </w:rPr>
        <w:t>denotes the click rate sequence</w:t>
      </w:r>
    </w:p>
    <w:p w:rsidR="000D74DB" w:rsidRPr="00E354B3" w:rsidRDefault="00D973DF"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0"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027"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w:txbxContent>
                    <w:p w:rsidR="00572EF3" w:rsidRPr="008A1391" w:rsidRDefault="00572EF3"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p>
    <w:p w:rsidR="000D74DB" w:rsidRPr="00E354B3" w:rsidRDefault="00D973DF"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Pr="00B02296" w:rsidRDefault="00493D23" w:rsidP="00B02296">
      <w:pPr>
        <w:spacing w:afterLines="50" w:after="156"/>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493D23" w:rsidRPr="00E354B3" w:rsidRDefault="00D973DF"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0"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028"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w:txbxContent>
                    <w:p w:rsidR="00572EF3" w:rsidRPr="008A1391" w:rsidRDefault="00572EF3"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029"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w:txbxContent>
                    <w:p w:rsidR="00572EF3" w:rsidRPr="008A1391" w:rsidRDefault="00572EF3" w:rsidP="001211E9">
                      <w:pPr>
                        <w:rPr>
                          <w:rFonts w:eastAsia="仿宋_GB2312"/>
                        </w:rPr>
                      </w:pPr>
                      <w:r>
                        <w:rPr>
                          <w:rFonts w:eastAsia="仿宋_GB2312"/>
                        </w:rPr>
                        <w:t>(4)</w:t>
                      </w:r>
                    </w:p>
                  </w:txbxContent>
                </v:textbox>
                <w10:wrap anchorx="margin"/>
              </v:shape>
            </w:pict>
          </mc:Fallback>
        </mc:AlternateContent>
      </w:r>
    </w:p>
    <w:p w:rsidR="00493D23" w:rsidRPr="00E354B3" w:rsidRDefault="00D973DF"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E6C42" w:rsidP="00B02296">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0"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030"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w:txbxContent>
                    <w:p w:rsidR="00572EF3" w:rsidRPr="008A1391" w:rsidRDefault="00572EF3"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031"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w:txbxContent>
                    <w:p w:rsidR="00572EF3" w:rsidRPr="008A1391" w:rsidRDefault="00572EF3" w:rsidP="001211E9">
                      <w:pPr>
                        <w:rPr>
                          <w:rFonts w:eastAsia="仿宋_GB2312"/>
                        </w:rPr>
                      </w:pPr>
                      <w:r>
                        <w:rPr>
                          <w:rFonts w:eastAsia="仿宋_GB2312"/>
                        </w:rPr>
                        <w:t>(5)</w:t>
                      </w:r>
                    </w:p>
                  </w:txbxContent>
                </v:textbox>
                <w10:wrap anchorx="margin"/>
              </v:shape>
            </w:pict>
          </mc:Fallback>
        </mc:AlternateContent>
      </w:r>
      <w:r w:rsidR="00F014FA">
        <w:rPr>
          <w:rFonts w:hint="eastAsia"/>
          <w:sz w:val="24"/>
          <w:szCs w:val="36"/>
        </w:rPr>
        <w:t>T</w:t>
      </w:r>
      <w:r w:rsidR="00F014FA">
        <w:rPr>
          <w:sz w:val="24"/>
          <w:szCs w:val="36"/>
        </w:rPr>
        <w:t>hen we standardize the data, making the variance of each sequences change into 1 and the mean into</w:t>
      </w:r>
      <w:r w:rsidR="005217AE">
        <w:rPr>
          <w:sz w:val="24"/>
          <w:szCs w:val="36"/>
        </w:rPr>
        <w:t xml:space="preserve"> 0. We compute the difference between</w:t>
      </w:r>
      <w:r w:rsidR="00F014FA">
        <w:rPr>
          <w:sz w:val="24"/>
          <w:szCs w:val="36"/>
        </w:rPr>
        <w:t xml:space="preserve"> each two adjacent term</w:t>
      </w:r>
      <w:r w:rsidR="001211E9">
        <w:rPr>
          <w:sz w:val="24"/>
          <w:szCs w:val="36"/>
        </w:rPr>
        <w:t>s, which can be shown as following formula 5-6</w:t>
      </w:r>
      <w:r w:rsidR="00F014FA">
        <w:rPr>
          <w:sz w:val="24"/>
          <w:szCs w:val="36"/>
        </w:rPr>
        <w:t xml:space="preserve">: </w:t>
      </w:r>
    </w:p>
    <w:p w:rsidR="00493D23" w:rsidRPr="00F014FA" w:rsidRDefault="00D973DF" w:rsidP="00B02296">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D973DF" w:rsidP="00B02296">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0"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032"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w:txbxContent>
                    <w:p w:rsidR="00572EF3" w:rsidRPr="008A1391" w:rsidRDefault="00572EF3"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0"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033"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w:txbxContent>
                    <w:p w:rsidR="00572EF3" w:rsidRPr="008A1391" w:rsidRDefault="00572EF3" w:rsidP="001211E9">
                      <w:pPr>
                        <w:rPr>
                          <w:rFonts w:eastAsia="仿宋_GB2312"/>
                        </w:rPr>
                      </w:pPr>
                      <w:r>
                        <w:rPr>
                          <w:rFonts w:eastAsia="仿宋_GB2312"/>
                        </w:rPr>
                        <w:t>(7)</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4928870</wp:posOffset>
                </wp:positionH>
                <wp:positionV relativeFrom="paragraph">
                  <wp:posOffset>1691005</wp:posOffset>
                </wp:positionV>
                <wp:extent cx="352425" cy="304800"/>
                <wp:effectExtent l="0" t="0" r="0"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034" type="#_x0000_t202" style="position:absolute;margin-left:388.1pt;margin-top:133.15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w:txbxContent>
                    <w:p w:rsidR="00572EF3" w:rsidRPr="008A1391" w:rsidRDefault="00572EF3" w:rsidP="001211E9">
                      <w:pPr>
                        <w:rPr>
                          <w:rFonts w:eastAsia="仿宋_GB2312"/>
                        </w:rPr>
                      </w:pPr>
                      <w:r>
                        <w:rPr>
                          <w:rFonts w:eastAsia="仿宋_GB2312"/>
                        </w:rPr>
                        <w:t>(9)</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5D6AB3">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807045" w:rsidRDefault="00DA2E4F" w:rsidP="00CE70C1">
      <w:pPr>
        <w:snapToGrid w:val="0"/>
        <w:spacing w:afterLines="50" w:after="156"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940226" w:rsidRDefault="00940226" w:rsidP="00CE70C1">
      <w:pPr>
        <w:snapToGrid w:val="0"/>
        <w:spacing w:afterLines="50" w:after="156" w:line="180" w:lineRule="atLeast"/>
        <w:jc w:val="left"/>
        <w:rPr>
          <w:rFonts w:eastAsia="仿宋_GB2312"/>
          <w:sz w:val="24"/>
        </w:rPr>
      </w:pPr>
    </w:p>
    <w:p w:rsidR="002B65EF" w:rsidRDefault="002B65EF" w:rsidP="00CE70C1">
      <w:pPr>
        <w:snapToGrid w:val="0"/>
        <w:spacing w:afterLines="50" w:after="156" w:line="180" w:lineRule="atLeast"/>
        <w:jc w:val="left"/>
        <w:rPr>
          <w:rFonts w:eastAsia="仿宋_GB2312"/>
          <w:sz w:val="24"/>
        </w:rPr>
      </w:pPr>
    </w:p>
    <w:p w:rsidR="002B65EF" w:rsidRDefault="002B65EF" w:rsidP="00CE70C1">
      <w:pPr>
        <w:snapToGrid w:val="0"/>
        <w:spacing w:afterLines="50" w:after="156" w:line="180" w:lineRule="atLeast"/>
        <w:jc w:val="left"/>
        <w:rPr>
          <w:rFonts w:eastAsia="仿宋_GB2312"/>
          <w:sz w:val="24"/>
        </w:rPr>
      </w:pPr>
    </w:p>
    <w:p w:rsidR="00940226" w:rsidRPr="002A5F4D" w:rsidRDefault="00940226" w:rsidP="00940226">
      <w:pPr>
        <w:snapToGrid w:val="0"/>
        <w:spacing w:afterLines="50" w:after="156" w:line="180" w:lineRule="atLeast"/>
        <w:jc w:val="center"/>
        <w:rPr>
          <w:rFonts w:eastAsia="仿宋_GB2312"/>
        </w:rPr>
      </w:pPr>
      <w:r w:rsidRPr="002A5F4D">
        <w:rPr>
          <w:rFonts w:eastAsia="仿宋_GB2312" w:hint="eastAsia"/>
        </w:rPr>
        <w:lastRenderedPageBreak/>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940226" w:rsidRPr="00CE70C1" w:rsidRDefault="00940226" w:rsidP="00CE70C1">
      <w:pPr>
        <w:snapToGrid w:val="0"/>
        <w:spacing w:afterLines="50" w:after="156" w:line="180" w:lineRule="atLeast"/>
        <w:jc w:val="left"/>
        <w:rPr>
          <w:rFonts w:eastAsia="仿宋_GB2312"/>
          <w:sz w:val="24"/>
        </w:rPr>
      </w:pPr>
    </w:p>
    <w:p w:rsidR="002971E8" w:rsidRPr="00CE70C1" w:rsidRDefault="00690751" w:rsidP="00CE70C1">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Information Entropy</w:t>
      </w:r>
    </w:p>
    <w:p w:rsidR="0013622C" w:rsidRPr="0013622C" w:rsidRDefault="00DE6C42"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1035685</wp:posOffset>
                </wp:positionV>
                <wp:extent cx="428625" cy="304800"/>
                <wp:effectExtent l="0" t="0" r="0"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035" type="#_x0000_t202" style="position:absolute;left:0;text-align:left;margin-left:381.55pt;margin-top:81.5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w:txbxContent>
                    <w:p w:rsidR="00572EF3" w:rsidRPr="008A1391" w:rsidRDefault="00572EF3" w:rsidP="001211E9">
                      <w:pPr>
                        <w:rPr>
                          <w:rFonts w:eastAsia="仿宋_GB2312"/>
                        </w:rPr>
                      </w:pPr>
                      <w:r>
                        <w:rPr>
                          <w:rFonts w:eastAsia="仿宋_GB2312"/>
                        </w:rPr>
                        <w:t>(10)</w:t>
                      </w:r>
                    </w:p>
                  </w:txbxContent>
                </v:textbox>
                <w10:wrap anchorx="margin"/>
              </v:shape>
            </w:pict>
          </mc:Fallback>
        </mc:AlternateConten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CE70C1">
      <w:pPr>
        <w:spacing w:afterLines="50" w:after="156"/>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CE70C1">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5D6AB3">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w:t>
      </w:r>
      <w:r w:rsidRPr="0013622C">
        <w:rPr>
          <w:rFonts w:eastAsia="仿宋_GB2312" w:hint="eastAsia"/>
          <w:sz w:val="24"/>
        </w:rPr>
        <w:lastRenderedPageBreak/>
        <w:t xml:space="preserve">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rsidR="0013622C" w:rsidRPr="0013622C" w:rsidRDefault="0013622C" w:rsidP="00CE70C1">
      <w:pPr>
        <w:widowControl/>
        <w:spacing w:afterLines="50" w:after="156"/>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CE70C1">
      <w:pPr>
        <w:widowControl/>
        <w:spacing w:afterLines="50" w:after="156"/>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5D6AB3">
        <w:rPr>
          <w:rFonts w:eastAsia="仿宋_GB2312"/>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Default="0013622C" w:rsidP="00CE70C1">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CE70C1">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Default="0013622C" w:rsidP="00CE70C1">
      <w:pPr>
        <w:spacing w:afterLines="50" w:after="156"/>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w:t>
      </w:r>
      <w:r w:rsidRPr="0013622C">
        <w:rPr>
          <w:rFonts w:eastAsia="仿宋_GB2312" w:hint="eastAsia"/>
          <w:sz w:val="24"/>
        </w:rPr>
        <w:lastRenderedPageBreak/>
        <w:t xml:space="preserve">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005D6AB3">
        <w:rPr>
          <w:rFonts w:eastAsia="仿宋_GB2312"/>
          <w:sz w:val="24"/>
        </w:rPr>
        <w:t xml:space="preserve"> </w:t>
      </w:r>
      <w:r w:rsidR="00864623">
        <w:rPr>
          <w:rFonts w:eastAsia="仿宋_GB2312" w:hint="eastAsia"/>
          <w:sz w:val="24"/>
        </w:rPr>
        <w:t>table 4 below</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4:</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CE70C1">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groups(as distinguished by double cross lines),</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data(and in our data processing, the total number of data available is 1324). </w:t>
      </w:r>
    </w:p>
    <w:p w:rsidR="0013622C" w:rsidRPr="00CE70C1" w:rsidRDefault="0013622C" w:rsidP="00CE70C1">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CE70C1">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lastRenderedPageBreak/>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3622C" w:rsidP="00CE70C1">
      <w:pPr>
        <w:spacing w:afterLines="50" w:after="156"/>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617448" w:rsidRPr="002E4B99" w:rsidRDefault="002E4B99" w:rsidP="00CE70C1">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DE6C42" w:rsidP="00CE70C1">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0" b="0"/>
                <wp:wrapNone/>
                <wp:docPr id="20"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036"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w:txbxContent>
                    <w:p w:rsidR="00572EF3" w:rsidRPr="008A1391" w:rsidRDefault="00572EF3" w:rsidP="00314BE1">
                      <w:pPr>
                        <w:rPr>
                          <w:rFonts w:eastAsia="仿宋_GB2312"/>
                        </w:rPr>
                      </w:pPr>
                      <w:r>
                        <w:rPr>
                          <w:rFonts w:eastAsia="仿宋_GB2312"/>
                        </w:rPr>
                        <w:t>(11)</w:t>
                      </w:r>
                    </w:p>
                  </w:txbxContent>
                </v:textbox>
                <w10:wrap anchorx="margin"/>
              </v:shape>
            </w:pict>
          </mc:Fallback>
        </mc:AlternateConten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CE70C1">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CE70C1">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CE70C1">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CE70C1">
      <w:pPr>
        <w:spacing w:afterLines="50" w:after="156"/>
        <w:jc w:val="center"/>
        <w:rPr>
          <w:rFonts w:eastAsia="仿宋_GB2312"/>
        </w:rPr>
      </w:pPr>
      <w:r w:rsidRPr="007D61E8">
        <w:rPr>
          <w:rFonts w:eastAsia="仿宋_GB2312" w:hint="eastAsia"/>
        </w:rPr>
        <w:lastRenderedPageBreak/>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CE70C1">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5D6AB3">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CE70C1">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CE70C1">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CE70C1">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Gallery</w:t>
            </w:r>
            <w:r w:rsidR="00B355DB">
              <w:rPr>
                <w:rFonts w:eastAsia="仿宋_GB2312" w:hint="eastAsia"/>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High</w:t>
            </w:r>
            <w:r w:rsidR="00B355DB">
              <w:rPr>
                <w:rFonts w:eastAsia="仿宋_GB2312" w:hint="eastAsia"/>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910A90" w:rsidRPr="00CE70C1" w:rsidRDefault="004D634A" w:rsidP="00CE70C1">
      <w:pPr>
        <w:widowControl/>
        <w:tabs>
          <w:tab w:val="left" w:pos="1350"/>
        </w:tabs>
        <w:spacing w:afterLines="50" w:after="156"/>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w:t>
      </w:r>
      <w:r w:rsidR="005D6AB3">
        <w:rPr>
          <w:rFonts w:eastAsia="仿宋_GB2312"/>
          <w:sz w:val="24"/>
        </w:rPr>
        <w:t xml:space="preserve"> </w:t>
      </w:r>
      <w:r w:rsidR="00B355DB">
        <w:rPr>
          <w:rFonts w:eastAsia="仿宋_GB2312" w:hint="eastAsia"/>
          <w:sz w:val="24"/>
        </w:rPr>
        <w:t>From tables 10 and 11 above, we can conclude that Comment Count, Good Comment and Search C</w:t>
      </w:r>
      <w:r w:rsidR="005D6AB3">
        <w:rPr>
          <w:rFonts w:eastAsia="仿宋_GB2312" w:hint="eastAsia"/>
          <w:sz w:val="24"/>
        </w:rPr>
        <w:t>ou</w:t>
      </w:r>
      <w:r w:rsidR="00B355DB">
        <w:rPr>
          <w:rFonts w:eastAsia="仿宋_GB2312" w:hint="eastAsia"/>
          <w:sz w:val="24"/>
        </w:rPr>
        <w:t>nt contribute more to the sales volume of the products as a whole, while Score, Brand and Is gallery Featured are also significant factors promoting the phone's sales. One thing particularly noticeable is that Category Click Rate and Category Convert Rate are considered separately in t</w:t>
      </w:r>
      <w:r w:rsidR="005D6AB3">
        <w:rPr>
          <w:rFonts w:eastAsia="仿宋_GB2312" w:hint="eastAsia"/>
          <w:sz w:val="24"/>
        </w:rPr>
        <w:t>he data processing, but they y</w:t>
      </w:r>
      <w:r w:rsidR="005D6AB3">
        <w:rPr>
          <w:rFonts w:eastAsia="仿宋_GB2312"/>
          <w:sz w:val="24"/>
        </w:rPr>
        <w:t>iel</w:t>
      </w:r>
      <w:r w:rsidR="00B355DB">
        <w:rPr>
          <w:rFonts w:eastAsia="仿宋_GB2312" w:hint="eastAsia"/>
          <w:sz w:val="24"/>
        </w:rPr>
        <w:t>d similar final result</w:t>
      </w:r>
      <w:r w:rsidR="005D6AB3">
        <w:rPr>
          <w:rFonts w:eastAsia="仿宋_GB2312" w:hint="eastAsia"/>
          <w:sz w:val="24"/>
        </w:rPr>
        <w:t>, the fact of which lend</w:t>
      </w:r>
      <w:r w:rsidR="00B355DB">
        <w:rPr>
          <w:rFonts w:eastAsia="仿宋_GB2312" w:hint="eastAsia"/>
          <w:sz w:val="24"/>
        </w:rPr>
        <w:t xml:space="preserve"> </w:t>
      </w:r>
      <w:r w:rsidR="005D6AB3">
        <w:rPr>
          <w:rFonts w:eastAsia="仿宋_GB2312"/>
          <w:sz w:val="24"/>
        </w:rPr>
        <w:t xml:space="preserve">the </w:t>
      </w:r>
      <w:r w:rsidR="00B355DB">
        <w:rPr>
          <w:rFonts w:eastAsia="仿宋_GB2312" w:hint="eastAsia"/>
          <w:sz w:val="24"/>
        </w:rPr>
        <w:t xml:space="preserve">method credibility. </w:t>
      </w:r>
      <w:r w:rsidR="0013622C" w:rsidRPr="0013622C">
        <w:rPr>
          <w:rFonts w:eastAsia="仿宋_GB2312" w:hint="eastAsia"/>
          <w:sz w:val="24"/>
        </w:rPr>
        <w:t>Thus, when deciding which variables are more crucial and can be taken into account for the modeling further, the method of information entropy is a relatively clear and reliable way.</w:t>
      </w:r>
      <w:r w:rsidR="00B355DB" w:rsidRPr="0013622C">
        <w:rPr>
          <w:rFonts w:eastAsia="仿宋_GB2312"/>
          <w:sz w:val="24"/>
        </w:rPr>
        <w:t xml:space="preserve"> </w:t>
      </w:r>
    </w:p>
    <w:p w:rsidR="002971E8" w:rsidRPr="00CE70C1" w:rsidRDefault="00910A90" w:rsidP="00CE70C1">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lastRenderedPageBreak/>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CE70C1">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DE6C42"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w:txbxContent>
                    <w:p w:rsidR="00572EF3" w:rsidRPr="008A1391" w:rsidRDefault="00572EF3"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CE70C1">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2B65EF"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038"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w:txbxContent>
                    <w:p w:rsidR="00572EF3" w:rsidRPr="008A1391" w:rsidRDefault="00572EF3"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5D6AB3">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D973DF" w:rsidP="00CE70C1">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D973DF" w:rsidP="00CE70C1">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CE70C1">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DE6C42" w:rsidP="00CE70C1">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0"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1211E9" w:rsidRDefault="00572EF3"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039"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w:txbxContent>
                    <w:p w:rsidR="00572EF3" w:rsidRPr="001211E9" w:rsidRDefault="00572EF3"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0"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1211E9" w:rsidRDefault="00572EF3"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040"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w:txbxContent>
                    <w:p w:rsidR="00572EF3" w:rsidRPr="001211E9" w:rsidRDefault="00572EF3"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10" o:title=""/>
          </v:shape>
          <o:OLEObject Type="Embed" ProgID="Unknown" ShapeID="_x0000_i1025" DrawAspect="Content" ObjectID="_1599416021" r:id="rId11"/>
        </w:object>
      </w:r>
    </w:p>
    <w:p w:rsidR="00C23900" w:rsidRPr="006D7C49" w:rsidRDefault="00C23900" w:rsidP="006D7C49">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DE6C42" w:rsidP="006D7C49">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975360</wp:posOffset>
                </wp:positionV>
                <wp:extent cx="466725" cy="304800"/>
                <wp:effectExtent l="0" t="0" r="0"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1211E9" w:rsidRDefault="00572EF3"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041" type="#_x0000_t202" style="position:absolute;margin-left:379.1pt;margin-top:76.8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w:txbxContent>
                    <w:p w:rsidR="00572EF3" w:rsidRPr="001211E9" w:rsidRDefault="00572EF3"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rsidR="00C23900" w:rsidRPr="00CE70C1" w:rsidRDefault="00C23900" w:rsidP="006D7C49">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6D7C49">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5D6AB3">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6D7C49">
      <w:pPr>
        <w:snapToGrid w:val="0"/>
        <w:spacing w:afterLines="50" w:after="156"/>
        <w:ind w:firstLineChars="200" w:firstLine="420"/>
        <w:contextualSpacing/>
        <w:jc w:val="center"/>
        <w:rPr>
          <w:rFonts w:ascii="仿宋_GB2312" w:eastAsia="仿宋_GB2312"/>
          <w:sz w:val="18"/>
          <w:szCs w:val="21"/>
        </w:rPr>
      </w:pPr>
      <w:r>
        <w:rPr>
          <w:rFonts w:eastAsia="仿宋_GB2312"/>
        </w:rPr>
        <w:lastRenderedPageBreak/>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E606B4">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DE6C42"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0" b="0"/>
                <wp:wrapNone/>
                <wp:docPr id="18"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72EF3" w:rsidRDefault="00572EF3"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042"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w:txbxContent>
                    <w:p w:rsidR="00572EF3" w:rsidRDefault="00572EF3"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DE6C42" w:rsidP="00E606B4">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0" b="0"/>
                <wp:wrapNone/>
                <wp:docPr id="13"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72EF3" w:rsidRDefault="00572EF3"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043"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w:txbxContent>
                    <w:p w:rsidR="00572EF3" w:rsidRDefault="00572EF3"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D973DF"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D973DF"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E606B4">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D973DF"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E606B4">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E606B4">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940226">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056768" w:rsidRDefault="00D60425" w:rsidP="00940226">
      <w:pPr>
        <w:snapToGrid w:val="0"/>
        <w:spacing w:afterLines="50" w:after="156"/>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 xml:space="preserve">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rsidR="00940226" w:rsidRDefault="00940226" w:rsidP="00E606B4">
      <w:pPr>
        <w:snapToGrid w:val="0"/>
        <w:spacing w:afterLines="50" w:after="156"/>
        <w:contextualSpacing/>
        <w:rPr>
          <w:rFonts w:eastAsia="仿宋_GB2312"/>
          <w:sz w:val="24"/>
        </w:rPr>
      </w:pPr>
    </w:p>
    <w:p w:rsidR="00940226" w:rsidRDefault="00940226" w:rsidP="00E606B4">
      <w:pPr>
        <w:snapToGrid w:val="0"/>
        <w:spacing w:afterLines="50" w:after="156"/>
        <w:contextualSpacing/>
        <w:rPr>
          <w:rFonts w:eastAsia="仿宋_GB2312"/>
          <w:sz w:val="24"/>
        </w:rPr>
      </w:pPr>
    </w:p>
    <w:p w:rsidR="00940226" w:rsidRDefault="00940226" w:rsidP="00E606B4">
      <w:pPr>
        <w:snapToGrid w:val="0"/>
        <w:spacing w:afterLines="50" w:after="156"/>
        <w:contextualSpacing/>
        <w:rPr>
          <w:rFonts w:eastAsia="仿宋_GB2312"/>
          <w:sz w:val="24"/>
        </w:rPr>
      </w:pPr>
    </w:p>
    <w:p w:rsidR="0058378B" w:rsidRPr="00D60425" w:rsidRDefault="0058378B" w:rsidP="004915B6">
      <w:pPr>
        <w:snapToGrid w:val="0"/>
        <w:spacing w:line="180" w:lineRule="atLeast"/>
        <w:contextualSpacing/>
        <w:rPr>
          <w:rFonts w:eastAsia="仿宋_GB2312"/>
          <w:sz w:val="24"/>
        </w:rPr>
      </w:pPr>
      <w:r>
        <w:rPr>
          <w:rFonts w:eastAsia="仿宋_GB2312" w:hint="eastAsia"/>
          <w:noProof/>
          <w:sz w:val="24"/>
        </w:rPr>
        <w:lastRenderedPageBreak/>
        <w:drawing>
          <wp:inline distT="0" distB="0" distL="0" distR="0">
            <wp:extent cx="5267325"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D60425" w:rsidRDefault="00D60425" w:rsidP="00056768">
      <w:pPr>
        <w:snapToGrid w:val="0"/>
        <w:spacing w:line="180" w:lineRule="atLeast"/>
        <w:contextualSpacing/>
        <w:jc w:val="center"/>
        <w:rPr>
          <w:noProof/>
        </w:rPr>
      </w:pPr>
    </w:p>
    <w:p w:rsidR="007050B8" w:rsidRDefault="007050B8" w:rsidP="00E606B4">
      <w:pPr>
        <w:snapToGrid w:val="0"/>
        <w:spacing w:afterLines="50" w:after="156"/>
        <w:ind w:firstLineChars="250" w:firstLine="525"/>
        <w:contextualSpacing/>
        <w:rPr>
          <w:noProof/>
        </w:rPr>
      </w:pPr>
      <w:r>
        <w:rPr>
          <w:rFonts w:hint="eastAsia"/>
          <w:noProof/>
        </w:rPr>
        <w:t>F</w:t>
      </w:r>
      <w:r>
        <w:rPr>
          <w:noProof/>
        </w:rPr>
        <w:t>igure 3: Line Chart of Battery Capacity</w:t>
      </w:r>
      <w:r w:rsidR="00B355DB">
        <w:rPr>
          <w:rFonts w:hint="eastAsia"/>
          <w:noProof/>
        </w:rPr>
        <w:t xml:space="preserve">           </w:t>
      </w:r>
      <w:r w:rsidR="0058378B">
        <w:rPr>
          <w:rFonts w:hint="eastAsia"/>
          <w:noProof/>
        </w:rPr>
        <w:t>F</w:t>
      </w:r>
      <w:r w:rsidR="0058378B">
        <w:rPr>
          <w:noProof/>
        </w:rPr>
        <w:t xml:space="preserve">igure 4: </w:t>
      </w:r>
      <w:r w:rsidR="0058378B">
        <w:rPr>
          <w:rFonts w:hint="eastAsia"/>
          <w:noProof/>
        </w:rPr>
        <w:t>P</w:t>
      </w:r>
      <w:r w:rsidR="0058378B">
        <w:rPr>
          <w:noProof/>
        </w:rPr>
        <w:t>ie Chart of System</w:t>
      </w:r>
    </w:p>
    <w:p w:rsidR="007050B8" w:rsidRDefault="007050B8" w:rsidP="00E606B4">
      <w:pPr>
        <w:snapToGrid w:val="0"/>
        <w:spacing w:afterLines="50" w:after="156"/>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E606B4">
      <w:pPr>
        <w:spacing w:afterLines="50" w:after="156"/>
        <w:rPr>
          <w:sz w:val="24"/>
          <w:szCs w:val="36"/>
        </w:rPr>
      </w:pPr>
      <w:r>
        <w:rPr>
          <w:rFonts w:hint="eastAsia"/>
          <w:sz w:val="24"/>
          <w:szCs w:val="36"/>
        </w:rPr>
        <w:t>T</w:t>
      </w:r>
      <w:r>
        <w:rPr>
          <w:sz w:val="24"/>
          <w:szCs w:val="36"/>
        </w:rPr>
        <w:t xml:space="preserve">he previous charts demonstrate, for instance: most of the phones possess 3000 mAh, 4000 mAh, or 4100 mAh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E606B4">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5D6AB3">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5D6AB3">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940226" w:rsidP="00940226">
      <w:pPr>
        <w:snapToGrid w:val="0"/>
        <w:spacing w:line="180" w:lineRule="atLeast"/>
        <w:contextualSpacing/>
        <w:rPr>
          <w:rFonts w:eastAsia="仿宋_GB2312"/>
          <w:sz w:val="24"/>
        </w:rPr>
      </w:pPr>
      <w:r>
        <w:rPr>
          <w:rFonts w:eastAsia="仿宋_GB2312"/>
          <w:noProof/>
          <w:sz w:val="24"/>
        </w:rPr>
        <w:drawing>
          <wp:inline distT="0" distB="0" distL="0" distR="0" wp14:anchorId="7D153708" wp14:editId="31ED22B8">
            <wp:extent cx="5276850" cy="1885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940226" w:rsidRDefault="00940226" w:rsidP="00940226">
      <w:pPr>
        <w:snapToGrid w:val="0"/>
        <w:spacing w:line="180" w:lineRule="atLeast"/>
        <w:ind w:firstLineChars="100" w:firstLine="210"/>
        <w:contextualSpacing/>
        <w:jc w:val="left"/>
        <w:rPr>
          <w:noProof/>
        </w:rPr>
      </w:pPr>
      <w:r>
        <w:rPr>
          <w:rFonts w:hint="eastAsia"/>
          <w:noProof/>
        </w:rPr>
        <w:t xml:space="preserve"> F</w:t>
      </w:r>
      <w:r>
        <w:rPr>
          <w:noProof/>
        </w:rPr>
        <w:t>igure 5: Structure diagram</w:t>
      </w:r>
      <w:r>
        <w:rPr>
          <w:rFonts w:hint="eastAsia"/>
          <w:noProof/>
        </w:rPr>
        <w:t xml:space="preserve">                      F</w:t>
      </w:r>
      <w:r>
        <w:rPr>
          <w:noProof/>
        </w:rPr>
        <w:t>igure 6: Result analysis</w:t>
      </w:r>
    </w:p>
    <w:p w:rsidR="00056768" w:rsidRDefault="003D21EF" w:rsidP="00E606B4">
      <w:pPr>
        <w:spacing w:afterLines="50" w:after="156"/>
        <w:rPr>
          <w:rFonts w:eastAsia="仿宋_GB2312"/>
          <w:sz w:val="24"/>
        </w:rPr>
      </w:pPr>
      <w:r>
        <w:rPr>
          <w:rFonts w:eastAsia="仿宋_GB2312"/>
          <w:sz w:val="24"/>
        </w:rPr>
        <w:t>We divide RAM in to 3 groups, less than 1 GB, no less than 1 GB but less than 4 GB,</w:t>
      </w:r>
      <w:r w:rsidR="00CD3392">
        <w:rPr>
          <w:rFonts w:eastAsia="仿宋_GB2312"/>
          <w:sz w:val="24"/>
        </w:rPr>
        <w:t xml:space="preserve"> and more than 4 GB, of which are</w:t>
      </w:r>
      <w:r>
        <w:rPr>
          <w:rFonts w:eastAsia="仿宋_GB2312"/>
          <w:sz w:val="24"/>
        </w:rPr>
        <w:t xml:space="preserve"> groups 1, 2, and 3 respectively. We divide ROM in </w:t>
      </w:r>
      <w:r>
        <w:rPr>
          <w:rFonts w:eastAsia="仿宋_GB2312"/>
          <w:sz w:val="24"/>
        </w:rPr>
        <w:lastRenderedPageBreak/>
        <w:t xml:space="preserve">to 3 groups, less than 8 GB, no less than 8 GB but less than 64 GB, </w:t>
      </w:r>
      <w:r w:rsidR="00CD3392">
        <w:rPr>
          <w:rFonts w:eastAsia="仿宋_GB2312"/>
          <w:sz w:val="24"/>
        </w:rPr>
        <w:t>and more than 64 GB, of which are</w:t>
      </w:r>
      <w:r>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940226"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2007870</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044" type="#_x0000_t202" style="position:absolute;left:0;text-align:left;margin-left:-17.45pt;margin-top:158.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w:txbxContent>
                    <w:p w:rsidR="00572EF3" w:rsidRPr="008A1391" w:rsidRDefault="00572EF3" w:rsidP="001211E9">
                      <w:pPr>
                        <w:rPr>
                          <w:rFonts w:eastAsia="仿宋_GB2312"/>
                        </w:rPr>
                      </w:pPr>
                      <w:r>
                        <w:rPr>
                          <w:rFonts w:eastAsia="仿宋_GB2312"/>
                        </w:rPr>
                        <w:t>(20)</w:t>
                      </w:r>
                    </w:p>
                  </w:txbxContent>
                </v:textbox>
                <w10:wrap anchorx="margin"/>
              </v:shape>
            </w:pict>
          </mc:Fallback>
        </mc:AlternateConten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w:r>
        <w:rPr>
          <w:rFonts w:eastAsia="仿宋_GB2312"/>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E606B4">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E606B4">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606B4">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Pr="00E606B4" w:rsidRDefault="00541B0C" w:rsidP="00E606B4">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D60425" w:rsidRPr="00E606B4" w:rsidRDefault="0006075F" w:rsidP="00E606B4">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E606B4">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 xml:space="preserve">dependent </w:t>
      </w:r>
      <w:r w:rsidRPr="00226B5C">
        <w:rPr>
          <w:rFonts w:eastAsia="仿宋_GB2312"/>
          <w:sz w:val="24"/>
        </w:rPr>
        <w:lastRenderedPageBreak/>
        <w:t>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DC7E74" w:rsidRDefault="0000189C" w:rsidP="00E606B4">
      <w:pPr>
        <w:spacing w:afterLines="50" w:after="156"/>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00189C" w:rsidRPr="00E606B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229870</wp:posOffset>
                </wp:positionV>
                <wp:extent cx="428625" cy="304800"/>
                <wp:effectExtent l="0" t="0" r="0"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045" type="#_x0000_t202" style="position:absolute;left:0;text-align:left;margin-left:382.1pt;margin-top:18.1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w:txbxContent>
                    <w:p w:rsidR="00572EF3" w:rsidRPr="008A1391" w:rsidRDefault="00572EF3"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D973DF"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0"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046"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w:txbxContent>
                    <w:p w:rsidR="00572EF3" w:rsidRPr="008A1391" w:rsidRDefault="00572EF3"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E606B4">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E606B4">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r w:rsidR="00E606B4">
        <w:rPr>
          <w:rFonts w:eastAsia="仿宋_GB2312" w:hint="eastAsia"/>
          <w:sz w:val="24"/>
        </w:rPr>
        <w:t xml:space="preserve"> </w:t>
      </w:r>
    </w:p>
    <w:p w:rsidR="0000189C" w:rsidRPr="004C258E" w:rsidRDefault="004C258E" w:rsidP="00E606B4">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D973D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0"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047"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w:txbxContent>
                    <w:p w:rsidR="00572EF3" w:rsidRPr="008A1391" w:rsidRDefault="00572EF3" w:rsidP="00A463EB">
                      <w:pPr>
                        <w:rPr>
                          <w:rFonts w:eastAsia="仿宋_GB2312"/>
                        </w:rPr>
                      </w:pPr>
                      <w:r>
                        <w:rPr>
                          <w:rFonts w:eastAsia="仿宋_GB2312"/>
                        </w:rPr>
                        <w:t>(24)</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504825</wp:posOffset>
                </wp:positionV>
                <wp:extent cx="428625" cy="304800"/>
                <wp:effectExtent l="0" t="0" r="0"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048" type="#_x0000_t202" style="position:absolute;left:0;text-align:left;margin-left:382.1pt;margin-top:39.7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w:txbxContent>
                    <w:p w:rsidR="00572EF3" w:rsidRPr="008A1391" w:rsidRDefault="00572EF3" w:rsidP="00A463EB">
                      <w:pPr>
                        <w:rPr>
                          <w:rFonts w:eastAsia="仿宋_GB2312"/>
                        </w:rPr>
                      </w:pPr>
                      <w:r>
                        <w:rPr>
                          <w:rFonts w:eastAsia="仿宋_GB2312"/>
                        </w:rPr>
                        <w:t>(23)</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r w:rsidR="00E606B4">
        <w:rPr>
          <w:rFonts w:eastAsia="仿宋_GB2312" w:hint="eastAsia"/>
          <w:sz w:val="24"/>
        </w:rPr>
        <w:t xml:space="preserve"> </w:t>
      </w:r>
    </w:p>
    <w:p w:rsidR="0000189C" w:rsidRPr="00D11088" w:rsidRDefault="0000189C" w:rsidP="00E606B4">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E606B4">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E606B4">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E606B4">
      <w:pPr>
        <w:spacing w:afterLines="50" w:after="156"/>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r w:rsidR="00940226">
        <w:rPr>
          <w:rFonts w:eastAsia="仿宋_GB2312"/>
          <w:sz w:val="24"/>
        </w:rPr>
        <w:t xml:space="preserve"> </w:t>
      </w:r>
    </w:p>
    <w:p w:rsidR="00C1097C" w:rsidRDefault="00BC1D5D" w:rsidP="00E606B4">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5D6AB3">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5D6AB3">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940226" w:rsidRDefault="00940226" w:rsidP="00E606B4">
      <w:pPr>
        <w:snapToGrid w:val="0"/>
        <w:spacing w:afterLines="50" w:after="156"/>
        <w:contextualSpacing/>
        <w:jc w:val="left"/>
        <w:rPr>
          <w:rFonts w:eastAsia="仿宋_GB2312"/>
          <w:sz w:val="24"/>
        </w:rPr>
      </w:pPr>
    </w:p>
    <w:p w:rsidR="00940226" w:rsidRDefault="00940226" w:rsidP="00E606B4">
      <w:pPr>
        <w:snapToGrid w:val="0"/>
        <w:spacing w:afterLines="50" w:after="156"/>
        <w:contextualSpacing/>
        <w:jc w:val="left"/>
        <w:rPr>
          <w:rFonts w:eastAsia="仿宋_GB2312"/>
          <w:sz w:val="24"/>
        </w:rPr>
      </w:pPr>
    </w:p>
    <w:p w:rsidR="00940226" w:rsidRDefault="00940226" w:rsidP="00E606B4">
      <w:pPr>
        <w:snapToGrid w:val="0"/>
        <w:spacing w:afterLines="50" w:after="156"/>
        <w:contextualSpacing/>
        <w:jc w:val="left"/>
        <w:rPr>
          <w:rFonts w:eastAsia="仿宋_GB2312"/>
          <w:sz w:val="24"/>
        </w:rPr>
      </w:pPr>
    </w:p>
    <w:p w:rsidR="00940226" w:rsidRPr="004C258E" w:rsidRDefault="00940226" w:rsidP="00940226">
      <w:pPr>
        <w:snapToGrid w:val="0"/>
        <w:spacing w:afterLines="50" w:after="156"/>
        <w:ind w:firstLineChars="200" w:firstLine="420"/>
        <w:contextualSpacing/>
        <w:jc w:val="center"/>
        <w:rPr>
          <w:rFonts w:eastAsia="仿宋_GB2312"/>
        </w:rPr>
      </w:pPr>
      <w:r w:rsidRPr="004C258E">
        <w:rPr>
          <w:rFonts w:eastAsia="仿宋_GB2312" w:hint="eastAsia"/>
        </w:rPr>
        <w:lastRenderedPageBreak/>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D973D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E606B4">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E606B4">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rsidR="00214F6F" w:rsidRDefault="00214F6F" w:rsidP="00E606B4">
      <w:pPr>
        <w:snapToGrid w:val="0"/>
        <w:spacing w:afterLines="50" w:after="156"/>
        <w:ind w:firstLineChars="200" w:firstLine="420"/>
        <w:jc w:val="center"/>
        <w:rPr>
          <w:rFonts w:eastAsia="仿宋_GB2312"/>
        </w:rPr>
      </w:pPr>
      <w:r>
        <w:rPr>
          <w:rFonts w:eastAsia="仿宋_GB2312"/>
        </w:rPr>
        <w:t>Table 17: Linear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E606B4">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E606B4">
      <w:pPr>
        <w:spacing w:afterLines="50" w:after="156"/>
        <w:rPr>
          <w:rFonts w:eastAsia="仿宋_GB2312"/>
          <w:sz w:val="24"/>
        </w:rPr>
      </w:pPr>
      <w:r>
        <w:rPr>
          <w:rFonts w:eastAsia="仿宋_GB2312"/>
          <w:sz w:val="24"/>
        </w:rPr>
        <w:t>We utilize</w:t>
      </w:r>
      <w:r w:rsidR="005D6AB3">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DE6C42"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0"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049"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w:txbxContent>
                    <w:p w:rsidR="00572EF3" w:rsidRPr="008A1391" w:rsidRDefault="00572EF3"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599416022" r:id="rId18"/>
        </w:object>
      </w:r>
    </w:p>
    <w:p w:rsidR="00E91EF8" w:rsidRPr="00E606B4" w:rsidRDefault="00E91EF8" w:rsidP="00E606B4">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5D6AB3">
        <w:rPr>
          <w:rFonts w:eastAsia="仿宋_GB2312"/>
          <w:sz w:val="24"/>
        </w:rPr>
        <w:t xml:space="preserve"> </w:t>
      </w:r>
      <m:oMath>
        <m:r>
          <w:rPr>
            <w:rFonts w:ascii="Cambria Math" w:eastAsia="仿宋_GB2312" w:hAnsi="Cambria Math"/>
            <w:sz w:val="24"/>
          </w:rPr>
          <m:t>y</m:t>
        </m:r>
        <m:r>
          <m:rPr>
            <m:sty m:val="p"/>
          </m:rPr>
          <w:rPr>
            <w:rFonts w:ascii="Cambria Math" w:eastAsia="仿宋_GB2312" w:hAnsi="Cambria Math"/>
            <w:sz w:val="24"/>
          </w:rPr>
          <m:t xml:space="preserve">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 xml:space="preserve">covariance </w:t>
      </w:r>
      <w:r w:rsidRPr="00E91EF8">
        <w:rPr>
          <w:rFonts w:eastAsia="仿宋_GB2312"/>
          <w:sz w:val="24"/>
        </w:rPr>
        <w:lastRenderedPageBreak/>
        <w:t>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E606B4">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E606B4">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E606B4">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E46B20" w:rsidRDefault="00E46B20" w:rsidP="00E606B4">
      <w:pPr>
        <w:spacing w:afterLines="50" w:after="156"/>
        <w:rPr>
          <w:rFonts w:eastAsia="仿宋_GB2312"/>
          <w:sz w:val="24"/>
        </w:rPr>
      </w:pPr>
      <w:r>
        <w:rPr>
          <w:rFonts w:eastAsia="仿宋_GB2312" w:hint="eastAsia"/>
          <w:sz w:val="24"/>
        </w:rPr>
        <w:t>P</w:t>
      </w:r>
      <w:r>
        <w:rPr>
          <w:rFonts w:eastAsia="仿宋_GB2312"/>
          <w:sz w:val="24"/>
        </w:rPr>
        <w:t xml:space="preserve">rincipal Component Regression is specifically suits for the problems that have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23900" w:rsidP="00E606B4">
      <w:pPr>
        <w:spacing w:afterLines="50" w:after="156"/>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E606B4">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r>
          <m:rPr>
            <m:sty m:val="p"/>
          </m:rPr>
          <w:rPr>
            <w:rFonts w:ascii="Cambria Math" w:eastAsia="仿宋_GB2312" w:hAnsi="Cambria Math"/>
            <w:sz w:val="24"/>
          </w:rPr>
          <m:t xml:space="preserve">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r>
                  <m:rPr>
                    <m:sty m:val="p"/>
                  </m:rPr>
                  <w:rPr>
                    <w:rFonts w:ascii="Cambria Math" w:eastAsia="仿宋_GB2312" w:hAnsi="Cambria Math"/>
                    <w:sz w:val="24"/>
                  </w:rPr>
                  <m:t xml:space="preserve">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r>
          <m:rPr>
            <m:sty m:val="p"/>
          </m:rPr>
          <w:rPr>
            <w:rFonts w:ascii="Cambria Math" w:eastAsia="仿宋_GB2312" w:hAnsi="Cambria Math"/>
            <w:sz w:val="24"/>
          </w:rPr>
          <m:t xml:space="preserve">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r>
          <m:rPr>
            <m:sty m:val="p"/>
          </m:rPr>
          <w:rPr>
            <w:rFonts w:ascii="Cambria Math" w:eastAsia="仿宋_GB2312" w:hAnsi="Cambria Math"/>
            <w:sz w:val="24"/>
          </w:rPr>
          <m:t xml:space="preserve">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DE6C42" w:rsidP="00E606B4">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0"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A463EB" w:rsidRDefault="00572EF3"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050"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w:txbxContent>
                    <w:p w:rsidR="00572EF3" w:rsidRPr="00A463EB" w:rsidRDefault="00572EF3"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D973DF" w:rsidP="00E606B4">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E606B4">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7E7819">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D973DF" w:rsidP="007E7819">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DE6C42" w:rsidP="007E7819">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0" b="0"/>
                <wp:wrapNone/>
                <wp:docPr id="1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A463EB" w:rsidRDefault="00572EF3"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51"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w:txbxContent>
                    <w:p w:rsidR="00572EF3" w:rsidRPr="00A463EB" w:rsidRDefault="00572EF3"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7E7819">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C436E2" w:rsidRPr="005E5E81" w:rsidRDefault="00C436E2" w:rsidP="007E7819">
      <w:pPr>
        <w:spacing w:afterLines="50" w:after="156"/>
        <w:rPr>
          <w:sz w:val="24"/>
          <w:szCs w:val="36"/>
        </w:rPr>
      </w:pPr>
      <w:r>
        <w:rPr>
          <w:rFonts w:hint="eastAsia"/>
          <w:sz w:val="24"/>
          <w:szCs w:val="36"/>
        </w:rPr>
        <w:t>B</w:t>
      </w:r>
      <w:r>
        <w:rPr>
          <w:sz w:val="24"/>
          <w:szCs w:val="36"/>
        </w:rPr>
        <w:t xml:space="preserve">ayes Distinction ideally satisfies the requirements of such issue that each individuals </w:t>
      </w:r>
      <w:r>
        <w:rPr>
          <w:sz w:val="24"/>
          <w:szCs w:val="36"/>
        </w:rPr>
        <w:lastRenderedPageBreak/>
        <w:t>of the ensemble exist</w:t>
      </w:r>
      <w:r w:rsidR="00123A09">
        <w:rPr>
          <w:sz w:val="24"/>
          <w:szCs w:val="36"/>
        </w:rPr>
        <w:t>s</w:t>
      </w:r>
      <w:r>
        <w:rPr>
          <w:sz w:val="24"/>
          <w:szCs w:val="36"/>
        </w:rPr>
        <w:t xml:space="preserve"> at different frequenc</w:t>
      </w:r>
      <w:r w:rsidR="00123A09">
        <w:rPr>
          <w:sz w:val="24"/>
          <w:szCs w:val="36"/>
        </w:rPr>
        <w:t>ies, which indicates that we need to take into consideration that the different possibilities that each individuals exists</w:t>
      </w:r>
      <w:r>
        <w:rPr>
          <w:sz w:val="24"/>
          <w:szCs w:val="36"/>
        </w:rPr>
        <w:t xml:space="preserve">. </w:t>
      </w:r>
      <w:r w:rsidR="00123A09">
        <w:rPr>
          <w:sz w:val="24"/>
          <w:szCs w:val="36"/>
        </w:rPr>
        <w:t xml:space="preserve">As for our research, each phones is obviously impossible to appear at identical frequencies, so we apply Bayes Distinction to our study. </w:t>
      </w:r>
    </w:p>
    <w:p w:rsidR="00BB6B93" w:rsidRPr="00165464" w:rsidRDefault="00165464" w:rsidP="007E7819">
      <w:pPr>
        <w:snapToGrid w:val="0"/>
        <w:spacing w:afterLines="50" w:after="156"/>
        <w:jc w:val="left"/>
        <w:rPr>
          <w:sz w:val="24"/>
          <w:szCs w:val="36"/>
        </w:rPr>
      </w:pPr>
      <w:r w:rsidRPr="00165464">
        <w:rPr>
          <w:sz w:val="24"/>
          <w:szCs w:val="36"/>
        </w:rPr>
        <w:t xml:space="preserve">In the distance </w:t>
      </w:r>
      <w:r w:rsidR="00CD3392">
        <w:rPr>
          <w:sz w:val="24"/>
          <w:szCs w:val="36"/>
        </w:rPr>
        <w:t>distinction</w:t>
      </w:r>
      <w:r w:rsidR="00C436E2">
        <w:rPr>
          <w:sz w:val="24"/>
          <w:szCs w:val="36"/>
        </w:rPr>
        <w:t xml:space="preserve"> </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226B5C">
        <w:rPr>
          <w:sz w:val="24"/>
          <w:szCs w:val="36"/>
        </w:rPr>
        <w:t>28</w:t>
      </w:r>
      <w:r w:rsidRPr="00226B5C">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DE6C42"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0"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052"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w:txbxContent>
                    <w:p w:rsidR="00572EF3" w:rsidRPr="008A1391" w:rsidRDefault="00572EF3"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7E7819">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7E7819">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6A1BAF">
        <w:rPr>
          <w:sz w:val="24"/>
          <w:szCs w:val="36"/>
        </w:rPr>
        <w:t>represents a prior</w:t>
      </w:r>
      <w:r w:rsidRPr="00165464">
        <w:rPr>
          <w:sz w:val="24"/>
          <w:szCs w:val="36"/>
        </w:rPr>
        <w:t xml:space="preserve"> probability</w:t>
      </w:r>
      <w:r w:rsidR="00802B0D">
        <w:rPr>
          <w:sz w:val="24"/>
          <w:szCs w:val="36"/>
        </w:rPr>
        <w:t>;</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DE6C42"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0"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053"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w:txbxContent>
                    <w:p w:rsidR="00572EF3" w:rsidRPr="008A1391" w:rsidRDefault="00572EF3"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7E7819">
      <w:pPr>
        <w:snapToGrid w:val="0"/>
        <w:spacing w:afterLines="50" w:after="156"/>
        <w:ind w:firstLineChars="200" w:firstLine="480"/>
        <w:contextualSpacing/>
        <w:jc w:val="center"/>
        <w:rPr>
          <w:sz w:val="24"/>
          <w:szCs w:val="36"/>
        </w:rPr>
      </w:pPr>
    </w:p>
    <w:p w:rsidR="00BB6B93" w:rsidRPr="00165464" w:rsidRDefault="00DE6C42" w:rsidP="007E7819">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0" b="0"/>
                <wp:wrapNone/>
                <wp:docPr id="11"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054"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w:txbxContent>
                    <w:p w:rsidR="00572EF3" w:rsidRPr="008A1391" w:rsidRDefault="00572EF3"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165464">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165464"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DE6C42"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w:txbxContent>
                    <w:p w:rsidR="00572EF3" w:rsidRPr="008A1391" w:rsidRDefault="00572EF3"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DE6C42"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508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E65FBA7"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5" o:title=""/>
                </v:shape>
                <w10:anchorlock/>
              </v:group>
            </w:pict>
          </mc:Fallback>
        </mc:AlternateContent>
      </w:r>
    </w:p>
    <w:p w:rsidR="00BB6B93" w:rsidRPr="00165464" w:rsidRDefault="00165464" w:rsidP="007E7819">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C436E2">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C436E2">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is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2B65EF">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7E7819">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7E7819">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7E7819">
        <w:rPr>
          <w:rFonts w:hint="eastAsia"/>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7E7819">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C436E2">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7E7819">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Pr="00214F6F" w:rsidRDefault="00214F6F" w:rsidP="007E7819">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D550FF" w:rsidRPr="00D550FF" w:rsidRDefault="00187F48" w:rsidP="007E7819">
      <w:pPr>
        <w:spacing w:after="50"/>
        <w:jc w:val="center"/>
        <w:rPr>
          <w:szCs w:val="36"/>
        </w:rPr>
      </w:pPr>
      <w:r>
        <w:rPr>
          <w:szCs w:val="36"/>
        </w:rPr>
        <w:lastRenderedPageBreak/>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0B42C2" w:rsidRDefault="000B42C2" w:rsidP="00D550FF">
      <w:pPr>
        <w:jc w:val="center"/>
        <w:rPr>
          <w:sz w:val="24"/>
          <w:szCs w:val="36"/>
        </w:rPr>
      </w:pPr>
      <w:r>
        <w:rPr>
          <w:rFonts w:hint="eastAsia"/>
          <w:noProof/>
          <w:sz w:val="24"/>
          <w:szCs w:val="36"/>
        </w:rPr>
        <w:drawing>
          <wp:inline distT="0" distB="0" distL="0" distR="0">
            <wp:extent cx="527685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p>
    <w:p w:rsidR="00D550FF" w:rsidRPr="000B42C2" w:rsidRDefault="00ED3E70" w:rsidP="007E7819">
      <w:pPr>
        <w:spacing w:afterLines="50" w:after="156"/>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D550FF" w:rsidRPr="007E7819" w:rsidRDefault="00ED3E70" w:rsidP="007E7819">
      <w:pPr>
        <w:spacing w:afterLines="50" w:after="156"/>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214F6F" w:rsidRDefault="00D550FF" w:rsidP="007E7819">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7E7819">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7E7819">
      <w:pPr>
        <w:snapToGrid w:val="0"/>
        <w:spacing w:afterLines="50" w:after="156"/>
        <w:ind w:firstLineChars="200" w:firstLine="420"/>
        <w:jc w:val="center"/>
        <w:rPr>
          <w:rFonts w:eastAsia="仿宋_GB2312"/>
        </w:rPr>
      </w:pPr>
      <w:r>
        <w:rPr>
          <w:rFonts w:eastAsia="仿宋_GB2312"/>
        </w:rPr>
        <w:t>Table 17: Principal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7E7819">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7E7819">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7D5CA9" w:rsidP="007E7819">
      <w:pPr>
        <w:spacing w:afterLines="50" w:after="156"/>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w:t>
      </w:r>
      <w:r>
        <w:rPr>
          <w:bCs/>
          <w:color w:val="000000"/>
          <w:sz w:val="24"/>
        </w:rPr>
        <w:lastRenderedPageBreak/>
        <w:t>regression. BP</w:t>
      </w:r>
      <w:r w:rsidRPr="00F07D7D">
        <w:rPr>
          <w:rFonts w:hint="eastAsia"/>
          <w:sz w:val="24"/>
        </w:rPr>
        <w:t xml:space="preserve"> neural network works to encode itself with its high-dimensional features and to carry out dimension reduction processing towards high-dimensional data.</w:t>
      </w:r>
      <w:r w:rsidR="00F669FA">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r w:rsidR="00123A09">
        <w:rPr>
          <w:sz w:val="24"/>
        </w:rPr>
        <w:t xml:space="preserve">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7E7819">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123A09">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0B42C2" w:rsidP="007D5CA9">
      <w:pPr>
        <w:jc w:val="center"/>
        <w:rPr>
          <w:bCs/>
          <w:color w:val="000000"/>
          <w:sz w:val="24"/>
        </w:rPr>
      </w:pPr>
      <w:r>
        <w:rPr>
          <w:bCs/>
          <w:noProof/>
          <w:color w:val="000000"/>
          <w:sz w:val="24"/>
        </w:rPr>
        <w:drawing>
          <wp:inline distT="0" distB="0" distL="0" distR="0">
            <wp:extent cx="527685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rsidR="007D5CA9" w:rsidRPr="000B42C2" w:rsidRDefault="00B34E9C" w:rsidP="007E7819">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p>
    <w:p w:rsidR="00187F48" w:rsidRPr="007E7819" w:rsidRDefault="00187F48" w:rsidP="007E7819">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7D5CA9" w:rsidRDefault="00B34E9C" w:rsidP="007E7819">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2B65EF">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2B65EF">
        <w:rPr>
          <w:rFonts w:hint="eastAsia"/>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2B65EF">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t>
      </w:r>
    </w:p>
    <w:p w:rsidR="00940226" w:rsidRPr="00940226" w:rsidRDefault="00940226" w:rsidP="00940226">
      <w:pPr>
        <w:spacing w:afterLines="50" w:after="156"/>
        <w:jc w:val="center"/>
        <w:rPr>
          <w:szCs w:val="36"/>
        </w:rPr>
      </w:pPr>
      <w:r>
        <w:rPr>
          <w:szCs w:val="36"/>
        </w:rPr>
        <w:t>Table 21</w:t>
      </w:r>
      <w:r w:rsidRPr="00D550FF">
        <w:rPr>
          <w:szCs w:val="36"/>
        </w:rPr>
        <w:t xml:space="preserve">: </w:t>
      </w:r>
      <w:r>
        <w:rPr>
          <w:szCs w:val="36"/>
        </w:rPr>
        <w:t>BP Neural Network Result</w:t>
      </w:r>
    </w:p>
    <w:p w:rsidR="00940226" w:rsidRPr="00BD5C4E" w:rsidRDefault="00940226" w:rsidP="00940226">
      <w:pPr>
        <w:rPr>
          <w:sz w:val="24"/>
          <w:szCs w:val="36"/>
        </w:rPr>
      </w:pPr>
      <w:r w:rsidRPr="009A11F4">
        <w:rPr>
          <w:noProof/>
          <w:sz w:val="24"/>
          <w:szCs w:val="36"/>
        </w:rPr>
        <w:drawing>
          <wp:inline distT="0" distB="0" distL="0" distR="0" wp14:anchorId="41ECF08A" wp14:editId="39D4B01B">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40226" w:rsidRDefault="00940226" w:rsidP="007E7819">
      <w:pPr>
        <w:spacing w:afterLines="50" w:after="156"/>
        <w:rPr>
          <w:sz w:val="24"/>
          <w:szCs w:val="36"/>
        </w:rPr>
      </w:pPr>
      <w:r>
        <w:rPr>
          <w:sz w:val="24"/>
          <w:szCs w:val="36"/>
        </w:rPr>
        <w:t xml:space="preserve">We divide the learning samples in to five groups, each time using four of the groups to </w:t>
      </w:r>
      <w:r>
        <w:rPr>
          <w:sz w:val="24"/>
          <w:szCs w:val="36"/>
        </w:rPr>
        <w:lastRenderedPageBreak/>
        <w:t xml:space="preserve">carry out a model and then test the test set. Therefore we can obtain five identical models, and then we use the BOOST algorithm to get the means of the five result. The result is in the appendix, part of which is as the following table 21. </w:t>
      </w:r>
    </w:p>
    <w:p w:rsidR="00214F6F" w:rsidRPr="009A11F4" w:rsidRDefault="002B65EF" w:rsidP="007E7819">
      <w:pPr>
        <w:spacing w:afterLines="50" w:after="156"/>
        <w:rPr>
          <w:bCs/>
          <w:color w:val="000000"/>
          <w:sz w:val="24"/>
        </w:rPr>
      </w:pPr>
      <w:r>
        <w:rPr>
          <w:bCs/>
          <w:noProof/>
          <w:color w:val="000000"/>
          <w:sz w:val="24"/>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1104265</wp:posOffset>
                </wp:positionV>
                <wp:extent cx="428625" cy="304800"/>
                <wp:effectExtent l="0" t="0" r="9525" b="0"/>
                <wp:wrapNone/>
                <wp:docPr id="4"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226B5C">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056" type="#_x0000_t202" style="position:absolute;left:0;text-align:left;margin-left:-17.45pt;margin-top:86.95pt;width:33.75pt;height:24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" fillcolor="white [3201]" stroked="f" strokeweight=".5pt">
                <v:path arrowok="t"/>
                <v:textbox>
                  <w:txbxContent>
                    <w:p w:rsidR="00572EF3" w:rsidRPr="008A1391" w:rsidRDefault="00572EF3" w:rsidP="00226B5C">
                      <w:pPr>
                        <w:rPr>
                          <w:rFonts w:eastAsia="仿宋_GB2312"/>
                        </w:rPr>
                      </w:pPr>
                      <w:r>
                        <w:rPr>
                          <w:rFonts w:eastAsia="仿宋_GB2312"/>
                        </w:rPr>
                        <w:t>(32)</w:t>
                      </w:r>
                    </w:p>
                  </w:txbxContent>
                </v:textbox>
                <w10:wrap anchorx="margin"/>
              </v:shape>
            </w:pict>
          </mc:Fallback>
        </mc:AlternateContent>
      </w:r>
      <w:r w:rsidR="007D5CA9">
        <w:rPr>
          <w:bCs/>
          <w:color w:val="000000"/>
          <w:sz w:val="24"/>
        </w:rPr>
        <w:t>It can be seen that some of the predicted da</w:t>
      </w:r>
      <w:r w:rsidR="003E681E">
        <w:rPr>
          <w:bCs/>
          <w:color w:val="000000"/>
          <w:sz w:val="24"/>
        </w:rPr>
        <w:t>ta run an accuracy that are</w:t>
      </w:r>
      <w:r w:rsidR="007D5CA9">
        <w:rPr>
          <w:bCs/>
          <w:color w:val="000000"/>
          <w:sz w:val="24"/>
        </w:rPr>
        <w:t xml:space="preserve"> higher than 99%</w:t>
      </w:r>
      <w:r w:rsidR="00214F6F">
        <w:rPr>
          <w:bCs/>
          <w:color w:val="000000"/>
          <w:sz w:val="24"/>
        </w:rPr>
        <w:t xml:space="preserve">. We also utilizes a formula to measure the error of our estimation, reaping an average score of 9.45 of click rate and 9.46 of convert rate out of 10, </w:t>
      </w:r>
      <w:r w:rsidR="007D5CA9">
        <w:rPr>
          <w:bCs/>
          <w:color w:val="000000"/>
          <w:sz w:val="24"/>
        </w:rPr>
        <w:t xml:space="preserve">which shows that this model can successfully reflect the trend. </w:t>
      </w:r>
      <w:r w:rsidR="00226B5C">
        <w:rPr>
          <w:bCs/>
          <w:color w:val="000000"/>
          <w:sz w:val="24"/>
        </w:rPr>
        <w:t>The formula is as the following formula 32</w:t>
      </w:r>
      <w:r w:rsidR="00214F6F">
        <w:rPr>
          <w:bCs/>
          <w:color w:val="000000"/>
          <w:sz w:val="24"/>
        </w:rPr>
        <w:t>.</w:t>
      </w:r>
    </w:p>
    <w:p w:rsidR="00940226" w:rsidRPr="00BD5C4E" w:rsidRDefault="00D973DF" w:rsidP="007E7819">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7E7819" w:rsidRDefault="007D5CA9" w:rsidP="007E7819">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2B65EF" w:rsidP="007E7819">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EF3" w:rsidRPr="008A1391" w:rsidRDefault="00572EF3" w:rsidP="00A463EB">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w:txbxContent>
                    <w:p w:rsidR="00572EF3" w:rsidRPr="008A1391" w:rsidRDefault="00572EF3" w:rsidP="00A463EB">
                      <w:pPr>
                        <w:rPr>
                          <w:rFonts w:eastAsia="仿宋_GB2312"/>
                        </w:rPr>
                      </w:pPr>
                      <w:r>
                        <w:rPr>
                          <w:rFonts w:eastAsia="仿宋_GB2312"/>
                        </w:rPr>
                        <w:t>(33)</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D973DF" w:rsidP="007E7819">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214F6F" w:rsidRDefault="00214F6F" w:rsidP="007E7819">
      <w:pPr>
        <w:spacing w:afterLines="50" w:after="156"/>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rsidR="00F31D16" w:rsidRPr="007E7819" w:rsidRDefault="00F31D16" w:rsidP="007E7819">
      <w:pPr>
        <w:spacing w:afterLines="50" w:after="156"/>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5D6AB3">
        <w:rPr>
          <w:sz w:val="24"/>
          <w:szCs w:val="36"/>
        </w:rPr>
        <w:t xml:space="preserve"> </w:t>
      </w:r>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5D6AB3">
        <w:rPr>
          <w:rFonts w:hint="eastAsia"/>
          <w:sz w:val="24"/>
          <w:szCs w:val="36"/>
        </w:rPr>
        <w:t xml:space="preserve"> </w:t>
      </w:r>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rsidR="007D5CA9" w:rsidRPr="007E7819" w:rsidRDefault="007D5CA9" w:rsidP="007E7819">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CF1423" w:rsidRDefault="002C129F" w:rsidP="007E7819">
      <w:pPr>
        <w:spacing w:afterLines="50" w:after="156"/>
        <w:rPr>
          <w:sz w:val="24"/>
        </w:rPr>
      </w:pPr>
      <w:r w:rsidRPr="002C129F">
        <w:rPr>
          <w:rFonts w:hint="eastAsia"/>
          <w:sz w:val="24"/>
        </w:rPr>
        <w:t>W</w:t>
      </w:r>
      <w:r w:rsidRPr="002C129F">
        <w:rPr>
          <w:sz w:val="24"/>
        </w:rPr>
        <w:t>e</w:t>
      </w:r>
      <w:r w:rsidR="005D6AB3">
        <w:rPr>
          <w:sz w:val="24"/>
        </w:rPr>
        <w:t xml:space="preserve"> </w:t>
      </w:r>
      <w:r w:rsidR="004D773A">
        <w:rPr>
          <w:sz w:val="24"/>
        </w:rPr>
        <w:t xml:space="preserve">use the </w:t>
      </w:r>
      <w:r w:rsidR="00035D91">
        <w:rPr>
          <w:sz w:val="24"/>
        </w:rPr>
        <w:t>data which have</w:t>
      </w:r>
      <w:r w:rsidR="005D6AB3">
        <w:rPr>
          <w:sz w:val="24"/>
        </w:rPr>
        <w:t xml:space="preserve"> </w:t>
      </w:r>
      <w:r w:rsidR="00BC13BF">
        <w:rPr>
          <w:sz w:val="24"/>
        </w:rPr>
        <w:t xml:space="preserve">exactly </w:t>
      </w:r>
      <w:r w:rsidR="0005635E">
        <w:rPr>
          <w:sz w:val="24"/>
        </w:rPr>
        <w:t>one</w:t>
      </w:r>
      <w:r w:rsidR="00BC13BF">
        <w:rPr>
          <w:sz w:val="24"/>
        </w:rPr>
        <w:t xml:space="preserve"> zero</w:t>
      </w:r>
      <w:r w:rsidR="005D6AB3">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940226" w:rsidRDefault="00940226" w:rsidP="007E7819">
      <w:pPr>
        <w:spacing w:afterLines="50" w:after="156"/>
        <w:rPr>
          <w:sz w:val="24"/>
        </w:rPr>
      </w:pPr>
    </w:p>
    <w:p w:rsidR="00940226" w:rsidRDefault="00940226" w:rsidP="007E7819">
      <w:pPr>
        <w:spacing w:afterLines="50" w:after="156"/>
        <w:rPr>
          <w:sz w:val="24"/>
        </w:rPr>
      </w:pPr>
    </w:p>
    <w:p w:rsidR="000E4AE3" w:rsidRPr="000E4AE3" w:rsidRDefault="000E4AE3" w:rsidP="007E7819">
      <w:pPr>
        <w:spacing w:afterLines="50" w:after="156"/>
        <w:jc w:val="center"/>
        <w:rPr>
          <w:szCs w:val="36"/>
        </w:rPr>
      </w:pPr>
      <w:r>
        <w:rPr>
          <w:szCs w:val="36"/>
        </w:rPr>
        <w:lastRenderedPageBreak/>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2F4E77" w:rsidRPr="007E7819" w:rsidRDefault="00214F6F" w:rsidP="007E7819">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B52564" w:rsidRPr="00B52564" w:rsidRDefault="00B52564" w:rsidP="007E7819">
      <w:pPr>
        <w:spacing w:afterLines="50" w:after="156"/>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B52564" w:rsidP="007E7819">
      <w:pPr>
        <w:spacing w:afterLines="50" w:after="156"/>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005D6AB3">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14F6F" w:rsidRPr="007E7819" w:rsidRDefault="00214F6F" w:rsidP="007E7819">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7E7819">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B04DC0" w:rsidRPr="006B5519" w:rsidRDefault="00B04DC0" w:rsidP="007E7819">
      <w:pPr>
        <w:spacing w:afterLines="50" w:after="156"/>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w:t>
      </w:r>
      <w:r w:rsidRPr="00B04DC0">
        <w:rPr>
          <w:rFonts w:hint="eastAsia"/>
          <w:bCs/>
          <w:color w:val="000000" w:themeColor="text1"/>
          <w:sz w:val="24"/>
        </w:rPr>
        <w:lastRenderedPageBreak/>
        <w:t xml:space="preserve">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2971E8" w:rsidRPr="007E7819" w:rsidRDefault="00B04DC0" w:rsidP="007E7819">
      <w:pPr>
        <w:spacing w:afterLines="50" w:after="156"/>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F669FA" w:rsidRPr="007E7819" w:rsidRDefault="002971E8" w:rsidP="007E7819">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B355DB" w:rsidRDefault="00B355DB" w:rsidP="007E7819">
      <w:pPr>
        <w:spacing w:afterLines="50" w:after="156"/>
        <w:rPr>
          <w:bCs/>
          <w:color w:val="000000" w:themeColor="text1"/>
          <w:sz w:val="24"/>
        </w:rPr>
      </w:pPr>
      <w:r w:rsidRPr="00B355DB">
        <w:rPr>
          <w:bCs/>
          <w:color w:val="000000" w:themeColor="text1"/>
          <w:sz w:val="24"/>
        </w:rPr>
        <w:t xml:space="preserve">We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Phones with upper-middle display resolution sell better, while phones with middle and the highest counterparts sell worse. Phones with the lowest and highest recording definition gain better sales. It is the most amusing that phones sold either the best or the worst focus onto the highest RAM, ROM and CPU. As for the Highest Camera Resolution and Price, the ones with middle and lower-middle condition sell well, and the ones with upper-middle or the highest equivalents sell experience a tough sell.</w:t>
      </w:r>
    </w:p>
    <w:p w:rsidR="00B355DB" w:rsidRDefault="00B355DB" w:rsidP="007E7819">
      <w:pPr>
        <w:spacing w:afterLines="50" w:after="156"/>
        <w:rPr>
          <w:bCs/>
          <w:color w:val="000000" w:themeColor="text1"/>
          <w:sz w:val="24"/>
        </w:rPr>
      </w:pPr>
      <w:r w:rsidRPr="00B355DB">
        <w:rPr>
          <w:bCs/>
          <w:color w:val="000000" w:themeColor="text1"/>
          <w:sz w:val="24"/>
        </w:rPr>
        <w:t>From the result</w:t>
      </w:r>
      <w:r>
        <w:rPr>
          <w:rFonts w:hint="eastAsia"/>
          <w:bCs/>
          <w:color w:val="000000" w:themeColor="text1"/>
          <w:sz w:val="24"/>
        </w:rPr>
        <w:t xml:space="preserve"> above</w:t>
      </w:r>
      <w:r w:rsidRPr="00B355DB">
        <w:rPr>
          <w:bCs/>
          <w:color w:val="000000" w:themeColor="text1"/>
          <w:sz w:val="24"/>
        </w:rPr>
        <w:t xml:space="preserve">, we can explain that phones with excessive specs are apt to experience harsh sales, </w:t>
      </w:r>
      <w:r>
        <w:rPr>
          <w:rFonts w:hint="eastAsia"/>
          <w:bCs/>
          <w:color w:val="000000" w:themeColor="text1"/>
          <w:sz w:val="24"/>
        </w:rPr>
        <w:t>since</w:t>
      </w:r>
      <w:r w:rsidRPr="00B355DB">
        <w:rPr>
          <w:bCs/>
          <w:color w:val="000000" w:themeColor="text1"/>
          <w:sz w:val="24"/>
        </w:rPr>
        <w:t xml:space="preserve"> the prices are too high for common users to purchase, while the users do not need such high specs on phones. The reason why phones are sold either the best or the worst focus onto the highest RAM, ROM, and CPU can be </w:t>
      </w:r>
      <w:r>
        <w:rPr>
          <w:rFonts w:hint="eastAsia"/>
          <w:bCs/>
          <w:color w:val="000000" w:themeColor="text1"/>
          <w:sz w:val="24"/>
        </w:rPr>
        <w:t>attributed to the fact</w:t>
      </w:r>
      <w:r w:rsidRPr="00B355DB">
        <w:rPr>
          <w:bCs/>
          <w:color w:val="000000" w:themeColor="text1"/>
          <w:sz w:val="24"/>
        </w:rPr>
        <w:t xml:space="preserve"> that the highly-equipped phones have more risks in the cost performances, which means these phones are either very welcomed or cold-welcomed by customers, since the prices are relatively high f</w:t>
      </w:r>
      <w:r>
        <w:rPr>
          <w:bCs/>
          <w:color w:val="000000" w:themeColor="text1"/>
          <w:sz w:val="24"/>
        </w:rPr>
        <w:t>or the highly-equipped phones</w:t>
      </w:r>
      <w:r>
        <w:rPr>
          <w:rFonts w:hint="eastAsia"/>
          <w:bCs/>
          <w:color w:val="000000" w:themeColor="text1"/>
          <w:sz w:val="24"/>
        </w:rPr>
        <w:t>. T</w:t>
      </w:r>
      <w:r w:rsidRPr="00B355DB">
        <w:rPr>
          <w:bCs/>
          <w:color w:val="000000" w:themeColor="text1"/>
          <w:sz w:val="24"/>
        </w:rPr>
        <w:t>hus the customers may be more cautious when buying a cost-consuming phones than buying a low-cost counterparts.</w:t>
      </w:r>
    </w:p>
    <w:p w:rsidR="00B04DC0" w:rsidRPr="00B04DC0" w:rsidRDefault="00B355DB" w:rsidP="007E7819">
      <w:pPr>
        <w:spacing w:afterLines="50" w:after="156"/>
        <w:rPr>
          <w:bCs/>
          <w:color w:val="000000" w:themeColor="text1"/>
          <w:sz w:val="24"/>
        </w:rPr>
      </w:pPr>
      <w:r>
        <w:rPr>
          <w:rFonts w:hint="eastAsia"/>
          <w:bCs/>
          <w:color w:val="000000" w:themeColor="text1"/>
          <w:sz w:val="24"/>
        </w:rPr>
        <w:t xml:space="preserve">Despite the specific conclusion and some reasonable explanation, </w:t>
      </w:r>
      <w:r w:rsidR="0001699F">
        <w:rPr>
          <w:bCs/>
          <w:color w:val="000000" w:themeColor="text1"/>
          <w:sz w:val="24"/>
        </w:rPr>
        <w:t xml:space="preserve">our research </w:t>
      </w:r>
      <w:r>
        <w:rPr>
          <w:rFonts w:hint="eastAsia"/>
          <w:bCs/>
          <w:color w:val="000000" w:themeColor="text1"/>
          <w:sz w:val="24"/>
        </w:rPr>
        <w:t xml:space="preserve">also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00B04DC0" w:rsidRPr="00B04DC0">
        <w:rPr>
          <w:rFonts w:hint="eastAsia"/>
          <w:bCs/>
          <w:color w:val="000000" w:themeColor="text1"/>
          <w:sz w:val="24"/>
        </w:rPr>
        <w:t xml:space="preserve">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 xml:space="preserve">are the most crucial ones that the manufacturers should take into consideration. </w:t>
      </w:r>
      <w:r w:rsidRPr="00B04DC0">
        <w:rPr>
          <w:rFonts w:hint="eastAsia"/>
          <w:bCs/>
          <w:color w:val="000000" w:themeColor="text1"/>
          <w:sz w:val="24"/>
        </w:rPr>
        <w:lastRenderedPageBreak/>
        <w:t>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w:t>
      </w:r>
      <w:r w:rsidR="007E7819">
        <w:rPr>
          <w:rFonts w:hint="eastAsia"/>
          <w:bCs/>
          <w:color w:val="000000" w:themeColor="text1"/>
          <w:sz w:val="24"/>
        </w:rPr>
        <w:t>tone for the further optimizatio</w:t>
      </w:r>
      <w:r w:rsidRPr="00B04DC0">
        <w:rPr>
          <w:rFonts w:hint="eastAsia"/>
          <w:bCs/>
          <w:color w:val="000000" w:themeColor="text1"/>
          <w:sz w:val="24"/>
        </w:rPr>
        <w:t>n relating to the different traits in individual variables.</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r w:rsidR="00F669FA">
        <w:rPr>
          <w:bCs/>
          <w:color w:val="000000" w:themeColor="text1"/>
          <w:sz w:val="24"/>
        </w:rPr>
        <w:t xml:space="preserve"> </w:t>
      </w:r>
    </w:p>
    <w:p w:rsidR="00E46B20" w:rsidRDefault="00E46B20" w:rsidP="007E7819">
      <w:pPr>
        <w:spacing w:afterLines="50" w:after="156"/>
        <w:rPr>
          <w:bCs/>
          <w:color w:val="000000" w:themeColor="text1"/>
          <w:sz w:val="24"/>
        </w:rPr>
      </w:pPr>
      <w:r>
        <w:rPr>
          <w:bCs/>
          <w:color w:val="000000" w:themeColor="text1"/>
          <w:sz w:val="24"/>
        </w:rPr>
        <w:br w:type="page"/>
      </w:r>
    </w:p>
    <w:p w:rsidR="002971E8" w:rsidRPr="002971E8" w:rsidRDefault="002971E8" w:rsidP="007E7819">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7E7819">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7E7819">
      <w:pPr>
        <w:spacing w:afterLines="50" w:after="156"/>
        <w:rPr>
          <w:sz w:val="24"/>
        </w:rPr>
      </w:pPr>
      <w:r>
        <w:rPr>
          <w:sz w:val="24"/>
        </w:rPr>
        <w:t xml:space="preserve">[2] </w:t>
      </w:r>
      <w:r w:rsidRPr="00421CE0">
        <w:rPr>
          <w:sz w:val="24"/>
        </w:rPr>
        <w:t>Michael D. Smith, Erik Brynjolfsson. Consumer Decision-Making at an Internet Shopbot: Brand Still Matters</w:t>
      </w:r>
      <w:r>
        <w:rPr>
          <w:sz w:val="24"/>
        </w:rPr>
        <w:t xml:space="preserve"> </w:t>
      </w:r>
      <w:r w:rsidRPr="00421CE0">
        <w:rPr>
          <w:sz w:val="24"/>
        </w:rPr>
        <w:t>[J]. The Journal of Industria</w:t>
      </w:r>
      <w:r>
        <w:rPr>
          <w:sz w:val="24"/>
        </w:rPr>
        <w:t xml:space="preserve">l Economics, 2001.12(4):541-558. </w:t>
      </w:r>
    </w:p>
    <w:p w:rsidR="0030646B" w:rsidRPr="00B26DCD" w:rsidRDefault="00421CE0" w:rsidP="007E7819">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7E7819">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7E7819">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7E7819">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7E7819">
      <w:pPr>
        <w:spacing w:afterLines="50" w:after="156"/>
        <w:rPr>
          <w:sz w:val="24"/>
        </w:rPr>
      </w:pPr>
      <w:r>
        <w:rPr>
          <w:sz w:val="24"/>
        </w:rPr>
        <w:t>[7</w:t>
      </w:r>
      <w:r w:rsidR="0030646B" w:rsidRPr="00B7227D">
        <w:rPr>
          <w:sz w:val="24"/>
        </w:rPr>
        <w:t>] Naicong H., Xu Z., Enjun Z. Grey Relational Analysis of online reputation and sales volume——movie data as an example</w:t>
      </w:r>
      <w:r>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7E7819">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7E7819">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7E7819">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Pr>
          <w:sz w:val="24"/>
        </w:rPr>
        <w:t xml:space="preserve"> </w:t>
      </w:r>
      <w:r w:rsidR="0030646B" w:rsidRPr="005426CE">
        <w:rPr>
          <w:sz w:val="24"/>
        </w:rPr>
        <w:t xml:space="preserve">Index </w:t>
      </w:r>
      <w:r w:rsidR="0030646B">
        <w:rPr>
          <w:sz w:val="24"/>
        </w:rPr>
        <w:t>System of C2C Online Shop Sales</w:t>
      </w:r>
      <w:r>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7E7819">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7E7819">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7E7819">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7E7819">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7E7819">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7E7819">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421CE0">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7E7819">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7E7819">
      <w:pPr>
        <w:spacing w:afterLines="50" w:after="156"/>
        <w:rPr>
          <w:sz w:val="24"/>
        </w:rPr>
      </w:pPr>
      <w:r>
        <w:rPr>
          <w:sz w:val="24"/>
        </w:rPr>
        <w:t>[18</w:t>
      </w:r>
      <w:r w:rsidR="00691729">
        <w:rPr>
          <w:sz w:val="24"/>
        </w:rPr>
        <w:t>] Haiwei W. Yu X., Yalin W.</w:t>
      </w:r>
      <w:r w:rsidR="0030646B">
        <w:rPr>
          <w:sz w:val="24"/>
        </w:rPr>
        <w:t xml:space="preserve"> </w:t>
      </w:r>
      <w:r w:rsidR="0030646B" w:rsidRPr="00D612DD">
        <w:rPr>
          <w:sz w:val="24"/>
        </w:rPr>
        <w:t xml:space="preserve">A bivariate hierarchical </w:t>
      </w:r>
      <w:r w:rsidR="0030646B">
        <w:rPr>
          <w:sz w:val="24"/>
        </w:rPr>
        <w:t>Bayesian approach to predicting</w:t>
      </w:r>
      <w:r>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30646B" w:rsidRDefault="00421CE0" w:rsidP="007E7819">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F4E77" w:rsidRPr="0030646B" w:rsidRDefault="002F4E77" w:rsidP="007E7819">
      <w:pPr>
        <w:spacing w:afterLines="50" w:after="156"/>
        <w:rPr>
          <w:rFonts w:ascii="Palatino"/>
          <w:bCs/>
          <w:color w:val="000000" w:themeColor="text1"/>
          <w:sz w:val="24"/>
          <w:szCs w:val="20"/>
        </w:rPr>
      </w:pP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E46B20" w:rsidRDefault="00E46B20" w:rsidP="00E46B20">
      <w:pPr>
        <w:rPr>
          <w:sz w:val="24"/>
        </w:rPr>
      </w:pPr>
    </w:p>
    <w:p w:rsidR="00E46B20" w:rsidRDefault="00E46B20" w:rsidP="00E46B20">
      <w:pPr>
        <w:rPr>
          <w:sz w:val="24"/>
        </w:rPr>
      </w:pPr>
      <w:r>
        <w:rPr>
          <w:sz w:val="24"/>
        </w:rPr>
        <w:t>Blablablablablablablablablablablablablablablablablablablablablablablablablablablablablablabla</w:t>
      </w:r>
    </w:p>
    <w:p w:rsidR="00E46B20" w:rsidRPr="00E46B20" w:rsidRDefault="00E46B20">
      <w:pPr>
        <w:rPr>
          <w:sz w:val="24"/>
        </w:rPr>
      </w:pP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F73A3C" w:rsidRPr="002D29BC" w:rsidRDefault="00F73A3C" w:rsidP="00F73A3C">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Pr="00F73A3C"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F73A3C" w:rsidRDefault="00F73A3C" w:rsidP="00F73A3C">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rFonts w:hint="eastAsia"/>
          <w:b/>
          <w:sz w:val="24"/>
        </w:rPr>
      </w:pPr>
      <w:bookmarkStart w:id="0" w:name="_GoBack"/>
      <w:bookmarkEnd w:id="0"/>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rFonts w:hint="eastAsia"/>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worksheet.write(row, j, label = str(temp))</w:t>
      </w:r>
    </w:p>
    <w:p w:rsidR="00864320" w:rsidRPr="00A671F7" w:rsidRDefault="00864320" w:rsidP="00864320">
      <w:pPr>
        <w:rPr>
          <w:sz w:val="20"/>
          <w:szCs w:val="20"/>
        </w:rPr>
      </w:pPr>
      <w:r w:rsidRPr="00A671F7">
        <w:rPr>
          <w:sz w:val="20"/>
          <w:szCs w:val="20"/>
        </w:rPr>
        <w:t xml:space="preserve">        worksheet.write(row, 56, label = str(i+1))</w:t>
      </w:r>
    </w:p>
    <w:p w:rsidR="00864320" w:rsidRPr="00A671F7" w:rsidRDefault="00864320" w:rsidP="00864320">
      <w:pPr>
        <w:rPr>
          <w:sz w:val="20"/>
          <w:szCs w:val="20"/>
        </w:rPr>
      </w:pPr>
      <w:r w:rsidRPr="00A671F7">
        <w:rPr>
          <w:sz w:val="20"/>
          <w:szCs w:val="20"/>
        </w:rPr>
        <w:t xml:space="preserve">    #print(i)</w:t>
      </w:r>
    </w:p>
    <w:p w:rsidR="00E46B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str(sheet.cell(i,7).value)</w:t>
      </w:r>
    </w:p>
    <w:p w:rsidR="00864320" w:rsidRPr="00A671F7" w:rsidRDefault="00864320" w:rsidP="00864320">
      <w:pPr>
        <w:rPr>
          <w:sz w:val="20"/>
          <w:szCs w:val="20"/>
        </w:rPr>
      </w:pPr>
      <w:r w:rsidRPr="00A671F7">
        <w:rPr>
          <w:sz w:val="20"/>
          <w:szCs w:val="20"/>
        </w:rPr>
        <w:t xml:space="preserve">    if ('Gravity Response' in temp) :</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rFonts w:hint="eastAsia"/>
          <w:sz w:val="20"/>
          <w:szCs w:val="20"/>
        </w:rPr>
      </w:pPr>
      <w:r w:rsidRPr="00A671F7">
        <w:rPr>
          <w:rFonts w:hint="eastAsia"/>
          <w:sz w:val="20"/>
          <w:szCs w:val="20"/>
        </w:rPr>
        <w:t>ExcelFile=xlrd.open_workbook(r'C:\Users\tianzhy\Desktop\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sheet=ExcelFile.sheet_by_name('Sheet1')</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 in temp:</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temp=[0,0,0]</w:t>
      </w:r>
    </w:p>
    <w:p w:rsidR="00864320" w:rsidRPr="00A671F7" w:rsidRDefault="00864320" w:rsidP="00864320">
      <w:pPr>
        <w:rPr>
          <w:sz w:val="20"/>
          <w:szCs w:val="20"/>
        </w:rPr>
      </w:pPr>
      <w:r w:rsidRPr="00A671F7">
        <w:rPr>
          <w:sz w:val="20"/>
          <w:szCs w:val="20"/>
        </w:rPr>
        <w:t xml:space="preserve">    temp[0]=float(temp[0])</w:t>
      </w:r>
    </w:p>
    <w:p w:rsidR="00864320" w:rsidRPr="00A671F7" w:rsidRDefault="00864320" w:rsidP="00864320">
      <w:pPr>
        <w:rPr>
          <w:sz w:val="20"/>
          <w:szCs w:val="20"/>
        </w:rPr>
      </w:pPr>
      <w:r w:rsidRPr="00A671F7">
        <w:rPr>
          <w:sz w:val="20"/>
          <w:szCs w:val="20"/>
        </w:rPr>
        <w:t xml:space="preserve">    temp[1]=float(temp[1])</w:t>
      </w:r>
    </w:p>
    <w:p w:rsidR="00864320" w:rsidRPr="00A671F7" w:rsidRDefault="00864320" w:rsidP="00864320">
      <w:pPr>
        <w:rPr>
          <w:sz w:val="20"/>
          <w:szCs w:val="20"/>
        </w:rPr>
      </w:pPr>
      <w:r w:rsidRPr="00A671F7">
        <w:rPr>
          <w:sz w:val="20"/>
          <w:szCs w:val="20"/>
        </w:rPr>
        <w:t xml:space="preserve">    temp[2]=float(temp[2])</w:t>
      </w:r>
    </w:p>
    <w:p w:rsidR="00864320" w:rsidRPr="00A671F7" w:rsidRDefault="00864320" w:rsidP="00864320">
      <w:pPr>
        <w:rPr>
          <w:sz w:val="20"/>
          <w:szCs w:val="20"/>
        </w:rPr>
      </w:pPr>
      <w:r w:rsidRPr="00A671F7">
        <w:rPr>
          <w:sz w:val="20"/>
          <w:szCs w:val="20"/>
        </w:rPr>
        <w:t xml:space="preserve">    judge=temp[0]*temp[1]*temp[2]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temp[0]=temp[0]*25.4</w:t>
      </w:r>
    </w:p>
    <w:p w:rsidR="00864320" w:rsidRPr="00A671F7" w:rsidRDefault="00864320" w:rsidP="00864320">
      <w:pPr>
        <w:rPr>
          <w:sz w:val="20"/>
          <w:szCs w:val="20"/>
        </w:rPr>
      </w:pPr>
      <w:r w:rsidRPr="00A671F7">
        <w:rPr>
          <w:sz w:val="20"/>
          <w:szCs w:val="20"/>
        </w:rPr>
        <w:t xml:space="preserve">        temp[1]=temp[1]*25.4</w:t>
      </w:r>
    </w:p>
    <w:p w:rsidR="00864320" w:rsidRPr="00A671F7" w:rsidRDefault="00864320" w:rsidP="00864320">
      <w:pPr>
        <w:rPr>
          <w:sz w:val="20"/>
          <w:szCs w:val="20"/>
        </w:rPr>
      </w:pPr>
      <w:r w:rsidRPr="00A671F7">
        <w:rPr>
          <w:sz w:val="20"/>
          <w:szCs w:val="20"/>
        </w:rPr>
        <w:t xml:space="preserve">        temp[2]=temp[2]*25.4</w:t>
      </w:r>
    </w:p>
    <w:p w:rsidR="00864320" w:rsidRPr="00A671F7" w:rsidRDefault="00864320" w:rsidP="00864320">
      <w:pPr>
        <w:rPr>
          <w:sz w:val="20"/>
          <w:szCs w:val="20"/>
        </w:rPr>
      </w:pPr>
      <w:r w:rsidRPr="00A671F7">
        <w:rPr>
          <w:sz w:val="20"/>
          <w:szCs w:val="20"/>
        </w:rPr>
        <w:t xml:space="preserve">    elif judge&lt;4712.4514674042:</w:t>
      </w:r>
    </w:p>
    <w:p w:rsidR="00864320" w:rsidRPr="00A671F7" w:rsidRDefault="00864320" w:rsidP="00864320">
      <w:pPr>
        <w:rPr>
          <w:sz w:val="20"/>
          <w:szCs w:val="20"/>
        </w:rPr>
      </w:pPr>
      <w:r w:rsidRPr="00A671F7">
        <w:rPr>
          <w:sz w:val="20"/>
          <w:szCs w:val="20"/>
        </w:rPr>
        <w:t xml:space="preserve">        temp[0]=temp[0]*10</w:t>
      </w:r>
    </w:p>
    <w:p w:rsidR="00864320" w:rsidRPr="00A671F7" w:rsidRDefault="00864320" w:rsidP="00864320">
      <w:pPr>
        <w:rPr>
          <w:sz w:val="20"/>
          <w:szCs w:val="20"/>
        </w:rPr>
      </w:pPr>
      <w:r w:rsidRPr="00A671F7">
        <w:rPr>
          <w:sz w:val="20"/>
          <w:szCs w:val="20"/>
        </w:rPr>
        <w:t xml:space="preserve">        temp[1]=temp[1]*10</w:t>
      </w:r>
    </w:p>
    <w:p w:rsidR="00864320" w:rsidRPr="00A671F7" w:rsidRDefault="00864320" w:rsidP="00864320">
      <w:pPr>
        <w:rPr>
          <w:sz w:val="20"/>
          <w:szCs w:val="20"/>
        </w:rPr>
      </w:pPr>
      <w:r w:rsidRPr="00A671F7">
        <w:rPr>
          <w:sz w:val="20"/>
          <w:szCs w:val="20"/>
        </w:rPr>
        <w:t xml:space="preserve">        temp[2]=temp[2]*10</w:t>
      </w:r>
    </w:p>
    <w:p w:rsidR="00864320" w:rsidRPr="00A671F7" w:rsidRDefault="00864320" w:rsidP="00864320">
      <w:pPr>
        <w:rPr>
          <w:sz w:val="20"/>
          <w:szCs w:val="20"/>
        </w:rPr>
      </w:pPr>
      <w:r w:rsidRPr="00A671F7">
        <w:rPr>
          <w:sz w:val="20"/>
          <w:szCs w:val="20"/>
        </w:rPr>
        <w:t xml:space="preserve">    worksheet.write(i, 3, label = str(temp[0]))</w:t>
      </w:r>
    </w:p>
    <w:p w:rsidR="00864320" w:rsidRPr="00A671F7" w:rsidRDefault="00864320" w:rsidP="00864320">
      <w:pPr>
        <w:rPr>
          <w:sz w:val="20"/>
          <w:szCs w:val="20"/>
        </w:rPr>
      </w:pPr>
      <w:r w:rsidRPr="00A671F7">
        <w:rPr>
          <w:sz w:val="20"/>
          <w:szCs w:val="20"/>
        </w:rPr>
        <w:t xml:space="preserve">    worksheet.write(i, 4, label = str(temp[1]))</w:t>
      </w:r>
    </w:p>
    <w:p w:rsidR="00864320" w:rsidRPr="00A671F7" w:rsidRDefault="00864320" w:rsidP="00864320">
      <w:pPr>
        <w:rPr>
          <w:sz w:val="20"/>
          <w:szCs w:val="20"/>
        </w:rPr>
      </w:pPr>
      <w:r w:rsidRPr="00A671F7">
        <w:rPr>
          <w:sz w:val="20"/>
          <w:szCs w:val="20"/>
        </w:rPr>
        <w:t xml:space="preserve">    worksheet.write(i, 5, label = str(temp[2]))  </w:t>
      </w:r>
    </w:p>
    <w:p w:rsidR="00864320" w:rsidRPr="00A671F7" w:rsidRDefault="00864320" w:rsidP="00864320">
      <w:pPr>
        <w:rPr>
          <w:sz w:val="20"/>
          <w:szCs w:val="20"/>
        </w:rPr>
      </w:pPr>
      <w:r w:rsidRPr="00A671F7">
        <w:rPr>
          <w:sz w:val="20"/>
          <w:szCs w:val="20"/>
        </w:rPr>
        <w:lastRenderedPageBreak/>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rFonts w:hint="eastAsia"/>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properties1=['Unlock Phones','Google Play','Battery Type','Battery Capacity','Display Resolution','Operation System','Feature','SIM Card Quantity','Recording Definition','Touch Screen Type','RAM','ROM','color']</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properties2=['Size','Display Size']</w:t>
      </w:r>
    </w:p>
    <w:p w:rsidR="00864320" w:rsidRPr="00A671F7" w:rsidRDefault="00864320" w:rsidP="00864320">
      <w:pPr>
        <w:rPr>
          <w:rFonts w:hint="eastAsia"/>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','Camera Type','Front Camera</w:t>
      </w:r>
      <w:r w:rsidRPr="00A671F7">
        <w:rPr>
          <w:rFonts w:hint="eastAsia"/>
          <w:sz w:val="20"/>
          <w:szCs w:val="20"/>
        </w:rPr>
        <w:t>：</w:t>
      </w:r>
      <w:r w:rsidRPr="00A671F7">
        <w:rPr>
          <w:rFonts w:hint="eastAsia"/>
          <w:sz w:val="20"/>
          <w:szCs w:val="20"/>
        </w:rPr>
        <w:t>']</w:t>
      </w:r>
    </w:p>
    <w:p w:rsidR="00864320" w:rsidRPr="00A671F7" w:rsidRDefault="00864320" w:rsidP="00864320">
      <w:pPr>
        <w:rPr>
          <w:rFonts w:hint="eastAsia"/>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Octa Core','CPU</w:t>
      </w:r>
      <w:r w:rsidRPr="00A671F7">
        <w:rPr>
          <w:rFonts w:hint="eastAsia"/>
          <w:sz w:val="20"/>
          <w:szCs w:val="20"/>
        </w:rPr>
        <w:t>：</w:t>
      </w:r>
      <w:r w:rsidRPr="00A671F7">
        <w:rPr>
          <w:rFonts w:hint="eastAsia"/>
          <w:sz w:val="20"/>
          <w:szCs w:val="20"/>
        </w:rPr>
        <w:t>Quad Core','CPU</w:t>
      </w:r>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temp = str.split(temp,'&lt;br&gt;')</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vari=temp[k]</w:t>
      </w:r>
    </w:p>
    <w:p w:rsidR="00864320" w:rsidRPr="00A671F7" w:rsidRDefault="00864320" w:rsidP="00864320">
      <w:pPr>
        <w:rPr>
          <w:sz w:val="20"/>
          <w:szCs w:val="20"/>
        </w:rPr>
      </w:pPr>
      <w:r w:rsidRPr="00A671F7">
        <w:rPr>
          <w:sz w:val="20"/>
          <w:szCs w:val="20"/>
        </w:rPr>
        <w:t xml:space="preserve">        worksheet.write(i, j,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vari=properties4[0]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vari=properties4[1]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vari=properties4[2]</w:t>
      </w:r>
    </w:p>
    <w:p w:rsidR="00864320" w:rsidRPr="00A671F7" w:rsidRDefault="00864320" w:rsidP="00864320">
      <w:pPr>
        <w:rPr>
          <w:sz w:val="20"/>
          <w:szCs w:val="20"/>
        </w:rPr>
      </w:pPr>
      <w:r w:rsidRPr="00A671F7">
        <w:rPr>
          <w:sz w:val="20"/>
          <w:szCs w:val="20"/>
        </w:rPr>
        <w:t xml:space="preserve">    worksheet.write(i, 13,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vari=vari+1</w:t>
      </w:r>
    </w:p>
    <w:p w:rsidR="00864320" w:rsidRPr="00A671F7" w:rsidRDefault="00864320" w:rsidP="00864320">
      <w:pPr>
        <w:rPr>
          <w:sz w:val="20"/>
          <w:szCs w:val="20"/>
        </w:rPr>
      </w:pPr>
      <w:r w:rsidRPr="00A671F7">
        <w:rPr>
          <w:sz w:val="20"/>
          <w:szCs w:val="20"/>
        </w:rPr>
        <w:t xml:space="preserve">            if vari &lt; 3:</w:t>
      </w:r>
    </w:p>
    <w:p w:rsidR="00864320" w:rsidRPr="00A671F7" w:rsidRDefault="00864320" w:rsidP="00864320">
      <w:pPr>
        <w:rPr>
          <w:sz w:val="20"/>
          <w:szCs w:val="20"/>
        </w:rPr>
      </w:pPr>
      <w:r w:rsidRPr="00A671F7">
        <w:rPr>
          <w:sz w:val="20"/>
          <w:szCs w:val="20"/>
        </w:rPr>
        <w:t xml:space="preserve">                worksheet.write(i, (13+vari), label = str(temp[k]))</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rFonts w:hint="eastAsia"/>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vari=vari+1</w:t>
      </w:r>
    </w:p>
    <w:p w:rsidR="00864320" w:rsidRPr="00A671F7" w:rsidRDefault="00864320" w:rsidP="00864320">
      <w:pPr>
        <w:rPr>
          <w:sz w:val="20"/>
          <w:szCs w:val="20"/>
        </w:rPr>
      </w:pPr>
      <w:r w:rsidRPr="00A671F7">
        <w:rPr>
          <w:sz w:val="20"/>
          <w:szCs w:val="20"/>
        </w:rPr>
        <w:t xml:space="preserve">            worksheet.write(i, (15+vari), label = str(temp[k]))</w:t>
      </w:r>
    </w:p>
    <w:p w:rsidR="00864320" w:rsidRPr="00A671F7" w:rsidRDefault="00864320" w:rsidP="00864320">
      <w:pPr>
        <w:rPr>
          <w:sz w:val="20"/>
          <w:szCs w:val="20"/>
        </w:rPr>
      </w:pPr>
      <w:r w:rsidRPr="00A671F7">
        <w:rPr>
          <w:sz w:val="20"/>
          <w:szCs w:val="20"/>
        </w:rPr>
        <w:t xml:space="preserve">            </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worksheet.write(i, 2,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2, label = str(0))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worksheet.write(i, 3,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3, label = str(0))</w:t>
      </w:r>
    </w:p>
    <w:p w:rsidR="00864320" w:rsidRPr="00A671F7" w:rsidRDefault="00864320" w:rsidP="00864320">
      <w:pPr>
        <w:rPr>
          <w:sz w:val="20"/>
          <w:szCs w:val="20"/>
        </w:rPr>
      </w:pPr>
      <w:r w:rsidRPr="00A671F7">
        <w:rPr>
          <w:sz w:val="20"/>
          <w:szCs w:val="20"/>
        </w:rPr>
        <w:t xml:space="preserve">    if ('Gold' in temp) or ('gold' in temp) or ('champange' in temp) or ('Champange' in temp):</w:t>
      </w:r>
    </w:p>
    <w:p w:rsidR="00864320" w:rsidRPr="00A671F7" w:rsidRDefault="00864320" w:rsidP="00864320">
      <w:pPr>
        <w:rPr>
          <w:sz w:val="20"/>
          <w:szCs w:val="20"/>
        </w:rPr>
      </w:pPr>
      <w:r w:rsidRPr="00A671F7">
        <w:rPr>
          <w:sz w:val="20"/>
          <w:szCs w:val="20"/>
        </w:rPr>
        <w:t xml:space="preserve">        worksheet.write(i, 4,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4, label = str(0))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worksheet.write(i, 5,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5, label = str(0))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worksheet.write(i, 6,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6, label = str(0))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worksheet.write(i, 7,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worksheet.write(i, 7, label = str(0))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worksheet.write(i, 8,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8, label = str(0))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worksheet.write(i, 9,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9, label = str(0))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worksheet.write(i, 10,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10, label = str(0))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worksheet.write(i, 11,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11, label = str(0))</w:t>
      </w:r>
    </w:p>
    <w:p w:rsidR="00864320" w:rsidRPr="00A671F7" w:rsidRDefault="00864320" w:rsidP="00864320">
      <w:pPr>
        <w:rPr>
          <w:sz w:val="20"/>
          <w:szCs w:val="20"/>
        </w:rPr>
      </w:pPr>
      <w:r w:rsidRPr="00A671F7">
        <w:rPr>
          <w:sz w:val="20"/>
          <w:szCs w:val="20"/>
        </w:rPr>
        <w:t xml:space="preserve">    </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rFonts w:hint="eastAsia"/>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vari=1</w:t>
      </w:r>
    </w:p>
    <w:p w:rsidR="00864320" w:rsidRPr="00A671F7" w:rsidRDefault="00864320" w:rsidP="00864320">
      <w:pPr>
        <w:rPr>
          <w:sz w:val="20"/>
          <w:szCs w:val="20"/>
        </w:rPr>
      </w:pPr>
      <w:r w:rsidRPr="00A671F7">
        <w:rPr>
          <w:sz w:val="20"/>
          <w:szCs w:val="20"/>
        </w:rPr>
        <w:t xml:space="preserve">    worksheet.write(i, 0, label = 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worksheet.write(i, 1, label = vari)  </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rFonts w:hint="eastAsia"/>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sheet.cell(i,5).value</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(0,length):</w:t>
      </w:r>
    </w:p>
    <w:p w:rsidR="00864320" w:rsidRPr="00A671F7" w:rsidRDefault="00864320" w:rsidP="00864320">
      <w:pPr>
        <w:rPr>
          <w:sz w:val="20"/>
          <w:szCs w:val="20"/>
        </w:rPr>
      </w:pPr>
      <w:r w:rsidRPr="00A671F7">
        <w:rPr>
          <w:sz w:val="20"/>
          <w:szCs w:val="20"/>
        </w:rPr>
        <w:t xml:space="preserve">        if temp[j]=='Xiaomi'or temp[j]=='xiaomi'or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elif temp[j]=='Huawei'or temp[j]=='HUAWEI'or temp[j]=='huawei':</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elif temp[j]=='MEIZU'or temp[j]=='meizu'or temp[j]=='Meizu':</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elif temp[j]=='LENOVO'or temp[j]=='Lenovo'or temp[j]=='lenovo':</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elif temp[j]=='IPHONE'or temp[j]=='iphone'or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elif temp[j]=='OPPO'or temp[j]=='Oppo'or temp[j]=='oppo':</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elif temp[j]=='Vivo'or temp[j]=='vivo'or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elif temp[j]=='Nubia'or temp[j]=='NUBIA'or temp[j]=='nubia':</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elif temp[j]=='samsung'or temp[j]=='Samsung'or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elif temp[j]=='ZTE'or temp[j]=='zte':</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elif temp[j]=='HOMTOM'or temp[j]=='homtom'or temp[j]=='Homtom':</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elif temp[j]=='DOOGEE'or temp[j]=='Doogee'or temp[j]=='doogee':</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elif temp[j]=='Letv'or temp[j]=='LeTv'or temp[j]=='letv'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elif temp[j]=='Blackview'or temp[j]=='BLACKVIEW'or temp[j]=='blackview':</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elif temp[j]=='NOKIA'or temp[j]=='Nokia'or temp[j]=='nokia':</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Default="00864320"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jitiaoshuju=size(A);</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jitiaoshuju=jitiaoshuju(1,1);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xingbie=max(R);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jigecanhe=max(R);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B{d}=[B{d};A(c,:)];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U(e,f)=max(Q);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C{l}(j,k)=U(l,j)/U(l,k);</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[x,lumda]=eig(t);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r=abs(sum(lumda));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max_lumda_A(1,i)=lumda(n,n);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max_x_A{i}=x(:,n);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max_x_A{i}=max_x_A{i}./sum(max_x_A{i});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A(i)=5;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net=newff(minmax(p),[10 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net.trainParam.epochs=1000;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lastRenderedPageBreak/>
        <w:t>net.trainParam.goal=0.001;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net.trainParam.show=50;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 xml:space="preserve">net=train(net,p,t);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A=sim(net,test);</w:t>
      </w:r>
    </w:p>
    <w:p w:rsidR="00D973DF" w:rsidRPr="00D973DF" w:rsidRDefault="00D973DF" w:rsidP="00D973DF">
      <w:pPr>
        <w:autoSpaceDE w:val="0"/>
        <w:autoSpaceDN w:val="0"/>
        <w:adjustRightInd w:val="0"/>
        <w:jc w:val="left"/>
        <w:rPr>
          <w:rFonts w:ascii="Courier New" w:hAnsi="Courier New" w:cs="Courier New" w:hint="eastAsia"/>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[p,q]=size(Z);</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B{j}=B{j}/std(B{j});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B_{j}(i)=B{j}(i)-B{j}(i+1);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Y{j}=Y{j}/std(Y{j});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Y_{j}(i)=Y{j}(i)-Y{j}(i+1);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aver(i,1)=mean(Y_{i});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aver(i,(j+1))=abs(sum(Y_{i})-sum(B_{j}));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final(i,j)=(1+aver(i,1))/(1+aver(i,1)+aver(i,(j+1)));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B_=zeros(16,1);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1:16</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C(count,2)=B(i,2);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%iiiÊÇ¸ÅÂÊ£¬½á¹û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%HÊÇºóÑé¸ÅÂÊ£¬½á¹û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[m,n]=size(yangben);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yangben(j,1)==i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group(i)=group(i)+1;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groupNum(i)=groupNum(i-1)+group(i);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groupNum;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i=1:m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TotalMean(j)=TotalMean(j)+yangben(i,j+1);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low=groupNum(i-1)+1;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matrix=yangben(low:up,:);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MatrixMean=mean(matrix);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GroupMean=[GroupMean;MatrixMean];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C(u,v-1)=yangben(u,v)-MatrixMean(v);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V_inv=inv(V);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Q1=GroupMean*V_inv;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lnqi(i)=log(group(i)/m);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mat=GroupMean(i,:);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Q2(i)=lnqi(i)-0.5*mat*V_inv*mat';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[u,v]=size(b);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x=b(i,:);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yy=Q1*x'+Q2';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result=[result yy];</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[rows,cols]=size(result);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i=1:cols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mlljj=result(:,i);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iljj=iljj+exp(result(j,i)-max(mlljj));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houyangailv(j,i)=exp(result(j,i)-max(mlljj))/iljj;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H=houyangailv'; </w:t>
      </w:r>
      <w:r>
        <w:rPr>
          <w:rFonts w:ascii="Courier New" w:hAnsi="Courier New" w:cs="Courier New"/>
          <w:color w:val="228B22"/>
          <w:kern w:val="0"/>
          <w:sz w:val="20"/>
          <w:szCs w:val="20"/>
        </w:rPr>
        <w:t>%ºóÑé¸ÅÂÊ</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k=max(H(a,:));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k==H(a,ii)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iii=[iii;ii];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c</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catagory</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detection</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i</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j</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k</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n</w:t>
      </w:r>
      <w:r>
        <w:rPr>
          <w:rFonts w:ascii="Courier New" w:hAnsi="Courier New" w:cs="Courier New"/>
          <w:color w:val="000000"/>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catagory=b(i,1);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[m,n]=size(c{j});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c{j}(5,k)==a(i,j)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c{j}(catagory,k)=c{j}(catagory,k)+1;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c{j}(5,(n+1))=a(i,j);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c{j}(catagory,(n+1))=(c{j}(catagory,(n+1)))+1;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CC09D5" w:rsidRDefault="00CC09D5" w:rsidP="00CC09D5">
      <w:pPr>
        <w:ind w:firstLineChars="200" w:firstLine="482"/>
        <w:rPr>
          <w:rFonts w:hint="eastAsia"/>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rsidR="00CC09D5" w:rsidRPr="00CC09D5" w:rsidRDefault="00CC09D5" w:rsidP="00CC09D5">
      <w:pPr>
        <w:ind w:firstLineChars="200" w:firstLine="480"/>
        <w:rPr>
          <w:rFonts w:hint="eastAsia"/>
          <w:color w:val="000000" w:themeColor="text1"/>
          <w:kern w:val="0"/>
          <w:sz w:val="24"/>
        </w:rPr>
      </w:pPr>
    </w:p>
    <w:tbl>
      <w:tblPr>
        <w:tblStyle w:val="a6"/>
        <w:tblW w:w="8100"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A124AE">
        <w:trPr>
          <w:trHeight w:val="270"/>
        </w:trPr>
        <w:tc>
          <w:tcPr>
            <w:tcW w:w="82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80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0.301081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0.203786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0.181656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0.140721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0.131153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0.093231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1.166903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1.174594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0.410235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0.382542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0.248493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0.706112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0.259085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0.261198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0.238837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0.239042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0.101832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0.141379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0.838394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0.300701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0.275945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0.089998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0.427411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0.431128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0.165667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0.166859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0.080453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0.409615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0.413317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0.16144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0.176069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0.233695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0.387575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0.390328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0.153345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0.919941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0.925382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0.710686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0.713729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0.25762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0.230405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0.029344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0.074713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0.129147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0.267234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0.267913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0.144161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0.035513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0.145733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0.311108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0.313147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0.126345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0.046241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0.048573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0.096192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0.065183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0.154382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0.396777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0.156971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0.155819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0.032088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0.104153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0.116386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0.125216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0.088083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0.084703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0.040424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0.051828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0.957088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0.966342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0.34248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0.347781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0.079722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0.048146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0.211924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0.093103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0.094485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0.107906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0.114362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0.031028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0.110679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0.147586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0.127605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0.062477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0.172193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0.173618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0.081017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0.078942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0.100603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0.043033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0.070883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0.003222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0.065307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0.285532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0.287084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0.061609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0.268199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0.040163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0.029407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0.137471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0.103187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0.003404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0.067918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0.066825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0.068941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0.065725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0.012499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0.067712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0.093466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0.085671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0.079518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0.077035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0.087675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0.032257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0.331541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0.333914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0.164223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0.078335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0.068172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0.015106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0.063822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0.097627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0.029179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0.059404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0.066689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0.026458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0.189112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0.142136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0.148518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0.073427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0.276366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0.264585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0.112611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0.007926</w:t>
            </w:r>
          </w:p>
        </w:tc>
        <w:tc>
          <w:tcPr>
            <w:tcW w:w="1080" w:type="dxa"/>
            <w:noWrap/>
            <w:hideMark/>
          </w:tcPr>
          <w:p w:rsidR="00572EF3" w:rsidRPr="00CC09D5" w:rsidRDefault="00572EF3" w:rsidP="00572EF3">
            <w:pPr>
              <w:widowControl/>
              <w:jc w:val="center"/>
              <w:rPr>
                <w:color w:val="000000"/>
                <w:kern w:val="0"/>
                <w:sz w:val="22"/>
                <w:szCs w:val="22"/>
              </w:rPr>
            </w:pPr>
            <w:r w:rsidRPr="00CC09D5">
              <w:rPr>
                <w:color w:val="000000"/>
                <w:kern w:val="0"/>
                <w:sz w:val="22"/>
                <w:szCs w:val="22"/>
              </w:rPr>
              <w:t>########</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0.068297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0.054499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0.083354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0.062186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0.064108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0.099952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0.079965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0.083429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0.062076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0.082802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1.842754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1.851109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0.639994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0.629142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3.88E-07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0.077642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0.026092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0.083684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0.094501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0.084086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0.061126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0.356942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0.359282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0.020159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0.143405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0.143147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0.168361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0.169295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0.298217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0.077478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0.054352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0.052483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0.204978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0.206755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9.09616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9.118142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0.034491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3.13105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3.120648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0.785604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0.816868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0.361141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0.273403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0.671339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0.675279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0.247112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0.250032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0.883821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0.880353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0.385517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6.919327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6.945776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2.397069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2.402198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0.842904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0.372917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0.335933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7.16185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7.179173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2.518725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2.476527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0.40582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0.369456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0.373528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0.383608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0.215041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0.160237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0.122102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0.460305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0.177226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0.178443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0.151276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3.948901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3.897695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3.048716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3.057682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1.105713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1.063266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4.274122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4.260496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1.612981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1.610383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0.593106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0.288847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0.130292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0.47525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0.406708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0.070738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7.549541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7.578432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2.647454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2.613769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0.583085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0.595301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0.197994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0.089736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0.106418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0.115114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0.609268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0.603864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0.258632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0.784498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0.792061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0.282711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0.262616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5.877811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5.903869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1.979512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1.968771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1.346343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1.347062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0.538907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0.503125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3.003834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3.015559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1.090778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1.095734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0.067548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0.10499</w:t>
            </w:r>
          </w:p>
        </w:tc>
      </w:tr>
    </w:tbl>
    <w:p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23D" w:rsidRDefault="00D2423D" w:rsidP="000F3B03">
      <w:r>
        <w:separator/>
      </w:r>
    </w:p>
  </w:endnote>
  <w:endnote w:type="continuationSeparator" w:id="0">
    <w:p w:rsidR="00D2423D" w:rsidRDefault="00D2423D"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F3" w:rsidRDefault="00572EF3">
    <w:pPr>
      <w:pStyle w:val="a4"/>
      <w:jc w:val="center"/>
    </w:pPr>
    <w:r>
      <w:fldChar w:fldCharType="begin"/>
    </w:r>
    <w:r>
      <w:instrText>PAGE   \* MERGEFORMAT</w:instrText>
    </w:r>
    <w:r>
      <w:fldChar w:fldCharType="separate"/>
    </w:r>
    <w:r w:rsidR="00CC09D5" w:rsidRPr="00CC09D5">
      <w:rPr>
        <w:noProof/>
        <w:lang w:val="zh-CN"/>
      </w:rPr>
      <w:t>38</w:t>
    </w:r>
    <w:r>
      <w:rPr>
        <w:noProof/>
        <w:lang w:val="zh-CN"/>
      </w:rPr>
      <w:fldChar w:fldCharType="end"/>
    </w:r>
  </w:p>
  <w:p w:rsidR="00572EF3" w:rsidRDefault="00572E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23D" w:rsidRDefault="00D2423D" w:rsidP="000F3B03">
      <w:r>
        <w:separator/>
      </w:r>
    </w:p>
  </w:footnote>
  <w:footnote w:type="continuationSeparator" w:id="0">
    <w:p w:rsidR="00D2423D" w:rsidRDefault="00D2423D"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C2F68"/>
    <w:rsid w:val="000D5629"/>
    <w:rsid w:val="000D74DB"/>
    <w:rsid w:val="000E4AE3"/>
    <w:rsid w:val="000F06CF"/>
    <w:rsid w:val="000F3B03"/>
    <w:rsid w:val="00100787"/>
    <w:rsid w:val="00117831"/>
    <w:rsid w:val="001211E9"/>
    <w:rsid w:val="001228ED"/>
    <w:rsid w:val="00123A09"/>
    <w:rsid w:val="00123E1B"/>
    <w:rsid w:val="00133BA0"/>
    <w:rsid w:val="00134022"/>
    <w:rsid w:val="0013622C"/>
    <w:rsid w:val="001428D2"/>
    <w:rsid w:val="00157139"/>
    <w:rsid w:val="00165464"/>
    <w:rsid w:val="0017110E"/>
    <w:rsid w:val="0017129C"/>
    <w:rsid w:val="00171429"/>
    <w:rsid w:val="00172A4F"/>
    <w:rsid w:val="00180B9C"/>
    <w:rsid w:val="001811A3"/>
    <w:rsid w:val="00187F48"/>
    <w:rsid w:val="001A2278"/>
    <w:rsid w:val="001A2328"/>
    <w:rsid w:val="001C6E16"/>
    <w:rsid w:val="001F311B"/>
    <w:rsid w:val="002119C3"/>
    <w:rsid w:val="00214F6F"/>
    <w:rsid w:val="00224B26"/>
    <w:rsid w:val="00226B5C"/>
    <w:rsid w:val="002312E0"/>
    <w:rsid w:val="002319FD"/>
    <w:rsid w:val="002445FD"/>
    <w:rsid w:val="00251423"/>
    <w:rsid w:val="00255F8D"/>
    <w:rsid w:val="00260E0B"/>
    <w:rsid w:val="00263B48"/>
    <w:rsid w:val="00280AC7"/>
    <w:rsid w:val="002851BE"/>
    <w:rsid w:val="00293548"/>
    <w:rsid w:val="002971E8"/>
    <w:rsid w:val="002A5F4D"/>
    <w:rsid w:val="002A6C03"/>
    <w:rsid w:val="002A6EB1"/>
    <w:rsid w:val="002B65EF"/>
    <w:rsid w:val="002C129F"/>
    <w:rsid w:val="002C44E7"/>
    <w:rsid w:val="002D29BC"/>
    <w:rsid w:val="002D46A2"/>
    <w:rsid w:val="002D531C"/>
    <w:rsid w:val="002D5398"/>
    <w:rsid w:val="002D681E"/>
    <w:rsid w:val="002E4B99"/>
    <w:rsid w:val="002F4E77"/>
    <w:rsid w:val="0030646B"/>
    <w:rsid w:val="00312124"/>
    <w:rsid w:val="00314BE1"/>
    <w:rsid w:val="0031728E"/>
    <w:rsid w:val="00350E0F"/>
    <w:rsid w:val="00356343"/>
    <w:rsid w:val="00374C48"/>
    <w:rsid w:val="003A4C1E"/>
    <w:rsid w:val="003A5784"/>
    <w:rsid w:val="003B1538"/>
    <w:rsid w:val="003B2AAD"/>
    <w:rsid w:val="003C1421"/>
    <w:rsid w:val="003D21EF"/>
    <w:rsid w:val="003E590A"/>
    <w:rsid w:val="003E681E"/>
    <w:rsid w:val="004059AE"/>
    <w:rsid w:val="00410720"/>
    <w:rsid w:val="004136BA"/>
    <w:rsid w:val="00417B7D"/>
    <w:rsid w:val="00421CE0"/>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4EEA"/>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44B81"/>
    <w:rsid w:val="006525B4"/>
    <w:rsid w:val="006560FE"/>
    <w:rsid w:val="006637A7"/>
    <w:rsid w:val="00663DD8"/>
    <w:rsid w:val="00667F38"/>
    <w:rsid w:val="00687EE5"/>
    <w:rsid w:val="00690751"/>
    <w:rsid w:val="00691729"/>
    <w:rsid w:val="00696D3E"/>
    <w:rsid w:val="006A1BAF"/>
    <w:rsid w:val="006B0D11"/>
    <w:rsid w:val="006B5519"/>
    <w:rsid w:val="006C7006"/>
    <w:rsid w:val="006D01FE"/>
    <w:rsid w:val="006D7C49"/>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4FC9"/>
    <w:rsid w:val="007B58E9"/>
    <w:rsid w:val="007B6242"/>
    <w:rsid w:val="007D4A12"/>
    <w:rsid w:val="007D519D"/>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226"/>
    <w:rsid w:val="00940D6E"/>
    <w:rsid w:val="0094108B"/>
    <w:rsid w:val="00944051"/>
    <w:rsid w:val="00947568"/>
    <w:rsid w:val="0094758A"/>
    <w:rsid w:val="00951EE6"/>
    <w:rsid w:val="00964CDE"/>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5341"/>
    <w:rsid w:val="00A05C4B"/>
    <w:rsid w:val="00A124AE"/>
    <w:rsid w:val="00A348D2"/>
    <w:rsid w:val="00A41A0E"/>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E0095"/>
    <w:rsid w:val="00B02296"/>
    <w:rsid w:val="00B03079"/>
    <w:rsid w:val="00B04DC0"/>
    <w:rsid w:val="00B06544"/>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6E2"/>
    <w:rsid w:val="00C43E3D"/>
    <w:rsid w:val="00C51C08"/>
    <w:rsid w:val="00C53723"/>
    <w:rsid w:val="00C634AE"/>
    <w:rsid w:val="00C652CA"/>
    <w:rsid w:val="00C8078C"/>
    <w:rsid w:val="00C81EE6"/>
    <w:rsid w:val="00C83F5F"/>
    <w:rsid w:val="00C869F9"/>
    <w:rsid w:val="00C92FA2"/>
    <w:rsid w:val="00CA2DA0"/>
    <w:rsid w:val="00CB4893"/>
    <w:rsid w:val="00CB7ED0"/>
    <w:rsid w:val="00CC09D5"/>
    <w:rsid w:val="00CC2A1E"/>
    <w:rsid w:val="00CC392E"/>
    <w:rsid w:val="00CC472E"/>
    <w:rsid w:val="00CC68E9"/>
    <w:rsid w:val="00CD3392"/>
    <w:rsid w:val="00CE70C1"/>
    <w:rsid w:val="00CF1423"/>
    <w:rsid w:val="00D11088"/>
    <w:rsid w:val="00D112B6"/>
    <w:rsid w:val="00D2423D"/>
    <w:rsid w:val="00D34FED"/>
    <w:rsid w:val="00D3533F"/>
    <w:rsid w:val="00D46C5C"/>
    <w:rsid w:val="00D54AA2"/>
    <w:rsid w:val="00D54D64"/>
    <w:rsid w:val="00D550FF"/>
    <w:rsid w:val="00D60425"/>
    <w:rsid w:val="00D71539"/>
    <w:rsid w:val="00D92845"/>
    <w:rsid w:val="00D96E0A"/>
    <w:rsid w:val="00D973DF"/>
    <w:rsid w:val="00D97880"/>
    <w:rsid w:val="00DA2E4F"/>
    <w:rsid w:val="00DA43D9"/>
    <w:rsid w:val="00DC7E74"/>
    <w:rsid w:val="00DD5B3D"/>
    <w:rsid w:val="00DD7D2D"/>
    <w:rsid w:val="00DE0AED"/>
    <w:rsid w:val="00DE6C42"/>
    <w:rsid w:val="00DF511E"/>
    <w:rsid w:val="00DF64BF"/>
    <w:rsid w:val="00E0118E"/>
    <w:rsid w:val="00E264DF"/>
    <w:rsid w:val="00E354B3"/>
    <w:rsid w:val="00E35721"/>
    <w:rsid w:val="00E35E2C"/>
    <w:rsid w:val="00E46B20"/>
    <w:rsid w:val="00E606B4"/>
    <w:rsid w:val="00E719E9"/>
    <w:rsid w:val="00E71EF4"/>
    <w:rsid w:val="00E745DF"/>
    <w:rsid w:val="00E843A9"/>
    <w:rsid w:val="00E91EF8"/>
    <w:rsid w:val="00E96070"/>
    <w:rsid w:val="00EB12A4"/>
    <w:rsid w:val="00EB72E6"/>
    <w:rsid w:val="00EC02A8"/>
    <w:rsid w:val="00ED3E70"/>
    <w:rsid w:val="00ED6855"/>
    <w:rsid w:val="00EE67F5"/>
    <w:rsid w:val="00EE6A67"/>
    <w:rsid w:val="00EF40AB"/>
    <w:rsid w:val="00F00A0C"/>
    <w:rsid w:val="00F014FA"/>
    <w:rsid w:val="00F0558B"/>
    <w:rsid w:val="00F06C0A"/>
    <w:rsid w:val="00F0779C"/>
    <w:rsid w:val="00F31D16"/>
    <w:rsid w:val="00F365C7"/>
    <w:rsid w:val="00F377CD"/>
    <w:rsid w:val="00F45570"/>
    <w:rsid w:val="00F46CF3"/>
    <w:rsid w:val="00F5385B"/>
    <w:rsid w:val="00F669FA"/>
    <w:rsid w:val="00F73A3C"/>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0626EB-5EFF-4425-8949-52956E2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96B5C-E0C9-4BF8-BF6D-4AE99F31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57</Pages>
  <Words>15902</Words>
  <Characters>90646</Characters>
  <Application>Microsoft Office Word</Application>
  <DocSecurity>0</DocSecurity>
  <Lines>755</Lines>
  <Paragraphs>212</Paragraphs>
  <ScaleCrop>false</ScaleCrop>
  <Company>番茄花园</Company>
  <LinksUpToDate>false</LinksUpToDate>
  <CharactersWithSpaces>106336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8</cp:revision>
  <dcterms:created xsi:type="dcterms:W3CDTF">2018-09-25T07:27:00Z</dcterms:created>
  <dcterms:modified xsi:type="dcterms:W3CDTF">2018-09-25T13:27:00Z</dcterms:modified>
</cp:coreProperties>
</file>