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E4EFA" w14:textId="4A3F61C9" w:rsidR="00FE6EC5" w:rsidRPr="00FE6EC5" w:rsidRDefault="00FE6EC5" w:rsidP="00F81A89">
      <w:pPr>
        <w:pStyle w:val="a7"/>
        <w:widowControl/>
        <w:numPr>
          <w:ilvl w:val="0"/>
          <w:numId w:val="3"/>
        </w:numPr>
        <w:snapToGrid w:val="0"/>
        <w:spacing w:line="180" w:lineRule="atLeast"/>
        <w:ind w:firstLineChars="0"/>
        <w:contextualSpacing/>
        <w:jc w:val="left"/>
        <w:rPr>
          <w:rFonts w:ascii="仿宋_GB2312" w:eastAsia="仿宋_GB2312" w:hint="eastAsia"/>
          <w:b/>
          <w:sz w:val="36"/>
          <w:szCs w:val="36"/>
        </w:rPr>
      </w:pPr>
      <w:r>
        <w:rPr>
          <w:rFonts w:ascii="仿宋_GB2312" w:eastAsia="仿宋_GB2312" w:hint="eastAsia"/>
          <w:b/>
          <w:sz w:val="36"/>
          <w:szCs w:val="36"/>
        </w:rPr>
        <w:t>前言</w:t>
      </w:r>
    </w:p>
    <w:p w14:paraId="6518445C" w14:textId="727F50AD" w:rsidR="003A6431" w:rsidRPr="00FE6EC5" w:rsidRDefault="003A6431" w:rsidP="00FE6EC5">
      <w:pPr>
        <w:pStyle w:val="a7"/>
        <w:widowControl/>
        <w:numPr>
          <w:ilvl w:val="1"/>
          <w:numId w:val="3"/>
        </w:numPr>
        <w:snapToGrid w:val="0"/>
        <w:spacing w:line="180" w:lineRule="atLeast"/>
        <w:ind w:firstLineChars="0"/>
        <w:contextualSpacing/>
        <w:jc w:val="left"/>
        <w:rPr>
          <w:rFonts w:ascii="仿宋_GB2312" w:eastAsia="仿宋_GB2312"/>
          <w:b/>
          <w:szCs w:val="21"/>
        </w:rPr>
      </w:pPr>
      <w:r w:rsidRPr="00FE6EC5">
        <w:rPr>
          <w:rFonts w:ascii="仿宋_GB2312" w:eastAsia="仿宋_GB2312" w:hint="eastAsia"/>
          <w:b/>
          <w:szCs w:val="21"/>
        </w:rPr>
        <w:t>问题重述与研究目的</w:t>
      </w:r>
    </w:p>
    <w:p w14:paraId="6F0358AF" w14:textId="77777777" w:rsidR="003A6431" w:rsidRDefault="003A6431" w:rsidP="003A6431">
      <w:pPr>
        <w:ind w:firstLineChars="200" w:firstLine="480"/>
        <w:rPr>
          <w:rFonts w:ascii="仿宋_GB2312" w:eastAsia="仿宋_GB2312" w:hAnsi="Times New Roman" w:cs="Times New Roman"/>
          <w:szCs w:val="21"/>
        </w:rPr>
      </w:pPr>
      <w:r w:rsidRPr="00035A9E">
        <w:rPr>
          <w:rFonts w:ascii="仿宋_GB2312" w:eastAsia="仿宋_GB2312" w:hAnsi="Times New Roman" w:cs="Times New Roman" w:hint="eastAsia"/>
          <w:szCs w:val="21"/>
        </w:rPr>
        <w:t>随着</w:t>
      </w:r>
      <w:r>
        <w:rPr>
          <w:rFonts w:ascii="仿宋_GB2312" w:eastAsia="仿宋_GB2312" w:hAnsi="Times New Roman" w:cs="Times New Roman" w:hint="eastAsia"/>
          <w:szCs w:val="21"/>
        </w:rPr>
        <w:t>经济发展和城市化进程，我国城市生活垃圾量急剧增多，使环境遭受污染。为缓解此类环境问题并坚持城市未来可持续发展路线，政府针对垃圾分类和处理制定了收费标准和奖惩措施，旨在激发民众垃圾分类的热情。目前的定额垃圾收费制度已运行数年，并获得了一定的成效。但相比于城市生活垃圾量增长的速度，现有的垃圾处理收费制度和奖惩措施并没有充分调动居民的积极性。因此，本文对现行的垃圾收费制度从合理性、有效性、可持续性等方面进行了评估，在此基础上，又运用经济杠杆，提出了达到“减量化、资源化、无害化”目标的优化方案，并结合实际数据进行了效果的验证和对比。本文意图找到优于定额收费制度的管理方式，增加民众的环保意识，期望最终达到垃圾减量、环境问题改善的目的。</w:t>
      </w:r>
    </w:p>
    <w:p w14:paraId="6E6E148D" w14:textId="3E3D1800" w:rsidR="003A6431" w:rsidRPr="00FE6EC5" w:rsidRDefault="00FE6EC5" w:rsidP="00FE6EC5">
      <w:pPr>
        <w:pStyle w:val="a7"/>
        <w:ind w:left="360" w:firstLineChars="0" w:firstLine="0"/>
        <w:rPr>
          <w:rFonts w:ascii="仿宋_GB2312" w:eastAsia="仿宋_GB2312"/>
          <w:b/>
          <w:szCs w:val="21"/>
        </w:rPr>
      </w:pPr>
      <w:r w:rsidRPr="00FE6EC5">
        <w:rPr>
          <w:rFonts w:ascii="仿宋_GB2312" w:eastAsia="仿宋_GB2312" w:hint="eastAsia"/>
          <w:b/>
          <w:szCs w:val="21"/>
        </w:rPr>
        <w:t>1</w:t>
      </w:r>
      <w:r w:rsidRPr="00FE6EC5">
        <w:rPr>
          <w:rFonts w:ascii="仿宋_GB2312" w:eastAsia="仿宋_GB2312"/>
          <w:b/>
          <w:szCs w:val="21"/>
        </w:rPr>
        <w:t>.2</w:t>
      </w:r>
      <w:r w:rsidR="003A6431" w:rsidRPr="00FE6EC5">
        <w:rPr>
          <w:rFonts w:ascii="仿宋_GB2312" w:eastAsia="仿宋_GB2312" w:hint="eastAsia"/>
          <w:b/>
          <w:szCs w:val="21"/>
        </w:rPr>
        <w:t>研究现状</w:t>
      </w:r>
    </w:p>
    <w:p w14:paraId="1017637B" w14:textId="77777777" w:rsidR="003A6431" w:rsidRDefault="003A6431" w:rsidP="003A6431">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现有的研究成果多是没有实际数据支持的理论分析，但其中运用到的社会经济学思维有可借鉴性。Nilsson-Djerf和Mc Dougall（2000）</w:t>
      </w:r>
      <w:r w:rsidRPr="00032E62">
        <w:rPr>
          <w:rFonts w:ascii="仿宋_GB2312" w:eastAsia="仿宋_GB2312" w:hAnsi="Times New Roman" w:cs="Times New Roman"/>
          <w:szCs w:val="21"/>
          <w:highlight w:val="yellow"/>
        </w:rPr>
        <w:t>[Nilsson-Djerf J, Mc Dougall F. Social factors in sustainable waste management[J]. Warmer Bulletin,200,(73):18-20]</w:t>
      </w:r>
      <w:r>
        <w:rPr>
          <w:rFonts w:ascii="仿宋_GB2312" w:eastAsia="仿宋_GB2312" w:hAnsi="Times New Roman" w:cs="Times New Roman" w:hint="eastAsia"/>
          <w:szCs w:val="21"/>
        </w:rPr>
        <w:t>最先指出现代垃圾分类收费管理体系应向环境友好型发展，其中应重点考虑经济层面和社会层面的可行性以及可持续发展。</w:t>
      </w:r>
    </w:p>
    <w:p w14:paraId="6C501BB4" w14:textId="77777777" w:rsidR="003A6431" w:rsidRDefault="003A6431" w:rsidP="003A6431">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垃圾收费方面，我国受国情的限制，普遍施行的收费制度为定额收费，即向居民和企事业单位收取单位生活垃圾处理费。由于受我国国情的限制，创新式的方法仅停留在模型层次，尚未投入到现实生活中。典型的有彭晓明</w:t>
      </w:r>
      <w:r w:rsidRPr="00E26D61">
        <w:rPr>
          <w:rFonts w:ascii="仿宋_GB2312" w:eastAsia="仿宋_GB2312" w:hAnsi="Times New Roman" w:cs="Times New Roman"/>
          <w:szCs w:val="21"/>
          <w:highlight w:val="yellow"/>
        </w:rPr>
        <w:t>[</w:t>
      </w:r>
      <w:r w:rsidRPr="00E26D61">
        <w:rPr>
          <w:rFonts w:ascii="仿宋_GB2312" w:eastAsia="仿宋_GB2312" w:hAnsi="Times New Roman" w:cs="Times New Roman" w:hint="eastAsia"/>
          <w:szCs w:val="21"/>
          <w:highlight w:val="yellow"/>
        </w:rPr>
        <w:t>城市生活垃圾收费的定价模型及其应用</w:t>
      </w:r>
      <w:r w:rsidRPr="00E26D61">
        <w:rPr>
          <w:rFonts w:ascii="仿宋_GB2312" w:eastAsia="仿宋_GB2312" w:hAnsi="Times New Roman" w:cs="Times New Roman"/>
          <w:szCs w:val="21"/>
          <w:highlight w:val="yellow"/>
        </w:rPr>
        <w:t>[J]</w:t>
      </w:r>
      <w:r w:rsidRPr="00E26D61">
        <w:rPr>
          <w:rFonts w:ascii="仿宋_GB2312" w:eastAsia="仿宋_GB2312" w:hAnsi="Times New Roman" w:cs="Times New Roman" w:hint="eastAsia"/>
          <w:szCs w:val="21"/>
          <w:highlight w:val="yellow"/>
        </w:rPr>
        <w:t>资源科学，2006，28（1）:19-24</w:t>
      </w:r>
      <w:r w:rsidRPr="00E26D61">
        <w:rPr>
          <w:rFonts w:ascii="仿宋_GB2312" w:eastAsia="仿宋_GB2312" w:hAnsi="Times New Roman" w:cs="Times New Roman"/>
          <w:szCs w:val="21"/>
          <w:highlight w:val="yellow"/>
        </w:rPr>
        <w:t>]</w:t>
      </w:r>
      <w:r>
        <w:rPr>
          <w:rFonts w:ascii="仿宋_GB2312" w:eastAsia="仿宋_GB2312" w:hAnsi="Times New Roman" w:cs="Times New Roman" w:hint="eastAsia"/>
          <w:szCs w:val="21"/>
        </w:rPr>
        <w:t>等以排污收费的理论基础建立的模型；连玉君</w:t>
      </w:r>
      <w:r w:rsidRPr="00E26D61">
        <w:rPr>
          <w:rFonts w:ascii="仿宋_GB2312" w:eastAsia="仿宋_GB2312" w:hAnsi="Times New Roman" w:cs="Times New Roman"/>
          <w:szCs w:val="21"/>
          <w:highlight w:val="yellow"/>
        </w:rPr>
        <w:t>[</w:t>
      </w:r>
      <w:r w:rsidRPr="00E26D61">
        <w:rPr>
          <w:rFonts w:ascii="仿宋_GB2312" w:eastAsia="仿宋_GB2312" w:hAnsi="Times New Roman" w:cs="Times New Roman" w:hint="eastAsia"/>
          <w:szCs w:val="21"/>
          <w:highlight w:val="yellow"/>
        </w:rPr>
        <w:t>城市垃圾按量收费的经济分析</w:t>
      </w:r>
      <w:r w:rsidRPr="00E26D61">
        <w:rPr>
          <w:rFonts w:ascii="仿宋_GB2312" w:eastAsia="仿宋_GB2312" w:hAnsi="Times New Roman" w:cs="Times New Roman"/>
          <w:szCs w:val="21"/>
          <w:highlight w:val="yellow"/>
        </w:rPr>
        <w:t>[J]</w:t>
      </w:r>
      <w:r w:rsidRPr="00E26D61">
        <w:rPr>
          <w:rFonts w:ascii="仿宋_GB2312" w:eastAsia="仿宋_GB2312" w:hAnsi="Times New Roman" w:cs="Times New Roman" w:hint="eastAsia"/>
          <w:szCs w:val="21"/>
          <w:highlight w:val="yellow"/>
        </w:rPr>
        <w:t>南大商学评论，2006（2）:181-198</w:t>
      </w:r>
      <w:r w:rsidRPr="00E26D61">
        <w:rPr>
          <w:rFonts w:ascii="仿宋_GB2312" w:eastAsia="仿宋_GB2312" w:hAnsi="Times New Roman" w:cs="Times New Roman"/>
          <w:szCs w:val="21"/>
          <w:highlight w:val="yellow"/>
        </w:rPr>
        <w:t>]</w:t>
      </w:r>
      <w:r>
        <w:rPr>
          <w:rFonts w:ascii="仿宋_GB2312" w:eastAsia="仿宋_GB2312" w:hAnsi="Times New Roman" w:cs="Times New Roman" w:hint="eastAsia"/>
          <w:szCs w:val="21"/>
        </w:rPr>
        <w:t>则从垃圾处理厂商方面考虑，建立优化模型；汪宝英</w:t>
      </w:r>
      <w:r w:rsidRPr="001E4988">
        <w:rPr>
          <w:rFonts w:ascii="仿宋_GB2312" w:eastAsia="仿宋_GB2312" w:hAnsi="Times New Roman" w:cs="Times New Roman"/>
          <w:szCs w:val="21"/>
          <w:highlight w:val="yellow"/>
        </w:rPr>
        <w:t>[</w:t>
      </w:r>
      <w:r w:rsidRPr="001E4988">
        <w:rPr>
          <w:rFonts w:ascii="仿宋_GB2312" w:eastAsia="仿宋_GB2312" w:hAnsi="Times New Roman" w:cs="Times New Roman" w:hint="eastAsia"/>
          <w:szCs w:val="21"/>
          <w:highlight w:val="yellow"/>
        </w:rPr>
        <w:t>生活垃圾处理收费问题浅析</w:t>
      </w:r>
      <w:r w:rsidRPr="001E4988">
        <w:rPr>
          <w:rFonts w:ascii="仿宋_GB2312" w:eastAsia="仿宋_GB2312" w:hAnsi="Times New Roman" w:cs="Times New Roman"/>
          <w:szCs w:val="21"/>
          <w:highlight w:val="yellow"/>
        </w:rPr>
        <w:t>[J]</w:t>
      </w:r>
      <w:r w:rsidRPr="001E4988">
        <w:rPr>
          <w:rFonts w:ascii="仿宋_GB2312" w:eastAsia="仿宋_GB2312" w:hAnsi="Times New Roman" w:cs="Times New Roman" w:hint="eastAsia"/>
          <w:szCs w:val="21"/>
          <w:highlight w:val="yellow"/>
        </w:rPr>
        <w:t>环境科技，2008，21（s2）：82-84</w:t>
      </w:r>
      <w:r w:rsidRPr="001E4988">
        <w:rPr>
          <w:rFonts w:ascii="仿宋_GB2312" w:eastAsia="仿宋_GB2312" w:hAnsi="Times New Roman" w:cs="Times New Roman"/>
          <w:szCs w:val="21"/>
          <w:highlight w:val="yellow"/>
        </w:rPr>
        <w:t>]</w:t>
      </w:r>
      <w:r>
        <w:rPr>
          <w:rFonts w:ascii="仿宋_GB2312" w:eastAsia="仿宋_GB2312" w:hAnsi="Times New Roman" w:cs="Times New Roman" w:hint="eastAsia"/>
          <w:szCs w:val="21"/>
        </w:rPr>
        <w:t>等借用水消费系数法建立模型。赵丽君、刘应宗</w:t>
      </w:r>
      <w:r w:rsidRPr="00D90929">
        <w:rPr>
          <w:rFonts w:ascii="仿宋_GB2312" w:eastAsia="仿宋_GB2312" w:hAnsi="Times New Roman" w:cs="Times New Roman"/>
          <w:szCs w:val="21"/>
          <w:highlight w:val="yellow"/>
        </w:rPr>
        <w:t>[</w:t>
      </w:r>
      <w:r w:rsidRPr="00D90929">
        <w:rPr>
          <w:rFonts w:ascii="仿宋_GB2312" w:eastAsia="仿宋_GB2312" w:hAnsi="Times New Roman" w:cs="Times New Roman" w:hint="eastAsia"/>
          <w:szCs w:val="21"/>
          <w:highlight w:val="yellow"/>
        </w:rPr>
        <w:t>城市生活垃圾按量收费的减量化效应分析</w:t>
      </w:r>
      <w:r w:rsidRPr="00D90929">
        <w:rPr>
          <w:rFonts w:ascii="仿宋_GB2312" w:eastAsia="仿宋_GB2312" w:hAnsi="Times New Roman" w:cs="Times New Roman"/>
          <w:szCs w:val="21"/>
          <w:highlight w:val="yellow"/>
        </w:rPr>
        <w:t>[J]</w:t>
      </w:r>
      <w:r w:rsidRPr="00D90929">
        <w:rPr>
          <w:rFonts w:ascii="仿宋_GB2312" w:eastAsia="仿宋_GB2312" w:hAnsi="Times New Roman" w:cs="Times New Roman" w:hint="eastAsia"/>
          <w:szCs w:val="21"/>
          <w:highlight w:val="yellow"/>
        </w:rPr>
        <w:t>价格理论与实践，2009（2）:24-25</w:t>
      </w:r>
      <w:r w:rsidRPr="00D90929">
        <w:rPr>
          <w:rFonts w:ascii="仿宋_GB2312" w:eastAsia="仿宋_GB2312" w:hAnsi="Times New Roman" w:cs="Times New Roman"/>
          <w:szCs w:val="21"/>
          <w:highlight w:val="yellow"/>
        </w:rPr>
        <w:t>]</w:t>
      </w:r>
      <w:r>
        <w:rPr>
          <w:rFonts w:ascii="仿宋_GB2312" w:eastAsia="仿宋_GB2312" w:hAnsi="Times New Roman" w:cs="Times New Roman" w:hint="eastAsia"/>
          <w:szCs w:val="21"/>
        </w:rPr>
        <w:t>利用经济学原理建立模型计算出生活垃圾按量收费过程中，居民前期对垃圾进行分类的最优时间和垃圾所能达到的最优回收量。</w:t>
      </w:r>
    </w:p>
    <w:p w14:paraId="5843C72B" w14:textId="03B557B0" w:rsidR="003A6431" w:rsidRPr="00675F23" w:rsidRDefault="003A6431" w:rsidP="00675F23">
      <w:pPr>
        <w:pStyle w:val="a7"/>
        <w:widowControl/>
        <w:numPr>
          <w:ilvl w:val="0"/>
          <w:numId w:val="3"/>
        </w:numPr>
        <w:snapToGrid w:val="0"/>
        <w:spacing w:line="180" w:lineRule="atLeast"/>
        <w:ind w:firstLineChars="0"/>
        <w:contextualSpacing/>
        <w:jc w:val="left"/>
        <w:rPr>
          <w:rFonts w:ascii="仿宋_GB2312" w:eastAsia="仿宋_GB2312"/>
          <w:b/>
          <w:sz w:val="36"/>
          <w:szCs w:val="36"/>
        </w:rPr>
      </w:pPr>
      <w:r w:rsidRPr="00675F23">
        <w:rPr>
          <w:rFonts w:ascii="仿宋_GB2312" w:eastAsia="仿宋_GB2312" w:hint="eastAsia"/>
          <w:b/>
          <w:sz w:val="36"/>
          <w:szCs w:val="36"/>
        </w:rPr>
        <w:t>假设</w:t>
      </w:r>
    </w:p>
    <w:p w14:paraId="3B3CA359" w14:textId="77777777" w:rsidR="003A6431" w:rsidRDefault="003A6431" w:rsidP="003A6431">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本文做出了适当的假设以简化问题，但又不会导致失去信息的价值：</w:t>
      </w:r>
    </w:p>
    <w:p w14:paraId="26898F38" w14:textId="77777777" w:rsidR="009B5DF4" w:rsidRDefault="003A6431" w:rsidP="009B5DF4">
      <w:pPr>
        <w:pStyle w:val="a7"/>
        <w:numPr>
          <w:ilvl w:val="1"/>
          <w:numId w:val="3"/>
        </w:numPr>
        <w:ind w:firstLineChars="0"/>
        <w:rPr>
          <w:rFonts w:ascii="仿宋_GB2312" w:eastAsia="仿宋_GB2312"/>
          <w:b/>
          <w:szCs w:val="21"/>
        </w:rPr>
      </w:pPr>
      <w:r w:rsidRPr="00675F23">
        <w:rPr>
          <w:rFonts w:ascii="仿宋_GB2312" w:eastAsia="仿宋_GB2312" w:hint="eastAsia"/>
          <w:b/>
          <w:szCs w:val="21"/>
        </w:rPr>
        <w:t>二部定价法相关假设</w:t>
      </w:r>
    </w:p>
    <w:p w14:paraId="4977031B" w14:textId="677071A9" w:rsidR="00710578" w:rsidRPr="00335348" w:rsidRDefault="000B1CB7" w:rsidP="00BD0C9B">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根据</w:t>
      </w:r>
      <w:r w:rsidR="007573E3">
        <w:rPr>
          <w:rFonts w:ascii="仿宋_GB2312" w:eastAsia="仿宋_GB2312" w:hAnsi="Times New Roman" w:cs="Times New Roman" w:hint="eastAsia"/>
          <w:szCs w:val="21"/>
        </w:rPr>
        <w:t>“十三五”</w:t>
      </w:r>
      <w:r>
        <w:rPr>
          <w:rFonts w:ascii="仿宋_GB2312" w:eastAsia="仿宋_GB2312" w:hAnsi="Times New Roman" w:cs="Times New Roman" w:hint="eastAsia"/>
          <w:szCs w:val="21"/>
        </w:rPr>
        <w:t>计划，</w:t>
      </w:r>
      <w:r w:rsidRPr="00335348">
        <w:rPr>
          <w:rFonts w:ascii="仿宋_GB2312" w:eastAsia="仿宋_GB2312" w:hAnsi="Times New Roman" w:cs="Times New Roman" w:hint="eastAsia"/>
          <w:szCs w:val="21"/>
        </w:rPr>
        <w:t>北京的生活垃圾处理能力</w:t>
      </w:r>
      <w:r>
        <w:rPr>
          <w:rFonts w:ascii="仿宋_GB2312" w:eastAsia="仿宋_GB2312" w:hAnsi="Times New Roman" w:cs="Times New Roman" w:hint="eastAsia"/>
          <w:szCs w:val="21"/>
        </w:rPr>
        <w:t>到“十三五”末</w:t>
      </w:r>
      <w:r w:rsidRPr="00335348">
        <w:rPr>
          <w:rFonts w:ascii="仿宋_GB2312" w:eastAsia="仿宋_GB2312" w:hAnsi="Times New Roman" w:cs="Times New Roman" w:hint="eastAsia"/>
          <w:szCs w:val="21"/>
        </w:rPr>
        <w:t>将达到</w:t>
      </w:r>
      <w:r w:rsidRPr="00335348">
        <w:rPr>
          <w:rFonts w:ascii="仿宋_GB2312" w:eastAsia="仿宋_GB2312" w:hAnsi="Times New Roman" w:cs="Times New Roman"/>
          <w:szCs w:val="21"/>
        </w:rPr>
        <w:t>3.0万吨/日，资源化处理比例</w:t>
      </w:r>
      <w:r w:rsidR="007724A4">
        <w:rPr>
          <w:rFonts w:ascii="仿宋_GB2312" w:eastAsia="仿宋_GB2312" w:hAnsi="Times New Roman" w:cs="Times New Roman" w:hint="eastAsia"/>
          <w:szCs w:val="21"/>
        </w:rPr>
        <w:t>将大幅度</w:t>
      </w:r>
      <w:r w:rsidRPr="00335348">
        <w:rPr>
          <w:rFonts w:ascii="仿宋_GB2312" w:eastAsia="仿宋_GB2312" w:hAnsi="Times New Roman" w:cs="Times New Roman"/>
          <w:szCs w:val="21"/>
        </w:rPr>
        <w:t>提高，基本实现原生生活垃圾零填埋，</w:t>
      </w:r>
      <w:r w:rsidR="00BD0C9B">
        <w:rPr>
          <w:rFonts w:ascii="仿宋_GB2312" w:eastAsia="仿宋_GB2312" w:hAnsi="Times New Roman" w:cs="Times New Roman" w:hint="eastAsia"/>
          <w:szCs w:val="21"/>
        </w:rPr>
        <w:t>同时</w:t>
      </w:r>
      <w:r w:rsidR="003A6431" w:rsidRPr="009B5DF4">
        <w:rPr>
          <w:rFonts w:ascii="仿宋_GB2312" w:eastAsia="仿宋_GB2312" w:hAnsi="Times New Roman" w:cs="Times New Roman"/>
          <w:szCs w:val="21"/>
        </w:rPr>
        <w:lastRenderedPageBreak/>
        <w:t>北京市以往</w:t>
      </w:r>
      <w:r w:rsidR="00BD0C9B">
        <w:rPr>
          <w:rFonts w:ascii="仿宋_GB2312" w:eastAsia="仿宋_GB2312" w:hAnsi="Times New Roman" w:cs="Times New Roman" w:hint="eastAsia"/>
          <w:szCs w:val="21"/>
        </w:rPr>
        <w:t>的</w:t>
      </w:r>
      <w:r w:rsidR="003A6431" w:rsidRPr="009B5DF4">
        <w:rPr>
          <w:rFonts w:ascii="仿宋_GB2312" w:eastAsia="仿宋_GB2312" w:hAnsi="Times New Roman" w:cs="Times New Roman"/>
          <w:szCs w:val="21"/>
        </w:rPr>
        <w:t>三个较大的垃圾填埋场</w:t>
      </w:r>
      <w:r w:rsidR="003A6431" w:rsidRPr="009B5DF4">
        <w:rPr>
          <w:rFonts w:ascii="仿宋_GB2312" w:eastAsia="仿宋_GB2312" w:hAnsi="Times New Roman" w:cs="Times New Roman"/>
          <w:szCs w:val="21"/>
        </w:rPr>
        <w:t>——</w:t>
      </w:r>
      <w:r w:rsidR="003A6431" w:rsidRPr="009B5DF4">
        <w:rPr>
          <w:rFonts w:ascii="仿宋_GB2312" w:eastAsia="仿宋_GB2312" w:hAnsi="Times New Roman" w:cs="Times New Roman"/>
          <w:szCs w:val="21"/>
        </w:rPr>
        <w:t>阿苏卫，高安屯，六里屯填埋场</w:t>
      </w:r>
      <w:r w:rsidR="003A6431" w:rsidRPr="009B5DF4">
        <w:rPr>
          <w:rFonts w:ascii="仿宋_GB2312" w:eastAsia="仿宋_GB2312" w:hAnsi="Times New Roman" w:cs="Times New Roman" w:hint="eastAsia"/>
          <w:szCs w:val="21"/>
        </w:rPr>
        <w:t>——</w:t>
      </w:r>
      <w:r w:rsidR="003A6431" w:rsidRPr="009B5DF4">
        <w:rPr>
          <w:rFonts w:ascii="仿宋_GB2312" w:eastAsia="仿宋_GB2312" w:hAnsi="Times New Roman" w:cs="Times New Roman"/>
          <w:szCs w:val="21"/>
        </w:rPr>
        <w:t>已于过去的两年内封场关停</w:t>
      </w:r>
      <w:r w:rsidR="009B5DF4">
        <w:rPr>
          <w:rFonts w:ascii="仿宋_GB2312" w:eastAsia="仿宋_GB2312" w:hAnsi="Times New Roman" w:cs="Times New Roman" w:hint="eastAsia"/>
          <w:szCs w:val="21"/>
        </w:rPr>
        <w:t>。</w:t>
      </w:r>
      <w:r w:rsidR="003A6431" w:rsidRPr="009B5DF4">
        <w:rPr>
          <w:rFonts w:ascii="仿宋_GB2312" w:eastAsia="仿宋_GB2312" w:hAnsi="Times New Roman" w:cs="Times New Roman"/>
          <w:szCs w:val="21"/>
        </w:rPr>
        <w:t>因此本文</w:t>
      </w:r>
      <w:r w:rsidR="003A6431" w:rsidRPr="009B5DF4">
        <w:rPr>
          <w:rFonts w:ascii="仿宋_GB2312" w:eastAsia="仿宋_GB2312" w:hAnsi="Times New Roman" w:cs="Times New Roman" w:hint="eastAsia"/>
          <w:szCs w:val="21"/>
        </w:rPr>
        <w:t>假设</w:t>
      </w:r>
      <w:r w:rsidR="003A6431" w:rsidRPr="009B5DF4">
        <w:rPr>
          <w:rFonts w:ascii="仿宋_GB2312" w:eastAsia="仿宋_GB2312" w:hAnsi="Times New Roman" w:cs="Times New Roman"/>
          <w:szCs w:val="21"/>
        </w:rPr>
        <w:t>目前</w:t>
      </w:r>
      <w:r w:rsidR="00373CA5">
        <w:rPr>
          <w:rFonts w:ascii="仿宋_GB2312" w:eastAsia="仿宋_GB2312" w:hAnsi="Times New Roman" w:cs="Times New Roman" w:hint="eastAsia"/>
          <w:szCs w:val="21"/>
        </w:rPr>
        <w:t>城市生活垃圾用</w:t>
      </w:r>
      <w:r w:rsidR="003A6431" w:rsidRPr="009B5DF4">
        <w:rPr>
          <w:rFonts w:ascii="仿宋_GB2312" w:eastAsia="仿宋_GB2312" w:hAnsi="Times New Roman" w:cs="Times New Roman"/>
          <w:szCs w:val="21"/>
        </w:rPr>
        <w:t>垃圾填埋</w:t>
      </w:r>
      <w:r w:rsidR="00373CA5">
        <w:rPr>
          <w:rFonts w:ascii="仿宋_GB2312" w:eastAsia="仿宋_GB2312" w:hAnsi="Times New Roman" w:cs="Times New Roman" w:hint="eastAsia"/>
          <w:szCs w:val="21"/>
        </w:rPr>
        <w:t>的方式处理</w:t>
      </w:r>
      <w:r w:rsidR="003A6431" w:rsidRPr="009B5DF4">
        <w:rPr>
          <w:rFonts w:ascii="仿宋_GB2312" w:eastAsia="仿宋_GB2312" w:hAnsi="Times New Roman" w:cs="Times New Roman"/>
          <w:szCs w:val="21"/>
        </w:rPr>
        <w:t>的部分忽略不计。</w:t>
      </w:r>
    </w:p>
    <w:p w14:paraId="75BEF2D4" w14:textId="10DAC82E" w:rsidR="00710578" w:rsidRPr="00335348" w:rsidRDefault="00710578" w:rsidP="00710578">
      <w:pPr>
        <w:ind w:firstLineChars="200" w:firstLine="480"/>
        <w:rPr>
          <w:rFonts w:ascii="仿宋_GB2312" w:eastAsia="仿宋_GB2312" w:hAnsi="Times New Roman" w:cs="Times New Roman"/>
          <w:szCs w:val="21"/>
        </w:rPr>
      </w:pPr>
      <w:r w:rsidRPr="00335348">
        <w:rPr>
          <w:rFonts w:ascii="仿宋_GB2312" w:eastAsia="仿宋_GB2312" w:hAnsi="Times New Roman" w:cs="Times New Roman" w:hint="eastAsia"/>
          <w:szCs w:val="21"/>
        </w:rPr>
        <w:t>根据本文初赛测算的数据，北京市约有</w:t>
      </w:r>
      <w:r w:rsidRPr="00335348">
        <w:rPr>
          <w:rFonts w:ascii="仿宋_GB2312" w:eastAsia="仿宋_GB2312" w:hAnsi="Times New Roman" w:cs="Times New Roman"/>
          <w:szCs w:val="21"/>
        </w:rPr>
        <w:t>8%的垃圾进行堆肥处理。</w:t>
      </w:r>
      <w:r w:rsidR="00BD0C9B">
        <w:rPr>
          <w:rFonts w:ascii="仿宋_GB2312" w:eastAsia="仿宋_GB2312" w:hAnsi="Times New Roman" w:cs="Times New Roman" w:hint="eastAsia"/>
          <w:szCs w:val="21"/>
        </w:rPr>
        <w:t>根据查阅的资料，</w:t>
      </w:r>
      <w:r w:rsidRPr="00335348">
        <w:rPr>
          <w:rFonts w:ascii="仿宋_GB2312" w:eastAsia="仿宋_GB2312" w:hAnsi="Times New Roman" w:cs="Times New Roman"/>
          <w:szCs w:val="21"/>
        </w:rPr>
        <w:t>北京市的垃圾堆肥厂仅有南宫堆肥厂一个，其日处理能力为2000吨</w:t>
      </w:r>
      <w:r w:rsidR="00BD0C9B">
        <w:rPr>
          <w:rFonts w:ascii="仿宋_GB2312" w:eastAsia="仿宋_GB2312" w:hAnsi="Times New Roman" w:cs="Times New Roman" w:hint="eastAsia"/>
          <w:szCs w:val="21"/>
        </w:rPr>
        <w:t>，</w:t>
      </w:r>
      <w:r w:rsidRPr="00335348">
        <w:rPr>
          <w:rFonts w:ascii="仿宋_GB2312" w:eastAsia="仿宋_GB2312" w:hAnsi="Times New Roman" w:cs="Times New Roman"/>
          <w:szCs w:val="21"/>
        </w:rPr>
        <w:t>可得其年处理能力约为66万吨。而本市近两年堆肥处理垃圾方式按比例测算分别为69.81万吨和63.22万吨，良好的匹配了以上的数据。因此本文采用92%的垃圾焚烧处理，8%的垃圾堆肥处理进行计算</w:t>
      </w:r>
      <w:r w:rsidR="00BD0C9B">
        <w:rPr>
          <w:rFonts w:ascii="仿宋_GB2312" w:eastAsia="仿宋_GB2312" w:hAnsi="Times New Roman" w:cs="Times New Roman" w:hint="eastAsia"/>
          <w:szCs w:val="21"/>
        </w:rPr>
        <w:t>。</w:t>
      </w:r>
    </w:p>
    <w:p w14:paraId="3C61D0F1" w14:textId="1BA6867F" w:rsidR="00710578" w:rsidRPr="00335348" w:rsidRDefault="000D53D1" w:rsidP="00710578">
      <w:pPr>
        <w:ind w:firstLineChars="200" w:firstLine="480"/>
        <w:rPr>
          <w:rFonts w:ascii="仿宋_GB2312" w:eastAsia="仿宋_GB2312" w:hAnsi="Times New Roman" w:cs="Times New Roman" w:hint="eastAsia"/>
          <w:szCs w:val="21"/>
        </w:rPr>
      </w:pPr>
      <w:r>
        <w:rPr>
          <w:rFonts w:ascii="仿宋_GB2312" w:eastAsia="仿宋_GB2312" w:hAnsi="Times New Roman" w:cs="Times New Roman" w:hint="eastAsia"/>
          <w:szCs w:val="21"/>
        </w:rPr>
        <w:t>本文关于焚烧厂相关费用的假设依照</w:t>
      </w:r>
      <w:r w:rsidR="00710578" w:rsidRPr="00335348">
        <w:rPr>
          <w:rFonts w:ascii="仿宋_GB2312" w:eastAsia="仿宋_GB2312" w:hAnsi="Times New Roman" w:cs="Times New Roman" w:hint="eastAsia"/>
          <w:szCs w:val="21"/>
        </w:rPr>
        <w:t>门头沟的鲁家山垃圾焚烧厂，其投资约</w:t>
      </w:r>
      <w:r w:rsidR="00710578" w:rsidRPr="00335348">
        <w:rPr>
          <w:rFonts w:ascii="仿宋_GB2312" w:eastAsia="仿宋_GB2312" w:hAnsi="Times New Roman" w:cs="Times New Roman"/>
          <w:szCs w:val="21"/>
        </w:rPr>
        <w:t>20亿元，建成后日处理垃圾3000吨，年处理生活垃圾100万吨</w:t>
      </w:r>
      <w:r>
        <w:rPr>
          <w:rFonts w:ascii="仿宋_GB2312" w:eastAsia="仿宋_GB2312" w:hAnsi="Times New Roman" w:cs="Times New Roman" w:hint="eastAsia"/>
          <w:szCs w:val="21"/>
        </w:rPr>
        <w:t>，约2</w:t>
      </w:r>
      <w:r>
        <w:rPr>
          <w:rFonts w:ascii="仿宋_GB2312" w:eastAsia="仿宋_GB2312" w:hAnsi="Times New Roman" w:cs="Times New Roman"/>
          <w:szCs w:val="21"/>
        </w:rPr>
        <w:t>0</w:t>
      </w:r>
      <w:r>
        <w:rPr>
          <w:rFonts w:ascii="仿宋_GB2312" w:eastAsia="仿宋_GB2312" w:hAnsi="Times New Roman" w:cs="Times New Roman" w:hint="eastAsia"/>
          <w:szCs w:val="21"/>
        </w:rPr>
        <w:t>年</w:t>
      </w:r>
      <w:r w:rsidRPr="00335348">
        <w:rPr>
          <w:rFonts w:ascii="仿宋_GB2312" w:eastAsia="仿宋_GB2312" w:hAnsi="Times New Roman" w:cs="Times New Roman"/>
          <w:szCs w:val="21"/>
        </w:rPr>
        <w:t>设备需更新换代一次</w:t>
      </w:r>
      <w:r w:rsidR="00710578" w:rsidRPr="00335348">
        <w:rPr>
          <w:rFonts w:ascii="仿宋_GB2312" w:eastAsia="仿宋_GB2312" w:hAnsi="Times New Roman" w:cs="Times New Roman"/>
          <w:szCs w:val="21"/>
        </w:rPr>
        <w:t>。</w:t>
      </w:r>
      <w:r>
        <w:rPr>
          <w:rFonts w:ascii="仿宋_GB2312" w:eastAsia="仿宋_GB2312" w:hAnsi="Times New Roman" w:cs="Times New Roman" w:hint="eastAsia"/>
          <w:szCs w:val="21"/>
        </w:rPr>
        <w:t>为保准数据的准确性，</w:t>
      </w:r>
      <w:r w:rsidR="00710578" w:rsidRPr="00335348">
        <w:rPr>
          <w:rFonts w:ascii="仿宋_GB2312" w:eastAsia="仿宋_GB2312" w:hAnsi="Times New Roman" w:cs="Times New Roman"/>
          <w:szCs w:val="21"/>
        </w:rPr>
        <w:t>本文以2016年的垃圾产生量进行全市焚烧厂固定费用</w:t>
      </w:r>
      <w:r>
        <w:rPr>
          <w:rFonts w:ascii="仿宋_GB2312" w:eastAsia="仿宋_GB2312" w:hAnsi="Times New Roman" w:cs="Times New Roman" w:hint="eastAsia"/>
          <w:szCs w:val="21"/>
        </w:rPr>
        <w:t>的</w:t>
      </w:r>
      <w:r w:rsidR="00710578" w:rsidRPr="00335348">
        <w:rPr>
          <w:rFonts w:ascii="仿宋_GB2312" w:eastAsia="仿宋_GB2312" w:hAnsi="Times New Roman" w:cs="Times New Roman"/>
          <w:szCs w:val="21"/>
        </w:rPr>
        <w:t>测算。</w:t>
      </w:r>
    </w:p>
    <w:p w14:paraId="6B255280" w14:textId="24A8DBC4" w:rsidR="003A6431" w:rsidRPr="00CF1700" w:rsidRDefault="003A6431" w:rsidP="00CF1700">
      <w:pPr>
        <w:pStyle w:val="a7"/>
        <w:numPr>
          <w:ilvl w:val="1"/>
          <w:numId w:val="3"/>
        </w:numPr>
        <w:ind w:firstLineChars="0"/>
        <w:rPr>
          <w:rFonts w:ascii="仿宋_GB2312" w:eastAsia="仿宋_GB2312"/>
          <w:b/>
          <w:szCs w:val="21"/>
        </w:rPr>
      </w:pPr>
      <w:r w:rsidRPr="00CF1700">
        <w:rPr>
          <w:rFonts w:ascii="仿宋_GB2312" w:eastAsia="仿宋_GB2312" w:hint="eastAsia"/>
          <w:b/>
          <w:szCs w:val="21"/>
        </w:rPr>
        <w:t>纳什均衡相关假设</w:t>
      </w:r>
    </w:p>
    <w:p w14:paraId="11DADC28" w14:textId="490F9F91" w:rsidR="003A6431" w:rsidRPr="008A2C8C" w:rsidRDefault="007776EB" w:rsidP="007776EB">
      <w:pPr>
        <w:ind w:firstLineChars="200" w:firstLine="480"/>
        <w:rPr>
          <w:rFonts w:ascii="仿宋_GB2312" w:eastAsia="仿宋_GB2312" w:hAnsi="Times New Roman" w:cs="Times New Roman"/>
          <w:szCs w:val="21"/>
        </w:rPr>
      </w:pPr>
      <w:r w:rsidRPr="007776EB">
        <w:rPr>
          <w:rFonts w:ascii="仿宋_GB2312" w:eastAsia="仿宋_GB2312" w:hAnsi="Times New Roman" w:cs="Times New Roman" w:hint="eastAsia"/>
          <w:szCs w:val="21"/>
        </w:rPr>
        <w:t>政策制定者，回收公司，公民</w:t>
      </w:r>
      <w:r w:rsidR="003A6431" w:rsidRPr="008A2C8C">
        <w:rPr>
          <w:rFonts w:ascii="仿宋_GB2312" w:eastAsia="仿宋_GB2312" w:hAnsi="Times New Roman" w:cs="Times New Roman" w:hint="eastAsia"/>
          <w:szCs w:val="21"/>
        </w:rPr>
        <w:t>三个主体</w:t>
      </w:r>
      <w:r w:rsidR="00240FAB">
        <w:rPr>
          <w:rFonts w:ascii="仿宋_GB2312" w:eastAsia="仿宋_GB2312" w:hAnsi="Times New Roman" w:cs="Times New Roman" w:hint="eastAsia"/>
          <w:szCs w:val="21"/>
        </w:rPr>
        <w:t>均为</w:t>
      </w:r>
      <w:r w:rsidR="003A6431" w:rsidRPr="008A2C8C">
        <w:rPr>
          <w:rFonts w:ascii="仿宋_GB2312" w:eastAsia="仿宋_GB2312" w:hAnsi="Times New Roman" w:cs="Times New Roman" w:hint="eastAsia"/>
          <w:szCs w:val="21"/>
        </w:rPr>
        <w:t>经济学上所说的理性人，</w:t>
      </w:r>
      <w:r w:rsidR="00240FAB">
        <w:rPr>
          <w:rFonts w:ascii="仿宋_GB2312" w:eastAsia="仿宋_GB2312" w:hAnsi="Times New Roman" w:cs="Times New Roman" w:hint="eastAsia"/>
          <w:szCs w:val="21"/>
        </w:rPr>
        <w:t>他们</w:t>
      </w:r>
      <w:r w:rsidR="003A6431" w:rsidRPr="008A2C8C">
        <w:rPr>
          <w:rFonts w:ascii="仿宋_GB2312" w:eastAsia="仿宋_GB2312" w:hAnsi="Times New Roman" w:cs="Times New Roman"/>
          <w:szCs w:val="21"/>
        </w:rPr>
        <w:t>所采取的经济行为都是力图以自己的最小的经济成本去获得自己的最大经济收益。</w:t>
      </w:r>
    </w:p>
    <w:p w14:paraId="143CB47D" w14:textId="02E3F85E" w:rsidR="003A6431" w:rsidRPr="008A2C8C" w:rsidRDefault="00B1372B" w:rsidP="003A6431">
      <w:pPr>
        <w:ind w:firstLineChars="200" w:firstLine="480"/>
        <w:rPr>
          <w:rFonts w:ascii="仿宋_GB2312" w:eastAsia="仿宋_GB2312" w:hAnsi="Times New Roman" w:cs="Times New Roman"/>
          <w:szCs w:val="21"/>
        </w:rPr>
      </w:pPr>
      <w:r w:rsidRPr="007776EB">
        <w:rPr>
          <w:rFonts w:ascii="仿宋_GB2312" w:eastAsia="仿宋_GB2312" w:hAnsi="Times New Roman" w:cs="Times New Roman" w:hint="eastAsia"/>
          <w:szCs w:val="21"/>
        </w:rPr>
        <w:t>政策制定者，回收公司，公民</w:t>
      </w:r>
      <w:r w:rsidR="003A6431" w:rsidRPr="008A2C8C">
        <w:rPr>
          <w:rFonts w:ascii="仿宋_GB2312" w:eastAsia="仿宋_GB2312" w:hAnsi="Times New Roman" w:cs="Times New Roman" w:hint="eastAsia"/>
          <w:szCs w:val="21"/>
        </w:rPr>
        <w:t>三个主体是在短期均衡里实现完全信息化的静态博弈；也就是说</w:t>
      </w:r>
      <w:r w:rsidR="003A6431" w:rsidRPr="008A2C8C">
        <w:rPr>
          <w:rFonts w:ascii="仿宋_GB2312" w:eastAsia="仿宋_GB2312" w:hAnsi="Times New Roman" w:cs="Times New Roman"/>
          <w:szCs w:val="21"/>
        </w:rPr>
        <w:t>本文寻找到的纳什均衡是稳定的，不存在波动的情况，同时他们都是信息对等的，不存在信息不对称的情况。</w:t>
      </w:r>
    </w:p>
    <w:p w14:paraId="0F062D4F" w14:textId="4B61783F" w:rsidR="002A1121" w:rsidRDefault="00B1372B" w:rsidP="002A1121">
      <w:pPr>
        <w:ind w:firstLineChars="200" w:firstLine="480"/>
        <w:rPr>
          <w:rFonts w:ascii="仿宋_GB2312" w:eastAsia="仿宋_GB2312" w:hAnsi="Times New Roman" w:cs="Times New Roman"/>
          <w:szCs w:val="21"/>
        </w:rPr>
      </w:pPr>
      <w:r w:rsidRPr="007776EB">
        <w:rPr>
          <w:rFonts w:ascii="仿宋_GB2312" w:eastAsia="仿宋_GB2312" w:hAnsi="Times New Roman" w:cs="Times New Roman" w:hint="eastAsia"/>
          <w:szCs w:val="21"/>
        </w:rPr>
        <w:t>政策制定者，回收公司，公民</w:t>
      </w:r>
      <w:r w:rsidR="003A6431" w:rsidRPr="008A2C8C">
        <w:rPr>
          <w:rFonts w:ascii="仿宋_GB2312" w:eastAsia="仿宋_GB2312" w:hAnsi="Times New Roman" w:cs="Times New Roman"/>
          <w:szCs w:val="21"/>
        </w:rPr>
        <w:t>三方的行为均简化为</w:t>
      </w:r>
      <w:r w:rsidR="003A6431" w:rsidRPr="008A2C8C">
        <w:rPr>
          <w:rFonts w:ascii="仿宋_GB2312" w:eastAsia="仿宋_GB2312" w:hAnsi="Times New Roman" w:cs="Times New Roman"/>
          <w:szCs w:val="21"/>
        </w:rPr>
        <w:t>“</w:t>
      </w:r>
      <w:r w:rsidR="003A6431" w:rsidRPr="008A2C8C">
        <w:rPr>
          <w:rFonts w:ascii="仿宋_GB2312" w:eastAsia="仿宋_GB2312" w:hAnsi="Times New Roman" w:cs="Times New Roman"/>
          <w:szCs w:val="21"/>
        </w:rPr>
        <w:t>执行</w:t>
      </w:r>
      <w:r w:rsidR="003A6431" w:rsidRPr="008A2C8C">
        <w:rPr>
          <w:rFonts w:ascii="仿宋_GB2312" w:eastAsia="仿宋_GB2312" w:hAnsi="Times New Roman" w:cs="Times New Roman"/>
          <w:szCs w:val="21"/>
        </w:rPr>
        <w:t>”</w:t>
      </w:r>
      <w:r w:rsidR="003A6431" w:rsidRPr="008A2C8C">
        <w:rPr>
          <w:rFonts w:ascii="仿宋_GB2312" w:eastAsia="仿宋_GB2312" w:hAnsi="Times New Roman" w:cs="Times New Roman"/>
          <w:szCs w:val="21"/>
        </w:rPr>
        <w:t>与</w:t>
      </w:r>
      <w:r w:rsidR="003A6431" w:rsidRPr="008A2C8C">
        <w:rPr>
          <w:rFonts w:ascii="仿宋_GB2312" w:eastAsia="仿宋_GB2312" w:hAnsi="Times New Roman" w:cs="Times New Roman"/>
          <w:szCs w:val="21"/>
        </w:rPr>
        <w:t>“</w:t>
      </w:r>
      <w:r w:rsidR="003A6431" w:rsidRPr="008A2C8C">
        <w:rPr>
          <w:rFonts w:ascii="仿宋_GB2312" w:eastAsia="仿宋_GB2312" w:hAnsi="Times New Roman" w:cs="Times New Roman"/>
          <w:szCs w:val="21"/>
        </w:rPr>
        <w:t>不执行</w:t>
      </w:r>
      <w:r w:rsidR="003A6431" w:rsidRPr="008A2C8C">
        <w:rPr>
          <w:rFonts w:ascii="仿宋_GB2312" w:eastAsia="仿宋_GB2312" w:hAnsi="Times New Roman" w:cs="Times New Roman"/>
          <w:szCs w:val="21"/>
        </w:rPr>
        <w:t>”</w:t>
      </w:r>
      <w:r>
        <w:rPr>
          <w:rFonts w:ascii="仿宋_GB2312" w:eastAsia="仿宋_GB2312" w:hAnsi="Times New Roman" w:cs="Times New Roman" w:hint="eastAsia"/>
          <w:szCs w:val="21"/>
        </w:rPr>
        <w:t>，即</w:t>
      </w:r>
      <w:r w:rsidR="003A6431" w:rsidRPr="008A2C8C">
        <w:rPr>
          <w:rFonts w:ascii="仿宋_GB2312" w:eastAsia="仿宋_GB2312" w:hAnsi="Times New Roman" w:cs="Times New Roman"/>
          <w:szCs w:val="21"/>
        </w:rPr>
        <w:t>公司开展或者不开展回收行为，决策者制定或者不制定政策，公民参与或不参与垃圾回收工作。</w:t>
      </w:r>
    </w:p>
    <w:p w14:paraId="754EEC04" w14:textId="63E3FB6F" w:rsidR="002A1121" w:rsidRPr="002A1121" w:rsidRDefault="002A1121" w:rsidP="002A1121">
      <w:pPr>
        <w:pStyle w:val="a7"/>
        <w:numPr>
          <w:ilvl w:val="1"/>
          <w:numId w:val="3"/>
        </w:numPr>
        <w:ind w:firstLineChars="0"/>
        <w:rPr>
          <w:rFonts w:ascii="仿宋_GB2312" w:eastAsia="仿宋_GB2312" w:hint="eastAsia"/>
          <w:b/>
          <w:szCs w:val="21"/>
        </w:rPr>
      </w:pPr>
      <w:r w:rsidRPr="002A1121">
        <w:rPr>
          <w:rFonts w:ascii="仿宋_GB2312" w:eastAsia="仿宋_GB2312" w:hint="eastAsia"/>
          <w:b/>
          <w:szCs w:val="21"/>
        </w:rPr>
        <w:t>层次分析法相关假设</w:t>
      </w:r>
    </w:p>
    <w:p w14:paraId="2F131EE1" w14:textId="79A77A43" w:rsidR="00162CF1" w:rsidRDefault="008264F9" w:rsidP="00162CF1">
      <w:pPr>
        <w:pStyle w:val="a7"/>
        <w:widowControl/>
        <w:numPr>
          <w:ilvl w:val="0"/>
          <w:numId w:val="3"/>
        </w:numPr>
        <w:snapToGrid w:val="0"/>
        <w:spacing w:line="180" w:lineRule="atLeast"/>
        <w:ind w:firstLineChars="0"/>
        <w:contextualSpacing/>
        <w:jc w:val="left"/>
        <w:rPr>
          <w:rFonts w:ascii="仿宋_GB2312" w:eastAsia="仿宋_GB2312"/>
          <w:b/>
          <w:sz w:val="36"/>
          <w:szCs w:val="36"/>
        </w:rPr>
      </w:pPr>
      <w:r w:rsidRPr="008264F9">
        <w:rPr>
          <w:rFonts w:ascii="仿宋_GB2312" w:eastAsia="仿宋_GB2312" w:hint="eastAsia"/>
          <w:b/>
          <w:sz w:val="36"/>
          <w:szCs w:val="36"/>
        </w:rPr>
        <w:t>符号说明</w:t>
      </w:r>
    </w:p>
    <w:p w14:paraId="290A5AAC" w14:textId="160DA05A" w:rsidR="00A61C40" w:rsidRDefault="00A61C40" w:rsidP="00A61C40">
      <w:pPr>
        <w:pStyle w:val="a7"/>
        <w:numPr>
          <w:ilvl w:val="1"/>
          <w:numId w:val="3"/>
        </w:numPr>
        <w:ind w:firstLineChars="0"/>
        <w:rPr>
          <w:rFonts w:ascii="仿宋_GB2312" w:eastAsia="仿宋_GB2312"/>
          <w:b/>
          <w:szCs w:val="21"/>
        </w:rPr>
      </w:pPr>
      <w:r w:rsidRPr="00A61C40">
        <w:rPr>
          <w:rFonts w:ascii="仿宋_GB2312" w:eastAsia="仿宋_GB2312" w:hint="eastAsia"/>
          <w:b/>
          <w:szCs w:val="21"/>
        </w:rPr>
        <w:t>二部定价法相关符号说明</w:t>
      </w:r>
    </w:p>
    <w:tbl>
      <w:tblPr>
        <w:tblStyle w:val="a8"/>
        <w:tblW w:w="0" w:type="auto"/>
        <w:tblLook w:val="04A0" w:firstRow="1" w:lastRow="0" w:firstColumn="1" w:lastColumn="0" w:noHBand="0" w:noVBand="1"/>
      </w:tblPr>
      <w:tblGrid>
        <w:gridCol w:w="4145"/>
        <w:gridCol w:w="4145"/>
      </w:tblGrid>
      <w:tr w:rsidR="00381D55" w14:paraId="3E2D2A9D" w14:textId="77777777" w:rsidTr="00381D55">
        <w:tc>
          <w:tcPr>
            <w:tcW w:w="4145" w:type="dxa"/>
          </w:tcPr>
          <w:p w14:paraId="43B74F9A" w14:textId="2C177470" w:rsidR="00E64891" w:rsidRPr="00E64891" w:rsidRDefault="00E64891" w:rsidP="00407DFC">
            <w:pPr>
              <w:rPr>
                <w:rFonts w:ascii="Cambria Math" w:hAnsi="Cambria Math" w:hint="eastAsia"/>
                <w:i/>
                <w:szCs w:val="21"/>
              </w:rPr>
            </w:pPr>
            <m:oMathPara>
              <m:oMath>
                <m:r>
                  <w:rPr>
                    <w:rFonts w:ascii="Cambria Math" w:hAnsi="Cambria Math"/>
                    <w:szCs w:val="21"/>
                  </w:rPr>
                  <m:t>Total</m:t>
                </m:r>
              </m:oMath>
            </m:oMathPara>
          </w:p>
        </w:tc>
        <w:tc>
          <w:tcPr>
            <w:tcW w:w="4145" w:type="dxa"/>
          </w:tcPr>
          <w:p w14:paraId="6A75A44E" w14:textId="60EACE47" w:rsidR="00381D55" w:rsidRPr="00E64891" w:rsidRDefault="00E64891" w:rsidP="00386CC7">
            <w:pPr>
              <w:jc w:val="center"/>
              <w:rPr>
                <w:rFonts w:ascii="仿宋_GB2312" w:eastAsia="仿宋_GB2312" w:hAnsi="Times New Roman" w:cs="Times New Roman" w:hint="eastAsia"/>
                <w:szCs w:val="21"/>
              </w:rPr>
            </w:pPr>
            <w:r>
              <w:rPr>
                <w:rFonts w:ascii="仿宋_GB2312" w:eastAsia="仿宋_GB2312" w:hAnsi="Times New Roman" w:cs="Times New Roman" w:hint="eastAsia"/>
                <w:szCs w:val="21"/>
              </w:rPr>
              <w:t>总收费费用</w:t>
            </w:r>
          </w:p>
        </w:tc>
      </w:tr>
      <w:tr w:rsidR="00381D55" w14:paraId="6B34FC23" w14:textId="77777777" w:rsidTr="00381D55">
        <w:tc>
          <w:tcPr>
            <w:tcW w:w="4145" w:type="dxa"/>
          </w:tcPr>
          <w:p w14:paraId="65C8A08D" w14:textId="477DE16A" w:rsidR="00381D55" w:rsidRPr="00E64891" w:rsidRDefault="00E64891" w:rsidP="00407DFC">
            <w:pPr>
              <w:rPr>
                <w:rFonts w:ascii="仿宋_GB2312" w:eastAsia="仿宋_GB2312" w:hAnsi="Times New Roman" w:cs="Times New Roman" w:hint="eastAsia"/>
                <w:szCs w:val="21"/>
              </w:rPr>
            </w:pPr>
            <m:oMathPara>
              <m:oMath>
                <m:r>
                  <w:rPr>
                    <w:rFonts w:ascii="Cambria Math" w:hAnsi="Cambria Math"/>
                    <w:szCs w:val="21"/>
                  </w:rPr>
                  <m:t>Fixed</m:t>
                </m:r>
              </m:oMath>
            </m:oMathPara>
          </w:p>
        </w:tc>
        <w:tc>
          <w:tcPr>
            <w:tcW w:w="4145" w:type="dxa"/>
          </w:tcPr>
          <w:p w14:paraId="5CC4210E" w14:textId="6D813507" w:rsidR="00381D55" w:rsidRPr="00E64891" w:rsidRDefault="00E64891" w:rsidP="00386CC7">
            <w:pPr>
              <w:jc w:val="center"/>
              <w:rPr>
                <w:rFonts w:ascii="仿宋_GB2312" w:eastAsia="仿宋_GB2312" w:hAnsi="Times New Roman" w:cs="Times New Roman" w:hint="eastAsia"/>
                <w:szCs w:val="21"/>
              </w:rPr>
            </w:pPr>
            <w:r w:rsidRPr="00386CC7">
              <w:rPr>
                <w:rFonts w:ascii="仿宋_GB2312" w:eastAsia="仿宋_GB2312" w:hAnsi="Times New Roman" w:cs="Times New Roman" w:hint="eastAsia"/>
                <w:szCs w:val="21"/>
              </w:rPr>
              <w:t>固定费用</w:t>
            </w:r>
          </w:p>
        </w:tc>
      </w:tr>
      <w:tr w:rsidR="00381D55" w14:paraId="3F980427" w14:textId="77777777" w:rsidTr="00381D55">
        <w:tc>
          <w:tcPr>
            <w:tcW w:w="4145" w:type="dxa"/>
          </w:tcPr>
          <w:p w14:paraId="6AB9B3B0" w14:textId="4FCA3E0F" w:rsidR="00381D55" w:rsidRPr="00E64891" w:rsidRDefault="00E64891" w:rsidP="00407DFC">
            <w:pPr>
              <w:rPr>
                <w:rFonts w:ascii="仿宋_GB2312" w:eastAsia="仿宋_GB2312" w:hAnsi="Times New Roman" w:cs="Times New Roman" w:hint="eastAsia"/>
                <w:szCs w:val="21"/>
              </w:rPr>
            </w:pPr>
            <m:oMathPara>
              <m:oMath>
                <m:r>
                  <w:rPr>
                    <w:rFonts w:ascii="Cambria Math" w:hAnsi="Cambria Math"/>
                    <w:szCs w:val="21"/>
                  </w:rPr>
                  <m:t>Surplus</m:t>
                </m:r>
              </m:oMath>
            </m:oMathPara>
          </w:p>
        </w:tc>
        <w:tc>
          <w:tcPr>
            <w:tcW w:w="4145" w:type="dxa"/>
          </w:tcPr>
          <w:p w14:paraId="712F5335" w14:textId="0CC91753" w:rsidR="00381D55" w:rsidRPr="00E64891" w:rsidRDefault="00E64891" w:rsidP="00386CC7">
            <w:pPr>
              <w:tabs>
                <w:tab w:val="left" w:pos="1095"/>
              </w:tabs>
              <w:jc w:val="center"/>
              <w:rPr>
                <w:rFonts w:ascii="仿宋_GB2312" w:eastAsia="仿宋_GB2312" w:hAnsi="Times New Roman" w:cs="Times New Roman" w:hint="eastAsia"/>
                <w:szCs w:val="21"/>
              </w:rPr>
            </w:pPr>
            <w:r>
              <w:rPr>
                <w:rFonts w:ascii="仿宋_GB2312" w:eastAsia="仿宋_GB2312" w:hAnsi="Times New Roman" w:cs="Times New Roman" w:hint="eastAsia"/>
                <w:szCs w:val="21"/>
              </w:rPr>
              <w:t>浮动费用</w:t>
            </w:r>
          </w:p>
        </w:tc>
      </w:tr>
      <w:tr w:rsidR="00E64891" w14:paraId="6684AC57" w14:textId="77777777" w:rsidTr="00381D55">
        <w:tc>
          <w:tcPr>
            <w:tcW w:w="4145" w:type="dxa"/>
          </w:tcPr>
          <w:p w14:paraId="009D4786" w14:textId="3F458CEE" w:rsidR="00E64891" w:rsidRPr="00E64891" w:rsidRDefault="00E64891" w:rsidP="00407DFC">
            <w:pPr>
              <w:rPr>
                <w:rFonts w:ascii="仿宋_GB2312" w:eastAsia="仿宋_GB2312" w:hAnsi="Times New Roman" w:cs="Times New Roman" w:hint="eastAsia"/>
                <w:szCs w:val="21"/>
              </w:rPr>
            </w:pPr>
            <m:oMathPara>
              <m:oMath>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oMath>
            </m:oMathPara>
          </w:p>
        </w:tc>
        <w:tc>
          <w:tcPr>
            <w:tcW w:w="4145" w:type="dxa"/>
          </w:tcPr>
          <w:p w14:paraId="2CCD9973" w14:textId="5290D984" w:rsidR="00E64891" w:rsidRPr="00E64891" w:rsidRDefault="00E64891" w:rsidP="00386CC7">
            <w:pPr>
              <w:jc w:val="center"/>
              <w:rPr>
                <w:rFonts w:ascii="仿宋_GB2312" w:eastAsia="仿宋_GB2312" w:hAnsi="Times New Roman" w:cs="Times New Roman" w:hint="eastAsia"/>
                <w:szCs w:val="21"/>
              </w:rPr>
            </w:pPr>
            <w:r>
              <w:rPr>
                <w:rFonts w:ascii="仿宋_GB2312" w:eastAsia="仿宋_GB2312" w:hAnsi="Times New Roman" w:cs="Times New Roman" w:hint="eastAsia"/>
                <w:szCs w:val="21"/>
              </w:rPr>
              <w:t>最优垃圾产生量</w:t>
            </w:r>
          </w:p>
        </w:tc>
      </w:tr>
      <w:tr w:rsidR="00E64891" w14:paraId="05253F86" w14:textId="77777777" w:rsidTr="00381D55">
        <w:tc>
          <w:tcPr>
            <w:tcW w:w="4145" w:type="dxa"/>
          </w:tcPr>
          <w:p w14:paraId="6F5F2380" w14:textId="71C776B4" w:rsidR="00E64891" w:rsidRPr="00E64891" w:rsidRDefault="00E64891" w:rsidP="00407DFC">
            <w:pPr>
              <w:rPr>
                <w:rFonts w:ascii="仿宋_GB2312" w:eastAsia="仿宋_GB2312" w:hAnsi="Times New Roman" w:cs="Times New Roman" w:hint="eastAsia"/>
                <w:szCs w:val="21"/>
              </w:rPr>
            </w:pPr>
            <m:oMathPara>
              <m:oMath>
                <m:r>
                  <w:rPr>
                    <w:rFonts w:ascii="Cambria Math" w:hAnsi="Cambria Math"/>
                    <w:szCs w:val="21"/>
                  </w:rPr>
                  <m:t>Quantity</m:t>
                </m:r>
              </m:oMath>
            </m:oMathPara>
          </w:p>
        </w:tc>
        <w:tc>
          <w:tcPr>
            <w:tcW w:w="4145" w:type="dxa"/>
          </w:tcPr>
          <w:p w14:paraId="2FE1D140" w14:textId="7BD1F946" w:rsidR="00E64891" w:rsidRPr="00E64891" w:rsidRDefault="00E64891" w:rsidP="00386CC7">
            <w:pPr>
              <w:jc w:val="center"/>
              <w:rPr>
                <w:rFonts w:ascii="仿宋_GB2312" w:eastAsia="仿宋_GB2312" w:hAnsi="Times New Roman" w:cs="Times New Roman" w:hint="eastAsia"/>
                <w:szCs w:val="21"/>
              </w:rPr>
            </w:pPr>
            <w:r>
              <w:rPr>
                <w:rFonts w:ascii="仿宋_GB2312" w:eastAsia="仿宋_GB2312" w:hAnsi="Times New Roman" w:cs="Times New Roman" w:hint="eastAsia"/>
                <w:szCs w:val="21"/>
              </w:rPr>
              <w:t>垃圾产生量</w:t>
            </w:r>
          </w:p>
        </w:tc>
      </w:tr>
      <w:tr w:rsidR="00E64891" w14:paraId="7B6C1EAE" w14:textId="77777777" w:rsidTr="00381D55">
        <w:tc>
          <w:tcPr>
            <w:tcW w:w="4145" w:type="dxa"/>
          </w:tcPr>
          <w:p w14:paraId="00BF3753" w14:textId="1E875AAF" w:rsidR="00E64891" w:rsidRPr="00E64891" w:rsidRDefault="00E64891" w:rsidP="00407DFC">
            <w:pPr>
              <w:rPr>
                <w:rFonts w:ascii="仿宋_GB2312" w:eastAsia="仿宋_GB2312" w:hAnsi="Times New Roman" w:cs="Times New Roman" w:hint="eastAsia"/>
                <w:szCs w:val="21"/>
              </w:rPr>
            </w:pPr>
            <m:oMathPara>
              <m:oMath>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Fixed</m:t>
                    </m:r>
                  </m:sub>
                </m:sSub>
              </m:oMath>
            </m:oMathPara>
          </w:p>
        </w:tc>
        <w:tc>
          <w:tcPr>
            <w:tcW w:w="4145" w:type="dxa"/>
          </w:tcPr>
          <w:p w14:paraId="42BA2D64" w14:textId="70CADB2B" w:rsidR="00E64891" w:rsidRPr="00E64891" w:rsidRDefault="00E64891" w:rsidP="00386CC7">
            <w:pPr>
              <w:jc w:val="center"/>
              <w:rPr>
                <w:rFonts w:ascii="仿宋_GB2312" w:eastAsia="仿宋_GB2312" w:hAnsi="Times New Roman" w:cs="Times New Roman" w:hint="eastAsia"/>
                <w:szCs w:val="21"/>
              </w:rPr>
            </w:pPr>
            <w:r>
              <w:rPr>
                <w:rFonts w:ascii="仿宋_GB2312" w:eastAsia="仿宋_GB2312" w:hAnsi="Times New Roman" w:cs="Times New Roman" w:hint="eastAsia"/>
                <w:szCs w:val="21"/>
              </w:rPr>
              <w:t>总固定成本</w:t>
            </w:r>
          </w:p>
        </w:tc>
      </w:tr>
      <w:tr w:rsidR="00E64891" w14:paraId="3D3325F2" w14:textId="77777777" w:rsidTr="00381D55">
        <w:tc>
          <w:tcPr>
            <w:tcW w:w="4145" w:type="dxa"/>
          </w:tcPr>
          <w:p w14:paraId="3B17FC0D" w14:textId="493C1E40" w:rsidR="00E64891" w:rsidRPr="00E64891" w:rsidRDefault="00E64891" w:rsidP="00407DFC">
            <w:pPr>
              <w:rPr>
                <w:rFonts w:ascii="仿宋_GB2312" w:eastAsia="仿宋_GB2312" w:hAnsi="Times New Roman" w:cs="Times New Roman" w:hint="eastAsia"/>
                <w:szCs w:val="21"/>
              </w:rPr>
            </w:pPr>
            <m:oMathPara>
              <m:oMath>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Total</m:t>
                    </m:r>
                  </m:sub>
                </m:sSub>
              </m:oMath>
            </m:oMathPara>
          </w:p>
        </w:tc>
        <w:tc>
          <w:tcPr>
            <w:tcW w:w="4145" w:type="dxa"/>
          </w:tcPr>
          <w:p w14:paraId="222D4169" w14:textId="098D6C22" w:rsidR="00E64891" w:rsidRPr="00E64891" w:rsidRDefault="00E64891" w:rsidP="00386CC7">
            <w:pPr>
              <w:jc w:val="center"/>
              <w:rPr>
                <w:rFonts w:ascii="仿宋_GB2312" w:eastAsia="仿宋_GB2312" w:hAnsi="Times New Roman" w:cs="Times New Roman" w:hint="eastAsia"/>
                <w:szCs w:val="21"/>
              </w:rPr>
            </w:pPr>
            <w:r>
              <w:rPr>
                <w:rFonts w:ascii="仿宋_GB2312" w:eastAsia="仿宋_GB2312" w:hAnsi="Times New Roman" w:cs="Times New Roman" w:hint="eastAsia"/>
                <w:szCs w:val="21"/>
              </w:rPr>
              <w:t>总运营成本</w:t>
            </w:r>
          </w:p>
        </w:tc>
      </w:tr>
      <w:tr w:rsidR="00E64891" w14:paraId="7B402878" w14:textId="77777777" w:rsidTr="00381D55">
        <w:tc>
          <w:tcPr>
            <w:tcW w:w="4145" w:type="dxa"/>
          </w:tcPr>
          <w:p w14:paraId="1FD79751" w14:textId="1EB6E8EF" w:rsidR="00E64891" w:rsidRPr="00E64891" w:rsidRDefault="00E64891" w:rsidP="00407DFC">
            <w:pPr>
              <w:rPr>
                <w:rFonts w:ascii="仿宋_GB2312" w:eastAsia="仿宋_GB2312" w:hAnsi="Times New Roman" w:cs="Times New Roman" w:hint="eastAsia"/>
                <w:szCs w:val="21"/>
              </w:rPr>
            </w:pPr>
            <m:oMathPara>
              <m:oMath>
                <m:r>
                  <w:rPr>
                    <w:rFonts w:ascii="Cambria Math" w:hAnsi="Cambria Math"/>
                    <w:szCs w:val="21"/>
                  </w:rPr>
                  <m:t>Profit</m:t>
                </m:r>
              </m:oMath>
            </m:oMathPara>
          </w:p>
        </w:tc>
        <w:tc>
          <w:tcPr>
            <w:tcW w:w="4145" w:type="dxa"/>
          </w:tcPr>
          <w:p w14:paraId="2CD4D019" w14:textId="1206BC21" w:rsidR="00E64891" w:rsidRPr="00E64891" w:rsidRDefault="00E64891" w:rsidP="00386CC7">
            <w:pPr>
              <w:jc w:val="center"/>
              <w:rPr>
                <w:rFonts w:ascii="仿宋_GB2312" w:eastAsia="仿宋_GB2312" w:hAnsi="Times New Roman" w:cs="Times New Roman" w:hint="eastAsia"/>
                <w:szCs w:val="21"/>
              </w:rPr>
            </w:pPr>
            <w:r>
              <w:rPr>
                <w:rFonts w:ascii="仿宋_GB2312" w:eastAsia="仿宋_GB2312" w:hAnsi="Times New Roman" w:cs="Times New Roman" w:hint="eastAsia"/>
                <w:szCs w:val="21"/>
              </w:rPr>
              <w:t>企业平均利润率</w:t>
            </w:r>
          </w:p>
        </w:tc>
      </w:tr>
      <w:tr w:rsidR="00E64891" w14:paraId="1FD1960D" w14:textId="77777777" w:rsidTr="00381D55">
        <w:tc>
          <w:tcPr>
            <w:tcW w:w="4145" w:type="dxa"/>
          </w:tcPr>
          <w:p w14:paraId="152086FF" w14:textId="52A29E61" w:rsidR="00E64891" w:rsidRPr="00E64891" w:rsidRDefault="00E64891" w:rsidP="00407DFC">
            <w:pPr>
              <w:rPr>
                <w:rFonts w:ascii="仿宋_GB2312" w:eastAsia="仿宋_GB2312" w:hAnsi="Times New Roman" w:cs="Times New Roman" w:hint="eastAsia"/>
                <w:szCs w:val="21"/>
              </w:rPr>
            </w:pPr>
            <m:oMathPara>
              <m:oMath>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m:t>
                    </m:r>
                  </m:sub>
                </m:sSub>
              </m:oMath>
            </m:oMathPara>
          </w:p>
        </w:tc>
        <w:tc>
          <w:tcPr>
            <w:tcW w:w="4145" w:type="dxa"/>
          </w:tcPr>
          <w:p w14:paraId="1BE79F29" w14:textId="131A6C79" w:rsidR="00E64891" w:rsidRPr="00E64891" w:rsidRDefault="00E64891" w:rsidP="00386CC7">
            <w:pPr>
              <w:jc w:val="center"/>
              <w:rPr>
                <w:rFonts w:ascii="仿宋_GB2312" w:eastAsia="仿宋_GB2312" w:hAnsi="Times New Roman" w:cs="Times New Roman" w:hint="eastAsia"/>
                <w:szCs w:val="21"/>
              </w:rPr>
            </w:pPr>
            <w:r>
              <w:rPr>
                <w:rFonts w:ascii="仿宋_GB2312" w:eastAsia="仿宋_GB2312" w:hAnsi="Times New Roman" w:cs="Times New Roman" w:hint="eastAsia"/>
                <w:szCs w:val="21"/>
              </w:rPr>
              <w:t>每个居民垃圾产生量</w:t>
            </w:r>
          </w:p>
        </w:tc>
      </w:tr>
      <w:tr w:rsidR="00E64891" w14:paraId="4F4E3284" w14:textId="77777777" w:rsidTr="00381D55">
        <w:tc>
          <w:tcPr>
            <w:tcW w:w="4145" w:type="dxa"/>
          </w:tcPr>
          <w:p w14:paraId="423CF63F" w14:textId="429B71BB" w:rsidR="00E64891" w:rsidRDefault="00E64891" w:rsidP="00407DFC">
            <w:pPr>
              <w:rPr>
                <w:rFonts w:ascii="仿宋_GB2312" w:eastAsia="仿宋_GB2312" w:hAnsi="等线" w:cs="Times New Roman"/>
                <w:szCs w:val="21"/>
              </w:rPr>
            </w:pPr>
            <m:oMathPara>
              <m:oMath>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Individual_Best</m:t>
                    </m:r>
                  </m:sub>
                </m:sSub>
              </m:oMath>
            </m:oMathPara>
          </w:p>
        </w:tc>
        <w:tc>
          <w:tcPr>
            <w:tcW w:w="4145" w:type="dxa"/>
          </w:tcPr>
          <w:p w14:paraId="37BFAC9F" w14:textId="5B64339D" w:rsidR="00E64891" w:rsidRPr="00E64891" w:rsidRDefault="00E64891" w:rsidP="00386CC7">
            <w:pPr>
              <w:jc w:val="center"/>
              <w:rPr>
                <w:rFonts w:ascii="仿宋_GB2312" w:eastAsia="仿宋_GB2312" w:hAnsi="Times New Roman" w:cs="Times New Roman" w:hint="eastAsia"/>
                <w:szCs w:val="21"/>
              </w:rPr>
            </w:pPr>
            <w:r>
              <w:rPr>
                <w:rFonts w:ascii="仿宋_GB2312" w:eastAsia="仿宋_GB2312" w:hAnsi="Times New Roman" w:cs="Times New Roman" w:hint="eastAsia"/>
                <w:szCs w:val="21"/>
              </w:rPr>
              <w:t>每个居民最优垃圾产生量</w:t>
            </w:r>
          </w:p>
        </w:tc>
      </w:tr>
      <w:tr w:rsidR="00E64891" w14:paraId="377AAA98" w14:textId="77777777" w:rsidTr="00381D55">
        <w:tc>
          <w:tcPr>
            <w:tcW w:w="4145" w:type="dxa"/>
          </w:tcPr>
          <w:p w14:paraId="7D9BA3BC" w14:textId="4DCEBF63" w:rsidR="00E64891" w:rsidRDefault="00E64891" w:rsidP="00407DFC">
            <w:pPr>
              <w:rPr>
                <w:rFonts w:ascii="仿宋_GB2312" w:eastAsia="仿宋_GB2312" w:hAnsi="等线" w:cs="Times New Roman"/>
                <w:szCs w:val="21"/>
              </w:rPr>
            </w:pPr>
            <m:oMathPara>
              <m:oMath>
                <m:r>
                  <w:rPr>
                    <w:rFonts w:ascii="Cambria Math" w:hAnsi="Cambria Math"/>
                    <w:szCs w:val="21"/>
                  </w:rPr>
                  <m:t>Z</m:t>
                </m:r>
              </m:oMath>
            </m:oMathPara>
          </w:p>
        </w:tc>
        <w:tc>
          <w:tcPr>
            <w:tcW w:w="4145" w:type="dxa"/>
          </w:tcPr>
          <w:p w14:paraId="56E55855" w14:textId="20FD7605" w:rsidR="00E64891" w:rsidRPr="00E64891" w:rsidRDefault="00E64891" w:rsidP="00386CC7">
            <w:pPr>
              <w:jc w:val="center"/>
              <w:rPr>
                <w:rFonts w:ascii="仿宋_GB2312" w:eastAsia="仿宋_GB2312" w:hAnsi="Times New Roman" w:cs="Times New Roman" w:hint="eastAsia"/>
                <w:szCs w:val="21"/>
              </w:rPr>
            </w:pPr>
            <w:r>
              <w:rPr>
                <w:rFonts w:ascii="仿宋_GB2312" w:eastAsia="仿宋_GB2312" w:hAnsi="Times New Roman" w:cs="Times New Roman" w:hint="eastAsia"/>
                <w:szCs w:val="21"/>
              </w:rPr>
              <w:t>居民应缴纳的垃圾费用</w:t>
            </w:r>
          </w:p>
        </w:tc>
      </w:tr>
      <w:tr w:rsidR="00E64891" w14:paraId="1690D870" w14:textId="77777777" w:rsidTr="00381D55">
        <w:tc>
          <w:tcPr>
            <w:tcW w:w="4145" w:type="dxa"/>
          </w:tcPr>
          <w:p w14:paraId="379E50B3" w14:textId="3D0512CF" w:rsidR="00E64891" w:rsidRDefault="00E64891" w:rsidP="00407DFC">
            <w:pPr>
              <w:rPr>
                <w:rFonts w:ascii="仿宋_GB2312" w:eastAsia="仿宋_GB2312" w:hAnsi="等线" w:cs="Times New Roman"/>
                <w:szCs w:val="21"/>
              </w:rPr>
            </w:pPr>
            <m:oMathPara>
              <m:oMath>
                <m:r>
                  <w:rPr>
                    <w:rFonts w:ascii="Cambria Math" w:eastAsia="宋体" w:hAnsi="Cambria Math" w:cs="宋体"/>
                    <w:color w:val="000000"/>
                    <w:kern w:val="0"/>
                    <w:sz w:val="22"/>
                  </w:rPr>
                  <m:t>Elasticity</m:t>
                </m:r>
              </m:oMath>
            </m:oMathPara>
          </w:p>
        </w:tc>
        <w:tc>
          <w:tcPr>
            <w:tcW w:w="4145" w:type="dxa"/>
          </w:tcPr>
          <w:p w14:paraId="4F8AB00E" w14:textId="36A55B1C" w:rsidR="00E64891" w:rsidRPr="00E64891" w:rsidRDefault="00E64891" w:rsidP="00386CC7">
            <w:pPr>
              <w:jc w:val="center"/>
              <w:rPr>
                <w:rFonts w:ascii="仿宋_GB2312" w:eastAsia="仿宋_GB2312" w:hAnsi="Times New Roman" w:cs="Times New Roman" w:hint="eastAsia"/>
                <w:szCs w:val="21"/>
              </w:rPr>
            </w:pPr>
            <w:r>
              <w:rPr>
                <w:rFonts w:ascii="仿宋_GB2312" w:eastAsia="仿宋_GB2312" w:hAnsi="Times New Roman" w:cs="Times New Roman" w:hint="eastAsia"/>
                <w:szCs w:val="21"/>
              </w:rPr>
              <w:t>价格弹性</w:t>
            </w:r>
          </w:p>
        </w:tc>
      </w:tr>
      <w:tr w:rsidR="00E64891" w14:paraId="0F1142E4" w14:textId="77777777" w:rsidTr="00381D55">
        <w:tc>
          <w:tcPr>
            <w:tcW w:w="4145" w:type="dxa"/>
          </w:tcPr>
          <w:p w14:paraId="27D8562F" w14:textId="243FDDDA" w:rsidR="00E64891" w:rsidRDefault="00E64891" w:rsidP="00407DFC">
            <w:pPr>
              <w:rPr>
                <w:rFonts w:ascii="仿宋_GB2312" w:eastAsia="仿宋_GB2312" w:hAnsi="等线" w:cs="Times New Roman"/>
                <w:color w:val="000000"/>
                <w:kern w:val="0"/>
                <w:sz w:val="22"/>
              </w:rPr>
            </w:pPr>
            <m:oMathPara>
              <m:oMath>
                <m:sSub>
                  <m:sSubPr>
                    <m:ctrlPr>
                      <w:rPr>
                        <w:rFonts w:ascii="Cambria Math" w:eastAsia="宋体" w:hAnsi="Cambria Math" w:cs="宋体"/>
                        <w:i/>
                        <w:color w:val="000000"/>
                        <w:kern w:val="0"/>
                        <w:sz w:val="22"/>
                      </w:rPr>
                    </m:ctrlPr>
                  </m:sSubPr>
                  <m:e>
                    <m:r>
                      <w:rPr>
                        <w:rFonts w:ascii="Cambria Math" w:eastAsia="宋体" w:hAnsi="Cambria Math" w:cs="宋体"/>
                        <w:color w:val="000000"/>
                        <w:kern w:val="0"/>
                        <w:sz w:val="22"/>
                      </w:rPr>
                      <m:t>Quantity</m:t>
                    </m:r>
                  </m:e>
                  <m:sub>
                    <m:r>
                      <w:rPr>
                        <w:rFonts w:ascii="Cambria Math" w:eastAsia="宋体" w:hAnsi="Cambria Math" w:cs="宋体"/>
                        <w:color w:val="000000"/>
                        <w:kern w:val="0"/>
                        <w:sz w:val="22"/>
                      </w:rPr>
                      <m:t>Cut</m:t>
                    </m:r>
                  </m:sub>
                </m:sSub>
              </m:oMath>
            </m:oMathPara>
          </w:p>
        </w:tc>
        <w:tc>
          <w:tcPr>
            <w:tcW w:w="4145" w:type="dxa"/>
          </w:tcPr>
          <w:p w14:paraId="316F1F51" w14:textId="43C874A1" w:rsidR="00E64891" w:rsidRPr="00E64891" w:rsidRDefault="00E64891" w:rsidP="00386CC7">
            <w:pPr>
              <w:jc w:val="center"/>
              <w:rPr>
                <w:rFonts w:ascii="仿宋_GB2312" w:eastAsia="仿宋_GB2312" w:hAnsi="Times New Roman" w:cs="Times New Roman" w:hint="eastAsia"/>
                <w:szCs w:val="21"/>
              </w:rPr>
            </w:pPr>
            <w:r>
              <w:rPr>
                <w:rFonts w:ascii="仿宋_GB2312" w:eastAsia="仿宋_GB2312" w:hAnsi="Times New Roman" w:cs="Times New Roman" w:hint="eastAsia"/>
                <w:szCs w:val="21"/>
              </w:rPr>
              <w:t>削减的垃圾产生量</w:t>
            </w:r>
          </w:p>
        </w:tc>
      </w:tr>
      <w:tr w:rsidR="00E64891" w14:paraId="0FE3D44C" w14:textId="77777777" w:rsidTr="00381D55">
        <w:tc>
          <w:tcPr>
            <w:tcW w:w="4145" w:type="dxa"/>
          </w:tcPr>
          <w:p w14:paraId="50C29421" w14:textId="3AB30249" w:rsidR="00E64891" w:rsidRDefault="00E64891" w:rsidP="00407DFC">
            <w:pPr>
              <w:rPr>
                <w:rFonts w:ascii="仿宋_GB2312" w:eastAsia="仿宋_GB2312" w:hAnsi="等线" w:cs="Times New Roman"/>
                <w:color w:val="000000"/>
                <w:kern w:val="0"/>
                <w:sz w:val="22"/>
              </w:rPr>
            </w:pPr>
            <m:oMathPara>
              <m:oMath>
                <m:sSub>
                  <m:sSubPr>
                    <m:ctrlPr>
                      <w:rPr>
                        <w:rFonts w:ascii="Cambria Math" w:eastAsia="宋体" w:hAnsi="Cambria Math" w:cs="宋体"/>
                        <w:i/>
                        <w:color w:val="000000"/>
                        <w:kern w:val="0"/>
                        <w:sz w:val="22"/>
                      </w:rPr>
                    </m:ctrlPr>
                  </m:sSubPr>
                  <m:e>
                    <m:r>
                      <w:rPr>
                        <w:rFonts w:ascii="Cambria Math" w:eastAsia="宋体" w:hAnsi="Cambria Math" w:cs="宋体"/>
                        <w:color w:val="000000"/>
                        <w:kern w:val="0"/>
                        <w:sz w:val="22"/>
                      </w:rPr>
                      <m:t>Cost</m:t>
                    </m:r>
                  </m:e>
                  <m:sub>
                    <m:r>
                      <w:rPr>
                        <w:rFonts w:ascii="Cambria Math" w:eastAsia="宋体" w:hAnsi="Cambria Math" w:cs="宋体"/>
                        <w:color w:val="000000"/>
                        <w:kern w:val="0"/>
                        <w:sz w:val="22"/>
                      </w:rPr>
                      <m:t>Original</m:t>
                    </m:r>
                  </m:sub>
                </m:sSub>
              </m:oMath>
            </m:oMathPara>
          </w:p>
        </w:tc>
        <w:tc>
          <w:tcPr>
            <w:tcW w:w="4145" w:type="dxa"/>
          </w:tcPr>
          <w:p w14:paraId="53B989AF" w14:textId="37AF863A" w:rsidR="00E64891" w:rsidRPr="00E64891" w:rsidRDefault="00E64891" w:rsidP="00386CC7">
            <w:pPr>
              <w:jc w:val="center"/>
              <w:rPr>
                <w:rFonts w:ascii="仿宋_GB2312" w:eastAsia="仿宋_GB2312" w:hAnsi="Times New Roman" w:cs="Times New Roman" w:hint="eastAsia"/>
                <w:szCs w:val="21"/>
              </w:rPr>
            </w:pPr>
            <w:r>
              <w:rPr>
                <w:rFonts w:ascii="仿宋_GB2312" w:eastAsia="仿宋_GB2312" w:hAnsi="Times New Roman" w:cs="Times New Roman" w:hint="eastAsia"/>
                <w:szCs w:val="21"/>
              </w:rPr>
              <w:t>原始的费用</w:t>
            </w:r>
          </w:p>
        </w:tc>
      </w:tr>
      <w:tr w:rsidR="00F2319A" w14:paraId="6A8FA5D9" w14:textId="77777777" w:rsidTr="00381D55">
        <w:tc>
          <w:tcPr>
            <w:tcW w:w="4145" w:type="dxa"/>
          </w:tcPr>
          <w:p w14:paraId="56CB5B97" w14:textId="182ABD77" w:rsidR="00F2319A" w:rsidRDefault="00F2319A" w:rsidP="00F2319A">
            <w:pPr>
              <w:jc w:val="center"/>
              <w:rPr>
                <w:rFonts w:ascii="仿宋_GB2312" w:eastAsia="仿宋_GB2312" w:hAnsi="等线" w:cs="Times New Roman"/>
                <w:color w:val="000000"/>
                <w:kern w:val="0"/>
                <w:sz w:val="22"/>
              </w:rPr>
            </w:pPr>
            <m:oMathPara>
              <m:oMath>
                <m:r>
                  <w:rPr>
                    <w:rFonts w:ascii="Cambria Math" w:eastAsia="仿宋_GB2312" w:hAnsi="Cambria Math" w:cs="Times New Roman"/>
                    <w:szCs w:val="21"/>
                  </w:rPr>
                  <m:t>Population</m:t>
                </m:r>
              </m:oMath>
            </m:oMathPara>
          </w:p>
        </w:tc>
        <w:tc>
          <w:tcPr>
            <w:tcW w:w="4145" w:type="dxa"/>
          </w:tcPr>
          <w:p w14:paraId="52859AC7" w14:textId="64CB10D2" w:rsidR="00F2319A" w:rsidRDefault="00F2319A" w:rsidP="00386CC7">
            <w:pPr>
              <w:jc w:val="center"/>
              <w:rPr>
                <w:rFonts w:ascii="仿宋_GB2312" w:eastAsia="仿宋_GB2312" w:hAnsi="Times New Roman" w:cs="Times New Roman" w:hint="eastAsia"/>
                <w:szCs w:val="21"/>
              </w:rPr>
            </w:pPr>
            <w:r>
              <w:rPr>
                <w:rFonts w:ascii="仿宋_GB2312" w:eastAsia="仿宋_GB2312" w:hAnsi="Times New Roman" w:cs="Times New Roman" w:hint="eastAsia"/>
                <w:szCs w:val="21"/>
              </w:rPr>
              <w:t>当年人口</w:t>
            </w:r>
            <w:r w:rsidR="00AC709F">
              <w:rPr>
                <w:rFonts w:ascii="仿宋_GB2312" w:eastAsia="仿宋_GB2312" w:hAnsi="Times New Roman" w:cs="Times New Roman" w:hint="eastAsia"/>
                <w:szCs w:val="21"/>
              </w:rPr>
              <w:t>数量</w:t>
            </w:r>
          </w:p>
        </w:tc>
      </w:tr>
    </w:tbl>
    <w:p w14:paraId="0DF7B330" w14:textId="4FBCB8E2" w:rsidR="0018432C" w:rsidRPr="00407DFC" w:rsidRDefault="0018432C" w:rsidP="00407DFC">
      <w:pPr>
        <w:pStyle w:val="a7"/>
        <w:numPr>
          <w:ilvl w:val="1"/>
          <w:numId w:val="3"/>
        </w:numPr>
        <w:ind w:firstLineChars="0"/>
        <w:rPr>
          <w:rFonts w:ascii="仿宋_GB2312" w:eastAsia="仿宋_GB2312" w:hint="eastAsia"/>
          <w:b/>
          <w:szCs w:val="21"/>
        </w:rPr>
      </w:pPr>
      <w:r w:rsidRPr="00CF1700">
        <w:rPr>
          <w:rFonts w:ascii="仿宋_GB2312" w:eastAsia="仿宋_GB2312" w:hint="eastAsia"/>
          <w:b/>
          <w:szCs w:val="21"/>
        </w:rPr>
        <w:t>纳什均衡相关</w:t>
      </w:r>
      <w:r>
        <w:rPr>
          <w:rFonts w:ascii="仿宋_GB2312" w:eastAsia="仿宋_GB2312" w:hint="eastAsia"/>
          <w:b/>
          <w:szCs w:val="21"/>
        </w:rPr>
        <w:t>符号说明</w:t>
      </w:r>
    </w:p>
    <w:tbl>
      <w:tblPr>
        <w:tblStyle w:val="a8"/>
        <w:tblW w:w="8926" w:type="dxa"/>
        <w:tblLook w:val="04A0" w:firstRow="1" w:lastRow="0" w:firstColumn="1" w:lastColumn="0" w:noHBand="0" w:noVBand="1"/>
      </w:tblPr>
      <w:tblGrid>
        <w:gridCol w:w="3854"/>
        <w:gridCol w:w="5072"/>
      </w:tblGrid>
      <w:tr w:rsidR="003A6431" w:rsidRPr="008A2C8C" w14:paraId="3F235EE6" w14:textId="77777777" w:rsidTr="00D60054">
        <w:tc>
          <w:tcPr>
            <w:tcW w:w="3854" w:type="dxa"/>
          </w:tcPr>
          <w:p w14:paraId="22162DA5" w14:textId="77777777" w:rsidR="003A6431" w:rsidRPr="008A2C8C" w:rsidRDefault="003A6431" w:rsidP="00A42F0F">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Cost</m:t>
                    </m:r>
                  </m:e>
                  <m:sub>
                    <m:r>
                      <m:rPr>
                        <m:sty m:val="p"/>
                      </m:rPr>
                      <w:rPr>
                        <w:rFonts w:ascii="Cambria Math" w:eastAsia="仿宋_GB2312" w:hAnsi="Cambria Math" w:cs="Times New Roman"/>
                        <w:szCs w:val="21"/>
                      </w:rPr>
                      <m:t>Enterprise</m:t>
                    </m:r>
                  </m:sub>
                </m:sSub>
              </m:oMath>
            </m:oMathPara>
          </w:p>
        </w:tc>
        <w:tc>
          <w:tcPr>
            <w:tcW w:w="5072" w:type="dxa"/>
          </w:tcPr>
          <w:p w14:paraId="47E1DE8B"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回收公司实施的所有成本</w:t>
            </w:r>
          </w:p>
        </w:tc>
      </w:tr>
      <w:tr w:rsidR="003A6431" w:rsidRPr="008A2C8C" w14:paraId="07AB3DE0" w14:textId="77777777" w:rsidTr="00D60054">
        <w:tc>
          <w:tcPr>
            <w:tcW w:w="3854" w:type="dxa"/>
          </w:tcPr>
          <w:p w14:paraId="4AFC86AE" w14:textId="77777777" w:rsidR="003A6431" w:rsidRPr="008A2C8C" w:rsidRDefault="003A6431" w:rsidP="00A42F0F">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Revenue</m:t>
                    </m:r>
                  </m:e>
                  <m:sub>
                    <m:r>
                      <m:rPr>
                        <m:sty m:val="p"/>
                      </m:rPr>
                      <w:rPr>
                        <w:rFonts w:ascii="Cambria Math" w:eastAsia="仿宋_GB2312" w:hAnsi="Cambria Math" w:cs="Times New Roman"/>
                        <w:szCs w:val="21"/>
                      </w:rPr>
                      <m:t>Enterprise</m:t>
                    </m:r>
                  </m:sub>
                </m:sSub>
              </m:oMath>
            </m:oMathPara>
          </w:p>
        </w:tc>
        <w:tc>
          <w:tcPr>
            <w:tcW w:w="5072" w:type="dxa"/>
          </w:tcPr>
          <w:p w14:paraId="54C794FB"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回收公司实施的所有收入</w:t>
            </w:r>
          </w:p>
        </w:tc>
      </w:tr>
      <w:tr w:rsidR="003A6431" w:rsidRPr="008A2C8C" w14:paraId="2DE7FA6D" w14:textId="77777777" w:rsidTr="00D60054">
        <w:tc>
          <w:tcPr>
            <w:tcW w:w="3854" w:type="dxa"/>
          </w:tcPr>
          <w:p w14:paraId="4F7161F0" w14:textId="77777777" w:rsidR="003A6431" w:rsidRPr="008A2C8C" w:rsidRDefault="003A6431" w:rsidP="00A42F0F">
            <w:pPr>
              <w:ind w:firstLineChars="200" w:firstLine="480"/>
              <w:rPr>
                <w:rFonts w:ascii="仿宋_GB2312" w:eastAsia="仿宋_GB2312" w:hAnsi="Times New Roman" w:cs="Times New Roman"/>
                <w:szCs w:val="21"/>
              </w:rPr>
            </w:pPr>
            <m:oMathPara>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Cost</m:t>
                        </m:r>
                      </m:e>
                      <m:sub>
                        <m:r>
                          <m:rPr>
                            <m:sty m:val="p"/>
                          </m:rPr>
                          <w:rPr>
                            <w:rFonts w:ascii="Cambria Math" w:eastAsia="仿宋_GB2312" w:hAnsi="Cambria Math" w:cs="Times New Roman"/>
                            <w:szCs w:val="21"/>
                          </w:rPr>
                          <m:t>Enterprise</m:t>
                        </m:r>
                      </m:sub>
                    </m:sSub>
                  </m:e>
                  <m:sup>
                    <m:r>
                      <m:rPr>
                        <m:sty m:val="p"/>
                      </m:rPr>
                      <w:rPr>
                        <w:rFonts w:ascii="Cambria Math" w:eastAsia="仿宋_GB2312" w:hAnsi="Cambria Math" w:cs="Times New Roman"/>
                        <w:szCs w:val="21"/>
                      </w:rPr>
                      <m:t>'</m:t>
                    </m:r>
                  </m:sup>
                </m:sSup>
              </m:oMath>
            </m:oMathPara>
          </w:p>
        </w:tc>
        <w:tc>
          <w:tcPr>
            <w:tcW w:w="5072" w:type="dxa"/>
          </w:tcPr>
          <w:p w14:paraId="4BC70A6E"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回收公司不实施的所有成本</w:t>
            </w:r>
          </w:p>
        </w:tc>
      </w:tr>
      <w:tr w:rsidR="003A6431" w:rsidRPr="008A2C8C" w14:paraId="42B331B3" w14:textId="77777777" w:rsidTr="00D60054">
        <w:tc>
          <w:tcPr>
            <w:tcW w:w="3854" w:type="dxa"/>
          </w:tcPr>
          <w:p w14:paraId="377EE09E" w14:textId="77777777" w:rsidR="003A6431" w:rsidRPr="008A2C8C" w:rsidRDefault="003A6431" w:rsidP="00A42F0F">
            <w:pPr>
              <w:ind w:firstLineChars="200" w:firstLine="480"/>
              <w:rPr>
                <w:rFonts w:ascii="仿宋_GB2312" w:eastAsia="仿宋_GB2312" w:hAnsi="Times New Roman" w:cs="Times New Roman"/>
                <w:szCs w:val="21"/>
              </w:rPr>
            </w:pPr>
            <m:oMathPara>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Revenue</m:t>
                        </m:r>
                      </m:e>
                      <m:sub>
                        <m:r>
                          <m:rPr>
                            <m:sty m:val="p"/>
                          </m:rPr>
                          <w:rPr>
                            <w:rFonts w:ascii="Cambria Math" w:eastAsia="仿宋_GB2312" w:hAnsi="Cambria Math" w:cs="Times New Roman"/>
                            <w:szCs w:val="21"/>
                          </w:rPr>
                          <m:t>Enterprise</m:t>
                        </m:r>
                      </m:sub>
                    </m:sSub>
                  </m:e>
                  <m:sup>
                    <m:r>
                      <m:rPr>
                        <m:sty m:val="p"/>
                      </m:rPr>
                      <w:rPr>
                        <w:rFonts w:ascii="Cambria Math" w:eastAsia="仿宋_GB2312" w:hAnsi="Cambria Math" w:cs="Times New Roman"/>
                        <w:szCs w:val="21"/>
                      </w:rPr>
                      <m:t>'</m:t>
                    </m:r>
                  </m:sup>
                </m:sSup>
              </m:oMath>
            </m:oMathPara>
          </w:p>
        </w:tc>
        <w:tc>
          <w:tcPr>
            <w:tcW w:w="5072" w:type="dxa"/>
          </w:tcPr>
          <w:p w14:paraId="197BF002"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回收公司不实施的所有收入</w:t>
            </w:r>
          </w:p>
        </w:tc>
      </w:tr>
      <w:tr w:rsidR="003A6431" w:rsidRPr="008A2C8C" w14:paraId="0E2810C0" w14:textId="77777777" w:rsidTr="00D60054">
        <w:tc>
          <w:tcPr>
            <w:tcW w:w="3854" w:type="dxa"/>
          </w:tcPr>
          <w:p w14:paraId="6F8689F9" w14:textId="77777777" w:rsidR="003A6431" w:rsidRPr="008A2C8C" w:rsidRDefault="003A6431" w:rsidP="00A42F0F">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Subsidy</m:t>
                    </m:r>
                  </m:e>
                  <m:sub>
                    <m:r>
                      <m:rPr>
                        <m:sty m:val="p"/>
                      </m:rPr>
                      <w:rPr>
                        <w:rFonts w:ascii="Cambria Math" w:eastAsia="仿宋_GB2312" w:hAnsi="Cambria Math" w:cs="Times New Roman"/>
                        <w:szCs w:val="21"/>
                      </w:rPr>
                      <m:t>Enterprise</m:t>
                    </m:r>
                  </m:sub>
                </m:sSub>
              </m:oMath>
            </m:oMathPara>
          </w:p>
        </w:tc>
        <w:tc>
          <w:tcPr>
            <w:tcW w:w="5072" w:type="dxa"/>
          </w:tcPr>
          <w:p w14:paraId="17680F85"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决策者执行时给执行企业的补贴</w:t>
            </w:r>
          </w:p>
        </w:tc>
      </w:tr>
      <w:tr w:rsidR="003A6431" w:rsidRPr="008A2C8C" w14:paraId="626C509D" w14:textId="77777777" w:rsidTr="00D60054">
        <w:tc>
          <w:tcPr>
            <w:tcW w:w="3854" w:type="dxa"/>
          </w:tcPr>
          <w:p w14:paraId="32174867" w14:textId="77777777" w:rsidR="003A6431" w:rsidRPr="008A2C8C" w:rsidRDefault="003A6431" w:rsidP="00A42F0F">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Fine</m:t>
                    </m:r>
                  </m:e>
                  <m:sub>
                    <m:r>
                      <m:rPr>
                        <m:sty m:val="p"/>
                      </m:rPr>
                      <w:rPr>
                        <w:rFonts w:ascii="Cambria Math" w:eastAsia="仿宋_GB2312" w:hAnsi="Cambria Math" w:cs="Times New Roman"/>
                        <w:szCs w:val="21"/>
                      </w:rPr>
                      <m:t>Enterprise</m:t>
                    </m:r>
                  </m:sub>
                </m:sSub>
              </m:oMath>
            </m:oMathPara>
          </w:p>
        </w:tc>
        <w:tc>
          <w:tcPr>
            <w:tcW w:w="5072" w:type="dxa"/>
          </w:tcPr>
          <w:p w14:paraId="4241692A"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决策者执行时惩罚不执行企业的罚款</w:t>
            </w:r>
          </w:p>
        </w:tc>
      </w:tr>
      <w:tr w:rsidR="003A6431" w:rsidRPr="008A2C8C" w14:paraId="39B877BB" w14:textId="77777777" w:rsidTr="00D60054">
        <w:tc>
          <w:tcPr>
            <w:tcW w:w="3854" w:type="dxa"/>
          </w:tcPr>
          <w:p w14:paraId="705D8780" w14:textId="77777777" w:rsidR="003A6431" w:rsidRPr="008A2C8C" w:rsidRDefault="003A6431" w:rsidP="00A42F0F">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Cost</m:t>
                    </m:r>
                  </m:e>
                  <m:sub>
                    <m:r>
                      <m:rPr>
                        <m:sty m:val="p"/>
                      </m:rPr>
                      <w:rPr>
                        <w:rFonts w:ascii="Cambria Math" w:eastAsia="仿宋_GB2312" w:hAnsi="Cambria Math" w:cs="Times New Roman"/>
                        <w:szCs w:val="21"/>
                      </w:rPr>
                      <m:t>Government</m:t>
                    </m:r>
                  </m:sub>
                </m:sSub>
              </m:oMath>
            </m:oMathPara>
          </w:p>
        </w:tc>
        <w:tc>
          <w:tcPr>
            <w:tcW w:w="5072" w:type="dxa"/>
          </w:tcPr>
          <w:p w14:paraId="4F242BFD"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决策者执行时付出的监管成本</w:t>
            </w:r>
          </w:p>
        </w:tc>
      </w:tr>
      <w:tr w:rsidR="003A6431" w:rsidRPr="008A2C8C" w14:paraId="03A4E234" w14:textId="77777777" w:rsidTr="00D60054">
        <w:tc>
          <w:tcPr>
            <w:tcW w:w="3854" w:type="dxa"/>
          </w:tcPr>
          <w:p w14:paraId="74D60D35" w14:textId="77777777" w:rsidR="003A6431" w:rsidRPr="008A2C8C" w:rsidRDefault="003A6431" w:rsidP="00A42F0F">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Loss</m:t>
                    </m:r>
                  </m:e>
                  <m:sub>
                    <m:r>
                      <m:rPr>
                        <m:sty m:val="p"/>
                      </m:rPr>
                      <w:rPr>
                        <w:rFonts w:ascii="Cambria Math" w:eastAsia="仿宋_GB2312" w:hAnsi="Cambria Math" w:cs="Times New Roman"/>
                        <w:szCs w:val="21"/>
                      </w:rPr>
                      <m:t>Government</m:t>
                    </m:r>
                  </m:sub>
                </m:sSub>
              </m:oMath>
            </m:oMathPara>
          </w:p>
        </w:tc>
        <w:tc>
          <w:tcPr>
            <w:tcW w:w="5072" w:type="dxa"/>
          </w:tcPr>
          <w:p w14:paraId="52C5A702"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决策者不执行时付出的环境损失</w:t>
            </w:r>
          </w:p>
        </w:tc>
      </w:tr>
      <w:tr w:rsidR="003A6431" w:rsidRPr="008A2C8C" w14:paraId="0ECF2873" w14:textId="77777777" w:rsidTr="00D60054">
        <w:tc>
          <w:tcPr>
            <w:tcW w:w="3854" w:type="dxa"/>
          </w:tcPr>
          <w:p w14:paraId="67869CA3" w14:textId="77777777" w:rsidR="003A6431" w:rsidRPr="008A2C8C" w:rsidRDefault="003A6431" w:rsidP="00A42F0F">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Environment</m:t>
                    </m:r>
                  </m:e>
                  <m:sub>
                    <m:r>
                      <m:rPr>
                        <m:sty m:val="p"/>
                      </m:rPr>
                      <w:rPr>
                        <w:rFonts w:ascii="Cambria Math" w:eastAsia="仿宋_GB2312" w:hAnsi="Cambria Math" w:cs="Times New Roman"/>
                        <w:szCs w:val="21"/>
                      </w:rPr>
                      <m:t>Enterprise</m:t>
                    </m:r>
                  </m:sub>
                </m:sSub>
              </m:oMath>
            </m:oMathPara>
          </w:p>
        </w:tc>
        <w:tc>
          <w:tcPr>
            <w:tcW w:w="5072" w:type="dxa"/>
          </w:tcPr>
          <w:p w14:paraId="3233F873"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回收企业执行时产生环境效益</w:t>
            </w:r>
          </w:p>
        </w:tc>
      </w:tr>
      <w:tr w:rsidR="003A6431" w:rsidRPr="008A2C8C" w14:paraId="1984F1B3" w14:textId="77777777" w:rsidTr="00D60054">
        <w:tc>
          <w:tcPr>
            <w:tcW w:w="3854" w:type="dxa"/>
          </w:tcPr>
          <w:p w14:paraId="3C4F80FF" w14:textId="77777777" w:rsidR="003A6431" w:rsidRPr="008A2C8C" w:rsidRDefault="003A6431" w:rsidP="00A42F0F">
            <w:pPr>
              <w:ind w:firstLineChars="200" w:firstLine="480"/>
              <w:jc w:val="cente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r>
                  <m:rPr>
                    <m:sty m:val="p"/>
                  </m:rPr>
                  <w:rPr>
                    <w:rFonts w:ascii="Cambria Math" w:eastAsia="仿宋_GB2312" w:hAnsi="Cambria Math" w:cs="Times New Roman"/>
                    <w:szCs w:val="21"/>
                  </w:rPr>
                  <w:br/>
                </m:r>
              </m:oMath>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Subsidy</m:t>
                  </m:r>
                </m:e>
                <m:sub>
                  <m:r>
                    <m:rPr>
                      <m:sty m:val="p"/>
                    </m:rPr>
                    <w:rPr>
                      <w:rFonts w:ascii="Cambria Math" w:eastAsia="仿宋_GB2312" w:hAnsi="Cambria Math" w:cs="Times New Roman"/>
                      <w:szCs w:val="21"/>
                    </w:rPr>
                    <m:t>Government</m:t>
                  </m:r>
                </m:sub>
              </m:sSub>
            </m:oMath>
            <w:r w:rsidRPr="008A2C8C">
              <w:rPr>
                <w:rFonts w:ascii="仿宋_GB2312" w:eastAsia="仿宋_GB2312" w:hAnsi="Times New Roman" w:cs="Times New Roman" w:hint="eastAsia"/>
                <w:szCs w:val="21"/>
              </w:rPr>
              <w:t>)</w:t>
            </w:r>
          </w:p>
        </w:tc>
        <w:tc>
          <w:tcPr>
            <w:tcW w:w="5072" w:type="dxa"/>
          </w:tcPr>
          <w:p w14:paraId="51147979"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公民执行后能够获得的直接收益</w:t>
            </w:r>
          </w:p>
        </w:tc>
      </w:tr>
      <w:tr w:rsidR="003A6431" w:rsidRPr="008A2C8C" w14:paraId="619D1204" w14:textId="77777777" w:rsidTr="00D60054">
        <w:tc>
          <w:tcPr>
            <w:tcW w:w="3854" w:type="dxa"/>
          </w:tcPr>
          <w:p w14:paraId="1C39123B" w14:textId="77777777" w:rsidR="003A6431" w:rsidRPr="008A2C8C" w:rsidRDefault="003A6431" w:rsidP="00A42F0F">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Revenue</m:t>
                    </m:r>
                  </m:e>
                  <m:sub>
                    <m:r>
                      <m:rPr>
                        <m:sty m:val="p"/>
                      </m:rPr>
                      <w:rPr>
                        <w:rFonts w:ascii="Cambria Math" w:eastAsia="仿宋_GB2312" w:hAnsi="Cambria Math" w:cs="Times New Roman"/>
                        <w:szCs w:val="21"/>
                      </w:rPr>
                      <m:t>Community</m:t>
                    </m:r>
                  </m:sub>
                </m:sSub>
              </m:oMath>
            </m:oMathPara>
          </w:p>
        </w:tc>
        <w:tc>
          <w:tcPr>
            <w:tcW w:w="5072" w:type="dxa"/>
          </w:tcPr>
          <w:p w14:paraId="547D2FBC"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公民执行后能够获得的间接收益</w:t>
            </w:r>
          </w:p>
        </w:tc>
      </w:tr>
      <w:tr w:rsidR="003A6431" w:rsidRPr="008A2C8C" w14:paraId="1C694E06" w14:textId="77777777" w:rsidTr="00D60054">
        <w:tc>
          <w:tcPr>
            <w:tcW w:w="3854" w:type="dxa"/>
          </w:tcPr>
          <w:p w14:paraId="61C911AC" w14:textId="77777777" w:rsidR="003A6431" w:rsidRPr="008A2C8C" w:rsidRDefault="003A6431" w:rsidP="00A42F0F">
            <w:pPr>
              <w:ind w:firstLineChars="200" w:firstLine="480"/>
              <w:rPr>
                <w:rFonts w:ascii="仿宋_GB2312" w:eastAsia="仿宋_GB2312" w:hAnsi="Times New Roman" w:cs="Times New Roman"/>
                <w:szCs w:val="21"/>
              </w:rPr>
            </w:pPr>
            <m:oMathPara>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m:rPr>
                            <m:sty m:val="p"/>
                          </m:rPr>
                          <w:rPr>
                            <w:rFonts w:ascii="Cambria Math" w:eastAsia="仿宋_GB2312" w:hAnsi="Cambria Math" w:cs="Times New Roman"/>
                            <w:szCs w:val="21"/>
                          </w:rPr>
                          <m:t>Revenue</m:t>
                        </m:r>
                      </m:e>
                      <m:sub>
                        <m:r>
                          <m:rPr>
                            <m:sty m:val="p"/>
                          </m:rPr>
                          <w:rPr>
                            <w:rFonts w:ascii="Cambria Math" w:eastAsia="仿宋_GB2312" w:hAnsi="Cambria Math" w:cs="Times New Roman"/>
                            <w:szCs w:val="21"/>
                          </w:rPr>
                          <m:t>Community</m:t>
                        </m:r>
                      </m:sub>
                    </m:sSub>
                  </m:e>
                  <m:sup>
                    <m:r>
                      <m:rPr>
                        <m:sty m:val="p"/>
                      </m:rPr>
                      <w:rPr>
                        <w:rFonts w:ascii="Cambria Math" w:eastAsia="仿宋_GB2312" w:hAnsi="Cambria Math" w:cs="Times New Roman"/>
                        <w:szCs w:val="21"/>
                      </w:rPr>
                      <m:t>'</m:t>
                    </m:r>
                  </m:sup>
                </m:sSup>
              </m:oMath>
            </m:oMathPara>
          </w:p>
        </w:tc>
        <w:tc>
          <w:tcPr>
            <w:tcW w:w="5072" w:type="dxa"/>
          </w:tcPr>
          <w:p w14:paraId="79B7D4BD" w14:textId="77777777" w:rsidR="003A6431" w:rsidRPr="008A2C8C" w:rsidRDefault="003A6431" w:rsidP="00386CC7">
            <w:pPr>
              <w:ind w:firstLineChars="200" w:firstLine="480"/>
              <w:rPr>
                <w:rFonts w:ascii="仿宋_GB2312" w:eastAsia="仿宋_GB2312" w:hAnsi="Times New Roman" w:cs="Times New Roman"/>
                <w:szCs w:val="21"/>
              </w:rPr>
            </w:pPr>
            <w:r w:rsidRPr="008A2C8C">
              <w:rPr>
                <w:rFonts w:ascii="仿宋_GB2312" w:eastAsia="仿宋_GB2312" w:hAnsi="Times New Roman" w:cs="Times New Roman" w:hint="eastAsia"/>
                <w:szCs w:val="21"/>
              </w:rPr>
              <w:t>公民不执行自己处理垃圾得到的所有收益</w:t>
            </w:r>
          </w:p>
        </w:tc>
      </w:tr>
    </w:tbl>
    <w:p w14:paraId="0EE2FD4C" w14:textId="5B2BBEFF" w:rsidR="003A6431" w:rsidRPr="00683BEF" w:rsidRDefault="00683BEF" w:rsidP="00683BEF">
      <w:pPr>
        <w:pStyle w:val="a7"/>
        <w:numPr>
          <w:ilvl w:val="1"/>
          <w:numId w:val="3"/>
        </w:numPr>
        <w:ind w:firstLineChars="0"/>
        <w:rPr>
          <w:rFonts w:ascii="仿宋_GB2312" w:eastAsia="仿宋_GB2312" w:hint="eastAsia"/>
          <w:b/>
          <w:szCs w:val="21"/>
        </w:rPr>
      </w:pPr>
      <w:r w:rsidRPr="00683BEF">
        <w:rPr>
          <w:rFonts w:ascii="仿宋_GB2312" w:eastAsia="仿宋_GB2312" w:hint="eastAsia"/>
          <w:b/>
          <w:szCs w:val="21"/>
        </w:rPr>
        <w:t>层次分析法相关符号说明</w:t>
      </w:r>
    </w:p>
    <w:p w14:paraId="2603B43D" w14:textId="43D5CEEE" w:rsidR="003206C5" w:rsidRPr="005B28D9" w:rsidRDefault="005B28D9" w:rsidP="005B28D9">
      <w:pPr>
        <w:pStyle w:val="a7"/>
        <w:widowControl/>
        <w:numPr>
          <w:ilvl w:val="0"/>
          <w:numId w:val="3"/>
        </w:numPr>
        <w:snapToGrid w:val="0"/>
        <w:spacing w:line="180" w:lineRule="atLeast"/>
        <w:ind w:firstLineChars="0"/>
        <w:contextualSpacing/>
        <w:jc w:val="left"/>
        <w:rPr>
          <w:rFonts w:ascii="仿宋_GB2312" w:eastAsia="仿宋_GB2312"/>
          <w:b/>
          <w:sz w:val="36"/>
          <w:szCs w:val="36"/>
        </w:rPr>
      </w:pPr>
      <w:r w:rsidRPr="005B28D9">
        <w:rPr>
          <w:rFonts w:ascii="仿宋_GB2312" w:eastAsia="仿宋_GB2312" w:hint="eastAsia"/>
          <w:b/>
          <w:sz w:val="36"/>
          <w:szCs w:val="36"/>
        </w:rPr>
        <w:t>二部定价法</w:t>
      </w:r>
    </w:p>
    <w:p w14:paraId="649D3E68" w14:textId="2ADC6905" w:rsidR="003A3A23" w:rsidRDefault="003A3A23" w:rsidP="003A3A23">
      <w:pPr>
        <w:ind w:firstLine="420"/>
        <w:rPr>
          <w:rFonts w:ascii="仿宋_GB2312" w:eastAsia="仿宋_GB2312" w:hAnsi="Times New Roman" w:cs="Times New Roman"/>
          <w:szCs w:val="21"/>
        </w:rPr>
      </w:pPr>
      <w:r w:rsidRPr="003A3A23">
        <w:rPr>
          <w:rFonts w:ascii="仿宋_GB2312" w:eastAsia="仿宋_GB2312" w:hAnsi="Times New Roman" w:cs="Times New Roman" w:hint="eastAsia"/>
          <w:szCs w:val="21"/>
        </w:rPr>
        <w:t>为预测合理的垃圾收费标准，本文使用了在经济学上公共事业定价中较为常用的一种方法，即二部定价法。公共事业的收费</w:t>
      </w:r>
      <w:r>
        <w:rPr>
          <w:rFonts w:ascii="仿宋_GB2312" w:eastAsia="仿宋_GB2312" w:hAnsi="Times New Roman" w:cs="Times New Roman" w:hint="eastAsia"/>
          <w:szCs w:val="21"/>
        </w:rPr>
        <w:t>可分为两部分，固定费用和浮动费用。</w:t>
      </w:r>
      <w:r w:rsidRPr="003A3A23">
        <w:rPr>
          <w:rFonts w:ascii="仿宋_GB2312" w:eastAsia="仿宋_GB2312" w:hAnsi="Times New Roman" w:cs="Times New Roman" w:hint="eastAsia"/>
          <w:szCs w:val="21"/>
        </w:rPr>
        <w:t>固定费用不随着垃圾处理量的变化而变化，如设备的折旧和垃圾厂的投资等。浮动费用，</w:t>
      </w:r>
      <w:r>
        <w:rPr>
          <w:rFonts w:ascii="仿宋_GB2312" w:eastAsia="仿宋_GB2312" w:hAnsi="Times New Roman" w:cs="Times New Roman" w:hint="eastAsia"/>
          <w:szCs w:val="21"/>
        </w:rPr>
        <w:t>则</w:t>
      </w:r>
      <w:r w:rsidRPr="003A3A23">
        <w:rPr>
          <w:rFonts w:ascii="仿宋_GB2312" w:eastAsia="仿宋_GB2312" w:hAnsi="Times New Roman" w:cs="Times New Roman" w:hint="eastAsia"/>
          <w:szCs w:val="21"/>
        </w:rPr>
        <w:t>取决于垃圾处理量，垃圾处理量越大其费用越高，在垃圾处理量为零的时候其费用也为零，如人员的工资和必要的损耗等。本文从实际情况出发，分别计算固定费用和浮动费用</w:t>
      </w:r>
      <w:r w:rsidR="00E4121B">
        <w:rPr>
          <w:rFonts w:ascii="仿宋_GB2312" w:eastAsia="仿宋_GB2312" w:hAnsi="Times New Roman" w:cs="Times New Roman" w:hint="eastAsia"/>
          <w:szCs w:val="21"/>
        </w:rPr>
        <w:t>，以优化现有的垃圾收费标准。</w:t>
      </w:r>
    </w:p>
    <w:p w14:paraId="5C99338A" w14:textId="615315F0" w:rsidR="00497820" w:rsidRPr="00683BEF" w:rsidRDefault="00497820" w:rsidP="00497820">
      <w:pPr>
        <w:pStyle w:val="a7"/>
        <w:numPr>
          <w:ilvl w:val="1"/>
          <w:numId w:val="3"/>
        </w:numPr>
        <w:ind w:firstLineChars="0"/>
        <w:rPr>
          <w:rFonts w:ascii="仿宋_GB2312" w:eastAsia="仿宋_GB2312" w:hint="eastAsia"/>
          <w:b/>
          <w:szCs w:val="21"/>
        </w:rPr>
      </w:pPr>
      <w:r>
        <w:rPr>
          <w:rFonts w:ascii="仿宋_GB2312" w:eastAsia="仿宋_GB2312" w:hint="eastAsia"/>
          <w:b/>
          <w:szCs w:val="21"/>
        </w:rPr>
        <w:t>二部定价法的合理性</w:t>
      </w:r>
    </w:p>
    <w:p w14:paraId="2418C3E2" w14:textId="3D9EC808" w:rsidR="003A3A23" w:rsidRPr="00557676" w:rsidRDefault="00557676" w:rsidP="00557676">
      <w:pPr>
        <w:ind w:firstLine="420"/>
        <w:rPr>
          <w:rFonts w:ascii="仿宋_GB2312" w:eastAsia="仿宋_GB2312" w:hAnsi="Times New Roman" w:cs="Times New Roman"/>
          <w:szCs w:val="21"/>
        </w:rPr>
      </w:pPr>
      <w:r>
        <w:rPr>
          <w:rFonts w:ascii="仿宋_GB2312" w:eastAsia="仿宋_GB2312" w:hAnsi="Times New Roman" w:cs="Times New Roman" w:hint="eastAsia"/>
          <w:szCs w:val="21"/>
        </w:rPr>
        <w:t>本文以减少垃圾产生量为目标制定合理的收费方案，主要从垃圾处理成本和垃圾产生量两方面考虑，即为二部定价法中的固定成本和浮动成本。</w:t>
      </w:r>
      <w:r w:rsidR="003A3A23" w:rsidRPr="00497820">
        <w:rPr>
          <w:rFonts w:ascii="仿宋_GB2312" w:eastAsia="仿宋_GB2312" w:hAnsi="Times New Roman" w:cs="Times New Roman" w:hint="eastAsia"/>
          <w:szCs w:val="21"/>
        </w:rPr>
        <w:t>固定成本主</w:t>
      </w:r>
      <w:r w:rsidR="003A3A23" w:rsidRPr="00497820">
        <w:rPr>
          <w:rFonts w:ascii="仿宋_GB2312" w:eastAsia="仿宋_GB2312" w:hAnsi="Times New Roman" w:cs="Times New Roman" w:hint="eastAsia"/>
          <w:szCs w:val="21"/>
        </w:rPr>
        <w:lastRenderedPageBreak/>
        <w:t>要是垃圾厂开始建设的时候一次性投入的成本，而浮动成本是每处理单位质量的垃圾额外产生的成本。诚然，二部定价法可能会造成</w:t>
      </w:r>
      <w:r w:rsidR="0028194A">
        <w:rPr>
          <w:rFonts w:ascii="仿宋_GB2312" w:eastAsia="仿宋_GB2312" w:hAnsi="Times New Roman" w:cs="Times New Roman" w:hint="eastAsia"/>
          <w:szCs w:val="21"/>
        </w:rPr>
        <w:t>垃圾产生</w:t>
      </w:r>
      <w:r w:rsidR="003A3A23" w:rsidRPr="00497820">
        <w:rPr>
          <w:rFonts w:ascii="仿宋_GB2312" w:eastAsia="仿宋_GB2312" w:hAnsi="Times New Roman" w:cs="Times New Roman" w:hint="eastAsia"/>
          <w:szCs w:val="21"/>
        </w:rPr>
        <w:t>量少的人为</w:t>
      </w:r>
      <w:r w:rsidR="0028194A">
        <w:rPr>
          <w:rFonts w:ascii="仿宋_GB2312" w:eastAsia="仿宋_GB2312" w:hAnsi="Times New Roman" w:cs="Times New Roman" w:hint="eastAsia"/>
          <w:szCs w:val="21"/>
        </w:rPr>
        <w:t>垃圾产生</w:t>
      </w:r>
      <w:r w:rsidR="003A3A23" w:rsidRPr="00497820">
        <w:rPr>
          <w:rFonts w:ascii="仿宋_GB2312" w:eastAsia="仿宋_GB2312" w:hAnsi="Times New Roman" w:cs="Times New Roman" w:hint="eastAsia"/>
          <w:szCs w:val="21"/>
        </w:rPr>
        <w:t>量多的人付费</w:t>
      </w:r>
      <w:r w:rsidR="0028194A">
        <w:rPr>
          <w:rFonts w:ascii="仿宋_GB2312" w:eastAsia="仿宋_GB2312" w:hAnsi="Times New Roman" w:cs="Times New Roman" w:hint="eastAsia"/>
          <w:szCs w:val="21"/>
        </w:rPr>
        <w:t>的情况</w:t>
      </w:r>
      <w:r w:rsidR="00594982">
        <w:rPr>
          <w:rFonts w:ascii="仿宋_GB2312" w:eastAsia="仿宋_GB2312" w:hAnsi="Times New Roman" w:cs="Times New Roman" w:hint="eastAsia"/>
          <w:szCs w:val="21"/>
        </w:rPr>
        <w:t>。</w:t>
      </w:r>
      <w:r w:rsidR="003A3A23" w:rsidRPr="00497820">
        <w:rPr>
          <w:rFonts w:ascii="仿宋_GB2312" w:eastAsia="仿宋_GB2312" w:hAnsi="Times New Roman" w:cs="Times New Roman" w:hint="eastAsia"/>
          <w:szCs w:val="21"/>
        </w:rPr>
        <w:t>但是对于垃圾这种公共服务来说</w:t>
      </w:r>
      <w:r w:rsidR="00594982">
        <w:rPr>
          <w:rFonts w:ascii="仿宋_GB2312" w:eastAsia="仿宋_GB2312" w:hAnsi="Times New Roman" w:cs="Times New Roman" w:hint="eastAsia"/>
          <w:szCs w:val="21"/>
        </w:rPr>
        <w:t>，</w:t>
      </w:r>
      <w:r w:rsidR="003A3A23" w:rsidRPr="00497820">
        <w:rPr>
          <w:rFonts w:ascii="仿宋_GB2312" w:eastAsia="仿宋_GB2312" w:hAnsi="Times New Roman" w:cs="Times New Roman" w:hint="eastAsia"/>
          <w:szCs w:val="21"/>
        </w:rPr>
        <w:t>这种问题很为少见，因为公共服务属于社会必需品而非奢侈品，它的弹性在各种商品中很小。在社会的各个个体中，垃圾产生量不会有巨大的差异，不会因为收入状况和社会地位而发生巨大的不同。除非是垃圾产生量极少的极少数用户，几乎全部用户都会超出固定费用的范围而达到浮动费用的计算范围。若确实出现了这样一部分人，在后期制定政策时可以考虑对这极少的一部分人进行适当的倾斜和照顾。</w:t>
      </w:r>
    </w:p>
    <w:p w14:paraId="651F7996" w14:textId="3D6C5DA9" w:rsidR="003A3A23" w:rsidRPr="00276FF9" w:rsidRDefault="003A3A23" w:rsidP="00276FF9">
      <w:pPr>
        <w:pStyle w:val="a7"/>
        <w:numPr>
          <w:ilvl w:val="1"/>
          <w:numId w:val="3"/>
        </w:numPr>
        <w:ind w:firstLineChars="0"/>
        <w:rPr>
          <w:rFonts w:ascii="仿宋_GB2312" w:eastAsia="仿宋_GB2312"/>
          <w:b/>
          <w:szCs w:val="21"/>
        </w:rPr>
      </w:pPr>
      <w:r w:rsidRPr="00276FF9">
        <w:rPr>
          <w:rFonts w:ascii="仿宋_GB2312" w:eastAsia="仿宋_GB2312" w:hint="eastAsia"/>
          <w:b/>
          <w:szCs w:val="21"/>
        </w:rPr>
        <w:t>模型建立</w:t>
      </w:r>
    </w:p>
    <w:p w14:paraId="03884A16" w14:textId="740964DB" w:rsidR="003A3A23" w:rsidRPr="00D51AD8" w:rsidRDefault="003A3A23" w:rsidP="003A3A23">
      <w:pPr>
        <w:ind w:firstLine="420"/>
        <w:rPr>
          <w:rFonts w:ascii="仿宋_GB2312" w:eastAsia="仿宋_GB2312" w:hAnsi="Times New Roman" w:cs="Times New Roman"/>
          <w:szCs w:val="21"/>
        </w:rPr>
      </w:pPr>
      <w:r w:rsidRPr="00D51AD8">
        <w:rPr>
          <w:rFonts w:ascii="仿宋_GB2312" w:eastAsia="仿宋_GB2312" w:hAnsi="Times New Roman" w:cs="Times New Roman" w:hint="eastAsia"/>
          <w:szCs w:val="21"/>
        </w:rPr>
        <w:t>垃圾处理成本是多方面的，既包括垃圾处理本身的成本，也包括政府和社会对于管理垃圾产生的成本，还包括垃圾运输的成本，甚至还有监督垃圾执行的成本。为了应用二部定价法对垃圾处理进行定价，本文明确</w:t>
      </w:r>
      <w:r w:rsidR="007B16DB">
        <w:rPr>
          <w:rFonts w:ascii="仿宋_GB2312" w:eastAsia="仿宋_GB2312" w:hAnsi="Times New Roman" w:cs="Times New Roman" w:hint="eastAsia"/>
          <w:szCs w:val="21"/>
        </w:rPr>
        <w:t>了</w:t>
      </w:r>
      <w:r w:rsidRPr="00D51AD8">
        <w:rPr>
          <w:rFonts w:ascii="仿宋_GB2312" w:eastAsia="仿宋_GB2312" w:hAnsi="Times New Roman" w:cs="Times New Roman" w:hint="eastAsia"/>
          <w:szCs w:val="21"/>
        </w:rPr>
        <w:t>这两部分的成本</w:t>
      </w:r>
      <w:r w:rsidR="007B16DB">
        <w:rPr>
          <w:rFonts w:ascii="仿宋_GB2312" w:eastAsia="仿宋_GB2312" w:hAnsi="Times New Roman" w:cs="Times New Roman" w:hint="eastAsia"/>
          <w:szCs w:val="21"/>
        </w:rPr>
        <w:t>：</w:t>
      </w:r>
      <w:r w:rsidRPr="00D51AD8">
        <w:rPr>
          <w:rFonts w:ascii="仿宋_GB2312" w:eastAsia="仿宋_GB2312" w:hAnsi="Times New Roman" w:cs="Times New Roman" w:hint="eastAsia"/>
          <w:szCs w:val="21"/>
        </w:rPr>
        <w:t>固定成本主要指垃圾处理不随垃圾量变化而产生的成本，而浮动成本包括垃圾处理企业运营的各种费用。</w:t>
      </w:r>
    </w:p>
    <w:p w14:paraId="1E8ED243" w14:textId="77777777" w:rsidR="003A3A23" w:rsidRPr="00D51AD8" w:rsidRDefault="003A3A23" w:rsidP="003A3A23">
      <w:pPr>
        <w:ind w:firstLine="420"/>
        <w:rPr>
          <w:rFonts w:ascii="仿宋_GB2312" w:eastAsia="仿宋_GB2312" w:hAnsi="Times New Roman" w:cs="Times New Roman"/>
          <w:szCs w:val="21"/>
        </w:rPr>
      </w:pPr>
      <w:r w:rsidRPr="00D51AD8">
        <w:rPr>
          <w:rFonts w:ascii="仿宋_GB2312" w:eastAsia="仿宋_GB2312" w:hAnsi="Times New Roman" w:cs="Times New Roman"/>
          <w:szCs w:val="21"/>
        </w:rPr>
        <w:t>根据二部定价法的原理，本文提出如下公式：</w:t>
      </w:r>
    </w:p>
    <w:p w14:paraId="68250484" w14:textId="77777777" w:rsidR="003A3A23" w:rsidRPr="006E4816" w:rsidRDefault="003A3A23" w:rsidP="003A3A23">
      <w:pPr>
        <w:ind w:firstLineChars="200" w:firstLine="480"/>
        <w:rPr>
          <w:i/>
          <w:szCs w:val="21"/>
        </w:rPr>
      </w:pPr>
      <m:oMathPara>
        <m:oMath>
          <m:r>
            <w:rPr>
              <w:rFonts w:ascii="Cambria Math" w:hAnsi="Cambria Math"/>
              <w:szCs w:val="21"/>
            </w:rPr>
            <m:t>Total=Fixed+Surplus</m:t>
          </m:r>
        </m:oMath>
      </m:oMathPara>
    </w:p>
    <w:p w14:paraId="6F2B3449" w14:textId="108D1AFA" w:rsidR="003A3A23" w:rsidRPr="009827B9" w:rsidRDefault="003A3A23" w:rsidP="003A3A23">
      <w:pPr>
        <w:ind w:firstLineChars="200" w:firstLine="480"/>
        <w:rPr>
          <w:rFonts w:ascii="仿宋_GB2312" w:eastAsia="仿宋_GB2312" w:hAnsi="Times New Roman" w:cs="Times New Roman"/>
          <w:szCs w:val="21"/>
        </w:rPr>
      </w:pPr>
      <w:r w:rsidRPr="009827B9">
        <w:rPr>
          <w:rFonts w:ascii="仿宋_GB2312" w:eastAsia="仿宋_GB2312" w:hAnsi="Times New Roman" w:cs="Times New Roman" w:hint="eastAsia"/>
          <w:szCs w:val="21"/>
        </w:rPr>
        <w:t>当垃圾产生量</w:t>
      </w:r>
      <m:oMath>
        <m:r>
          <w:rPr>
            <w:rFonts w:ascii="Cambria Math" w:eastAsia="仿宋_GB2312" w:hAnsi="Cambria Math" w:cs="Times New Roman"/>
            <w:szCs w:val="21"/>
          </w:rPr>
          <m:t>Quantity</m:t>
        </m:r>
      </m:oMath>
      <w:r w:rsidRPr="009827B9">
        <w:rPr>
          <w:rFonts w:ascii="仿宋_GB2312" w:eastAsia="仿宋_GB2312" w:hAnsi="Times New Roman" w:cs="Times New Roman" w:hint="eastAsia"/>
          <w:szCs w:val="21"/>
        </w:rPr>
        <w:t>小于或等于最优产生量</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oMath>
      <w:r w:rsidRPr="009827B9">
        <w:rPr>
          <w:rFonts w:ascii="仿宋_GB2312" w:eastAsia="仿宋_GB2312" w:hAnsi="Times New Roman" w:cs="Times New Roman" w:hint="eastAsia"/>
          <w:szCs w:val="21"/>
        </w:rPr>
        <w:t>时，垃圾收费则只为固定费用</w:t>
      </w:r>
      <m:oMath>
        <m:r>
          <w:rPr>
            <w:rFonts w:ascii="Cambria Math" w:eastAsia="仿宋_GB2312" w:hAnsi="Cambria Math" w:cs="Times New Roman"/>
            <w:szCs w:val="21"/>
          </w:rPr>
          <m:t>Fixed</m:t>
        </m:r>
      </m:oMath>
      <w:r w:rsidRPr="009827B9">
        <w:rPr>
          <w:rFonts w:ascii="仿宋_GB2312" w:eastAsia="仿宋_GB2312" w:hAnsi="Times New Roman" w:cs="Times New Roman" w:hint="eastAsia"/>
          <w:szCs w:val="21"/>
        </w:rPr>
        <w:t>，即</w:t>
      </w:r>
    </w:p>
    <w:p w14:paraId="6781C9C8" w14:textId="77777777" w:rsidR="003A3A23" w:rsidRPr="009827B9" w:rsidRDefault="003A3A23" w:rsidP="003A3A23">
      <w:pPr>
        <w:ind w:firstLineChars="200" w:firstLine="480"/>
        <w:rPr>
          <w:rFonts w:ascii="仿宋_GB2312" w:eastAsia="仿宋_GB2312" w:hAnsi="Times New Roman" w:cs="Times New Roman"/>
          <w:szCs w:val="21"/>
        </w:rPr>
      </w:pPr>
      <m:oMathPara>
        <m:oMath>
          <m:r>
            <w:rPr>
              <w:rFonts w:ascii="Cambria Math" w:eastAsia="仿宋_GB2312" w:hAnsi="Cambria Math" w:cs="Times New Roman"/>
              <w:szCs w:val="21"/>
            </w:rPr>
            <m:t>Total</m:t>
          </m:r>
          <m:r>
            <m:rPr>
              <m:sty m:val="p"/>
            </m:rPr>
            <w:rPr>
              <w:rFonts w:ascii="Cambria Math" w:eastAsia="仿宋_GB2312" w:hAnsi="Cambria Math" w:cs="Times New Roman"/>
              <w:szCs w:val="21"/>
            </w:rPr>
            <m:t>=</m:t>
          </m:r>
          <m:r>
            <w:rPr>
              <w:rFonts w:ascii="Cambria Math" w:eastAsia="仿宋_GB2312" w:hAnsi="Cambria Math" w:cs="Times New Roman"/>
              <w:szCs w:val="21"/>
            </w:rPr>
            <m:t>F</m:t>
          </m:r>
          <m:r>
            <m:rPr>
              <m:sty m:val="p"/>
            </m:rPr>
            <w:rPr>
              <w:rFonts w:ascii="Cambria Math" w:eastAsia="仿宋_GB2312" w:hAnsi="Cambria Math" w:cs="Times New Roman"/>
              <w:szCs w:val="21"/>
            </w:rPr>
            <m:t>ixed</m:t>
          </m:r>
        </m:oMath>
      </m:oMathPara>
    </w:p>
    <w:p w14:paraId="7926E1D5" w14:textId="619A88C4" w:rsidR="003A3A23" w:rsidRPr="009827B9" w:rsidRDefault="003A3A23" w:rsidP="003A3A23">
      <w:pPr>
        <w:ind w:firstLineChars="200" w:firstLine="480"/>
        <w:rPr>
          <w:rFonts w:ascii="仿宋_GB2312" w:eastAsia="仿宋_GB2312" w:hAnsi="Times New Roman" w:cs="Times New Roman"/>
          <w:szCs w:val="21"/>
        </w:rPr>
      </w:pPr>
      <w:r w:rsidRPr="009827B9">
        <w:rPr>
          <w:rFonts w:ascii="仿宋_GB2312" w:eastAsia="仿宋_GB2312" w:hAnsi="Times New Roman" w:cs="Times New Roman" w:hint="eastAsia"/>
          <w:szCs w:val="21"/>
        </w:rPr>
        <w:t>那么固定费用</w:t>
      </w:r>
      <m:oMath>
        <m:r>
          <w:rPr>
            <w:rFonts w:ascii="Cambria Math" w:eastAsia="仿宋_GB2312" w:hAnsi="Cambria Math" w:cs="Times New Roman"/>
            <w:szCs w:val="21"/>
          </w:rPr>
          <m:t>F</m:t>
        </m:r>
        <m:r>
          <w:rPr>
            <w:rFonts w:ascii="Cambria Math" w:eastAsia="仿宋_GB2312" w:hAnsi="Cambria Math" w:cs="Times New Roman" w:hint="eastAsia"/>
            <w:szCs w:val="21"/>
          </w:rPr>
          <m:t>ixed</m:t>
        </m:r>
      </m:oMath>
      <w:r w:rsidRPr="009827B9">
        <w:rPr>
          <w:rFonts w:ascii="仿宋_GB2312" w:eastAsia="仿宋_GB2312" w:hAnsi="Times New Roman" w:cs="Times New Roman" w:hint="eastAsia"/>
          <w:szCs w:val="21"/>
        </w:rPr>
        <w:t>的计算公式如下所示：</w:t>
      </w:r>
    </w:p>
    <w:p w14:paraId="63B2A2F6" w14:textId="77777777" w:rsidR="003A3A23" w:rsidRPr="009827B9" w:rsidRDefault="003A3A23" w:rsidP="003A3A23">
      <w:pPr>
        <w:ind w:firstLineChars="200" w:firstLine="480"/>
        <w:rPr>
          <w:rFonts w:ascii="仿宋_GB2312" w:eastAsia="仿宋_GB2312" w:hAnsi="Times New Roman" w:cs="Times New Roman"/>
          <w:szCs w:val="21"/>
        </w:rPr>
      </w:pPr>
      <m:oMathPara>
        <m:oMath>
          <m:r>
            <w:rPr>
              <w:rFonts w:ascii="Cambria Math" w:eastAsia="仿宋_GB2312" w:hAnsi="Cambria Math" w:cs="Times New Roman"/>
              <w:szCs w:val="21"/>
            </w:rPr>
            <m:t>Fixed</m:t>
          </m:r>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Fixed</m:t>
                  </m:r>
                </m:sub>
              </m:sSub>
            </m:num>
            <m:den>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den>
          </m:f>
        </m:oMath>
      </m:oMathPara>
    </w:p>
    <w:p w14:paraId="57229780" w14:textId="24DBD947" w:rsidR="003A3A23" w:rsidRPr="009827B9" w:rsidRDefault="00D013BB" w:rsidP="003A3A23">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而</w:t>
      </w:r>
      <w:r w:rsidR="003A3A23" w:rsidRPr="009827B9">
        <w:rPr>
          <w:rFonts w:ascii="仿宋_GB2312" w:eastAsia="仿宋_GB2312" w:hAnsi="Times New Roman" w:cs="Times New Roman" w:hint="eastAsia"/>
          <w:szCs w:val="21"/>
        </w:rPr>
        <w:t>当垃圾产生量</w:t>
      </w:r>
      <m:oMath>
        <m:r>
          <w:rPr>
            <w:rFonts w:ascii="Cambria Math" w:eastAsia="仿宋_GB2312" w:hAnsi="Cambria Math" w:cs="Times New Roman"/>
            <w:szCs w:val="21"/>
          </w:rPr>
          <m:t>Quantity</m:t>
        </m:r>
      </m:oMath>
      <w:r w:rsidR="003A3A23" w:rsidRPr="009827B9">
        <w:rPr>
          <w:rFonts w:ascii="仿宋_GB2312" w:eastAsia="仿宋_GB2312" w:hAnsi="Times New Roman" w:cs="Times New Roman" w:hint="eastAsia"/>
          <w:szCs w:val="21"/>
        </w:rPr>
        <w:t>大于最优产生量</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oMath>
      <w:r w:rsidR="003A3A23" w:rsidRPr="009827B9">
        <w:rPr>
          <w:rFonts w:ascii="仿宋_GB2312" w:eastAsia="仿宋_GB2312" w:hAnsi="Times New Roman" w:cs="Times New Roman" w:hint="eastAsia"/>
          <w:szCs w:val="21"/>
        </w:rPr>
        <w:t>时，则对超出最优产生总量</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oMath>
      <w:r w:rsidR="003A3A23" w:rsidRPr="009827B9">
        <w:rPr>
          <w:rFonts w:ascii="仿宋_GB2312" w:eastAsia="仿宋_GB2312" w:hAnsi="Times New Roman" w:cs="Times New Roman"/>
          <w:szCs w:val="21"/>
        </w:rPr>
        <w:t>的部分，即</w:t>
      </w:r>
      <m:oMath>
        <m:r>
          <w:rPr>
            <w:rFonts w:ascii="Cambria Math" w:eastAsia="仿宋_GB2312" w:hAnsi="Cambria Math" w:cs="Times New Roman"/>
            <w:szCs w:val="21"/>
          </w:rPr>
          <m:t>Quantity</m:t>
        </m:r>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oMath>
      <w:r w:rsidR="003A3A23" w:rsidRPr="009827B9">
        <w:rPr>
          <w:rFonts w:ascii="仿宋_GB2312" w:eastAsia="仿宋_GB2312" w:hAnsi="Times New Roman" w:cs="Times New Roman"/>
          <w:szCs w:val="21"/>
        </w:rPr>
        <w:t>，单独征费。</w:t>
      </w:r>
    </w:p>
    <w:p w14:paraId="651AE50F" w14:textId="77777777" w:rsidR="003A3A23" w:rsidRPr="009827B9" w:rsidRDefault="003A3A23" w:rsidP="003A3A23">
      <w:pPr>
        <w:ind w:firstLineChars="200" w:firstLine="480"/>
        <w:rPr>
          <w:rFonts w:ascii="仿宋_GB2312" w:eastAsia="仿宋_GB2312" w:hAnsi="Times New Roman" w:cs="Times New Roman"/>
          <w:szCs w:val="21"/>
        </w:rPr>
      </w:pPr>
      <m:oMathPara>
        <m:oMath>
          <m:r>
            <w:rPr>
              <w:rFonts w:ascii="Cambria Math" w:eastAsia="仿宋_GB2312" w:hAnsi="Cambria Math" w:cs="Times New Roman"/>
              <w:szCs w:val="21"/>
            </w:rPr>
            <m:t>S</m:t>
          </m:r>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(1+</m:t>
              </m:r>
              <m:r>
                <w:rPr>
                  <w:rFonts w:ascii="Cambria Math" w:eastAsia="仿宋_GB2312" w:hAnsi="Cambria Math" w:cs="Times New Roman"/>
                  <w:szCs w:val="21"/>
                </w:rPr>
                <m:t>Profit</m:t>
              </m:r>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Total</m:t>
                  </m:r>
                </m:sub>
              </m:sSub>
            </m:num>
            <m:den>
              <m:r>
                <w:rPr>
                  <w:rFonts w:ascii="Cambria Math" w:eastAsia="仿宋_GB2312" w:hAnsi="Cambria Math" w:cs="Times New Roman"/>
                  <w:szCs w:val="21"/>
                </w:rPr>
                <m:t>Quantity</m:t>
              </m:r>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den>
          </m:f>
        </m:oMath>
      </m:oMathPara>
    </w:p>
    <w:p w14:paraId="53D26F4D" w14:textId="562920C3" w:rsidR="003A3A23" w:rsidRPr="009827B9" w:rsidRDefault="00130F15" w:rsidP="003A3A23">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由此</w:t>
      </w:r>
      <w:r w:rsidR="003A3A23" w:rsidRPr="009827B9">
        <w:rPr>
          <w:rFonts w:ascii="仿宋_GB2312" w:eastAsia="仿宋_GB2312" w:hAnsi="Times New Roman" w:cs="Times New Roman" w:hint="eastAsia"/>
          <w:szCs w:val="21"/>
        </w:rPr>
        <w:t>得到垃圾的变动费用为：</w:t>
      </w:r>
    </w:p>
    <w:p w14:paraId="4B04CAAB" w14:textId="77777777" w:rsidR="003A3A23" w:rsidRPr="006E4816" w:rsidRDefault="003A3A23" w:rsidP="003A3A23">
      <w:pPr>
        <w:ind w:firstLineChars="200" w:firstLine="480"/>
        <w:rPr>
          <w:szCs w:val="21"/>
        </w:rPr>
      </w:pPr>
      <m:oMathPara>
        <m:oMath>
          <m:r>
            <w:rPr>
              <w:rFonts w:ascii="Cambria Math" w:hAnsi="Cambria Math"/>
              <w:szCs w:val="21"/>
            </w:rPr>
            <m:t>Total=</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Fixed</m:t>
                  </m:r>
                </m:sub>
              </m:sSub>
            </m:num>
            <m:den>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den>
          </m:f>
          <m:r>
            <w:rPr>
              <w:rFonts w:ascii="Cambria Math" w:hAnsi="Cambria Math"/>
              <w:szCs w:val="21"/>
            </w:rPr>
            <m:t>+</m:t>
          </m:r>
          <m:f>
            <m:fPr>
              <m:ctrlPr>
                <w:rPr>
                  <w:rFonts w:ascii="Cambria Math" w:hAnsi="Cambria Math"/>
                  <w:i/>
                  <w:szCs w:val="21"/>
                </w:rPr>
              </m:ctrlPr>
            </m:fPr>
            <m:num>
              <m:r>
                <w:rPr>
                  <w:rFonts w:ascii="Cambria Math" w:hAnsi="Cambria Math"/>
                  <w:szCs w:val="21"/>
                </w:rPr>
                <m:t>(1+Profit)</m:t>
              </m:r>
              <m:sSub>
                <m:sSubPr>
                  <m:ctrlPr>
                    <w:rPr>
                      <w:rFonts w:ascii="Cambria Math" w:hAnsi="Cambria Math"/>
                      <w:i/>
                      <w:szCs w:val="21"/>
                    </w:rPr>
                  </m:ctrlPr>
                </m:sSubPr>
                <m:e>
                  <m:r>
                    <w:rPr>
                      <w:rFonts w:ascii="Cambria Math" w:hAnsi="Cambria Math"/>
                      <w:szCs w:val="21"/>
                    </w:rPr>
                    <m:t>Cost</m:t>
                  </m:r>
                </m:e>
                <m:sub>
                  <m:r>
                    <w:rPr>
                      <w:rFonts w:ascii="Cambria Math" w:hAnsi="Cambria Math"/>
                      <w:szCs w:val="21"/>
                    </w:rPr>
                    <m:t>Total</m:t>
                  </m:r>
                </m:sub>
              </m:sSub>
            </m:num>
            <m:den>
              <m:r>
                <w:rPr>
                  <w:rFonts w:ascii="Cambria Math" w:hAnsi="Cambria Math"/>
                  <w:szCs w:val="21"/>
                </w:rPr>
                <m:t>Quantity-</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Best</m:t>
                  </m:r>
                </m:sub>
              </m:sSub>
            </m:den>
          </m:f>
        </m:oMath>
      </m:oMathPara>
    </w:p>
    <w:p w14:paraId="11DFD8F7" w14:textId="77777777" w:rsidR="003A3A23" w:rsidRPr="00130F15" w:rsidRDefault="003A3A23" w:rsidP="003A3A23">
      <w:pPr>
        <w:ind w:firstLine="420"/>
        <w:rPr>
          <w:rFonts w:ascii="仿宋_GB2312" w:eastAsia="仿宋_GB2312" w:hAnsi="Times New Roman" w:cs="Times New Roman"/>
          <w:szCs w:val="21"/>
        </w:rPr>
      </w:pPr>
      <w:r w:rsidRPr="00130F15">
        <w:rPr>
          <w:rFonts w:ascii="仿宋_GB2312" w:eastAsia="仿宋_GB2312" w:hAnsi="Times New Roman" w:cs="Times New Roman" w:hint="eastAsia"/>
          <w:szCs w:val="21"/>
        </w:rPr>
        <w:t>得到基础的模型以后，本文需要将各个居民产生的垃圾量与基础垃圾量作比较，可得到居民应收的垃圾费用为以下分段函数：</w:t>
      </w:r>
    </w:p>
    <w:p w14:paraId="53934336" w14:textId="77777777" w:rsidR="003A3A23" w:rsidRPr="00130F15" w:rsidRDefault="003A3A23" w:rsidP="003A3A23">
      <w:pPr>
        <w:ind w:firstLineChars="200" w:firstLine="480"/>
        <w:rPr>
          <w:rFonts w:ascii="仿宋_GB2312" w:eastAsia="仿宋_GB2312" w:hAnsi="Times New Roman" w:cs="Times New Roman"/>
          <w:szCs w:val="21"/>
        </w:rPr>
      </w:pPr>
      <m:oMathPara>
        <m:oMath>
          <m:r>
            <w:rPr>
              <w:rFonts w:ascii="Cambria Math" w:eastAsia="仿宋_GB2312" w:hAnsi="Cambria Math" w:cs="Times New Roman"/>
              <w:szCs w:val="21"/>
            </w:rPr>
            <w:lastRenderedPageBreak/>
            <m:t>Z</m:t>
          </m:r>
          <m:r>
            <m:rPr>
              <m:sty m:val="p"/>
            </m:rPr>
            <w:rPr>
              <w:rFonts w:ascii="Cambria Math" w:eastAsia="仿宋_GB2312" w:hAnsi="Cambria Math" w:cs="Times New Roman"/>
              <w:szCs w:val="21"/>
            </w:rPr>
            <m:t>=</m:t>
          </m:r>
          <m:d>
            <m:dPr>
              <m:begChr m:val="{"/>
              <m:endChr m:val=""/>
              <m:ctrlPr>
                <w:rPr>
                  <w:rFonts w:ascii="Cambria Math" w:eastAsia="仿宋_GB2312" w:hAnsi="Cambria Math" w:cs="Times New Roman"/>
                  <w:szCs w:val="21"/>
                </w:rPr>
              </m:ctrlPr>
            </m:dPr>
            <m:e>
              <m:eqArr>
                <m:eqArrPr>
                  <m:ctrlPr>
                    <w:rPr>
                      <w:rFonts w:ascii="Cambria Math" w:eastAsia="仿宋_GB2312" w:hAnsi="Cambria Math" w:cs="Times New Roman"/>
                      <w:szCs w:val="21"/>
                    </w:rPr>
                  </m:ctrlPr>
                </m:eqArrPr>
                <m:e>
                  <m:f>
                    <m:fPr>
                      <m:ctrlPr>
                        <w:rPr>
                          <w:rFonts w:ascii="Cambria Math" w:eastAsia="仿宋_GB2312" w:hAnsi="Cambria Math" w:cs="Times New Roman"/>
                          <w:szCs w:val="21"/>
                        </w:rPr>
                      </m:ctrlPr>
                    </m:fPr>
                    <m:num>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Fixed</m:t>
                          </m:r>
                        </m:sub>
                      </m:sSub>
                    </m:num>
                    <m:den>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den>
                  </m:f>
                  <m:r>
                    <m:rPr>
                      <m:sty m:val="p"/>
                    </m:rPr>
                    <w:rPr>
                      <w:rFonts w:ascii="Cambria Math" w:eastAsia="仿宋_GB2312" w:hAnsi="Cambria Math" w:cs="Times New Roman"/>
                      <w:szCs w:val="21"/>
                    </w:rPr>
                    <m:t xml:space="preserve">, </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sub>
                  </m:sSub>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r>
                        <m:rPr>
                          <m:sty m:val="p"/>
                        </m:rPr>
                        <w:rPr>
                          <w:rFonts w:ascii="Cambria Math" w:eastAsia="仿宋_GB2312" w:hAnsi="Cambria Math" w:cs="Times New Roman"/>
                          <w:szCs w:val="21"/>
                        </w:rPr>
                        <m:t>_</m:t>
                      </m:r>
                      <m:r>
                        <w:rPr>
                          <w:rFonts w:ascii="Cambria Math" w:eastAsia="仿宋_GB2312" w:hAnsi="Cambria Math" w:cs="Times New Roman"/>
                          <w:szCs w:val="21"/>
                        </w:rPr>
                        <m:t>Best</m:t>
                      </m:r>
                    </m:sub>
                  </m:sSub>
                </m:e>
                <m:e>
                  <m:f>
                    <m:fPr>
                      <m:ctrlPr>
                        <w:rPr>
                          <w:rFonts w:ascii="Cambria Math" w:eastAsia="仿宋_GB2312" w:hAnsi="Cambria Math" w:cs="Times New Roman"/>
                          <w:szCs w:val="21"/>
                        </w:rPr>
                      </m:ctrlPr>
                    </m:fPr>
                    <m:num>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Fixed</m:t>
                          </m:r>
                        </m:sub>
                      </m:sSub>
                    </m:num>
                    <m:den>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den>
                  </m:f>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(1+</m:t>
                      </m:r>
                      <m:r>
                        <w:rPr>
                          <w:rFonts w:ascii="Cambria Math" w:eastAsia="仿宋_GB2312" w:hAnsi="Cambria Math" w:cs="Times New Roman"/>
                          <w:szCs w:val="21"/>
                        </w:rPr>
                        <m:t>Profit</m:t>
                      </m:r>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Total</m:t>
                          </m:r>
                        </m:sub>
                      </m:sSub>
                    </m:num>
                    <m:den>
                      <m:r>
                        <w:rPr>
                          <w:rFonts w:ascii="Cambria Math" w:eastAsia="仿宋_GB2312" w:hAnsi="Cambria Math" w:cs="Times New Roman"/>
                          <w:szCs w:val="21"/>
                        </w:rPr>
                        <m:t>Quantity</m:t>
                      </m:r>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den>
                  </m:f>
                  <m:r>
                    <m:rPr>
                      <m:sty m:val="p"/>
                    </m:rPr>
                    <w:rPr>
                      <w:rFonts w:ascii="Cambria Math" w:eastAsia="仿宋_GB2312" w:hAnsi="Cambria Math" w:cs="Times New Roman"/>
                      <w:szCs w:val="21"/>
                    </w:rPr>
                    <m:t xml:space="preserve">, </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sub>
                  </m:sSub>
                  <m:r>
                    <m:rPr>
                      <m:sty m:val="p"/>
                    </m:rPr>
                    <w:rPr>
                      <w:rFonts w:ascii="Cambria Math" w:eastAsia="仿宋_GB2312" w:hAnsi="Cambria Math" w:cs="Times New Roman"/>
                      <w:szCs w:val="21"/>
                    </w:rPr>
                    <m:t>&gt;</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r>
                        <m:rPr>
                          <m:sty m:val="p"/>
                        </m:rPr>
                        <w:rPr>
                          <w:rFonts w:ascii="Cambria Math" w:eastAsia="仿宋_GB2312" w:hAnsi="Cambria Math" w:cs="Times New Roman"/>
                          <w:szCs w:val="21"/>
                        </w:rPr>
                        <m:t>_</m:t>
                      </m:r>
                      <m:r>
                        <w:rPr>
                          <w:rFonts w:ascii="Cambria Math" w:eastAsia="仿宋_GB2312" w:hAnsi="Cambria Math" w:cs="Times New Roman"/>
                          <w:szCs w:val="21"/>
                        </w:rPr>
                        <m:t>Best</m:t>
                      </m:r>
                    </m:sub>
                  </m:sSub>
                </m:e>
              </m:eqArr>
            </m:e>
          </m:d>
        </m:oMath>
      </m:oMathPara>
    </w:p>
    <w:p w14:paraId="633A2F4B" w14:textId="1E55508E" w:rsidR="003A3A23" w:rsidRPr="00B533A5" w:rsidRDefault="003A3A23" w:rsidP="00B533A5">
      <w:pPr>
        <w:pStyle w:val="a7"/>
        <w:numPr>
          <w:ilvl w:val="1"/>
          <w:numId w:val="3"/>
        </w:numPr>
        <w:ind w:firstLineChars="0"/>
        <w:rPr>
          <w:rFonts w:ascii="仿宋_GB2312" w:eastAsia="仿宋_GB2312"/>
          <w:b/>
          <w:szCs w:val="21"/>
        </w:rPr>
      </w:pPr>
      <w:r w:rsidRPr="00B533A5">
        <w:rPr>
          <w:rFonts w:ascii="仿宋_GB2312" w:eastAsia="仿宋_GB2312" w:hint="eastAsia"/>
          <w:b/>
          <w:szCs w:val="21"/>
        </w:rPr>
        <w:t>数据的获取</w:t>
      </w:r>
    </w:p>
    <w:p w14:paraId="765CCB7C" w14:textId="348ACFA3" w:rsidR="003A3A23" w:rsidRPr="006E4816" w:rsidRDefault="003A3A23" w:rsidP="008B0467">
      <w:pPr>
        <w:widowControl/>
        <w:ind w:firstLineChars="200" w:firstLine="480"/>
        <w:rPr>
          <w:rFonts w:ascii="宋体" w:eastAsia="宋体" w:hAnsi="宋体" w:cs="宋体"/>
          <w:color w:val="000000"/>
          <w:kern w:val="0"/>
          <w:szCs w:val="21"/>
        </w:rPr>
      </w:pPr>
      <w:r w:rsidRPr="00130F15">
        <w:rPr>
          <w:rFonts w:ascii="仿宋_GB2312" w:eastAsia="仿宋_GB2312" w:hAnsi="Times New Roman" w:cs="Times New Roman" w:hint="eastAsia"/>
          <w:szCs w:val="21"/>
        </w:rPr>
        <w:t>根据国家统计局官方网站数据，可以查询到如下</w:t>
      </w:r>
      <w:r w:rsidR="008F404C">
        <w:rPr>
          <w:rFonts w:ascii="仿宋_GB2312" w:eastAsia="仿宋_GB2312" w:hAnsi="Times New Roman" w:cs="Times New Roman" w:hint="eastAsia"/>
          <w:szCs w:val="21"/>
        </w:rPr>
        <w:t>信息：</w:t>
      </w:r>
    </w:p>
    <w:tbl>
      <w:tblPr>
        <w:tblW w:w="9923"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5"/>
        <w:gridCol w:w="984"/>
        <w:gridCol w:w="993"/>
        <w:gridCol w:w="992"/>
        <w:gridCol w:w="1024"/>
        <w:gridCol w:w="960"/>
        <w:gridCol w:w="993"/>
        <w:gridCol w:w="992"/>
      </w:tblGrid>
      <w:tr w:rsidR="00E410A9" w:rsidRPr="006E4816" w14:paraId="7D9D9501" w14:textId="77777777" w:rsidTr="008777BB">
        <w:trPr>
          <w:trHeight w:val="285"/>
        </w:trPr>
        <w:tc>
          <w:tcPr>
            <w:tcW w:w="2985" w:type="dxa"/>
          </w:tcPr>
          <w:p w14:paraId="2B6BFD07" w14:textId="77777777" w:rsidR="008F404C" w:rsidRPr="006E4816" w:rsidRDefault="008F404C" w:rsidP="00A42F0F">
            <w:pPr>
              <w:widowControl/>
              <w:jc w:val="right"/>
              <w:rPr>
                <w:rFonts w:ascii="Arial" w:eastAsia="宋体" w:hAnsi="Arial" w:cs="Arial"/>
                <w:color w:val="000000"/>
                <w:kern w:val="0"/>
                <w:szCs w:val="21"/>
              </w:rPr>
            </w:pPr>
          </w:p>
        </w:tc>
        <w:tc>
          <w:tcPr>
            <w:tcW w:w="984" w:type="dxa"/>
            <w:shd w:val="clear" w:color="auto" w:fill="auto"/>
            <w:vAlign w:val="center"/>
            <w:hideMark/>
          </w:tcPr>
          <w:p w14:paraId="60F75D17" w14:textId="1C81677E"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2016</w:t>
            </w:r>
            <w:r w:rsidRPr="00FB07C1">
              <w:rPr>
                <w:rFonts w:ascii="Arial" w:eastAsia="宋体" w:hAnsi="Arial" w:cs="Arial"/>
                <w:color w:val="000000"/>
                <w:kern w:val="0"/>
                <w:sz w:val="21"/>
                <w:szCs w:val="21"/>
              </w:rPr>
              <w:t>年</w:t>
            </w:r>
          </w:p>
        </w:tc>
        <w:tc>
          <w:tcPr>
            <w:tcW w:w="993" w:type="dxa"/>
            <w:shd w:val="clear" w:color="auto" w:fill="auto"/>
            <w:vAlign w:val="center"/>
            <w:hideMark/>
          </w:tcPr>
          <w:p w14:paraId="0CBB1DBD"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2015</w:t>
            </w:r>
            <w:r w:rsidRPr="00FB07C1">
              <w:rPr>
                <w:rFonts w:ascii="Arial" w:eastAsia="宋体" w:hAnsi="Arial" w:cs="Arial"/>
                <w:color w:val="000000"/>
                <w:kern w:val="0"/>
                <w:sz w:val="21"/>
                <w:szCs w:val="21"/>
              </w:rPr>
              <w:t>年</w:t>
            </w:r>
          </w:p>
        </w:tc>
        <w:tc>
          <w:tcPr>
            <w:tcW w:w="992" w:type="dxa"/>
            <w:shd w:val="clear" w:color="auto" w:fill="auto"/>
            <w:vAlign w:val="center"/>
            <w:hideMark/>
          </w:tcPr>
          <w:p w14:paraId="0170A219"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2014</w:t>
            </w:r>
            <w:r w:rsidRPr="00FB07C1">
              <w:rPr>
                <w:rFonts w:ascii="Arial" w:eastAsia="宋体" w:hAnsi="Arial" w:cs="Arial"/>
                <w:color w:val="000000"/>
                <w:kern w:val="0"/>
                <w:sz w:val="21"/>
                <w:szCs w:val="21"/>
              </w:rPr>
              <w:t>年</w:t>
            </w:r>
          </w:p>
        </w:tc>
        <w:tc>
          <w:tcPr>
            <w:tcW w:w="1024" w:type="dxa"/>
            <w:shd w:val="clear" w:color="auto" w:fill="auto"/>
            <w:vAlign w:val="center"/>
            <w:hideMark/>
          </w:tcPr>
          <w:p w14:paraId="590742AB"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2013</w:t>
            </w:r>
            <w:r w:rsidRPr="00FB07C1">
              <w:rPr>
                <w:rFonts w:ascii="Arial" w:eastAsia="宋体" w:hAnsi="Arial" w:cs="Arial"/>
                <w:color w:val="000000"/>
                <w:kern w:val="0"/>
                <w:sz w:val="21"/>
                <w:szCs w:val="21"/>
              </w:rPr>
              <w:t>年</w:t>
            </w:r>
          </w:p>
        </w:tc>
        <w:tc>
          <w:tcPr>
            <w:tcW w:w="960" w:type="dxa"/>
            <w:shd w:val="clear" w:color="auto" w:fill="auto"/>
            <w:vAlign w:val="center"/>
            <w:hideMark/>
          </w:tcPr>
          <w:p w14:paraId="06956CB2"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2012</w:t>
            </w:r>
            <w:r w:rsidRPr="00FB07C1">
              <w:rPr>
                <w:rFonts w:ascii="Arial" w:eastAsia="宋体" w:hAnsi="Arial" w:cs="Arial"/>
                <w:color w:val="000000"/>
                <w:kern w:val="0"/>
                <w:sz w:val="21"/>
                <w:szCs w:val="21"/>
              </w:rPr>
              <w:t>年</w:t>
            </w:r>
          </w:p>
        </w:tc>
        <w:tc>
          <w:tcPr>
            <w:tcW w:w="993" w:type="dxa"/>
            <w:shd w:val="clear" w:color="auto" w:fill="auto"/>
            <w:vAlign w:val="center"/>
            <w:hideMark/>
          </w:tcPr>
          <w:p w14:paraId="2D77AE0D"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2011</w:t>
            </w:r>
            <w:r w:rsidRPr="00FB07C1">
              <w:rPr>
                <w:rFonts w:ascii="Arial" w:eastAsia="宋体" w:hAnsi="Arial" w:cs="Arial"/>
                <w:color w:val="000000"/>
                <w:kern w:val="0"/>
                <w:sz w:val="21"/>
                <w:szCs w:val="21"/>
              </w:rPr>
              <w:t>年</w:t>
            </w:r>
          </w:p>
        </w:tc>
        <w:tc>
          <w:tcPr>
            <w:tcW w:w="992" w:type="dxa"/>
            <w:shd w:val="clear" w:color="auto" w:fill="auto"/>
            <w:vAlign w:val="center"/>
            <w:hideMark/>
          </w:tcPr>
          <w:p w14:paraId="635CE3D7"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2010</w:t>
            </w:r>
            <w:r w:rsidRPr="00FB07C1">
              <w:rPr>
                <w:rFonts w:ascii="Arial" w:eastAsia="宋体" w:hAnsi="Arial" w:cs="Arial"/>
                <w:color w:val="000000"/>
                <w:kern w:val="0"/>
                <w:sz w:val="21"/>
                <w:szCs w:val="21"/>
              </w:rPr>
              <w:t>年</w:t>
            </w:r>
          </w:p>
        </w:tc>
      </w:tr>
      <w:tr w:rsidR="00E410A9" w:rsidRPr="006E4816" w14:paraId="11503A19" w14:textId="77777777" w:rsidTr="008777BB">
        <w:trPr>
          <w:trHeight w:val="285"/>
        </w:trPr>
        <w:tc>
          <w:tcPr>
            <w:tcW w:w="2985" w:type="dxa"/>
          </w:tcPr>
          <w:p w14:paraId="13BC35D4" w14:textId="474A71CE" w:rsidR="008F404C" w:rsidRPr="002C7621" w:rsidRDefault="008F404C" w:rsidP="001679F3">
            <w:pPr>
              <w:widowControl/>
              <w:jc w:val="center"/>
              <w:rPr>
                <w:rFonts w:ascii="Arial" w:eastAsia="宋体" w:hAnsi="Arial" w:cs="Arial"/>
                <w:color w:val="000000"/>
                <w:kern w:val="0"/>
                <w:sz w:val="21"/>
                <w:szCs w:val="21"/>
              </w:rPr>
            </w:pPr>
            <w:r w:rsidRPr="002C7621">
              <w:rPr>
                <w:rFonts w:ascii="仿宋_GB2312" w:eastAsia="仿宋_GB2312" w:hAnsi="Times New Roman" w:cs="Times New Roman" w:hint="eastAsia"/>
                <w:sz w:val="21"/>
                <w:szCs w:val="21"/>
              </w:rPr>
              <w:t>生活垃圾清运量(万吨)</w:t>
            </w:r>
          </w:p>
        </w:tc>
        <w:tc>
          <w:tcPr>
            <w:tcW w:w="984" w:type="dxa"/>
            <w:shd w:val="clear" w:color="auto" w:fill="auto"/>
            <w:vAlign w:val="center"/>
            <w:hideMark/>
          </w:tcPr>
          <w:p w14:paraId="216A48C4" w14:textId="68D6CE7B"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872.6</w:t>
            </w:r>
          </w:p>
        </w:tc>
        <w:tc>
          <w:tcPr>
            <w:tcW w:w="993" w:type="dxa"/>
            <w:shd w:val="clear" w:color="auto" w:fill="auto"/>
            <w:vAlign w:val="center"/>
            <w:hideMark/>
          </w:tcPr>
          <w:p w14:paraId="0576555B"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790.3</w:t>
            </w:r>
          </w:p>
        </w:tc>
        <w:tc>
          <w:tcPr>
            <w:tcW w:w="992" w:type="dxa"/>
            <w:shd w:val="clear" w:color="auto" w:fill="auto"/>
            <w:vAlign w:val="center"/>
            <w:hideMark/>
          </w:tcPr>
          <w:p w14:paraId="27B548D8"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733.8</w:t>
            </w:r>
          </w:p>
        </w:tc>
        <w:tc>
          <w:tcPr>
            <w:tcW w:w="1024" w:type="dxa"/>
            <w:shd w:val="clear" w:color="auto" w:fill="auto"/>
            <w:vAlign w:val="center"/>
            <w:hideMark/>
          </w:tcPr>
          <w:p w14:paraId="70B85690"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671.7</w:t>
            </w:r>
          </w:p>
        </w:tc>
        <w:tc>
          <w:tcPr>
            <w:tcW w:w="960" w:type="dxa"/>
            <w:shd w:val="clear" w:color="auto" w:fill="auto"/>
            <w:vAlign w:val="center"/>
            <w:hideMark/>
          </w:tcPr>
          <w:p w14:paraId="6ADDD92E"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648.3</w:t>
            </w:r>
          </w:p>
        </w:tc>
        <w:tc>
          <w:tcPr>
            <w:tcW w:w="993" w:type="dxa"/>
            <w:shd w:val="clear" w:color="auto" w:fill="auto"/>
            <w:vAlign w:val="center"/>
            <w:hideMark/>
          </w:tcPr>
          <w:p w14:paraId="5BE1B81D"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634.4</w:t>
            </w:r>
          </w:p>
        </w:tc>
        <w:tc>
          <w:tcPr>
            <w:tcW w:w="992" w:type="dxa"/>
            <w:shd w:val="clear" w:color="auto" w:fill="auto"/>
            <w:vAlign w:val="center"/>
            <w:hideMark/>
          </w:tcPr>
          <w:p w14:paraId="7D611ADB"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633</w:t>
            </w:r>
          </w:p>
        </w:tc>
      </w:tr>
      <w:tr w:rsidR="00E410A9" w:rsidRPr="006E4816" w14:paraId="0C702F3B" w14:textId="77777777" w:rsidTr="008777BB">
        <w:trPr>
          <w:trHeight w:val="285"/>
        </w:trPr>
        <w:tc>
          <w:tcPr>
            <w:tcW w:w="2985" w:type="dxa"/>
          </w:tcPr>
          <w:p w14:paraId="12961616" w14:textId="75209B3A" w:rsidR="008F404C" w:rsidRPr="002C7621" w:rsidRDefault="008F404C" w:rsidP="001679F3">
            <w:pPr>
              <w:widowControl/>
              <w:jc w:val="center"/>
              <w:rPr>
                <w:rFonts w:ascii="Arial" w:hAnsi="Arial" w:cs="Arial"/>
                <w:color w:val="000000"/>
                <w:sz w:val="21"/>
                <w:szCs w:val="21"/>
              </w:rPr>
            </w:pPr>
            <w:r w:rsidRPr="002C7621">
              <w:rPr>
                <w:rFonts w:ascii="仿宋_GB2312" w:eastAsia="仿宋_GB2312" w:hAnsi="Times New Roman" w:cs="Times New Roman" w:hint="eastAsia"/>
                <w:sz w:val="21"/>
                <w:szCs w:val="21"/>
              </w:rPr>
              <w:t>生活垃圾无害化处理量(万吨)</w:t>
            </w:r>
          </w:p>
        </w:tc>
        <w:tc>
          <w:tcPr>
            <w:tcW w:w="984" w:type="dxa"/>
            <w:shd w:val="clear" w:color="auto" w:fill="auto"/>
            <w:vAlign w:val="center"/>
            <w:hideMark/>
          </w:tcPr>
          <w:p w14:paraId="4DD19258" w14:textId="3669C422" w:rsidR="008F404C" w:rsidRPr="00FB07C1" w:rsidRDefault="008F404C" w:rsidP="002C7621">
            <w:pPr>
              <w:widowControl/>
              <w:jc w:val="center"/>
              <w:rPr>
                <w:rFonts w:ascii="Arial" w:hAnsi="Arial" w:cs="Arial"/>
                <w:color w:val="000000"/>
                <w:sz w:val="21"/>
                <w:szCs w:val="21"/>
              </w:rPr>
            </w:pPr>
            <w:r w:rsidRPr="00FB07C1">
              <w:rPr>
                <w:rFonts w:ascii="Arial" w:hAnsi="Arial" w:cs="Arial"/>
                <w:color w:val="000000"/>
                <w:sz w:val="21"/>
                <w:szCs w:val="21"/>
              </w:rPr>
              <w:t>871.2</w:t>
            </w:r>
          </w:p>
        </w:tc>
        <w:tc>
          <w:tcPr>
            <w:tcW w:w="993" w:type="dxa"/>
            <w:shd w:val="clear" w:color="auto" w:fill="auto"/>
            <w:vAlign w:val="center"/>
            <w:hideMark/>
          </w:tcPr>
          <w:p w14:paraId="7BE81BD2"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622.4</w:t>
            </w:r>
          </w:p>
        </w:tc>
        <w:tc>
          <w:tcPr>
            <w:tcW w:w="992" w:type="dxa"/>
            <w:shd w:val="clear" w:color="auto" w:fill="auto"/>
            <w:vAlign w:val="center"/>
            <w:hideMark/>
          </w:tcPr>
          <w:p w14:paraId="12805009"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730.8</w:t>
            </w:r>
          </w:p>
        </w:tc>
        <w:tc>
          <w:tcPr>
            <w:tcW w:w="1024" w:type="dxa"/>
            <w:shd w:val="clear" w:color="auto" w:fill="auto"/>
            <w:vAlign w:val="center"/>
            <w:hideMark/>
          </w:tcPr>
          <w:p w14:paraId="5F8B2FC7"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667</w:t>
            </w:r>
          </w:p>
        </w:tc>
        <w:tc>
          <w:tcPr>
            <w:tcW w:w="960" w:type="dxa"/>
            <w:shd w:val="clear" w:color="auto" w:fill="auto"/>
            <w:vAlign w:val="center"/>
            <w:hideMark/>
          </w:tcPr>
          <w:p w14:paraId="79B4BC35"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633.1</w:t>
            </w:r>
          </w:p>
        </w:tc>
        <w:tc>
          <w:tcPr>
            <w:tcW w:w="993" w:type="dxa"/>
            <w:shd w:val="clear" w:color="auto" w:fill="auto"/>
            <w:vAlign w:val="center"/>
            <w:hideMark/>
          </w:tcPr>
          <w:p w14:paraId="25A53212"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623.2</w:t>
            </w:r>
          </w:p>
        </w:tc>
        <w:tc>
          <w:tcPr>
            <w:tcW w:w="992" w:type="dxa"/>
            <w:shd w:val="clear" w:color="auto" w:fill="auto"/>
            <w:vAlign w:val="center"/>
            <w:hideMark/>
          </w:tcPr>
          <w:p w14:paraId="4D7E96E8"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613.7</w:t>
            </w:r>
          </w:p>
        </w:tc>
      </w:tr>
      <w:tr w:rsidR="00E410A9" w:rsidRPr="006E4816" w14:paraId="12DCEC43" w14:textId="77777777" w:rsidTr="008777BB">
        <w:trPr>
          <w:trHeight w:val="285"/>
        </w:trPr>
        <w:tc>
          <w:tcPr>
            <w:tcW w:w="2985" w:type="dxa"/>
          </w:tcPr>
          <w:p w14:paraId="1E56C7DB" w14:textId="5CCA14C1" w:rsidR="008F404C" w:rsidRPr="002C7621" w:rsidRDefault="008F404C" w:rsidP="001679F3">
            <w:pPr>
              <w:widowControl/>
              <w:jc w:val="center"/>
              <w:rPr>
                <w:rFonts w:ascii="Arial" w:hAnsi="Arial" w:cs="Arial"/>
                <w:color w:val="000000"/>
                <w:sz w:val="21"/>
                <w:szCs w:val="21"/>
              </w:rPr>
            </w:pPr>
            <w:r w:rsidRPr="002C7621">
              <w:rPr>
                <w:rFonts w:ascii="仿宋_GB2312" w:eastAsia="仿宋_GB2312" w:hAnsi="Times New Roman" w:cs="Times New Roman" w:hint="eastAsia"/>
                <w:sz w:val="21"/>
                <w:szCs w:val="21"/>
              </w:rPr>
              <w:t>生活垃圾无害化处理率(%)</w:t>
            </w:r>
          </w:p>
        </w:tc>
        <w:tc>
          <w:tcPr>
            <w:tcW w:w="984" w:type="dxa"/>
            <w:shd w:val="clear" w:color="auto" w:fill="auto"/>
            <w:vAlign w:val="center"/>
            <w:hideMark/>
          </w:tcPr>
          <w:p w14:paraId="46D0A1F5" w14:textId="22D9F348" w:rsidR="008F404C" w:rsidRPr="00FB07C1" w:rsidRDefault="008F404C" w:rsidP="002C7621">
            <w:pPr>
              <w:widowControl/>
              <w:jc w:val="center"/>
              <w:rPr>
                <w:rFonts w:ascii="Arial" w:hAnsi="Arial" w:cs="Arial"/>
                <w:color w:val="000000"/>
                <w:sz w:val="21"/>
                <w:szCs w:val="21"/>
              </w:rPr>
            </w:pPr>
            <w:r w:rsidRPr="00FB07C1">
              <w:rPr>
                <w:rFonts w:ascii="Arial" w:hAnsi="Arial" w:cs="Arial"/>
                <w:color w:val="000000"/>
                <w:sz w:val="21"/>
                <w:szCs w:val="21"/>
              </w:rPr>
              <w:t>99.8</w:t>
            </w:r>
          </w:p>
        </w:tc>
        <w:tc>
          <w:tcPr>
            <w:tcW w:w="993" w:type="dxa"/>
            <w:shd w:val="clear" w:color="auto" w:fill="auto"/>
            <w:vAlign w:val="center"/>
            <w:hideMark/>
          </w:tcPr>
          <w:p w14:paraId="4CE1FE55"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78.8</w:t>
            </w:r>
          </w:p>
        </w:tc>
        <w:tc>
          <w:tcPr>
            <w:tcW w:w="992" w:type="dxa"/>
            <w:shd w:val="clear" w:color="auto" w:fill="auto"/>
            <w:vAlign w:val="center"/>
            <w:hideMark/>
          </w:tcPr>
          <w:p w14:paraId="14E6E3EA"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99.6</w:t>
            </w:r>
          </w:p>
        </w:tc>
        <w:tc>
          <w:tcPr>
            <w:tcW w:w="1024" w:type="dxa"/>
            <w:shd w:val="clear" w:color="auto" w:fill="auto"/>
            <w:vAlign w:val="center"/>
            <w:hideMark/>
          </w:tcPr>
          <w:p w14:paraId="78C24419"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99.3</w:t>
            </w:r>
          </w:p>
        </w:tc>
        <w:tc>
          <w:tcPr>
            <w:tcW w:w="960" w:type="dxa"/>
            <w:shd w:val="clear" w:color="auto" w:fill="auto"/>
            <w:vAlign w:val="center"/>
            <w:hideMark/>
          </w:tcPr>
          <w:p w14:paraId="4FBB66D8"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99.1</w:t>
            </w:r>
          </w:p>
        </w:tc>
        <w:tc>
          <w:tcPr>
            <w:tcW w:w="993" w:type="dxa"/>
            <w:shd w:val="clear" w:color="auto" w:fill="auto"/>
            <w:vAlign w:val="center"/>
            <w:hideMark/>
          </w:tcPr>
          <w:p w14:paraId="63655EBC"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98.2</w:t>
            </w:r>
          </w:p>
        </w:tc>
        <w:tc>
          <w:tcPr>
            <w:tcW w:w="992" w:type="dxa"/>
            <w:shd w:val="clear" w:color="auto" w:fill="auto"/>
            <w:vAlign w:val="center"/>
            <w:hideMark/>
          </w:tcPr>
          <w:p w14:paraId="42F02C36"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97</w:t>
            </w:r>
          </w:p>
        </w:tc>
      </w:tr>
      <w:tr w:rsidR="00E410A9" w:rsidRPr="006E4816" w14:paraId="6635763D" w14:textId="77777777" w:rsidTr="008777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985" w:type="dxa"/>
            <w:tcBorders>
              <w:top w:val="single" w:sz="4" w:space="0" w:color="auto"/>
              <w:left w:val="single" w:sz="4" w:space="0" w:color="auto"/>
              <w:bottom w:val="single" w:sz="4" w:space="0" w:color="auto"/>
              <w:right w:val="single" w:sz="4" w:space="0" w:color="auto"/>
            </w:tcBorders>
          </w:tcPr>
          <w:p w14:paraId="1BD2535F" w14:textId="078F1518" w:rsidR="008F404C" w:rsidRPr="002C7621" w:rsidRDefault="008F404C" w:rsidP="001679F3">
            <w:pPr>
              <w:widowControl/>
              <w:jc w:val="center"/>
              <w:rPr>
                <w:rFonts w:ascii="Arial" w:hAnsi="Arial" w:cs="Arial"/>
                <w:color w:val="000000"/>
                <w:sz w:val="21"/>
                <w:szCs w:val="21"/>
              </w:rPr>
            </w:pPr>
            <w:r w:rsidRPr="002C7621">
              <w:rPr>
                <w:rFonts w:ascii="仿宋_GB2312" w:eastAsia="仿宋_GB2312" w:hAnsi="Times New Roman" w:cs="Times New Roman" w:hint="eastAsia"/>
                <w:sz w:val="21"/>
                <w:szCs w:val="21"/>
              </w:rPr>
              <w:t>全市常住人口(万人)</w:t>
            </w:r>
          </w:p>
        </w:tc>
        <w:tc>
          <w:tcPr>
            <w:tcW w:w="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0753F" w14:textId="023DE6F7" w:rsidR="008F404C" w:rsidRPr="00FB07C1" w:rsidRDefault="008F404C" w:rsidP="002C7621">
            <w:pPr>
              <w:widowControl/>
              <w:jc w:val="center"/>
              <w:rPr>
                <w:rFonts w:ascii="Arial" w:hAnsi="Arial" w:cs="Arial"/>
                <w:color w:val="000000"/>
                <w:sz w:val="21"/>
                <w:szCs w:val="21"/>
              </w:rPr>
            </w:pPr>
            <w:r w:rsidRPr="00FB07C1">
              <w:rPr>
                <w:rFonts w:ascii="Arial" w:hAnsi="Arial" w:cs="Arial"/>
                <w:color w:val="000000"/>
                <w:sz w:val="21"/>
                <w:szCs w:val="21"/>
              </w:rPr>
              <w:t>2173</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7EC07C"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2171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AB43A4"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2152</w:t>
            </w:r>
          </w:p>
        </w:tc>
        <w:tc>
          <w:tcPr>
            <w:tcW w:w="10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4EC850"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2115</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6787D2"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2069</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D24633"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2019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DBF43C" w14:textId="77777777" w:rsidR="008F404C" w:rsidRPr="00FB07C1" w:rsidRDefault="008F404C" w:rsidP="002C7621">
            <w:pPr>
              <w:jc w:val="center"/>
              <w:rPr>
                <w:rFonts w:ascii="Arial" w:hAnsi="Arial" w:cs="Arial"/>
                <w:color w:val="000000"/>
                <w:sz w:val="21"/>
                <w:szCs w:val="21"/>
              </w:rPr>
            </w:pPr>
            <w:r w:rsidRPr="00FB07C1">
              <w:rPr>
                <w:rFonts w:ascii="Arial" w:hAnsi="Arial" w:cs="Arial"/>
                <w:color w:val="000000"/>
                <w:sz w:val="21"/>
                <w:szCs w:val="21"/>
              </w:rPr>
              <w:t>1962</w:t>
            </w:r>
          </w:p>
        </w:tc>
      </w:tr>
      <w:tr w:rsidR="001679F3" w:rsidRPr="006E4816" w14:paraId="6DFC7492" w14:textId="77777777" w:rsidTr="008777BB">
        <w:trPr>
          <w:gridAfter w:val="1"/>
          <w:wAfter w:w="992" w:type="dxa"/>
          <w:trHeight w:val="285"/>
        </w:trPr>
        <w:tc>
          <w:tcPr>
            <w:tcW w:w="2985" w:type="dxa"/>
          </w:tcPr>
          <w:p w14:paraId="4D29FF03" w14:textId="77777777" w:rsidR="008F404C" w:rsidRPr="006E4816" w:rsidRDefault="008F404C" w:rsidP="001679F3">
            <w:pPr>
              <w:widowControl/>
              <w:jc w:val="center"/>
              <w:rPr>
                <w:rFonts w:ascii="Arial" w:eastAsia="宋体" w:hAnsi="Arial" w:cs="Arial"/>
                <w:color w:val="000000"/>
                <w:kern w:val="0"/>
                <w:szCs w:val="21"/>
              </w:rPr>
            </w:pPr>
          </w:p>
        </w:tc>
        <w:tc>
          <w:tcPr>
            <w:tcW w:w="984" w:type="dxa"/>
            <w:shd w:val="clear" w:color="auto" w:fill="auto"/>
            <w:vAlign w:val="center"/>
            <w:hideMark/>
          </w:tcPr>
          <w:p w14:paraId="34896C7E" w14:textId="20D2AC55"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2009</w:t>
            </w:r>
            <w:r w:rsidRPr="00FB07C1">
              <w:rPr>
                <w:rFonts w:ascii="Arial" w:eastAsia="宋体" w:hAnsi="Arial" w:cs="Arial"/>
                <w:color w:val="000000"/>
                <w:kern w:val="0"/>
                <w:sz w:val="21"/>
                <w:szCs w:val="21"/>
              </w:rPr>
              <w:t>年</w:t>
            </w:r>
          </w:p>
        </w:tc>
        <w:tc>
          <w:tcPr>
            <w:tcW w:w="993" w:type="dxa"/>
            <w:shd w:val="clear" w:color="auto" w:fill="auto"/>
            <w:vAlign w:val="center"/>
            <w:hideMark/>
          </w:tcPr>
          <w:p w14:paraId="1713F90A"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2008</w:t>
            </w:r>
            <w:r w:rsidRPr="00FB07C1">
              <w:rPr>
                <w:rFonts w:ascii="Arial" w:eastAsia="宋体" w:hAnsi="Arial" w:cs="Arial"/>
                <w:color w:val="000000"/>
                <w:kern w:val="0"/>
                <w:sz w:val="21"/>
                <w:szCs w:val="21"/>
              </w:rPr>
              <w:t>年</w:t>
            </w:r>
          </w:p>
        </w:tc>
        <w:tc>
          <w:tcPr>
            <w:tcW w:w="992" w:type="dxa"/>
            <w:shd w:val="clear" w:color="auto" w:fill="auto"/>
            <w:vAlign w:val="center"/>
            <w:hideMark/>
          </w:tcPr>
          <w:p w14:paraId="7445B13F"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2007</w:t>
            </w:r>
            <w:r w:rsidRPr="00FB07C1">
              <w:rPr>
                <w:rFonts w:ascii="Arial" w:eastAsia="宋体" w:hAnsi="Arial" w:cs="Arial"/>
                <w:color w:val="000000"/>
                <w:kern w:val="0"/>
                <w:sz w:val="21"/>
                <w:szCs w:val="21"/>
              </w:rPr>
              <w:t>年</w:t>
            </w:r>
          </w:p>
        </w:tc>
        <w:tc>
          <w:tcPr>
            <w:tcW w:w="1024" w:type="dxa"/>
            <w:shd w:val="clear" w:color="auto" w:fill="auto"/>
            <w:vAlign w:val="center"/>
            <w:hideMark/>
          </w:tcPr>
          <w:p w14:paraId="30ADBC11"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2006</w:t>
            </w:r>
            <w:r w:rsidRPr="00FB07C1">
              <w:rPr>
                <w:rFonts w:ascii="Arial" w:eastAsia="宋体" w:hAnsi="Arial" w:cs="Arial"/>
                <w:color w:val="000000"/>
                <w:kern w:val="0"/>
                <w:sz w:val="21"/>
                <w:szCs w:val="21"/>
              </w:rPr>
              <w:t>年</w:t>
            </w:r>
          </w:p>
        </w:tc>
        <w:tc>
          <w:tcPr>
            <w:tcW w:w="960" w:type="dxa"/>
            <w:shd w:val="clear" w:color="auto" w:fill="auto"/>
            <w:vAlign w:val="center"/>
            <w:hideMark/>
          </w:tcPr>
          <w:p w14:paraId="1414AD86"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2005</w:t>
            </w:r>
            <w:r w:rsidRPr="00FB07C1">
              <w:rPr>
                <w:rFonts w:ascii="Arial" w:eastAsia="宋体" w:hAnsi="Arial" w:cs="Arial"/>
                <w:color w:val="000000"/>
                <w:kern w:val="0"/>
                <w:sz w:val="21"/>
                <w:szCs w:val="21"/>
              </w:rPr>
              <w:t>年</w:t>
            </w:r>
          </w:p>
        </w:tc>
        <w:tc>
          <w:tcPr>
            <w:tcW w:w="993" w:type="dxa"/>
            <w:shd w:val="clear" w:color="auto" w:fill="auto"/>
            <w:vAlign w:val="center"/>
            <w:hideMark/>
          </w:tcPr>
          <w:p w14:paraId="78519CE2" w14:textId="77777777" w:rsidR="008F404C" w:rsidRPr="00FB07C1" w:rsidRDefault="008F404C" w:rsidP="002C7621">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2004</w:t>
            </w:r>
            <w:r w:rsidRPr="00FB07C1">
              <w:rPr>
                <w:rFonts w:ascii="Arial" w:eastAsia="宋体" w:hAnsi="Arial" w:cs="Arial"/>
                <w:color w:val="000000"/>
                <w:kern w:val="0"/>
                <w:sz w:val="21"/>
                <w:szCs w:val="21"/>
              </w:rPr>
              <w:t>年</w:t>
            </w:r>
          </w:p>
        </w:tc>
      </w:tr>
      <w:tr w:rsidR="00E410A9" w:rsidRPr="006E4816" w14:paraId="2F0EB73E" w14:textId="77777777" w:rsidTr="008777BB">
        <w:trPr>
          <w:gridAfter w:val="1"/>
          <w:wAfter w:w="992" w:type="dxa"/>
          <w:trHeight w:val="285"/>
        </w:trPr>
        <w:tc>
          <w:tcPr>
            <w:tcW w:w="2985" w:type="dxa"/>
          </w:tcPr>
          <w:p w14:paraId="42598A49" w14:textId="348984F4" w:rsidR="00E410A9" w:rsidRPr="006E4816" w:rsidRDefault="00E410A9" w:rsidP="001679F3">
            <w:pPr>
              <w:widowControl/>
              <w:jc w:val="center"/>
              <w:rPr>
                <w:rFonts w:ascii="Arial" w:eastAsia="宋体" w:hAnsi="Arial" w:cs="Arial"/>
                <w:color w:val="000000"/>
                <w:kern w:val="0"/>
                <w:szCs w:val="21"/>
              </w:rPr>
            </w:pPr>
            <w:r w:rsidRPr="002C7621">
              <w:rPr>
                <w:rFonts w:ascii="仿宋_GB2312" w:eastAsia="仿宋_GB2312" w:hAnsi="Times New Roman" w:cs="Times New Roman" w:hint="eastAsia"/>
                <w:sz w:val="21"/>
                <w:szCs w:val="21"/>
              </w:rPr>
              <w:t>生活垃圾清运量(万吨)</w:t>
            </w:r>
          </w:p>
        </w:tc>
        <w:tc>
          <w:tcPr>
            <w:tcW w:w="984" w:type="dxa"/>
            <w:shd w:val="clear" w:color="auto" w:fill="auto"/>
            <w:vAlign w:val="center"/>
            <w:hideMark/>
          </w:tcPr>
          <w:p w14:paraId="09110997" w14:textId="5F28FC0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656.1</w:t>
            </w:r>
          </w:p>
        </w:tc>
        <w:tc>
          <w:tcPr>
            <w:tcW w:w="993" w:type="dxa"/>
            <w:shd w:val="clear" w:color="auto" w:fill="auto"/>
            <w:vAlign w:val="center"/>
            <w:hideMark/>
          </w:tcPr>
          <w:p w14:paraId="6DA9A5C4"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656.6</w:t>
            </w:r>
          </w:p>
        </w:tc>
        <w:tc>
          <w:tcPr>
            <w:tcW w:w="992" w:type="dxa"/>
            <w:shd w:val="clear" w:color="auto" w:fill="auto"/>
            <w:vAlign w:val="center"/>
            <w:hideMark/>
          </w:tcPr>
          <w:p w14:paraId="20494E16"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600.9</w:t>
            </w:r>
          </w:p>
        </w:tc>
        <w:tc>
          <w:tcPr>
            <w:tcW w:w="1024" w:type="dxa"/>
            <w:shd w:val="clear" w:color="auto" w:fill="auto"/>
            <w:vAlign w:val="center"/>
            <w:hideMark/>
          </w:tcPr>
          <w:p w14:paraId="37455B77"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538.2</w:t>
            </w:r>
          </w:p>
        </w:tc>
        <w:tc>
          <w:tcPr>
            <w:tcW w:w="960" w:type="dxa"/>
            <w:shd w:val="clear" w:color="auto" w:fill="auto"/>
            <w:vAlign w:val="center"/>
            <w:hideMark/>
          </w:tcPr>
          <w:p w14:paraId="7AD2A3EB"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454.6</w:t>
            </w:r>
          </w:p>
        </w:tc>
        <w:tc>
          <w:tcPr>
            <w:tcW w:w="993" w:type="dxa"/>
            <w:shd w:val="clear" w:color="auto" w:fill="auto"/>
            <w:vAlign w:val="center"/>
            <w:hideMark/>
          </w:tcPr>
          <w:p w14:paraId="7DE75758"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491</w:t>
            </w:r>
          </w:p>
        </w:tc>
      </w:tr>
      <w:tr w:rsidR="00E410A9" w:rsidRPr="006E4816" w14:paraId="65A47E9F" w14:textId="77777777" w:rsidTr="008777BB">
        <w:trPr>
          <w:gridAfter w:val="1"/>
          <w:wAfter w:w="992" w:type="dxa"/>
          <w:trHeight w:val="285"/>
        </w:trPr>
        <w:tc>
          <w:tcPr>
            <w:tcW w:w="2985" w:type="dxa"/>
          </w:tcPr>
          <w:p w14:paraId="225DA8F1" w14:textId="1ABE4C20" w:rsidR="00E410A9" w:rsidRPr="006E4816" w:rsidRDefault="00E410A9" w:rsidP="001679F3">
            <w:pPr>
              <w:widowControl/>
              <w:jc w:val="center"/>
              <w:rPr>
                <w:rFonts w:ascii="Arial" w:eastAsia="宋体" w:hAnsi="Arial" w:cs="Arial"/>
                <w:color w:val="000000"/>
                <w:kern w:val="0"/>
                <w:szCs w:val="21"/>
              </w:rPr>
            </w:pPr>
            <w:r w:rsidRPr="002C7621">
              <w:rPr>
                <w:rFonts w:ascii="仿宋_GB2312" w:eastAsia="仿宋_GB2312" w:hAnsi="Times New Roman" w:cs="Times New Roman" w:hint="eastAsia"/>
                <w:sz w:val="21"/>
                <w:szCs w:val="21"/>
              </w:rPr>
              <w:t>生活垃圾无害化处理量(万吨)</w:t>
            </w:r>
          </w:p>
        </w:tc>
        <w:tc>
          <w:tcPr>
            <w:tcW w:w="984" w:type="dxa"/>
            <w:shd w:val="clear" w:color="auto" w:fill="auto"/>
            <w:vAlign w:val="center"/>
            <w:hideMark/>
          </w:tcPr>
          <w:p w14:paraId="62988B21" w14:textId="001AE206"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644.4</w:t>
            </w:r>
          </w:p>
        </w:tc>
        <w:tc>
          <w:tcPr>
            <w:tcW w:w="993" w:type="dxa"/>
            <w:shd w:val="clear" w:color="auto" w:fill="auto"/>
            <w:vAlign w:val="center"/>
            <w:hideMark/>
          </w:tcPr>
          <w:p w14:paraId="111E6761"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641.6</w:t>
            </w:r>
          </w:p>
        </w:tc>
        <w:tc>
          <w:tcPr>
            <w:tcW w:w="992" w:type="dxa"/>
            <w:shd w:val="clear" w:color="auto" w:fill="auto"/>
            <w:vAlign w:val="center"/>
            <w:hideMark/>
          </w:tcPr>
          <w:p w14:paraId="5670A76A"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575.3</w:t>
            </w:r>
          </w:p>
        </w:tc>
        <w:tc>
          <w:tcPr>
            <w:tcW w:w="1024" w:type="dxa"/>
            <w:shd w:val="clear" w:color="auto" w:fill="auto"/>
            <w:vAlign w:val="center"/>
            <w:hideMark/>
          </w:tcPr>
          <w:p w14:paraId="3AD369AC"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497.7</w:t>
            </w:r>
          </w:p>
        </w:tc>
        <w:tc>
          <w:tcPr>
            <w:tcW w:w="960" w:type="dxa"/>
            <w:shd w:val="clear" w:color="auto" w:fill="auto"/>
            <w:vAlign w:val="center"/>
            <w:hideMark/>
          </w:tcPr>
          <w:p w14:paraId="5B89AEFE"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436.2</w:t>
            </w:r>
          </w:p>
        </w:tc>
        <w:tc>
          <w:tcPr>
            <w:tcW w:w="993" w:type="dxa"/>
            <w:shd w:val="clear" w:color="auto" w:fill="auto"/>
            <w:vAlign w:val="center"/>
            <w:hideMark/>
          </w:tcPr>
          <w:p w14:paraId="4C0B395D"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392.8</w:t>
            </w:r>
          </w:p>
        </w:tc>
      </w:tr>
      <w:tr w:rsidR="00E410A9" w:rsidRPr="006E4816" w14:paraId="6A25A7C5" w14:textId="77777777" w:rsidTr="008777BB">
        <w:trPr>
          <w:gridAfter w:val="1"/>
          <w:wAfter w:w="992" w:type="dxa"/>
          <w:trHeight w:val="285"/>
        </w:trPr>
        <w:tc>
          <w:tcPr>
            <w:tcW w:w="2985" w:type="dxa"/>
          </w:tcPr>
          <w:p w14:paraId="380C8BCD" w14:textId="117B260B" w:rsidR="00E410A9" w:rsidRPr="006E4816" w:rsidRDefault="00E410A9" w:rsidP="001679F3">
            <w:pPr>
              <w:widowControl/>
              <w:jc w:val="center"/>
              <w:rPr>
                <w:rFonts w:ascii="Arial" w:eastAsia="宋体" w:hAnsi="Arial" w:cs="Arial"/>
                <w:color w:val="000000"/>
                <w:kern w:val="0"/>
                <w:szCs w:val="21"/>
              </w:rPr>
            </w:pPr>
            <w:r w:rsidRPr="002C7621">
              <w:rPr>
                <w:rFonts w:ascii="仿宋_GB2312" w:eastAsia="仿宋_GB2312" w:hAnsi="Times New Roman" w:cs="Times New Roman" w:hint="eastAsia"/>
                <w:sz w:val="21"/>
                <w:szCs w:val="21"/>
              </w:rPr>
              <w:t>生活垃圾无害化处理率(%)</w:t>
            </w:r>
          </w:p>
        </w:tc>
        <w:tc>
          <w:tcPr>
            <w:tcW w:w="984" w:type="dxa"/>
            <w:shd w:val="clear" w:color="auto" w:fill="auto"/>
            <w:vAlign w:val="center"/>
            <w:hideMark/>
          </w:tcPr>
          <w:p w14:paraId="729A91CB" w14:textId="7E26F832"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98.2</w:t>
            </w:r>
          </w:p>
        </w:tc>
        <w:tc>
          <w:tcPr>
            <w:tcW w:w="993" w:type="dxa"/>
            <w:shd w:val="clear" w:color="auto" w:fill="auto"/>
            <w:vAlign w:val="center"/>
            <w:hideMark/>
          </w:tcPr>
          <w:p w14:paraId="2ED81880"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97.7</w:t>
            </w:r>
          </w:p>
        </w:tc>
        <w:tc>
          <w:tcPr>
            <w:tcW w:w="992" w:type="dxa"/>
            <w:shd w:val="clear" w:color="auto" w:fill="auto"/>
            <w:vAlign w:val="center"/>
            <w:hideMark/>
          </w:tcPr>
          <w:p w14:paraId="3330B4CD"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95.7</w:t>
            </w:r>
          </w:p>
        </w:tc>
        <w:tc>
          <w:tcPr>
            <w:tcW w:w="1024" w:type="dxa"/>
            <w:shd w:val="clear" w:color="auto" w:fill="auto"/>
            <w:vAlign w:val="center"/>
            <w:hideMark/>
          </w:tcPr>
          <w:p w14:paraId="6E94EF31"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92.5</w:t>
            </w:r>
          </w:p>
        </w:tc>
        <w:tc>
          <w:tcPr>
            <w:tcW w:w="960" w:type="dxa"/>
            <w:shd w:val="clear" w:color="auto" w:fill="auto"/>
            <w:vAlign w:val="center"/>
            <w:hideMark/>
          </w:tcPr>
          <w:p w14:paraId="62A91905"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96</w:t>
            </w:r>
          </w:p>
        </w:tc>
        <w:tc>
          <w:tcPr>
            <w:tcW w:w="993" w:type="dxa"/>
            <w:shd w:val="clear" w:color="auto" w:fill="auto"/>
            <w:vAlign w:val="center"/>
            <w:hideMark/>
          </w:tcPr>
          <w:p w14:paraId="0C31B627"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80</w:t>
            </w:r>
          </w:p>
        </w:tc>
      </w:tr>
      <w:tr w:rsidR="00E410A9" w:rsidRPr="006E4816" w14:paraId="57CA1C5F" w14:textId="77777777" w:rsidTr="008777BB">
        <w:trPr>
          <w:gridAfter w:val="1"/>
          <w:wAfter w:w="992" w:type="dxa"/>
          <w:trHeight w:val="285"/>
        </w:trPr>
        <w:tc>
          <w:tcPr>
            <w:tcW w:w="2985" w:type="dxa"/>
            <w:tcBorders>
              <w:top w:val="single" w:sz="4" w:space="0" w:color="auto"/>
              <w:left w:val="single" w:sz="4" w:space="0" w:color="auto"/>
              <w:bottom w:val="single" w:sz="4" w:space="0" w:color="auto"/>
              <w:right w:val="single" w:sz="4" w:space="0" w:color="auto"/>
            </w:tcBorders>
          </w:tcPr>
          <w:p w14:paraId="6C196FD6" w14:textId="3C6F333C" w:rsidR="00E410A9" w:rsidRPr="0056321D" w:rsidRDefault="00E410A9" w:rsidP="001679F3">
            <w:pPr>
              <w:widowControl/>
              <w:jc w:val="center"/>
              <w:rPr>
                <w:rFonts w:ascii="Arial" w:eastAsia="宋体" w:hAnsi="Arial" w:cs="Arial"/>
                <w:color w:val="000000"/>
                <w:kern w:val="0"/>
                <w:szCs w:val="21"/>
              </w:rPr>
            </w:pPr>
            <w:r w:rsidRPr="002C7621">
              <w:rPr>
                <w:rFonts w:ascii="仿宋_GB2312" w:eastAsia="仿宋_GB2312" w:hAnsi="Times New Roman" w:cs="Times New Roman" w:hint="eastAsia"/>
                <w:sz w:val="21"/>
                <w:szCs w:val="21"/>
              </w:rPr>
              <w:t>全市常住人口(万人)</w:t>
            </w:r>
          </w:p>
        </w:tc>
        <w:tc>
          <w:tcPr>
            <w:tcW w:w="9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A213D9" w14:textId="545C1834"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1860</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E0392A"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1771</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FD9EC2"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1676</w:t>
            </w:r>
          </w:p>
        </w:tc>
        <w:tc>
          <w:tcPr>
            <w:tcW w:w="10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C0292F"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1601</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F8BD19"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1538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7B5DCB" w14:textId="77777777" w:rsidR="00E410A9" w:rsidRPr="00FB07C1" w:rsidRDefault="00E410A9" w:rsidP="00E410A9">
            <w:pPr>
              <w:widowControl/>
              <w:jc w:val="center"/>
              <w:rPr>
                <w:rFonts w:ascii="Arial" w:eastAsia="宋体" w:hAnsi="Arial" w:cs="Arial"/>
                <w:color w:val="000000"/>
                <w:kern w:val="0"/>
                <w:sz w:val="21"/>
                <w:szCs w:val="21"/>
              </w:rPr>
            </w:pPr>
            <w:r w:rsidRPr="00FB07C1">
              <w:rPr>
                <w:rFonts w:ascii="Arial" w:eastAsia="宋体" w:hAnsi="Arial" w:cs="Arial"/>
                <w:color w:val="000000"/>
                <w:kern w:val="0"/>
                <w:sz w:val="21"/>
                <w:szCs w:val="21"/>
              </w:rPr>
              <w:t>1493</w:t>
            </w:r>
          </w:p>
        </w:tc>
      </w:tr>
    </w:tbl>
    <w:p w14:paraId="7DDC358C" w14:textId="5650DD12" w:rsidR="003A3A23" w:rsidRPr="0040201F" w:rsidRDefault="00F2319A" w:rsidP="00F2319A">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基于假设，</w:t>
      </w:r>
      <w:r w:rsidR="003A3A23" w:rsidRPr="0040201F">
        <w:rPr>
          <w:rFonts w:ascii="仿宋_GB2312" w:eastAsia="仿宋_GB2312" w:hAnsi="Times New Roman" w:cs="Times New Roman"/>
          <w:szCs w:val="21"/>
        </w:rPr>
        <w:t>焚烧厂的每年的垃圾量为：</w:t>
      </w:r>
    </w:p>
    <w:p w14:paraId="03FF39D1" w14:textId="77777777" w:rsidR="003A3A23" w:rsidRPr="006E4816" w:rsidRDefault="003A3A23" w:rsidP="003A3A23">
      <w:pPr>
        <w:rPr>
          <w:szCs w:val="21"/>
        </w:rPr>
      </w:pPr>
      <m:oMathPara>
        <m:oMath>
          <m:f>
            <m:fPr>
              <m:ctrlPr>
                <w:rPr>
                  <w:rFonts w:ascii="Cambria Math" w:hAnsi="Cambria Math"/>
                  <w:szCs w:val="21"/>
                </w:rPr>
              </m:ctrlPr>
            </m:fPr>
            <m:num>
              <m:r>
                <m:rPr>
                  <m:sty m:val="p"/>
                </m:rPr>
                <w:rPr>
                  <w:rFonts w:ascii="Cambria Math" w:hAnsi="Cambria Math"/>
                  <w:szCs w:val="21"/>
                </w:rPr>
                <m:t>872.6</m:t>
              </m:r>
              <m:d>
                <m:dPr>
                  <m:ctrlPr>
                    <w:rPr>
                      <w:rFonts w:ascii="Cambria Math" w:hAnsi="Cambria Math"/>
                      <w:szCs w:val="21"/>
                    </w:rPr>
                  </m:ctrlPr>
                </m:dPr>
                <m:e>
                  <m:r>
                    <m:rPr>
                      <m:sty m:val="p"/>
                    </m:rPr>
                    <w:rPr>
                      <w:rFonts w:ascii="Cambria Math" w:hAnsi="Cambria Math"/>
                      <w:szCs w:val="21"/>
                    </w:rPr>
                    <m:t>万吨</m:t>
                  </m:r>
                  <m:r>
                    <m:rPr>
                      <m:sty m:val="p"/>
                    </m:rPr>
                    <w:rPr>
                      <w:rFonts w:ascii="Cambria Math" w:hAnsi="Cambria Math"/>
                      <w:szCs w:val="21"/>
                    </w:rPr>
                    <m:t>/</m:t>
                  </m:r>
                  <m:r>
                    <m:rPr>
                      <m:sty m:val="p"/>
                    </m:rPr>
                    <w:rPr>
                      <w:rFonts w:ascii="Cambria Math" w:hAnsi="Cambria Math"/>
                      <w:szCs w:val="21"/>
                    </w:rPr>
                    <m:t>年</m:t>
                  </m:r>
                </m:e>
              </m:d>
              <m:r>
                <m:rPr>
                  <m:sty m:val="p"/>
                </m:rPr>
                <w:rPr>
                  <w:rFonts w:ascii="Cambria Math" w:hAnsi="Cambria Math"/>
                  <w:szCs w:val="21"/>
                </w:rPr>
                <m:t>×92%</m:t>
              </m:r>
            </m:num>
            <m:den>
              <m:r>
                <m:rPr>
                  <m:sty m:val="p"/>
                </m:rPr>
                <w:rPr>
                  <w:rFonts w:ascii="Cambria Math" w:hAnsi="Cambria Math"/>
                  <w:szCs w:val="21"/>
                </w:rPr>
                <m:t>100(</m:t>
              </m:r>
              <m:r>
                <m:rPr>
                  <m:sty m:val="p"/>
                </m:rPr>
                <w:rPr>
                  <w:rFonts w:ascii="Cambria Math" w:hAnsi="Cambria Math"/>
                  <w:szCs w:val="21"/>
                </w:rPr>
                <m:t>万吨</m:t>
              </m:r>
              <m:r>
                <m:rPr>
                  <m:sty m:val="p"/>
                </m:rPr>
                <w:rPr>
                  <w:rFonts w:ascii="Cambria Math" w:hAnsi="Cambria Math"/>
                  <w:szCs w:val="21"/>
                </w:rPr>
                <m:t>/</m:t>
              </m:r>
              <m:r>
                <m:rPr>
                  <m:sty m:val="p"/>
                </m:rPr>
                <w:rPr>
                  <w:rFonts w:ascii="Cambria Math" w:hAnsi="Cambria Math"/>
                  <w:szCs w:val="21"/>
                </w:rPr>
                <m:t>年</m:t>
              </m:r>
              <m:r>
                <m:rPr>
                  <m:sty m:val="p"/>
                </m:rPr>
                <w:rPr>
                  <w:rFonts w:ascii="Cambria Math" w:hAnsi="Cambria Math"/>
                  <w:szCs w:val="21"/>
                </w:rPr>
                <m:t>)</m:t>
              </m:r>
            </m:den>
          </m:f>
        </m:oMath>
      </m:oMathPara>
    </w:p>
    <w:p w14:paraId="7159C770" w14:textId="77777777" w:rsidR="003A3A23" w:rsidRPr="00F2319A" w:rsidRDefault="003A3A23" w:rsidP="003A3A23">
      <w:pPr>
        <w:ind w:firstLineChars="200" w:firstLine="480"/>
        <w:rPr>
          <w:rFonts w:ascii="仿宋_GB2312" w:eastAsia="仿宋_GB2312" w:hAnsi="Times New Roman" w:cs="Times New Roman"/>
          <w:szCs w:val="21"/>
        </w:rPr>
      </w:pPr>
      <w:r w:rsidRPr="00F2319A">
        <w:rPr>
          <w:rFonts w:ascii="仿宋_GB2312" w:eastAsia="仿宋_GB2312" w:hAnsi="Times New Roman" w:cs="Times New Roman"/>
          <w:szCs w:val="21"/>
        </w:rPr>
        <w:t>固定费用为：</w:t>
      </w:r>
    </w:p>
    <w:p w14:paraId="1C44FC97" w14:textId="77777777" w:rsidR="003A3A23" w:rsidRPr="00F2319A" w:rsidRDefault="003A3A23" w:rsidP="003A3A23">
      <w:pPr>
        <w:ind w:firstLineChars="200" w:firstLine="480"/>
        <w:rPr>
          <w:rFonts w:ascii="仿宋_GB2312" w:eastAsia="仿宋_GB2312" w:hAnsi="Times New Roman" w:cs="Times New Roman"/>
          <w:szCs w:val="21"/>
        </w:rPr>
      </w:pPr>
      <m:oMathPara>
        <m:oMath>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872.6</m:t>
              </m:r>
              <m:d>
                <m:dPr>
                  <m:ctrlPr>
                    <w:rPr>
                      <w:rFonts w:ascii="Cambria Math" w:eastAsia="仿宋_GB2312" w:hAnsi="Cambria Math" w:cs="Times New Roman"/>
                      <w:szCs w:val="21"/>
                    </w:rPr>
                  </m:ctrlPr>
                </m:dPr>
                <m:e>
                  <m:r>
                    <m:rPr>
                      <m:sty m:val="p"/>
                    </m:rPr>
                    <w:rPr>
                      <w:rFonts w:ascii="Cambria Math" w:eastAsia="仿宋_GB2312" w:hAnsi="Cambria Math" w:cs="Times New Roman"/>
                      <w:szCs w:val="21"/>
                    </w:rPr>
                    <m:t>万吨</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e>
              </m:d>
              <m:r>
                <m:rPr>
                  <m:sty m:val="p"/>
                </m:rPr>
                <w:rPr>
                  <w:rFonts w:ascii="Cambria Math" w:eastAsia="仿宋_GB2312" w:hAnsi="Cambria Math" w:cs="Times New Roman"/>
                  <w:szCs w:val="21"/>
                </w:rPr>
                <m:t>×92%</m:t>
              </m:r>
            </m:num>
            <m:den>
              <m:r>
                <m:rPr>
                  <m:sty m:val="p"/>
                </m:rPr>
                <w:rPr>
                  <w:rFonts w:ascii="Cambria Math" w:eastAsia="仿宋_GB2312" w:hAnsi="Cambria Math" w:cs="Times New Roman"/>
                  <w:szCs w:val="21"/>
                </w:rPr>
                <m:t>100(</m:t>
              </m:r>
              <m:r>
                <m:rPr>
                  <m:sty m:val="p"/>
                </m:rPr>
                <w:rPr>
                  <w:rFonts w:ascii="Cambria Math" w:eastAsia="仿宋_GB2312" w:hAnsi="Cambria Math" w:cs="Times New Roman"/>
                  <w:szCs w:val="21"/>
                </w:rPr>
                <m:t>万吨</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den>
          </m:f>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200000(</m:t>
              </m:r>
              <m:r>
                <m:rPr>
                  <m:sty m:val="p"/>
                </m:rPr>
                <w:rPr>
                  <w:rFonts w:ascii="Cambria Math" w:eastAsia="仿宋_GB2312" w:hAnsi="Cambria Math" w:cs="Times New Roman"/>
                  <w:szCs w:val="21"/>
                </w:rPr>
                <m:t>万元</m:t>
              </m:r>
              <m:r>
                <m:rPr>
                  <m:sty m:val="p"/>
                </m:rPr>
                <w:rPr>
                  <w:rFonts w:ascii="Cambria Math" w:eastAsia="仿宋_GB2312" w:hAnsi="Cambria Math" w:cs="Times New Roman"/>
                  <w:szCs w:val="21"/>
                </w:rPr>
                <m:t>)</m:t>
              </m:r>
            </m:num>
            <m:den>
              <m:r>
                <m:rPr>
                  <m:sty m:val="p"/>
                </m:rPr>
                <w:rPr>
                  <w:rFonts w:ascii="Cambria Math" w:eastAsia="仿宋_GB2312" w:hAnsi="Cambria Math" w:cs="Times New Roman"/>
                  <w:szCs w:val="21"/>
                </w:rPr>
                <m:t>20(</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den>
          </m:f>
          <m:r>
            <m:rPr>
              <m:sty m:val="p"/>
            </m:rPr>
            <w:rPr>
              <w:rFonts w:ascii="Cambria Math" w:eastAsia="仿宋_GB2312" w:hAnsi="Cambria Math" w:cs="Times New Roman"/>
              <w:szCs w:val="21"/>
            </w:rPr>
            <m:t>=80279.2(</m:t>
          </m:r>
          <m:r>
            <m:rPr>
              <m:sty m:val="p"/>
            </m:rPr>
            <w:rPr>
              <w:rFonts w:ascii="Cambria Math" w:eastAsia="仿宋_GB2312" w:hAnsi="Cambria Math" w:cs="Times New Roman"/>
              <w:szCs w:val="21"/>
            </w:rPr>
            <m:t>万元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oMath>
      </m:oMathPara>
    </w:p>
    <w:p w14:paraId="1D9AEBB9" w14:textId="77777777" w:rsidR="003A3A23" w:rsidRPr="00F2319A" w:rsidRDefault="003A3A23" w:rsidP="003A3A23">
      <w:pPr>
        <w:ind w:firstLine="420"/>
        <w:rPr>
          <w:rFonts w:ascii="仿宋_GB2312" w:eastAsia="仿宋_GB2312" w:hAnsi="Times New Roman" w:cs="Times New Roman"/>
          <w:szCs w:val="21"/>
        </w:rPr>
      </w:pPr>
      <w:r w:rsidRPr="00F2319A">
        <w:rPr>
          <w:rFonts w:ascii="仿宋_GB2312" w:eastAsia="仿宋_GB2312" w:hAnsi="Times New Roman" w:cs="Times New Roman" w:hint="eastAsia"/>
          <w:szCs w:val="21"/>
        </w:rPr>
        <w:t>对堆肥厂的固定成本测算如下：估算南宫堆肥厂的建设成本约为3.</w:t>
      </w:r>
      <w:r w:rsidRPr="00F2319A">
        <w:rPr>
          <w:rFonts w:ascii="仿宋_GB2312" w:eastAsia="仿宋_GB2312" w:hAnsi="Times New Roman" w:cs="Times New Roman"/>
          <w:szCs w:val="21"/>
        </w:rPr>
        <w:t>6亿元，使用年限</w:t>
      </w:r>
      <w:r w:rsidRPr="00F2319A">
        <w:rPr>
          <w:rFonts w:ascii="仿宋_GB2312" w:eastAsia="仿宋_GB2312" w:hAnsi="Times New Roman" w:cs="Times New Roman" w:hint="eastAsia"/>
          <w:szCs w:val="21"/>
        </w:rPr>
        <w:t>20年，因此其固定费用约为</w:t>
      </w:r>
    </w:p>
    <w:p w14:paraId="5B51DAE4" w14:textId="77777777" w:rsidR="003A3A23" w:rsidRPr="00F2319A" w:rsidRDefault="003A3A23" w:rsidP="003A3A23">
      <w:pPr>
        <w:ind w:firstLine="420"/>
        <w:rPr>
          <w:rFonts w:ascii="仿宋_GB2312" w:eastAsia="仿宋_GB2312" w:hAnsi="Times New Roman" w:cs="Times New Roman"/>
          <w:szCs w:val="21"/>
        </w:rPr>
      </w:pPr>
      <m:oMathPara>
        <m:oMath>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36000(</m:t>
              </m:r>
              <m:r>
                <m:rPr>
                  <m:sty m:val="p"/>
                </m:rPr>
                <w:rPr>
                  <w:rFonts w:ascii="Cambria Math" w:eastAsia="仿宋_GB2312" w:hAnsi="Cambria Math" w:cs="Times New Roman"/>
                  <w:szCs w:val="21"/>
                </w:rPr>
                <m:t>万元</m:t>
              </m:r>
              <m:r>
                <m:rPr>
                  <m:sty m:val="p"/>
                </m:rPr>
                <w:rPr>
                  <w:rFonts w:ascii="Cambria Math" w:eastAsia="仿宋_GB2312" w:hAnsi="Cambria Math" w:cs="Times New Roman"/>
                  <w:szCs w:val="21"/>
                </w:rPr>
                <m:t>)</m:t>
              </m:r>
            </m:num>
            <m:den>
              <m:r>
                <m:rPr>
                  <m:sty m:val="p"/>
                </m:rPr>
                <w:rPr>
                  <w:rFonts w:ascii="Cambria Math" w:eastAsia="仿宋_GB2312" w:hAnsi="Cambria Math" w:cs="Times New Roman"/>
                  <w:szCs w:val="21"/>
                </w:rPr>
                <m:t>20(</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den>
          </m:f>
          <m:r>
            <m:rPr>
              <m:sty m:val="p"/>
            </m:rPr>
            <w:rPr>
              <w:rFonts w:ascii="Cambria Math" w:eastAsia="仿宋_GB2312" w:hAnsi="Cambria Math" w:cs="Times New Roman" w:hint="eastAsia"/>
              <w:szCs w:val="21"/>
            </w:rPr>
            <m:t>=1</m:t>
          </m:r>
          <m:r>
            <m:rPr>
              <m:sty m:val="p"/>
            </m:rPr>
            <w:rPr>
              <w:rFonts w:ascii="Cambria Math" w:eastAsia="仿宋_GB2312" w:hAnsi="Cambria Math" w:cs="Times New Roman"/>
              <w:szCs w:val="21"/>
            </w:rPr>
            <m:t>800(</m:t>
          </m:r>
          <m:r>
            <m:rPr>
              <m:sty m:val="p"/>
            </m:rPr>
            <w:rPr>
              <w:rFonts w:ascii="Cambria Math" w:eastAsia="仿宋_GB2312" w:hAnsi="Cambria Math" w:cs="Times New Roman"/>
              <w:szCs w:val="21"/>
            </w:rPr>
            <m:t>万元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oMath>
      </m:oMathPara>
    </w:p>
    <w:p w14:paraId="6E474FFE" w14:textId="77777777" w:rsidR="003A3A23" w:rsidRPr="00F2319A" w:rsidRDefault="003A3A23" w:rsidP="003A3A23">
      <w:pPr>
        <w:ind w:firstLine="420"/>
        <w:rPr>
          <w:rFonts w:ascii="仿宋_GB2312" w:eastAsia="仿宋_GB2312" w:hAnsi="Times New Roman" w:cs="Times New Roman"/>
          <w:szCs w:val="21"/>
        </w:rPr>
      </w:pPr>
      <w:r w:rsidRPr="00F2319A">
        <w:rPr>
          <w:rFonts w:ascii="仿宋_GB2312" w:eastAsia="仿宋_GB2312" w:hAnsi="Times New Roman" w:cs="Times New Roman"/>
          <w:szCs w:val="21"/>
        </w:rPr>
        <w:t>因此总费用</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Fixed</m:t>
            </m:r>
          </m:sub>
        </m:sSub>
      </m:oMath>
      <w:r w:rsidRPr="00F2319A">
        <w:rPr>
          <w:rFonts w:ascii="仿宋_GB2312" w:eastAsia="仿宋_GB2312" w:hAnsi="Times New Roman" w:cs="Times New Roman"/>
          <w:szCs w:val="21"/>
        </w:rPr>
        <w:t>约为</w:t>
      </w:r>
    </w:p>
    <w:p w14:paraId="40D4A415" w14:textId="77777777" w:rsidR="003A3A23" w:rsidRPr="00F2319A" w:rsidRDefault="003A3A23" w:rsidP="003A3A23">
      <w:pPr>
        <w:ind w:firstLine="420"/>
        <w:rPr>
          <w:rFonts w:ascii="仿宋_GB2312" w:eastAsia="仿宋_GB2312" w:hAnsi="Times New Roman" w:cs="Times New Roman"/>
          <w:szCs w:val="21"/>
        </w:rPr>
      </w:pPr>
      <m:oMathPara>
        <m:oMath>
          <m:r>
            <m:rPr>
              <m:sty m:val="p"/>
            </m:rPr>
            <w:rPr>
              <w:rFonts w:ascii="Cambria Math" w:eastAsia="仿宋_GB2312" w:hAnsi="Cambria Math" w:cs="Times New Roman"/>
              <w:szCs w:val="21"/>
            </w:rPr>
            <m:t>80279+</m:t>
          </m:r>
          <m:r>
            <m:rPr>
              <m:sty m:val="p"/>
            </m:rPr>
            <w:rPr>
              <w:rFonts w:ascii="Cambria Math" w:eastAsia="仿宋_GB2312" w:hAnsi="Cambria Math" w:cs="Times New Roman" w:hint="eastAsia"/>
              <w:szCs w:val="21"/>
            </w:rPr>
            <m:t>1</m:t>
          </m:r>
          <m:r>
            <m:rPr>
              <m:sty m:val="p"/>
            </m:rPr>
            <w:rPr>
              <w:rFonts w:ascii="Cambria Math" w:eastAsia="仿宋_GB2312" w:hAnsi="Cambria Math" w:cs="Times New Roman"/>
              <w:szCs w:val="21"/>
            </w:rPr>
            <m:t>800=</m:t>
          </m:r>
          <m:r>
            <m:rPr>
              <m:sty m:val="p"/>
            </m:rPr>
            <w:rPr>
              <w:rFonts w:ascii="Cambria Math" w:eastAsia="仿宋_GB2312" w:hAnsi="Cambria Math" w:cs="Times New Roman" w:hint="eastAsia"/>
              <w:szCs w:val="21"/>
            </w:rPr>
            <m:t>82079</m:t>
          </m:r>
          <m:r>
            <m:rPr>
              <m:sty m:val="p"/>
            </m:rPr>
            <w:rPr>
              <w:rFonts w:ascii="Cambria Math" w:eastAsia="仿宋_GB2312" w:hAnsi="Cambria Math" w:cs="Times New Roman"/>
              <w:szCs w:val="21"/>
            </w:rPr>
            <m:t>(</m:t>
          </m:r>
          <m:r>
            <m:rPr>
              <m:sty m:val="p"/>
            </m:rPr>
            <w:rPr>
              <w:rFonts w:ascii="Cambria Math" w:eastAsia="仿宋_GB2312" w:hAnsi="Cambria Math" w:cs="Times New Roman" w:hint="eastAsia"/>
              <w:szCs w:val="21"/>
            </w:rPr>
            <m:t>万元</m:t>
          </m:r>
          <m:r>
            <m:rPr>
              <m:sty m:val="p"/>
            </m:rPr>
            <w:rPr>
              <w:rFonts w:ascii="Cambria Math" w:eastAsia="仿宋_GB2312" w:hAnsi="Cambria Math" w:cs="Times New Roman" w:hint="eastAsia"/>
              <w:szCs w:val="21"/>
            </w:rPr>
            <m:t>/</m:t>
          </m:r>
          <m:r>
            <m:rPr>
              <m:sty m:val="p"/>
            </m:rPr>
            <w:rPr>
              <w:rFonts w:ascii="Cambria Math" w:eastAsia="仿宋_GB2312" w:hAnsi="Cambria Math" w:cs="Times New Roman" w:hint="eastAsia"/>
              <w:szCs w:val="21"/>
            </w:rPr>
            <m:t>年</m:t>
          </m:r>
          <m:r>
            <m:rPr>
              <m:sty m:val="p"/>
            </m:rPr>
            <w:rPr>
              <w:rFonts w:ascii="Cambria Math" w:eastAsia="仿宋_GB2312" w:hAnsi="Cambria Math" w:cs="Times New Roman" w:hint="eastAsia"/>
              <w:szCs w:val="21"/>
            </w:rPr>
            <m:t>)</m:t>
          </m:r>
        </m:oMath>
      </m:oMathPara>
    </w:p>
    <w:p w14:paraId="38A7872E" w14:textId="77777777" w:rsidR="003A3A23" w:rsidRPr="00F2319A" w:rsidRDefault="003A3A23" w:rsidP="003A3A23">
      <w:pPr>
        <w:ind w:firstLine="420"/>
        <w:rPr>
          <w:rFonts w:ascii="仿宋_GB2312" w:eastAsia="仿宋_GB2312" w:hAnsi="Times New Roman" w:cs="Times New Roman"/>
          <w:szCs w:val="21"/>
        </w:rPr>
      </w:pPr>
      <w:r w:rsidRPr="00F2319A">
        <w:rPr>
          <w:rFonts w:ascii="仿宋_GB2312" w:eastAsia="仿宋_GB2312" w:hAnsi="Times New Roman" w:cs="Times New Roman"/>
          <w:szCs w:val="21"/>
        </w:rPr>
        <w:t>对于利润率</w:t>
      </w:r>
      <m:oMath>
        <m:r>
          <w:rPr>
            <w:rFonts w:ascii="Cambria Math" w:eastAsia="仿宋_GB2312" w:hAnsi="Cambria Math" w:cs="Times New Roman"/>
            <w:szCs w:val="21"/>
          </w:rPr>
          <m:t>Profit</m:t>
        </m:r>
      </m:oMath>
      <w:r w:rsidRPr="00F2319A">
        <w:rPr>
          <w:rFonts w:ascii="仿宋_GB2312" w:eastAsia="仿宋_GB2312" w:hAnsi="Times New Roman" w:cs="Times New Roman"/>
          <w:szCs w:val="21"/>
        </w:rPr>
        <w:t>的值，本文经过查阅资料得到其利润率约为</w:t>
      </w:r>
      <w:r w:rsidRPr="00F2319A">
        <w:rPr>
          <w:rFonts w:ascii="仿宋_GB2312" w:eastAsia="仿宋_GB2312" w:hAnsi="Times New Roman" w:cs="Times New Roman" w:hint="eastAsia"/>
          <w:szCs w:val="21"/>
        </w:rPr>
        <w:t>10%。</w:t>
      </w:r>
    </w:p>
    <w:p w14:paraId="0DF9C97A" w14:textId="54D9C550" w:rsidR="003A3A23" w:rsidRPr="00F2319A" w:rsidRDefault="003A3A23" w:rsidP="003A3A23">
      <w:pPr>
        <w:ind w:firstLine="420"/>
        <w:rPr>
          <w:rFonts w:ascii="仿宋_GB2312" w:eastAsia="仿宋_GB2312" w:hAnsi="Times New Roman" w:cs="Times New Roman"/>
          <w:szCs w:val="21"/>
        </w:rPr>
      </w:pPr>
      <w:r w:rsidRPr="00F2319A">
        <w:rPr>
          <w:rFonts w:ascii="仿宋_GB2312" w:eastAsia="仿宋_GB2312" w:hAnsi="Times New Roman" w:cs="Times New Roman"/>
          <w:szCs w:val="21"/>
        </w:rPr>
        <w:t>对于垃圾最</w:t>
      </w:r>
      <w:r w:rsidR="00F2319A">
        <w:rPr>
          <w:rFonts w:ascii="仿宋_GB2312" w:eastAsia="仿宋_GB2312" w:hAnsi="Times New Roman" w:cs="Times New Roman" w:hint="eastAsia"/>
          <w:szCs w:val="21"/>
        </w:rPr>
        <w:t>产生</w:t>
      </w:r>
      <w:r w:rsidRPr="00F2319A">
        <w:rPr>
          <w:rFonts w:ascii="仿宋_GB2312" w:eastAsia="仿宋_GB2312" w:hAnsi="Times New Roman" w:cs="Times New Roman"/>
          <w:szCs w:val="21"/>
        </w:rPr>
        <w:t>量</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oMath>
      <w:r w:rsidRPr="00F2319A">
        <w:rPr>
          <w:rFonts w:ascii="仿宋_GB2312" w:eastAsia="仿宋_GB2312" w:hAnsi="Times New Roman" w:cs="Times New Roman"/>
          <w:szCs w:val="21"/>
        </w:rPr>
        <w:t>的测算发现，在</w:t>
      </w:r>
      <w:r w:rsidRPr="00F2319A">
        <w:rPr>
          <w:rFonts w:ascii="仿宋_GB2312" w:eastAsia="仿宋_GB2312" w:hAnsi="Times New Roman" w:cs="Times New Roman" w:hint="eastAsia"/>
          <w:szCs w:val="21"/>
        </w:rPr>
        <w:t>2005年北京市的垃圾清运量出现拐点，即2005年垃圾清运量最少。因此本文将2005年数据作为</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oMath>
      <w:r w:rsidRPr="00F2319A">
        <w:rPr>
          <w:rFonts w:ascii="仿宋_GB2312" w:eastAsia="仿宋_GB2312" w:hAnsi="Times New Roman" w:cs="Times New Roman"/>
          <w:szCs w:val="21"/>
        </w:rPr>
        <w:t>的值，即454.6万吨。利用公式</w:t>
      </w:r>
    </w:p>
    <w:p w14:paraId="42B31806" w14:textId="77777777" w:rsidR="003A3A23" w:rsidRPr="00F2319A" w:rsidRDefault="003A3A23" w:rsidP="003A3A23">
      <w:pPr>
        <w:ind w:firstLine="42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r>
                <m:rPr>
                  <m:sty m:val="p"/>
                </m:rPr>
                <w:rPr>
                  <w:rFonts w:ascii="Cambria Math" w:eastAsia="仿宋_GB2312" w:hAnsi="Cambria Math" w:cs="Times New Roman"/>
                  <w:szCs w:val="21"/>
                </w:rPr>
                <m:t>_</m:t>
              </m:r>
              <m:r>
                <w:rPr>
                  <w:rFonts w:ascii="Cambria Math" w:eastAsia="仿宋_GB2312" w:hAnsi="Cambria Math" w:cs="Times New Roman"/>
                  <w:szCs w:val="21"/>
                </w:rPr>
                <m:t>Best</m:t>
              </m:r>
            </m:sub>
          </m:sSub>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num>
            <m:den>
              <m:r>
                <w:rPr>
                  <w:rFonts w:ascii="Cambria Math" w:eastAsia="仿宋_GB2312" w:hAnsi="Cambria Math" w:cs="Times New Roman"/>
                  <w:szCs w:val="21"/>
                </w:rPr>
                <m:t>Population</m:t>
              </m:r>
            </m:den>
          </m:f>
        </m:oMath>
      </m:oMathPara>
    </w:p>
    <w:p w14:paraId="6BAD7BB0" w14:textId="4A684AC3" w:rsidR="003A3A23" w:rsidRPr="00F2319A" w:rsidRDefault="003A3A23" w:rsidP="003A3A23">
      <w:pPr>
        <w:widowControl/>
        <w:ind w:firstLineChars="200" w:firstLine="480"/>
        <w:rPr>
          <w:rFonts w:ascii="仿宋_GB2312" w:eastAsia="仿宋_GB2312" w:hAnsi="Times New Roman" w:cs="Times New Roman"/>
          <w:szCs w:val="21"/>
        </w:rPr>
      </w:pPr>
      <w:r w:rsidRPr="00F2319A">
        <w:rPr>
          <w:rFonts w:ascii="仿宋_GB2312" w:eastAsia="仿宋_GB2312" w:hAnsi="Times New Roman" w:cs="Times New Roman"/>
          <w:szCs w:val="21"/>
        </w:rPr>
        <w:t>根据统计局数据取得</w:t>
      </w:r>
      <w:r w:rsidRPr="00F2319A">
        <w:rPr>
          <w:rFonts w:ascii="仿宋_GB2312" w:eastAsia="仿宋_GB2312" w:hAnsi="Times New Roman" w:cs="Times New Roman" w:hint="eastAsia"/>
          <w:szCs w:val="21"/>
        </w:rPr>
        <w:t>2005年值</w:t>
      </w:r>
      <w:r w:rsidR="00E1604B">
        <w:rPr>
          <w:rFonts w:ascii="仿宋_GB2312" w:eastAsia="仿宋_GB2312" w:hAnsi="Times New Roman" w:cs="Times New Roman" w:hint="eastAsia"/>
          <w:szCs w:val="21"/>
        </w:rPr>
        <w:t>，当年人口数量</w:t>
      </w:r>
      <m:oMath>
        <m:r>
          <w:rPr>
            <w:rFonts w:ascii="Cambria Math" w:eastAsia="仿宋_GB2312" w:hAnsi="Cambria Math" w:cs="Times New Roman"/>
            <w:szCs w:val="21"/>
          </w:rPr>
          <m:t>Population</m:t>
        </m:r>
      </m:oMath>
      <w:r w:rsidRPr="00F2319A">
        <w:rPr>
          <w:rFonts w:ascii="仿宋_GB2312" w:eastAsia="仿宋_GB2312" w:hAnsi="Times New Roman" w:cs="Times New Roman" w:hint="eastAsia"/>
          <w:szCs w:val="21"/>
        </w:rPr>
        <w:t>为</w:t>
      </w:r>
      <w:r w:rsidRPr="00F2319A">
        <w:rPr>
          <w:rFonts w:ascii="仿宋_GB2312" w:eastAsia="仿宋_GB2312" w:hAnsi="Times New Roman" w:cs="Times New Roman"/>
          <w:szCs w:val="21"/>
        </w:rPr>
        <w:t>1538万人，得到</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Individual</m:t>
            </m:r>
            <m:r>
              <m:rPr>
                <m:sty m:val="p"/>
              </m:rPr>
              <w:rPr>
                <w:rFonts w:ascii="Cambria Math" w:eastAsia="仿宋_GB2312" w:hAnsi="Cambria Math" w:cs="Times New Roman"/>
                <w:szCs w:val="21"/>
              </w:rPr>
              <m:t>_</m:t>
            </m:r>
            <m:r>
              <w:rPr>
                <w:rFonts w:ascii="Cambria Math" w:eastAsia="仿宋_GB2312" w:hAnsi="Cambria Math" w:cs="Times New Roman"/>
                <w:szCs w:val="21"/>
              </w:rPr>
              <m:t>Best</m:t>
            </m:r>
          </m:sub>
        </m:sSub>
      </m:oMath>
      <w:r w:rsidRPr="00F2319A">
        <w:rPr>
          <w:rFonts w:ascii="仿宋_GB2312" w:eastAsia="仿宋_GB2312" w:hAnsi="Times New Roman" w:cs="Times New Roman"/>
          <w:szCs w:val="21"/>
        </w:rPr>
        <w:t>的值为285.6千克</w:t>
      </w:r>
      <w:r w:rsidR="0029269B">
        <w:rPr>
          <w:rFonts w:ascii="仿宋_GB2312" w:eastAsia="仿宋_GB2312" w:hAnsi="Times New Roman" w:cs="Times New Roman" w:hint="eastAsia"/>
          <w:szCs w:val="21"/>
        </w:rPr>
        <w:t>/</w:t>
      </w:r>
      <w:r w:rsidRPr="00F2319A">
        <w:rPr>
          <w:rFonts w:ascii="仿宋_GB2312" w:eastAsia="仿宋_GB2312" w:hAnsi="Times New Roman" w:cs="Times New Roman"/>
          <w:szCs w:val="21"/>
        </w:rPr>
        <w:t>人。</w:t>
      </w:r>
    </w:p>
    <w:p w14:paraId="796F0326" w14:textId="183D3CAE" w:rsidR="003A3A23" w:rsidRPr="00F2319A" w:rsidRDefault="003A3A23" w:rsidP="003A3A23">
      <w:pPr>
        <w:widowControl/>
        <w:ind w:firstLineChars="200" w:firstLine="480"/>
        <w:rPr>
          <w:rFonts w:ascii="仿宋_GB2312" w:eastAsia="仿宋_GB2312" w:hAnsi="Times New Roman" w:cs="Times New Roman"/>
          <w:szCs w:val="21"/>
        </w:rPr>
      </w:pPr>
      <w:r w:rsidRPr="00F2319A">
        <w:rPr>
          <w:rFonts w:ascii="仿宋_GB2312" w:eastAsia="仿宋_GB2312" w:hAnsi="Times New Roman" w:cs="Times New Roman"/>
          <w:szCs w:val="21"/>
        </w:rPr>
        <w:t>为确定</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Total</m:t>
            </m:r>
          </m:sub>
        </m:sSub>
      </m:oMath>
      <w:r w:rsidRPr="00F2319A">
        <w:rPr>
          <w:rFonts w:ascii="仿宋_GB2312" w:eastAsia="仿宋_GB2312" w:hAnsi="Times New Roman" w:cs="Times New Roman"/>
          <w:szCs w:val="21"/>
        </w:rPr>
        <w:t>的值，本文利用初赛时获得的数据，在包括运输，收集和处理的成本后，堆肥成本</w:t>
      </w:r>
      <w:r w:rsidRPr="00F2319A">
        <w:rPr>
          <w:rFonts w:ascii="仿宋_GB2312" w:eastAsia="仿宋_GB2312" w:hAnsi="Times New Roman" w:cs="Times New Roman" w:hint="eastAsia"/>
          <w:szCs w:val="21"/>
        </w:rPr>
        <w:t>7</w:t>
      </w:r>
      <w:r w:rsidRPr="00F2319A">
        <w:rPr>
          <w:rFonts w:ascii="仿宋_GB2312" w:eastAsia="仿宋_GB2312" w:hAnsi="Times New Roman" w:cs="Times New Roman"/>
          <w:szCs w:val="21"/>
        </w:rPr>
        <w:t>6.72元每吨，焚烧成本</w:t>
      </w:r>
      <w:r w:rsidRPr="00F2319A">
        <w:rPr>
          <w:rFonts w:ascii="仿宋_GB2312" w:eastAsia="仿宋_GB2312" w:hAnsi="Times New Roman" w:cs="Times New Roman" w:hint="eastAsia"/>
          <w:szCs w:val="21"/>
        </w:rPr>
        <w:t>3</w:t>
      </w:r>
      <w:r w:rsidRPr="00F2319A">
        <w:rPr>
          <w:rFonts w:ascii="仿宋_GB2312" w:eastAsia="仿宋_GB2312" w:hAnsi="Times New Roman" w:cs="Times New Roman"/>
          <w:szCs w:val="21"/>
        </w:rPr>
        <w:t>2.44元每吨。取近七年数据求得代数平均得到</w:t>
      </w:r>
      <m:oMath>
        <m:r>
          <w:rPr>
            <w:rFonts w:ascii="Cambria Math" w:eastAsia="仿宋_GB2312" w:hAnsi="Cambria Math" w:cs="Times New Roman"/>
            <w:szCs w:val="21"/>
          </w:rPr>
          <m:t>Quantity</m:t>
        </m:r>
      </m:oMath>
      <w:r w:rsidRPr="00F2319A">
        <w:rPr>
          <w:rFonts w:ascii="仿宋_GB2312" w:eastAsia="仿宋_GB2312" w:hAnsi="Times New Roman" w:cs="Times New Roman"/>
          <w:szCs w:val="21"/>
        </w:rPr>
        <w:t>约为712.0万吨</w:t>
      </w:r>
      <w:r w:rsidR="00455F4E">
        <w:rPr>
          <w:rFonts w:ascii="仿宋_GB2312" w:eastAsia="仿宋_GB2312" w:hAnsi="Times New Roman" w:cs="Times New Roman" w:hint="eastAsia"/>
          <w:szCs w:val="21"/>
        </w:rPr>
        <w:t>/</w:t>
      </w:r>
      <w:r w:rsidRPr="00F2319A">
        <w:rPr>
          <w:rFonts w:ascii="仿宋_GB2312" w:eastAsia="仿宋_GB2312" w:hAnsi="Times New Roman" w:cs="Times New Roman"/>
          <w:szCs w:val="21"/>
        </w:rPr>
        <w:t>年，则</w:t>
      </w:r>
    </w:p>
    <w:p w14:paraId="32D8BE85" w14:textId="77777777" w:rsidR="003A3A23" w:rsidRPr="00F2319A" w:rsidRDefault="003A3A23" w:rsidP="003A3A23">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Total</m:t>
              </m:r>
            </m:sub>
          </m:sSub>
          <m:r>
            <m:rPr>
              <m:sty m:val="p"/>
            </m:rPr>
            <w:rPr>
              <w:rFonts w:ascii="Cambria Math" w:eastAsia="仿宋_GB2312" w:hAnsi="Cambria Math" w:cs="Times New Roman"/>
              <w:szCs w:val="21"/>
            </w:rPr>
            <m:t>=</m:t>
          </m:r>
          <m:r>
            <m:rPr>
              <m:sty m:val="p"/>
            </m:rPr>
            <w:rPr>
              <w:rFonts w:ascii="Cambria Math" w:eastAsia="仿宋_GB2312" w:hAnsi="Cambria Math" w:cs="Times New Roman" w:hint="eastAsia"/>
              <w:szCs w:val="21"/>
            </w:rPr>
            <m:t>7</m:t>
          </m:r>
          <m:r>
            <m:rPr>
              <m:sty m:val="p"/>
            </m:rPr>
            <w:rPr>
              <w:rFonts w:ascii="Cambria Math" w:eastAsia="仿宋_GB2312" w:hAnsi="Cambria Math" w:cs="Times New Roman"/>
              <w:szCs w:val="21"/>
            </w:rPr>
            <m:t>6.72</m:t>
          </m:r>
          <m:d>
            <m:dPr>
              <m:ctrlPr>
                <w:rPr>
                  <w:rFonts w:ascii="Cambria Math" w:eastAsia="仿宋_GB2312" w:hAnsi="Cambria Math" w:cs="Times New Roman"/>
                  <w:szCs w:val="21"/>
                </w:rPr>
              </m:ctrlPr>
            </m:dPr>
            <m:e>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元</m:t>
                  </m:r>
                </m:num>
                <m:den>
                  <m:r>
                    <m:rPr>
                      <m:sty m:val="p"/>
                    </m:rPr>
                    <w:rPr>
                      <w:rFonts w:ascii="Cambria Math" w:eastAsia="仿宋_GB2312" w:hAnsi="Cambria Math" w:cs="Times New Roman"/>
                      <w:szCs w:val="21"/>
                    </w:rPr>
                    <m:t>吨</m:t>
                  </m:r>
                </m:den>
              </m:f>
            </m:e>
          </m:d>
          <m:r>
            <m:rPr>
              <m:sty m:val="p"/>
            </m:rPr>
            <w:rPr>
              <w:rFonts w:ascii="Cambria Math" w:eastAsia="仿宋_GB2312" w:hAnsi="Cambria Math" w:cs="Times New Roman"/>
              <w:szCs w:val="21"/>
            </w:rPr>
            <m:t>×8%×712.0</m:t>
          </m:r>
          <m:d>
            <m:dPr>
              <m:ctrlPr>
                <w:rPr>
                  <w:rFonts w:ascii="Cambria Math" w:eastAsia="仿宋_GB2312" w:hAnsi="Cambria Math" w:cs="Times New Roman"/>
                  <w:szCs w:val="21"/>
                </w:rPr>
              </m:ctrlPr>
            </m:dPr>
            <m:e>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万吨</m:t>
                  </m:r>
                </m:num>
                <m:den>
                  <m:r>
                    <m:rPr>
                      <m:sty m:val="p"/>
                    </m:rPr>
                    <w:rPr>
                      <w:rFonts w:ascii="Cambria Math" w:eastAsia="仿宋_GB2312" w:hAnsi="Cambria Math" w:cs="Times New Roman"/>
                      <w:szCs w:val="21"/>
                    </w:rPr>
                    <m:t>年</m:t>
                  </m:r>
                </m:den>
              </m:f>
            </m:e>
          </m:d>
          <m:r>
            <m:rPr>
              <m:sty m:val="p"/>
            </m:rPr>
            <w:rPr>
              <w:rFonts w:ascii="Cambria Math" w:eastAsia="仿宋_GB2312" w:hAnsi="Cambria Math" w:cs="Times New Roman"/>
              <w:szCs w:val="21"/>
            </w:rPr>
            <m:t>+</m:t>
          </m:r>
          <m:r>
            <m:rPr>
              <m:sty m:val="p"/>
            </m:rPr>
            <w:rPr>
              <w:rFonts w:ascii="Cambria Math" w:eastAsia="仿宋_GB2312" w:hAnsi="Cambria Math" w:cs="Times New Roman" w:hint="eastAsia"/>
              <w:szCs w:val="21"/>
            </w:rPr>
            <m:t>3</m:t>
          </m:r>
          <m:r>
            <m:rPr>
              <m:sty m:val="p"/>
            </m:rPr>
            <w:rPr>
              <w:rFonts w:ascii="Cambria Math" w:eastAsia="仿宋_GB2312" w:hAnsi="Cambria Math" w:cs="Times New Roman"/>
              <w:szCs w:val="21"/>
            </w:rPr>
            <m:t>2.44</m:t>
          </m:r>
          <m:d>
            <m:dPr>
              <m:ctrlPr>
                <w:rPr>
                  <w:rFonts w:ascii="Cambria Math" w:eastAsia="仿宋_GB2312" w:hAnsi="Cambria Math" w:cs="Times New Roman"/>
                  <w:szCs w:val="21"/>
                </w:rPr>
              </m:ctrlPr>
            </m:dPr>
            <m:e>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元</m:t>
                  </m:r>
                </m:num>
                <m:den>
                  <m:r>
                    <m:rPr>
                      <m:sty m:val="p"/>
                    </m:rPr>
                    <w:rPr>
                      <w:rFonts w:ascii="Cambria Math" w:eastAsia="仿宋_GB2312" w:hAnsi="Cambria Math" w:cs="Times New Roman"/>
                      <w:szCs w:val="21"/>
                    </w:rPr>
                    <m:t>吨</m:t>
                  </m:r>
                </m:den>
              </m:f>
            </m:e>
          </m:d>
          <m:r>
            <m:rPr>
              <m:sty m:val="p"/>
            </m:rPr>
            <w:rPr>
              <w:rFonts w:ascii="Cambria Math" w:eastAsia="仿宋_GB2312" w:hAnsi="Cambria Math" w:cs="Times New Roman"/>
              <w:szCs w:val="21"/>
            </w:rPr>
            <m:t>×8%×712.0</m:t>
          </m:r>
          <m:d>
            <m:dPr>
              <m:ctrlPr>
                <w:rPr>
                  <w:rFonts w:ascii="Cambria Math" w:eastAsia="仿宋_GB2312" w:hAnsi="Cambria Math" w:cs="Times New Roman"/>
                  <w:szCs w:val="21"/>
                </w:rPr>
              </m:ctrlPr>
            </m:dPr>
            <m:e>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万吨</m:t>
                  </m:r>
                </m:num>
                <m:den>
                  <m:r>
                    <m:rPr>
                      <m:sty m:val="p"/>
                    </m:rPr>
                    <w:rPr>
                      <w:rFonts w:ascii="Cambria Math" w:eastAsia="仿宋_GB2312" w:hAnsi="Cambria Math" w:cs="Times New Roman"/>
                      <w:szCs w:val="21"/>
                    </w:rPr>
                    <m:t>年</m:t>
                  </m:r>
                </m:den>
              </m:f>
            </m:e>
          </m:d>
          <m:r>
            <m:rPr>
              <m:sty m:val="p"/>
            </m:rPr>
            <w:rPr>
              <w:rFonts w:ascii="Cambria Math" w:eastAsia="仿宋_GB2312" w:hAnsi="Cambria Math" w:cs="Times New Roman"/>
              <w:szCs w:val="21"/>
            </w:rPr>
            <m:t>=25619(</m:t>
          </m:r>
          <m:r>
            <m:rPr>
              <m:sty m:val="p"/>
            </m:rPr>
            <w:rPr>
              <w:rFonts w:ascii="Cambria Math" w:eastAsia="仿宋_GB2312" w:hAnsi="Cambria Math" w:cs="Times New Roman"/>
              <w:szCs w:val="21"/>
            </w:rPr>
            <m:t>万元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oMath>
      </m:oMathPara>
    </w:p>
    <w:p w14:paraId="4011B594" w14:textId="0ED57EE9" w:rsidR="003A3A23" w:rsidRPr="00455F4E" w:rsidRDefault="003A3A23" w:rsidP="00455F4E">
      <w:pPr>
        <w:pStyle w:val="a7"/>
        <w:numPr>
          <w:ilvl w:val="1"/>
          <w:numId w:val="3"/>
        </w:numPr>
        <w:ind w:firstLineChars="0"/>
        <w:rPr>
          <w:rFonts w:ascii="仿宋_GB2312" w:eastAsia="仿宋_GB2312"/>
          <w:b/>
          <w:szCs w:val="21"/>
        </w:rPr>
      </w:pPr>
      <w:r w:rsidRPr="00455F4E">
        <w:rPr>
          <w:rFonts w:ascii="仿宋_GB2312" w:eastAsia="仿宋_GB2312" w:hint="eastAsia"/>
          <w:b/>
          <w:szCs w:val="21"/>
        </w:rPr>
        <w:t>数值的计算</w:t>
      </w:r>
    </w:p>
    <w:p w14:paraId="16A34625" w14:textId="77777777" w:rsidR="003A3A23" w:rsidRPr="00F2319A" w:rsidRDefault="003A3A23" w:rsidP="003A3A23">
      <w:pPr>
        <w:widowControl/>
        <w:ind w:firstLineChars="200" w:firstLine="480"/>
        <w:rPr>
          <w:rFonts w:ascii="仿宋_GB2312" w:eastAsia="仿宋_GB2312" w:hAnsi="Times New Roman" w:cs="Times New Roman"/>
          <w:szCs w:val="21"/>
        </w:rPr>
      </w:pPr>
      <m:oMathPara>
        <m:oMath>
          <m:r>
            <w:rPr>
              <w:rFonts w:ascii="Cambria Math" w:eastAsia="仿宋_GB2312" w:hAnsi="Cambria Math" w:cs="Times New Roman"/>
              <w:szCs w:val="21"/>
            </w:rPr>
            <m:t>Fixed</m:t>
          </m:r>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Fixed</m:t>
                  </m:r>
                </m:sub>
              </m:sSub>
            </m:num>
            <m:den>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den>
          </m:f>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r>
                <m:rPr>
                  <m:sty m:val="p"/>
                </m:rPr>
                <w:rPr>
                  <w:rFonts w:ascii="Cambria Math" w:eastAsia="仿宋_GB2312" w:hAnsi="Cambria Math" w:cs="Times New Roman" w:hint="eastAsia"/>
                  <w:szCs w:val="21"/>
                </w:rPr>
                <m:t>82079</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万元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ctrlPr>
                <w:rPr>
                  <w:rFonts w:ascii="Cambria Math" w:eastAsia="仿宋_GB2312" w:hAnsi="Cambria Math" w:cs="Times New Roman" w:hint="eastAsia"/>
                  <w:szCs w:val="21"/>
                </w:rPr>
              </m:ctrlPr>
            </m:num>
            <m:den>
              <m:r>
                <m:rPr>
                  <m:sty m:val="p"/>
                </m:rPr>
                <w:rPr>
                  <w:rFonts w:ascii="Cambria Math" w:eastAsia="仿宋_GB2312" w:hAnsi="Cambria Math" w:cs="Times New Roman"/>
                  <w:szCs w:val="21"/>
                </w:rPr>
                <m:t>454.6(</m:t>
              </m:r>
              <m:r>
                <m:rPr>
                  <m:sty m:val="p"/>
                </m:rPr>
                <w:rPr>
                  <w:rFonts w:ascii="Cambria Math" w:eastAsia="仿宋_GB2312" w:hAnsi="Cambria Math" w:cs="Times New Roman"/>
                  <w:szCs w:val="21"/>
                </w:rPr>
                <m:t>万吨</m:t>
              </m:r>
              <m:r>
                <m:rPr>
                  <m:sty m:val="p"/>
                </m:rPr>
                <w:rPr>
                  <w:rFonts w:ascii="Cambria Math" w:eastAsia="仿宋_GB2312" w:hAnsi="Cambria Math" w:cs="Times New Roman"/>
                  <w:szCs w:val="21"/>
                </w:rPr>
                <m:t>)</m:t>
              </m:r>
            </m:den>
          </m:f>
          <m:r>
            <m:rPr>
              <m:sty m:val="p"/>
            </m:rPr>
            <w:rPr>
              <w:rFonts w:ascii="Cambria Math" w:eastAsia="仿宋_GB2312" w:hAnsi="Cambria Math" w:cs="Times New Roman"/>
              <w:szCs w:val="21"/>
            </w:rPr>
            <m:t>=</m:t>
          </m:r>
          <m:r>
            <m:rPr>
              <m:sty m:val="p"/>
            </m:rPr>
            <w:rPr>
              <w:rFonts w:ascii="Cambria Math" w:eastAsia="仿宋_GB2312" w:hAnsi="Times New Roman" w:cs="Times New Roman"/>
              <w:szCs w:val="21"/>
            </w:rPr>
            <m:t>180.55</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吨</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oMath>
      </m:oMathPara>
    </w:p>
    <w:p w14:paraId="10C6BFE1" w14:textId="77777777" w:rsidR="003A3A23" w:rsidRPr="00F2319A" w:rsidRDefault="003A3A23" w:rsidP="003A3A23">
      <w:pPr>
        <w:widowControl/>
        <w:ind w:firstLineChars="200" w:firstLine="480"/>
        <w:rPr>
          <w:rFonts w:ascii="仿宋_GB2312" w:eastAsia="仿宋_GB2312" w:hAnsi="Times New Roman" w:cs="Times New Roman"/>
          <w:szCs w:val="21"/>
        </w:rPr>
      </w:pPr>
      <m:oMathPara>
        <m:oMath>
          <m:r>
            <w:rPr>
              <w:rFonts w:ascii="Cambria Math" w:eastAsia="仿宋_GB2312" w:hAnsi="Cambria Math" w:cs="Times New Roman"/>
              <w:szCs w:val="21"/>
            </w:rPr>
            <m:t>Surplus</m:t>
          </m:r>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(1+</m:t>
              </m:r>
              <m:r>
                <w:rPr>
                  <w:rFonts w:ascii="Cambria Math" w:eastAsia="仿宋_GB2312" w:hAnsi="Cambria Math" w:cs="Times New Roman"/>
                  <w:szCs w:val="21"/>
                </w:rPr>
                <m:t>Profit</m:t>
              </m:r>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Total</m:t>
                  </m:r>
                </m:sub>
              </m:sSub>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万元</m:t>
              </m:r>
              <m:r>
                <m:rPr>
                  <m:sty m:val="p"/>
                </m:rPr>
                <w:rPr>
                  <w:rFonts w:ascii="Cambria Math" w:eastAsia="仿宋_GB2312" w:hAnsi="Cambria Math" w:cs="Times New Roman"/>
                  <w:szCs w:val="21"/>
                </w:rPr>
                <m:t>)</m:t>
              </m:r>
            </m:num>
            <m:den>
              <m:r>
                <w:rPr>
                  <w:rFonts w:ascii="Cambria Math" w:eastAsia="仿宋_GB2312" w:hAnsi="Cambria Math" w:cs="Times New Roman"/>
                  <w:szCs w:val="21"/>
                </w:rPr>
                <m:t>Quantity</m:t>
              </m:r>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den>
          </m:f>
          <m:r>
            <m:rPr>
              <m:sty m:val="p"/>
            </m:rPr>
            <w:rPr>
              <w:rFonts w:ascii="Cambria Math" w:eastAsia="仿宋_GB2312" w:hAnsi="Cambria Math" w:cs="Times New Roman"/>
              <w:szCs w:val="21"/>
            </w:rPr>
            <m:t>=</m:t>
          </m:r>
          <m:f>
            <m:fPr>
              <m:ctrlPr>
                <w:rPr>
                  <w:rFonts w:ascii="Cambria Math" w:eastAsia="仿宋_GB2312" w:hAnsi="Cambria Math" w:cs="Times New Roman"/>
                  <w:szCs w:val="21"/>
                </w:rPr>
              </m:ctrlPr>
            </m:fPr>
            <m:num>
              <m:r>
                <m:rPr>
                  <m:sty m:val="p"/>
                </m:rPr>
                <w:rPr>
                  <w:rFonts w:ascii="Cambria Math" w:eastAsia="仿宋_GB2312" w:hAnsi="Cambria Math" w:cs="Times New Roman"/>
                  <w:szCs w:val="21"/>
                </w:rPr>
                <m:t>1.1×25619(</m:t>
              </m:r>
              <m:r>
                <m:rPr>
                  <m:sty m:val="p"/>
                </m:rPr>
                <w:rPr>
                  <w:rFonts w:ascii="Cambria Math" w:eastAsia="仿宋_GB2312" w:hAnsi="Cambria Math" w:cs="Times New Roman"/>
                  <w:szCs w:val="21"/>
                </w:rPr>
                <m:t>万吨</m:t>
              </m:r>
              <m:r>
                <m:rPr>
                  <m:sty m:val="p"/>
                </m:rPr>
                <w:rPr>
                  <w:rFonts w:ascii="Cambria Math" w:eastAsia="仿宋_GB2312" w:hAnsi="Cambria Math" w:cs="Times New Roman"/>
                  <w:szCs w:val="21"/>
                </w:rPr>
                <m:t>)</m:t>
              </m:r>
            </m:num>
            <m:den>
              <m:r>
                <m:rPr>
                  <m:sty m:val="p"/>
                </m:rPr>
                <w:rPr>
                  <w:rFonts w:ascii="Cambria Math" w:eastAsia="仿宋_GB2312" w:hAnsi="Cambria Math" w:cs="Times New Roman"/>
                  <w:szCs w:val="21"/>
                </w:rPr>
                <m:t>712(</m:t>
              </m:r>
              <m:r>
                <m:rPr>
                  <m:sty m:val="p"/>
                </m:rPr>
                <w:rPr>
                  <w:rFonts w:ascii="Cambria Math" w:eastAsia="仿宋_GB2312" w:hAnsi="Cambria Math" w:cs="Times New Roman"/>
                  <w:szCs w:val="21"/>
                </w:rPr>
                <m:t>万吨</m:t>
              </m:r>
              <m:r>
                <m:rPr>
                  <m:sty m:val="p"/>
                </m:rPr>
                <w:rPr>
                  <w:rFonts w:ascii="Cambria Math" w:eastAsia="仿宋_GB2312" w:hAnsi="Cambria Math" w:cs="Times New Roman"/>
                  <w:szCs w:val="21"/>
                </w:rPr>
                <m:t>)-454.6(</m:t>
              </m:r>
              <m:r>
                <m:rPr>
                  <m:sty m:val="p"/>
                </m:rPr>
                <w:rPr>
                  <w:rFonts w:ascii="Cambria Math" w:eastAsia="仿宋_GB2312" w:hAnsi="Cambria Math" w:cs="Times New Roman"/>
                  <w:szCs w:val="21"/>
                </w:rPr>
                <m:t>万吨</m:t>
              </m:r>
              <m:r>
                <m:rPr>
                  <m:sty m:val="p"/>
                </m:rPr>
                <w:rPr>
                  <w:rFonts w:ascii="Cambria Math" w:eastAsia="仿宋_GB2312" w:hAnsi="Cambria Math" w:cs="Times New Roman"/>
                  <w:szCs w:val="21"/>
                </w:rPr>
                <m:t>)</m:t>
              </m:r>
            </m:den>
          </m:f>
          <m:r>
            <m:rPr>
              <m:sty m:val="p"/>
            </m:rPr>
            <w:rPr>
              <w:rFonts w:ascii="Cambria Math" w:eastAsia="仿宋_GB2312" w:hAnsi="Cambria Math" w:cs="Times New Roman"/>
              <w:szCs w:val="21"/>
            </w:rPr>
            <m:t>=109.48(</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吨</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oMath>
      </m:oMathPara>
    </w:p>
    <w:p w14:paraId="33BBDB54" w14:textId="77777777" w:rsidR="003A3A23" w:rsidRPr="00F2319A" w:rsidRDefault="003A3A23" w:rsidP="003A3A23">
      <w:pPr>
        <w:widowControl/>
        <w:ind w:firstLineChars="200" w:firstLine="480"/>
        <w:rPr>
          <w:rFonts w:ascii="仿宋_GB2312" w:eastAsia="仿宋_GB2312" w:hAnsi="Times New Roman" w:cs="Times New Roman"/>
          <w:szCs w:val="21"/>
        </w:rPr>
      </w:pPr>
      <m:oMathPara>
        <m:oMath>
          <m:r>
            <w:rPr>
              <w:rFonts w:ascii="Cambria Math" w:eastAsia="仿宋_GB2312" w:hAnsi="Cambria Math" w:cs="Times New Roman"/>
              <w:szCs w:val="21"/>
            </w:rPr>
            <m:t>Total</m:t>
          </m:r>
          <m:r>
            <m:rPr>
              <m:sty m:val="p"/>
            </m:rPr>
            <w:rPr>
              <w:rFonts w:ascii="Cambria Math" w:eastAsia="仿宋_GB2312" w:hAnsi="Cambria Math" w:cs="Times New Roman"/>
              <w:szCs w:val="21"/>
            </w:rPr>
            <m:t>=180.55+109.48=290.03(</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吨</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)=0.29(</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千克</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oMath>
      </m:oMathPara>
    </w:p>
    <w:p w14:paraId="48D9EF05" w14:textId="77777777" w:rsidR="003A3A23" w:rsidRPr="00F2319A" w:rsidRDefault="003A3A23" w:rsidP="003A3A23">
      <w:pPr>
        <w:widowControl/>
        <w:ind w:firstLineChars="200" w:firstLine="480"/>
        <w:rPr>
          <w:rFonts w:ascii="仿宋_GB2312" w:eastAsia="仿宋_GB2312" w:hAnsi="Times New Roman" w:cs="Times New Roman"/>
          <w:szCs w:val="21"/>
        </w:rPr>
      </w:pPr>
      <w:r w:rsidRPr="00F2319A">
        <w:rPr>
          <w:rFonts w:ascii="仿宋_GB2312" w:eastAsia="仿宋_GB2312" w:hAnsi="Times New Roman" w:cs="Times New Roman"/>
          <w:szCs w:val="21"/>
        </w:rPr>
        <w:t>本文计算可得，当每年每人垃圾排放量不超过最优垃圾最优数量</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r>
          <m:rPr>
            <m:sty m:val="p"/>
          </m:rPr>
          <w:rPr>
            <w:rFonts w:ascii="Cambria Math" w:eastAsia="仿宋_GB2312" w:hAnsi="Cambria Math" w:cs="Times New Roman"/>
            <w:szCs w:val="21"/>
          </w:rPr>
          <m:t>=286</m:t>
        </m:r>
      </m:oMath>
      <w:r w:rsidRPr="00F2319A">
        <w:rPr>
          <w:rFonts w:ascii="仿宋_GB2312" w:eastAsia="仿宋_GB2312" w:hAnsi="Times New Roman" w:cs="Times New Roman" w:hint="eastAsia"/>
          <w:szCs w:val="21"/>
        </w:rPr>
        <w:t>千克时，只需缴纳</w:t>
      </w:r>
    </w:p>
    <w:p w14:paraId="6BB373EC" w14:textId="77777777" w:rsidR="003A3A23" w:rsidRPr="00F2319A" w:rsidRDefault="003A3A23" w:rsidP="003A3A23">
      <w:pPr>
        <w:widowControl/>
        <w:ind w:firstLineChars="200" w:firstLine="480"/>
        <w:rPr>
          <w:rFonts w:ascii="仿宋_GB2312" w:eastAsia="仿宋_GB2312" w:hAnsi="Times New Roman" w:cs="Times New Roman"/>
          <w:szCs w:val="21"/>
        </w:rPr>
      </w:pPr>
      <m:oMathPara>
        <m:oMath>
          <m:r>
            <w:rPr>
              <w:rFonts w:ascii="Cambria Math" w:eastAsia="仿宋_GB2312" w:hAnsi="Times New Roman" w:cs="Times New Roman"/>
              <w:szCs w:val="21"/>
            </w:rPr>
            <m:t>Fixed</m:t>
          </m:r>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Best</m:t>
              </m:r>
            </m:sub>
          </m:sSub>
          <m:r>
            <m:rPr>
              <m:sty m:val="p"/>
            </m:rPr>
            <w:rPr>
              <w:rFonts w:ascii="Cambria Math" w:eastAsia="仿宋_GB2312" w:hAnsi="Cambria Math" w:cs="Times New Roman"/>
              <w:szCs w:val="21"/>
            </w:rPr>
            <m:t>=</m:t>
          </m:r>
          <m:f>
            <m:fPr>
              <m:ctrlPr>
                <w:rPr>
                  <w:rFonts w:ascii="Cambria Math" w:eastAsia="仿宋_GB2312" w:hAnsi="Times New Roman" w:cs="Times New Roman"/>
                  <w:szCs w:val="21"/>
                </w:rPr>
              </m:ctrlPr>
            </m:fPr>
            <m:num>
              <m:r>
                <m:rPr>
                  <m:sty m:val="p"/>
                </m:rPr>
                <w:rPr>
                  <w:rFonts w:ascii="Cambria Math" w:eastAsia="仿宋_GB2312" w:hAnsi="Times New Roman" w:cs="Times New Roman"/>
                  <w:szCs w:val="21"/>
                </w:rPr>
                <m:t>180.55</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吨</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r>
                <m:rPr>
                  <m:sty m:val="p"/>
                </m:rPr>
                <w:rPr>
                  <w:rFonts w:ascii="Cambria Math" w:eastAsia="仿宋_GB2312" w:hAnsi="Times New Roman" w:cs="Times New Roman"/>
                  <w:szCs w:val="21"/>
                </w:rPr>
                <m:t>286(</m:t>
              </m:r>
              <m:r>
                <m:rPr>
                  <m:sty m:val="p"/>
                </m:rPr>
                <w:rPr>
                  <w:rFonts w:ascii="Cambria Math" w:eastAsia="仿宋_GB2312" w:hAnsi="Times New Roman" w:cs="Times New Roman"/>
                  <w:szCs w:val="21"/>
                </w:rPr>
                <m:t>千克</m:t>
              </m:r>
              <m:r>
                <m:rPr>
                  <m:sty m:val="p"/>
                </m:rPr>
                <w:rPr>
                  <w:rFonts w:ascii="Cambria Math" w:eastAsia="仿宋_GB2312" w:hAnsi="Times New Roman" w:cs="Times New Roman"/>
                  <w:szCs w:val="21"/>
                </w:rPr>
                <m:t>)</m:t>
              </m:r>
            </m:num>
            <m:den>
              <m:r>
                <m:rPr>
                  <m:sty m:val="p"/>
                </m:rPr>
                <w:rPr>
                  <w:rFonts w:ascii="Cambria Math" w:eastAsia="仿宋_GB2312" w:hAnsi="Times New Roman" w:cs="Times New Roman"/>
                  <w:szCs w:val="21"/>
                </w:rPr>
                <m:t>1000</m:t>
              </m:r>
            </m:den>
          </m:f>
          <m:r>
            <m:rPr>
              <m:sty m:val="p"/>
            </m:rPr>
            <w:rPr>
              <w:rFonts w:ascii="Cambria Math" w:eastAsia="仿宋_GB2312" w:hAnsi="Cambria Math" w:cs="Times New Roman"/>
              <w:szCs w:val="21"/>
            </w:rPr>
            <m:t>=51.63(</m:t>
          </m:r>
          <m:r>
            <m:rPr>
              <m:sty m:val="p"/>
            </m:rPr>
            <w:rPr>
              <w:rFonts w:ascii="Cambria Math" w:eastAsia="仿宋_GB2312" w:hAnsi="Cambria Math" w:cs="Times New Roman"/>
              <w:szCs w:val="21"/>
            </w:rPr>
            <m:t>元</m:t>
          </m:r>
          <m:r>
            <m:rPr>
              <m:sty m:val="p"/>
            </m:rPr>
            <w:rPr>
              <w:rFonts w:ascii="Cambria Math" w:eastAsia="仿宋_GB2312" w:hAnsi="Cambria Math" w:cs="Times New Roman"/>
              <w:szCs w:val="21"/>
            </w:rPr>
            <m:t>/</m:t>
          </m:r>
          <m:r>
            <m:rPr>
              <m:sty m:val="p"/>
            </m:rPr>
            <w:rPr>
              <w:rFonts w:ascii="Cambria Math" w:eastAsia="仿宋_GB2312" w:hAnsi="Cambria Math" w:cs="Times New Roman"/>
              <w:szCs w:val="21"/>
            </w:rPr>
            <m:t>年</m:t>
          </m:r>
          <m:r>
            <m:rPr>
              <m:sty m:val="p"/>
            </m:rPr>
            <w:rPr>
              <w:rFonts w:ascii="Cambria Math" w:eastAsia="仿宋_GB2312" w:hAnsi="Cambria Math" w:cs="Times New Roman"/>
              <w:szCs w:val="21"/>
            </w:rPr>
            <m:t>)</m:t>
          </m:r>
        </m:oMath>
      </m:oMathPara>
    </w:p>
    <w:p w14:paraId="5E730E28" w14:textId="77777777" w:rsidR="003A3A23" w:rsidRPr="00F2319A" w:rsidRDefault="003A3A23" w:rsidP="003A3A23">
      <w:pPr>
        <w:widowControl/>
        <w:ind w:firstLineChars="200" w:firstLine="480"/>
        <w:rPr>
          <w:rFonts w:ascii="仿宋_GB2312" w:eastAsia="仿宋_GB2312" w:hAnsi="Times New Roman" w:cs="Times New Roman"/>
          <w:szCs w:val="21"/>
        </w:rPr>
      </w:pPr>
      <w:r w:rsidRPr="00F2319A">
        <w:rPr>
          <w:rFonts w:ascii="仿宋_GB2312" w:eastAsia="仿宋_GB2312" w:hAnsi="Times New Roman" w:cs="Times New Roman" w:hint="eastAsia"/>
          <w:szCs w:val="21"/>
        </w:rPr>
        <w:t>的固定费用，约为0.18元每千克。当超出时则超出部分需要缴纳0.29元每千克的浮动费用。在实际操作中，如果真的出现了垃圾产生量极少的人，可根据具体情况，给予的这部分人群一定的补贴，如进行减免和优惠等。公式如下：</w:t>
      </w:r>
    </w:p>
    <w:p w14:paraId="4BF6DE6C" w14:textId="239AB020" w:rsidR="003A3A23" w:rsidRPr="004F7E5E" w:rsidRDefault="003A3A23" w:rsidP="004F7E5E">
      <w:pPr>
        <w:ind w:firstLineChars="200" w:firstLine="480"/>
        <w:rPr>
          <w:rFonts w:hint="eastAsia"/>
          <w:szCs w:val="21"/>
        </w:rPr>
      </w:pPr>
      <m:oMathPara>
        <m:oMath>
          <m:r>
            <w:rPr>
              <w:rFonts w:ascii="Cambria Math" w:hAnsi="Cambria Math"/>
              <w:szCs w:val="21"/>
            </w:rPr>
            <m:t>Z=</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51.63</m:t>
                  </m:r>
                  <m:r>
                    <w:rPr>
                      <w:rFonts w:ascii="Cambria Math" w:hAnsi="Cambria Math"/>
                      <w:szCs w:val="21"/>
                    </w:rPr>
                    <m:t>元</m:t>
                  </m:r>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m:t>
                      </m:r>
                    </m:sub>
                  </m:sSub>
                  <m:r>
                    <w:rPr>
                      <w:rFonts w:ascii="Cambria Math" w:hAnsi="Cambria Math"/>
                      <w:szCs w:val="21"/>
                    </w:rPr>
                    <m:t>≤286kg</m:t>
                  </m:r>
                </m:e>
                <m:e>
                  <m:sSub>
                    <m:sSubPr>
                      <m:ctrlPr>
                        <w:rPr>
                          <w:rFonts w:ascii="Cambria Math" w:hAnsi="Cambria Math"/>
                          <w:i/>
                          <w:szCs w:val="21"/>
                        </w:rPr>
                      </m:ctrlPr>
                    </m:sSubPr>
                    <m:e>
                      <m:r>
                        <w:rPr>
                          <w:rFonts w:ascii="Cambria Math" w:hAnsi="Cambria Math"/>
                          <w:szCs w:val="21"/>
                        </w:rPr>
                        <m:t>0.29</m:t>
                      </m:r>
                      <m:r>
                        <w:rPr>
                          <w:rFonts w:ascii="Cambria Math" w:hAnsi="Cambria Math"/>
                          <w:szCs w:val="21"/>
                        </w:rPr>
                        <m:t>元</m:t>
                      </m:r>
                      <m:r>
                        <w:rPr>
                          <w:rFonts w:ascii="Cambria Math" w:hAnsi="Cambria Math"/>
                          <w:szCs w:val="21"/>
                        </w:rPr>
                        <m:t>×Quantity</m:t>
                      </m:r>
                    </m:e>
                    <m:sub>
                      <m:r>
                        <w:rPr>
                          <w:rFonts w:ascii="Cambria Math" w:hAnsi="Cambria Math"/>
                          <w:szCs w:val="21"/>
                        </w:rPr>
                        <m:t>Individual</m:t>
                      </m:r>
                    </m:sub>
                  </m:sSub>
                  <m:r>
                    <w:rPr>
                      <w:rFonts w:ascii="Cambria Math" w:hAnsi="Cambria Math"/>
                      <w:szCs w:val="21"/>
                    </w:rPr>
                    <m:t>-31.31</m:t>
                  </m:r>
                  <m:r>
                    <w:rPr>
                      <w:rFonts w:ascii="Cambria Math" w:hAnsi="Cambria Math"/>
                      <w:szCs w:val="21"/>
                    </w:rPr>
                    <m:t>元</m:t>
                  </m:r>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Quantity</m:t>
                      </m:r>
                    </m:e>
                    <m:sub>
                      <m:r>
                        <w:rPr>
                          <w:rFonts w:ascii="Cambria Math" w:hAnsi="Cambria Math"/>
                          <w:szCs w:val="21"/>
                        </w:rPr>
                        <m:t>Individual</m:t>
                      </m:r>
                    </m:sub>
                  </m:sSub>
                  <m:r>
                    <w:rPr>
                      <w:rFonts w:ascii="Cambria Math" w:hAnsi="Cambria Math"/>
                      <w:szCs w:val="21"/>
                    </w:rPr>
                    <m:t>&gt;286kg</m:t>
                  </m:r>
                </m:e>
              </m:eqArr>
            </m:e>
          </m:d>
        </m:oMath>
      </m:oMathPara>
    </w:p>
    <w:p w14:paraId="58BFA0B0" w14:textId="477AEC4B" w:rsidR="003A3A23" w:rsidRPr="00E647DE" w:rsidRDefault="003A3A23" w:rsidP="00E647DE">
      <w:pPr>
        <w:pStyle w:val="a7"/>
        <w:numPr>
          <w:ilvl w:val="1"/>
          <w:numId w:val="3"/>
        </w:numPr>
        <w:ind w:firstLineChars="0"/>
        <w:rPr>
          <w:rFonts w:ascii="仿宋_GB2312" w:eastAsia="仿宋_GB2312"/>
          <w:b/>
          <w:szCs w:val="21"/>
        </w:rPr>
      </w:pPr>
      <w:r w:rsidRPr="00E647DE">
        <w:rPr>
          <w:rFonts w:ascii="仿宋_GB2312" w:eastAsia="仿宋_GB2312" w:hint="eastAsia"/>
          <w:b/>
          <w:szCs w:val="21"/>
        </w:rPr>
        <w:t>居民效果检验</w:t>
      </w:r>
    </w:p>
    <w:p w14:paraId="4A845668" w14:textId="77777777" w:rsidR="003A3A23" w:rsidRPr="004F7E5E" w:rsidRDefault="003A3A23" w:rsidP="003A3A23">
      <w:pPr>
        <w:ind w:firstLine="420"/>
        <w:rPr>
          <w:rFonts w:ascii="仿宋_GB2312" w:eastAsia="仿宋_GB2312" w:hAnsi="Times New Roman" w:cs="Times New Roman"/>
          <w:szCs w:val="21"/>
        </w:rPr>
      </w:pPr>
      <w:r w:rsidRPr="004F7E5E">
        <w:rPr>
          <w:rFonts w:ascii="仿宋_GB2312" w:eastAsia="仿宋_GB2312" w:hAnsi="Times New Roman" w:cs="Times New Roman" w:hint="eastAsia"/>
          <w:szCs w:val="21"/>
        </w:rPr>
        <w:t>根据北京市统计年鉴发布的数据，可以得到每人垃圾的产生量平均为</w:t>
      </w:r>
      <m:oMath>
        <m:f>
          <m:fPr>
            <m:ctrlPr>
              <w:rPr>
                <w:rFonts w:ascii="Cambria Math" w:eastAsia="仿宋_GB2312" w:hAnsi="Cambria Math" w:cs="Times New Roman"/>
                <w:szCs w:val="21"/>
              </w:rPr>
            </m:ctrlPr>
          </m:fPr>
          <m:num>
            <m:r>
              <w:rPr>
                <w:rFonts w:ascii="Cambria Math" w:eastAsia="仿宋_GB2312" w:hAnsi="Cambria Math" w:cs="Times New Roman"/>
                <w:szCs w:val="21"/>
              </w:rPr>
              <m:t>Quantity</m:t>
            </m:r>
          </m:num>
          <m:den>
            <m:r>
              <w:rPr>
                <w:rFonts w:ascii="Cambria Math" w:eastAsia="仿宋_GB2312" w:hAnsi="Cambria Math" w:cs="Times New Roman"/>
                <w:szCs w:val="21"/>
              </w:rPr>
              <m:t>Population</m:t>
            </m:r>
          </m:den>
        </m:f>
      </m:oMath>
      <w:r w:rsidRPr="004F7E5E">
        <w:rPr>
          <w:rFonts w:ascii="仿宋_GB2312" w:eastAsia="仿宋_GB2312" w:hAnsi="Times New Roman" w:cs="Times New Roman" w:hint="eastAsia"/>
          <w:szCs w:val="21"/>
        </w:rPr>
        <w:t>。检验近年的数据发现每人每年平均垃圾清运量如下，单位为千克：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133"/>
        <w:gridCol w:w="1275"/>
        <w:gridCol w:w="1276"/>
        <w:gridCol w:w="1137"/>
        <w:gridCol w:w="1275"/>
        <w:gridCol w:w="1156"/>
      </w:tblGrid>
      <w:tr w:rsidR="003A3A23" w:rsidRPr="009D13AD" w14:paraId="047A5E15" w14:textId="77777777" w:rsidTr="00607640">
        <w:trPr>
          <w:trHeight w:val="285"/>
          <w:jc w:val="center"/>
        </w:trPr>
        <w:tc>
          <w:tcPr>
            <w:tcW w:w="1270" w:type="dxa"/>
            <w:shd w:val="clear" w:color="auto" w:fill="auto"/>
            <w:vAlign w:val="center"/>
            <w:hideMark/>
          </w:tcPr>
          <w:p w14:paraId="51F39EC9"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2016年</w:t>
            </w:r>
          </w:p>
        </w:tc>
        <w:tc>
          <w:tcPr>
            <w:tcW w:w="1133" w:type="dxa"/>
            <w:shd w:val="clear" w:color="auto" w:fill="auto"/>
            <w:vAlign w:val="center"/>
            <w:hideMark/>
          </w:tcPr>
          <w:p w14:paraId="0A1F580B"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2015年</w:t>
            </w:r>
          </w:p>
        </w:tc>
        <w:tc>
          <w:tcPr>
            <w:tcW w:w="1275" w:type="dxa"/>
            <w:shd w:val="clear" w:color="auto" w:fill="auto"/>
            <w:vAlign w:val="center"/>
            <w:hideMark/>
          </w:tcPr>
          <w:p w14:paraId="6F815B5C"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2014年</w:t>
            </w:r>
          </w:p>
        </w:tc>
        <w:tc>
          <w:tcPr>
            <w:tcW w:w="1276" w:type="dxa"/>
            <w:shd w:val="clear" w:color="auto" w:fill="auto"/>
            <w:vAlign w:val="center"/>
            <w:hideMark/>
          </w:tcPr>
          <w:p w14:paraId="509ACF8F"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2013年</w:t>
            </w:r>
          </w:p>
        </w:tc>
        <w:tc>
          <w:tcPr>
            <w:tcW w:w="1137" w:type="dxa"/>
            <w:shd w:val="clear" w:color="auto" w:fill="auto"/>
            <w:vAlign w:val="center"/>
            <w:hideMark/>
          </w:tcPr>
          <w:p w14:paraId="5E197398"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2012年</w:t>
            </w:r>
          </w:p>
        </w:tc>
        <w:tc>
          <w:tcPr>
            <w:tcW w:w="1275" w:type="dxa"/>
            <w:shd w:val="clear" w:color="auto" w:fill="auto"/>
            <w:vAlign w:val="center"/>
            <w:hideMark/>
          </w:tcPr>
          <w:p w14:paraId="11747579"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2011年</w:t>
            </w:r>
          </w:p>
        </w:tc>
        <w:tc>
          <w:tcPr>
            <w:tcW w:w="1156" w:type="dxa"/>
            <w:shd w:val="clear" w:color="auto" w:fill="auto"/>
            <w:vAlign w:val="center"/>
            <w:hideMark/>
          </w:tcPr>
          <w:p w14:paraId="3BCB61F9"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2010年</w:t>
            </w:r>
          </w:p>
        </w:tc>
      </w:tr>
      <w:tr w:rsidR="003A3A23" w:rsidRPr="009D13AD" w14:paraId="6EF77216" w14:textId="77777777" w:rsidTr="00607640">
        <w:trPr>
          <w:trHeight w:val="285"/>
          <w:jc w:val="center"/>
        </w:trPr>
        <w:tc>
          <w:tcPr>
            <w:tcW w:w="1270" w:type="dxa"/>
            <w:shd w:val="clear" w:color="auto" w:fill="auto"/>
            <w:vAlign w:val="center"/>
            <w:hideMark/>
          </w:tcPr>
          <w:p w14:paraId="65781030"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lastRenderedPageBreak/>
              <w:t>401.56</w:t>
            </w:r>
          </w:p>
        </w:tc>
        <w:tc>
          <w:tcPr>
            <w:tcW w:w="1133" w:type="dxa"/>
            <w:shd w:val="clear" w:color="auto" w:fill="auto"/>
            <w:vAlign w:val="center"/>
            <w:hideMark/>
          </w:tcPr>
          <w:p w14:paraId="4A11E2FE"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364.03</w:t>
            </w:r>
          </w:p>
        </w:tc>
        <w:tc>
          <w:tcPr>
            <w:tcW w:w="1275" w:type="dxa"/>
            <w:shd w:val="clear" w:color="auto" w:fill="auto"/>
            <w:vAlign w:val="center"/>
            <w:hideMark/>
          </w:tcPr>
          <w:p w14:paraId="2B3E1725"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340.99</w:t>
            </w:r>
          </w:p>
        </w:tc>
        <w:tc>
          <w:tcPr>
            <w:tcW w:w="1276" w:type="dxa"/>
            <w:shd w:val="clear" w:color="auto" w:fill="auto"/>
            <w:vAlign w:val="center"/>
            <w:hideMark/>
          </w:tcPr>
          <w:p w14:paraId="080ABD5D"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317.59</w:t>
            </w:r>
          </w:p>
        </w:tc>
        <w:tc>
          <w:tcPr>
            <w:tcW w:w="1137" w:type="dxa"/>
            <w:shd w:val="clear" w:color="auto" w:fill="auto"/>
            <w:vAlign w:val="center"/>
            <w:hideMark/>
          </w:tcPr>
          <w:p w14:paraId="1F0F40E0"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313.34</w:t>
            </w:r>
          </w:p>
        </w:tc>
        <w:tc>
          <w:tcPr>
            <w:tcW w:w="1275" w:type="dxa"/>
            <w:shd w:val="clear" w:color="auto" w:fill="auto"/>
            <w:vAlign w:val="center"/>
            <w:hideMark/>
          </w:tcPr>
          <w:p w14:paraId="27388BAC"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314.22</w:t>
            </w:r>
          </w:p>
        </w:tc>
        <w:tc>
          <w:tcPr>
            <w:tcW w:w="1156" w:type="dxa"/>
            <w:shd w:val="clear" w:color="auto" w:fill="auto"/>
            <w:vAlign w:val="center"/>
            <w:hideMark/>
          </w:tcPr>
          <w:p w14:paraId="3F530519"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322.63</w:t>
            </w:r>
          </w:p>
        </w:tc>
      </w:tr>
      <w:tr w:rsidR="003A3A23" w:rsidRPr="009D13AD" w14:paraId="3AB219F7" w14:textId="77777777" w:rsidTr="00607640">
        <w:trPr>
          <w:trHeight w:val="285"/>
          <w:jc w:val="center"/>
        </w:trPr>
        <w:tc>
          <w:tcPr>
            <w:tcW w:w="1270" w:type="dxa"/>
            <w:shd w:val="clear" w:color="auto" w:fill="auto"/>
            <w:vAlign w:val="center"/>
          </w:tcPr>
          <w:p w14:paraId="25E0A650"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2009年</w:t>
            </w:r>
          </w:p>
        </w:tc>
        <w:tc>
          <w:tcPr>
            <w:tcW w:w="1133" w:type="dxa"/>
            <w:shd w:val="clear" w:color="auto" w:fill="auto"/>
            <w:vAlign w:val="center"/>
          </w:tcPr>
          <w:p w14:paraId="36590954" w14:textId="77777777" w:rsidR="003A3A23" w:rsidRPr="009D13AD" w:rsidRDefault="003A3A23" w:rsidP="00A42F0F">
            <w:pPr>
              <w:jc w:val="right"/>
              <w:rPr>
                <w:rFonts w:ascii="仿宋_GB2312" w:eastAsia="仿宋_GB2312" w:hAnsi="Times New Roman" w:cs="Times New Roman"/>
                <w:szCs w:val="21"/>
              </w:rPr>
            </w:pPr>
            <w:r w:rsidRPr="009D13AD">
              <w:rPr>
                <w:rFonts w:ascii="仿宋_GB2312" w:eastAsia="仿宋_GB2312" w:hAnsi="Times New Roman" w:cs="Times New Roman"/>
                <w:szCs w:val="21"/>
              </w:rPr>
              <w:t>2008年</w:t>
            </w:r>
          </w:p>
        </w:tc>
        <w:tc>
          <w:tcPr>
            <w:tcW w:w="1275" w:type="dxa"/>
            <w:shd w:val="clear" w:color="auto" w:fill="auto"/>
            <w:vAlign w:val="center"/>
          </w:tcPr>
          <w:p w14:paraId="10C7B32F" w14:textId="77777777" w:rsidR="003A3A23" w:rsidRPr="009D13AD" w:rsidRDefault="003A3A23" w:rsidP="00A42F0F">
            <w:pPr>
              <w:jc w:val="right"/>
              <w:rPr>
                <w:rFonts w:ascii="仿宋_GB2312" w:eastAsia="仿宋_GB2312" w:hAnsi="Times New Roman" w:cs="Times New Roman"/>
                <w:szCs w:val="21"/>
              </w:rPr>
            </w:pPr>
            <w:r w:rsidRPr="009D13AD">
              <w:rPr>
                <w:rFonts w:ascii="仿宋_GB2312" w:eastAsia="仿宋_GB2312" w:hAnsi="Times New Roman" w:cs="Times New Roman"/>
                <w:szCs w:val="21"/>
              </w:rPr>
              <w:t>2007年</w:t>
            </w:r>
          </w:p>
        </w:tc>
        <w:tc>
          <w:tcPr>
            <w:tcW w:w="1276" w:type="dxa"/>
            <w:shd w:val="clear" w:color="auto" w:fill="auto"/>
            <w:vAlign w:val="center"/>
          </w:tcPr>
          <w:p w14:paraId="5831D97B" w14:textId="77777777" w:rsidR="003A3A23" w:rsidRPr="009D13AD" w:rsidRDefault="003A3A23" w:rsidP="00A42F0F">
            <w:pPr>
              <w:jc w:val="right"/>
              <w:rPr>
                <w:rFonts w:ascii="仿宋_GB2312" w:eastAsia="仿宋_GB2312" w:hAnsi="Times New Roman" w:cs="Times New Roman"/>
                <w:szCs w:val="21"/>
              </w:rPr>
            </w:pPr>
            <w:r w:rsidRPr="009D13AD">
              <w:rPr>
                <w:rFonts w:ascii="仿宋_GB2312" w:eastAsia="仿宋_GB2312" w:hAnsi="Times New Roman" w:cs="Times New Roman"/>
                <w:szCs w:val="21"/>
              </w:rPr>
              <w:t>2006年</w:t>
            </w:r>
          </w:p>
        </w:tc>
        <w:tc>
          <w:tcPr>
            <w:tcW w:w="1137" w:type="dxa"/>
            <w:shd w:val="clear" w:color="auto" w:fill="auto"/>
            <w:vAlign w:val="center"/>
          </w:tcPr>
          <w:p w14:paraId="0B71217F" w14:textId="77777777" w:rsidR="003A3A23" w:rsidRPr="009D13AD" w:rsidRDefault="003A3A23" w:rsidP="00A42F0F">
            <w:pPr>
              <w:jc w:val="right"/>
              <w:rPr>
                <w:rFonts w:ascii="仿宋_GB2312" w:eastAsia="仿宋_GB2312" w:hAnsi="Times New Roman" w:cs="Times New Roman"/>
                <w:szCs w:val="21"/>
              </w:rPr>
            </w:pPr>
            <w:r w:rsidRPr="009D13AD">
              <w:rPr>
                <w:rFonts w:ascii="仿宋_GB2312" w:eastAsia="仿宋_GB2312" w:hAnsi="Times New Roman" w:cs="Times New Roman"/>
                <w:szCs w:val="21"/>
              </w:rPr>
              <w:t>2005年</w:t>
            </w:r>
          </w:p>
        </w:tc>
        <w:tc>
          <w:tcPr>
            <w:tcW w:w="1275" w:type="dxa"/>
            <w:shd w:val="clear" w:color="auto" w:fill="auto"/>
            <w:vAlign w:val="center"/>
          </w:tcPr>
          <w:p w14:paraId="0E1EC880" w14:textId="77777777" w:rsidR="003A3A23" w:rsidRPr="009D13AD" w:rsidRDefault="003A3A23" w:rsidP="00A42F0F">
            <w:pPr>
              <w:jc w:val="right"/>
              <w:rPr>
                <w:rFonts w:ascii="仿宋_GB2312" w:eastAsia="仿宋_GB2312" w:hAnsi="Times New Roman" w:cs="Times New Roman"/>
                <w:szCs w:val="21"/>
              </w:rPr>
            </w:pPr>
            <w:r w:rsidRPr="009D13AD">
              <w:rPr>
                <w:rFonts w:ascii="仿宋_GB2312" w:eastAsia="仿宋_GB2312" w:hAnsi="Times New Roman" w:cs="Times New Roman"/>
                <w:szCs w:val="21"/>
              </w:rPr>
              <w:t>2004年</w:t>
            </w:r>
          </w:p>
        </w:tc>
        <w:tc>
          <w:tcPr>
            <w:tcW w:w="1156" w:type="dxa"/>
            <w:tcBorders>
              <w:right w:val="single" w:sz="4" w:space="0" w:color="auto"/>
            </w:tcBorders>
            <w:shd w:val="clear" w:color="auto" w:fill="auto"/>
            <w:vAlign w:val="center"/>
          </w:tcPr>
          <w:p w14:paraId="4DFE954A" w14:textId="77777777" w:rsidR="003A3A23" w:rsidRPr="009D13AD" w:rsidRDefault="003A3A23" w:rsidP="00A42F0F">
            <w:pPr>
              <w:widowControl/>
              <w:jc w:val="right"/>
              <w:rPr>
                <w:rFonts w:ascii="仿宋_GB2312" w:eastAsia="仿宋_GB2312" w:hAnsi="Times New Roman" w:cs="Times New Roman"/>
                <w:szCs w:val="21"/>
              </w:rPr>
            </w:pPr>
          </w:p>
        </w:tc>
      </w:tr>
      <w:tr w:rsidR="003A3A23" w:rsidRPr="009D13AD" w14:paraId="5C40061F" w14:textId="77777777" w:rsidTr="00607640">
        <w:trPr>
          <w:gridAfter w:val="1"/>
          <w:wAfter w:w="1156" w:type="dxa"/>
          <w:trHeight w:val="285"/>
          <w:jc w:val="center"/>
        </w:trPr>
        <w:tc>
          <w:tcPr>
            <w:tcW w:w="1270" w:type="dxa"/>
            <w:shd w:val="clear" w:color="auto" w:fill="auto"/>
            <w:vAlign w:val="center"/>
            <w:hideMark/>
          </w:tcPr>
          <w:p w14:paraId="5D9AE9A7"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352.74</w:t>
            </w:r>
          </w:p>
        </w:tc>
        <w:tc>
          <w:tcPr>
            <w:tcW w:w="1133" w:type="dxa"/>
            <w:shd w:val="clear" w:color="auto" w:fill="auto"/>
            <w:vAlign w:val="center"/>
            <w:hideMark/>
          </w:tcPr>
          <w:p w14:paraId="1B028C1A"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370.75</w:t>
            </w:r>
          </w:p>
        </w:tc>
        <w:tc>
          <w:tcPr>
            <w:tcW w:w="1275" w:type="dxa"/>
            <w:shd w:val="clear" w:color="auto" w:fill="auto"/>
            <w:vAlign w:val="center"/>
            <w:hideMark/>
          </w:tcPr>
          <w:p w14:paraId="4BC59284"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358.53</w:t>
            </w:r>
          </w:p>
        </w:tc>
        <w:tc>
          <w:tcPr>
            <w:tcW w:w="1276" w:type="dxa"/>
            <w:shd w:val="clear" w:color="auto" w:fill="auto"/>
            <w:vAlign w:val="center"/>
            <w:hideMark/>
          </w:tcPr>
          <w:p w14:paraId="7592C052"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336.16</w:t>
            </w:r>
          </w:p>
        </w:tc>
        <w:tc>
          <w:tcPr>
            <w:tcW w:w="1137" w:type="dxa"/>
            <w:shd w:val="clear" w:color="auto" w:fill="auto"/>
            <w:vAlign w:val="center"/>
            <w:hideMark/>
          </w:tcPr>
          <w:p w14:paraId="19E8F8FC"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295.58</w:t>
            </w:r>
          </w:p>
        </w:tc>
        <w:tc>
          <w:tcPr>
            <w:tcW w:w="1275" w:type="dxa"/>
            <w:shd w:val="clear" w:color="auto" w:fill="auto"/>
            <w:vAlign w:val="center"/>
            <w:hideMark/>
          </w:tcPr>
          <w:p w14:paraId="19A4A44E" w14:textId="77777777" w:rsidR="003A3A23" w:rsidRPr="009D13AD" w:rsidRDefault="003A3A23" w:rsidP="00A42F0F">
            <w:pPr>
              <w:widowControl/>
              <w:jc w:val="right"/>
              <w:rPr>
                <w:rFonts w:ascii="仿宋_GB2312" w:eastAsia="仿宋_GB2312" w:hAnsi="Times New Roman" w:cs="Times New Roman"/>
                <w:szCs w:val="21"/>
              </w:rPr>
            </w:pPr>
            <w:r w:rsidRPr="009D13AD">
              <w:rPr>
                <w:rFonts w:ascii="仿宋_GB2312" w:eastAsia="仿宋_GB2312" w:hAnsi="Times New Roman" w:cs="Times New Roman"/>
                <w:szCs w:val="21"/>
              </w:rPr>
              <w:t>328.87</w:t>
            </w:r>
          </w:p>
        </w:tc>
      </w:tr>
    </w:tbl>
    <w:p w14:paraId="1F37BF89" w14:textId="77777777" w:rsidR="003A3A23" w:rsidRPr="009D13AD" w:rsidRDefault="003A3A23" w:rsidP="003A3A23">
      <w:pPr>
        <w:widowControl/>
        <w:ind w:firstLineChars="200" w:firstLine="480"/>
        <w:rPr>
          <w:rFonts w:ascii="仿宋_GB2312" w:eastAsia="仿宋_GB2312" w:hAnsi="Times New Roman" w:cs="Times New Roman"/>
          <w:szCs w:val="21"/>
        </w:rPr>
      </w:pPr>
      <w:r w:rsidRPr="009D13AD">
        <w:rPr>
          <w:rFonts w:ascii="仿宋_GB2312" w:eastAsia="仿宋_GB2312" w:hAnsi="Times New Roman" w:cs="Times New Roman" w:hint="eastAsia"/>
          <w:szCs w:val="21"/>
        </w:rPr>
        <w:t>每人每年应缴费用如下：</w:t>
      </w:r>
      <w:r w:rsidRPr="009D13AD">
        <w:rPr>
          <w:rFonts w:ascii="仿宋_GB2312" w:eastAsia="仿宋_GB2312" w:hAnsi="Times New Roman" w:cs="Times New Roman"/>
          <w:szCs w:val="21"/>
        </w:rPr>
        <w:t xml:space="preserve"> </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4"/>
        <w:gridCol w:w="1214"/>
        <w:gridCol w:w="1214"/>
        <w:gridCol w:w="1215"/>
        <w:gridCol w:w="1214"/>
        <w:gridCol w:w="1214"/>
        <w:gridCol w:w="1215"/>
      </w:tblGrid>
      <w:tr w:rsidR="003A3A23" w:rsidRPr="009D13AD" w14:paraId="6332D9E5" w14:textId="77777777" w:rsidTr="00A42F0F">
        <w:trPr>
          <w:trHeight w:val="285"/>
        </w:trPr>
        <w:tc>
          <w:tcPr>
            <w:tcW w:w="1214" w:type="dxa"/>
            <w:shd w:val="clear" w:color="auto" w:fill="auto"/>
            <w:vAlign w:val="center"/>
            <w:hideMark/>
          </w:tcPr>
          <w:p w14:paraId="38BBB04E"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2016年</w:t>
            </w:r>
          </w:p>
        </w:tc>
        <w:tc>
          <w:tcPr>
            <w:tcW w:w="1214" w:type="dxa"/>
            <w:shd w:val="clear" w:color="auto" w:fill="auto"/>
            <w:vAlign w:val="center"/>
            <w:hideMark/>
          </w:tcPr>
          <w:p w14:paraId="13676965"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2015年</w:t>
            </w:r>
          </w:p>
        </w:tc>
        <w:tc>
          <w:tcPr>
            <w:tcW w:w="1214" w:type="dxa"/>
            <w:shd w:val="clear" w:color="auto" w:fill="auto"/>
            <w:vAlign w:val="center"/>
            <w:hideMark/>
          </w:tcPr>
          <w:p w14:paraId="0142FEFE"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2014年</w:t>
            </w:r>
          </w:p>
        </w:tc>
        <w:tc>
          <w:tcPr>
            <w:tcW w:w="1215" w:type="dxa"/>
            <w:shd w:val="clear" w:color="auto" w:fill="auto"/>
            <w:vAlign w:val="center"/>
            <w:hideMark/>
          </w:tcPr>
          <w:p w14:paraId="023D0BB4"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2013年</w:t>
            </w:r>
          </w:p>
        </w:tc>
        <w:tc>
          <w:tcPr>
            <w:tcW w:w="1214" w:type="dxa"/>
            <w:shd w:val="clear" w:color="auto" w:fill="auto"/>
            <w:vAlign w:val="center"/>
            <w:hideMark/>
          </w:tcPr>
          <w:p w14:paraId="7AF6990F"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2012年</w:t>
            </w:r>
          </w:p>
        </w:tc>
        <w:tc>
          <w:tcPr>
            <w:tcW w:w="1214" w:type="dxa"/>
            <w:shd w:val="clear" w:color="auto" w:fill="auto"/>
            <w:vAlign w:val="center"/>
            <w:hideMark/>
          </w:tcPr>
          <w:p w14:paraId="615AC147"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2011年</w:t>
            </w:r>
          </w:p>
        </w:tc>
        <w:tc>
          <w:tcPr>
            <w:tcW w:w="1215" w:type="dxa"/>
            <w:shd w:val="clear" w:color="auto" w:fill="auto"/>
            <w:vAlign w:val="center"/>
            <w:hideMark/>
          </w:tcPr>
          <w:p w14:paraId="71B5B6CD"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2010年</w:t>
            </w:r>
          </w:p>
        </w:tc>
      </w:tr>
      <w:tr w:rsidR="003A3A23" w:rsidRPr="009D13AD" w14:paraId="7904B260" w14:textId="77777777" w:rsidTr="00A42F0F">
        <w:trPr>
          <w:trHeight w:val="285"/>
        </w:trPr>
        <w:tc>
          <w:tcPr>
            <w:tcW w:w="1214" w:type="dxa"/>
            <w:shd w:val="clear" w:color="auto" w:fill="auto"/>
            <w:vAlign w:val="center"/>
            <w:hideMark/>
          </w:tcPr>
          <w:p w14:paraId="30DE171C" w14:textId="4FEA1822"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85.14</w:t>
            </w:r>
          </w:p>
        </w:tc>
        <w:tc>
          <w:tcPr>
            <w:tcW w:w="1214" w:type="dxa"/>
            <w:shd w:val="clear" w:color="auto" w:fill="auto"/>
            <w:vAlign w:val="center"/>
            <w:hideMark/>
          </w:tcPr>
          <w:p w14:paraId="53295CBF" w14:textId="62AC9DE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74.26</w:t>
            </w:r>
          </w:p>
        </w:tc>
        <w:tc>
          <w:tcPr>
            <w:tcW w:w="1214" w:type="dxa"/>
            <w:shd w:val="clear" w:color="auto" w:fill="auto"/>
            <w:vAlign w:val="center"/>
            <w:hideMark/>
          </w:tcPr>
          <w:p w14:paraId="74D7E17A" w14:textId="133280AF"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67.58</w:t>
            </w:r>
          </w:p>
        </w:tc>
        <w:tc>
          <w:tcPr>
            <w:tcW w:w="1215" w:type="dxa"/>
            <w:shd w:val="clear" w:color="auto" w:fill="auto"/>
            <w:vAlign w:val="center"/>
            <w:hideMark/>
          </w:tcPr>
          <w:p w14:paraId="18F1FA36" w14:textId="137F8448"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60.79</w:t>
            </w:r>
          </w:p>
        </w:tc>
        <w:tc>
          <w:tcPr>
            <w:tcW w:w="1214" w:type="dxa"/>
            <w:shd w:val="clear" w:color="auto" w:fill="auto"/>
            <w:vAlign w:val="center"/>
            <w:hideMark/>
          </w:tcPr>
          <w:p w14:paraId="1618AAE2" w14:textId="1E02754E"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59.56</w:t>
            </w:r>
          </w:p>
        </w:tc>
        <w:tc>
          <w:tcPr>
            <w:tcW w:w="1214" w:type="dxa"/>
            <w:shd w:val="clear" w:color="auto" w:fill="auto"/>
            <w:vAlign w:val="center"/>
            <w:hideMark/>
          </w:tcPr>
          <w:p w14:paraId="4B605B98" w14:textId="5F5AFF2F"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59.81</w:t>
            </w:r>
          </w:p>
        </w:tc>
        <w:tc>
          <w:tcPr>
            <w:tcW w:w="1215" w:type="dxa"/>
            <w:shd w:val="clear" w:color="auto" w:fill="auto"/>
            <w:vAlign w:val="center"/>
            <w:hideMark/>
          </w:tcPr>
          <w:p w14:paraId="4AA6B899" w14:textId="40FCA3B6"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62.25</w:t>
            </w:r>
          </w:p>
        </w:tc>
      </w:tr>
      <w:tr w:rsidR="003A3A23" w:rsidRPr="009D13AD" w14:paraId="7FE60259" w14:textId="77777777" w:rsidTr="00A42F0F">
        <w:trPr>
          <w:trHeight w:val="285"/>
        </w:trPr>
        <w:tc>
          <w:tcPr>
            <w:tcW w:w="1214" w:type="dxa"/>
            <w:shd w:val="clear" w:color="auto" w:fill="auto"/>
            <w:vAlign w:val="center"/>
            <w:hideMark/>
          </w:tcPr>
          <w:p w14:paraId="443C0330"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2009年</w:t>
            </w:r>
          </w:p>
        </w:tc>
        <w:tc>
          <w:tcPr>
            <w:tcW w:w="1214" w:type="dxa"/>
            <w:shd w:val="clear" w:color="auto" w:fill="auto"/>
            <w:vAlign w:val="center"/>
            <w:hideMark/>
          </w:tcPr>
          <w:p w14:paraId="4D531B15"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2008年</w:t>
            </w:r>
          </w:p>
        </w:tc>
        <w:tc>
          <w:tcPr>
            <w:tcW w:w="1214" w:type="dxa"/>
            <w:shd w:val="clear" w:color="auto" w:fill="auto"/>
            <w:vAlign w:val="center"/>
            <w:hideMark/>
          </w:tcPr>
          <w:p w14:paraId="0842DBE2"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2007年</w:t>
            </w:r>
          </w:p>
        </w:tc>
        <w:tc>
          <w:tcPr>
            <w:tcW w:w="1215" w:type="dxa"/>
            <w:shd w:val="clear" w:color="auto" w:fill="auto"/>
            <w:vAlign w:val="center"/>
            <w:hideMark/>
          </w:tcPr>
          <w:p w14:paraId="07FA2C1F"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2006年</w:t>
            </w:r>
          </w:p>
        </w:tc>
        <w:tc>
          <w:tcPr>
            <w:tcW w:w="1214" w:type="dxa"/>
            <w:shd w:val="clear" w:color="auto" w:fill="auto"/>
            <w:vAlign w:val="center"/>
            <w:hideMark/>
          </w:tcPr>
          <w:p w14:paraId="237B4B86"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2005年</w:t>
            </w:r>
          </w:p>
        </w:tc>
        <w:tc>
          <w:tcPr>
            <w:tcW w:w="1214" w:type="dxa"/>
            <w:shd w:val="clear" w:color="auto" w:fill="auto"/>
            <w:vAlign w:val="center"/>
            <w:hideMark/>
          </w:tcPr>
          <w:p w14:paraId="4C0D183D" w14:textId="7777777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2004年</w:t>
            </w:r>
          </w:p>
        </w:tc>
        <w:tc>
          <w:tcPr>
            <w:tcW w:w="1215" w:type="dxa"/>
            <w:shd w:val="clear" w:color="auto" w:fill="auto"/>
            <w:noWrap/>
            <w:vAlign w:val="center"/>
            <w:hideMark/>
          </w:tcPr>
          <w:p w14:paraId="2D67BDB8" w14:textId="77777777" w:rsidR="003A3A23" w:rsidRPr="009D13AD" w:rsidRDefault="003A3A23" w:rsidP="00607640">
            <w:pPr>
              <w:widowControl/>
              <w:jc w:val="center"/>
              <w:rPr>
                <w:rFonts w:ascii="仿宋_GB2312" w:eastAsia="仿宋_GB2312" w:hAnsi="Times New Roman" w:cs="Times New Roman"/>
                <w:szCs w:val="21"/>
              </w:rPr>
            </w:pPr>
          </w:p>
        </w:tc>
      </w:tr>
      <w:tr w:rsidR="003A3A23" w:rsidRPr="009D13AD" w14:paraId="2D445784" w14:textId="77777777" w:rsidTr="00A42F0F">
        <w:trPr>
          <w:trHeight w:val="285"/>
        </w:trPr>
        <w:tc>
          <w:tcPr>
            <w:tcW w:w="1214" w:type="dxa"/>
            <w:shd w:val="clear" w:color="auto" w:fill="auto"/>
            <w:vAlign w:val="center"/>
            <w:hideMark/>
          </w:tcPr>
          <w:p w14:paraId="35F50D9D" w14:textId="37215DB3"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70.99</w:t>
            </w:r>
          </w:p>
        </w:tc>
        <w:tc>
          <w:tcPr>
            <w:tcW w:w="1214" w:type="dxa"/>
            <w:shd w:val="clear" w:color="auto" w:fill="auto"/>
            <w:vAlign w:val="center"/>
            <w:hideMark/>
          </w:tcPr>
          <w:p w14:paraId="15180E7D" w14:textId="16147B0A"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76.21</w:t>
            </w:r>
          </w:p>
        </w:tc>
        <w:tc>
          <w:tcPr>
            <w:tcW w:w="1214" w:type="dxa"/>
            <w:shd w:val="clear" w:color="auto" w:fill="auto"/>
            <w:vAlign w:val="center"/>
            <w:hideMark/>
          </w:tcPr>
          <w:p w14:paraId="56F08BB4" w14:textId="2AC0EE66"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72.66</w:t>
            </w:r>
          </w:p>
        </w:tc>
        <w:tc>
          <w:tcPr>
            <w:tcW w:w="1215" w:type="dxa"/>
            <w:shd w:val="clear" w:color="auto" w:fill="auto"/>
            <w:vAlign w:val="center"/>
            <w:hideMark/>
          </w:tcPr>
          <w:p w14:paraId="652C5E5E" w14:textId="468688A2"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66.18</w:t>
            </w:r>
          </w:p>
        </w:tc>
        <w:tc>
          <w:tcPr>
            <w:tcW w:w="1214" w:type="dxa"/>
            <w:shd w:val="clear" w:color="auto" w:fill="auto"/>
            <w:vAlign w:val="center"/>
            <w:hideMark/>
          </w:tcPr>
          <w:p w14:paraId="722D1E27" w14:textId="323496EE"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54.41</w:t>
            </w:r>
          </w:p>
        </w:tc>
        <w:tc>
          <w:tcPr>
            <w:tcW w:w="1214" w:type="dxa"/>
            <w:shd w:val="clear" w:color="auto" w:fill="auto"/>
            <w:vAlign w:val="center"/>
            <w:hideMark/>
          </w:tcPr>
          <w:p w14:paraId="47EAAE7C" w14:textId="268EE767" w:rsidR="003A3A23" w:rsidRPr="009D13AD" w:rsidRDefault="003A3A23" w:rsidP="00607640">
            <w:pPr>
              <w:widowControl/>
              <w:jc w:val="center"/>
              <w:rPr>
                <w:rFonts w:ascii="仿宋_GB2312" w:eastAsia="仿宋_GB2312" w:hAnsi="Times New Roman" w:cs="Times New Roman"/>
                <w:szCs w:val="21"/>
              </w:rPr>
            </w:pPr>
            <w:r w:rsidRPr="009D13AD">
              <w:rPr>
                <w:rFonts w:ascii="仿宋_GB2312" w:eastAsia="仿宋_GB2312" w:hAnsi="Times New Roman" w:cs="Times New Roman"/>
                <w:szCs w:val="21"/>
              </w:rPr>
              <w:t>64.06</w:t>
            </w:r>
          </w:p>
        </w:tc>
        <w:tc>
          <w:tcPr>
            <w:tcW w:w="1215" w:type="dxa"/>
            <w:shd w:val="clear" w:color="auto" w:fill="auto"/>
            <w:noWrap/>
            <w:vAlign w:val="center"/>
            <w:hideMark/>
          </w:tcPr>
          <w:p w14:paraId="1134AFAE" w14:textId="77777777" w:rsidR="003A3A23" w:rsidRPr="009D13AD" w:rsidRDefault="003A3A23" w:rsidP="00607640">
            <w:pPr>
              <w:widowControl/>
              <w:jc w:val="center"/>
              <w:rPr>
                <w:rFonts w:ascii="仿宋_GB2312" w:eastAsia="仿宋_GB2312" w:hAnsi="Times New Roman" w:cs="Times New Roman"/>
                <w:szCs w:val="21"/>
              </w:rPr>
            </w:pPr>
          </w:p>
        </w:tc>
      </w:tr>
    </w:tbl>
    <w:p w14:paraId="31DE2A5C" w14:textId="45CBE2C6" w:rsidR="003A3A23" w:rsidRPr="009D13AD" w:rsidRDefault="003A3A23" w:rsidP="003A3A23">
      <w:pPr>
        <w:widowControl/>
        <w:ind w:firstLineChars="200" w:firstLine="480"/>
        <w:rPr>
          <w:rFonts w:ascii="仿宋_GB2312" w:eastAsia="仿宋_GB2312" w:hAnsi="Times New Roman" w:cs="Times New Roman"/>
          <w:szCs w:val="21"/>
        </w:rPr>
      </w:pPr>
      <w:r w:rsidRPr="009D13AD">
        <w:rPr>
          <w:rFonts w:ascii="仿宋_GB2312" w:eastAsia="仿宋_GB2312" w:hAnsi="Times New Roman" w:cs="Times New Roman" w:hint="eastAsia"/>
          <w:szCs w:val="21"/>
        </w:rPr>
        <w:t>若按照一户四口人计算，每人每年现今应缴费用约为40元。按照本文测算的标准垃圾费用已经被大幅度的提高了。费用的增加可以提高居民对于垃圾减排的行为仪式，居民会有动机来减少自身的垃圾产生量，这样可以增加垃圾的减量效果。同时，对于现有的环卫设施来说，由于垃圾总量在不断的减小，因此其负荷也在减小。在处理的时候难度可以被降低，同时可以节省处理垃圾的成本。对于居民而言他们会在扔垃圾的时候有所顾忌，考虑自己的收入和扔垃圾的必要性。他们会因为价格的增加而减少排放量，来使自己获取相对大的回报。同时可以提高居民对于垃圾减排的意识，他们会在考虑以后减少自己的花费而增加自己的效益。在本文设计的这种体系下，他们能做的仅有的方式就是减少垃圾排量。生产的垃圾量越少</w:t>
      </w:r>
      <w:r w:rsidR="00510B62">
        <w:rPr>
          <w:rFonts w:ascii="仿宋_GB2312" w:eastAsia="仿宋_GB2312" w:hAnsi="Times New Roman" w:cs="Times New Roman" w:hint="eastAsia"/>
          <w:szCs w:val="21"/>
        </w:rPr>
        <w:t>，</w:t>
      </w:r>
      <w:r w:rsidRPr="009D13AD">
        <w:rPr>
          <w:rFonts w:ascii="仿宋_GB2312" w:eastAsia="仿宋_GB2312" w:hAnsi="Times New Roman" w:cs="Times New Roman" w:hint="eastAsia"/>
          <w:szCs w:val="21"/>
        </w:rPr>
        <w:t>缴纳的费用</w:t>
      </w:r>
      <w:r w:rsidR="00510B62">
        <w:rPr>
          <w:rFonts w:ascii="仿宋_GB2312" w:eastAsia="仿宋_GB2312" w:hAnsi="Times New Roman" w:cs="Times New Roman" w:hint="eastAsia"/>
          <w:szCs w:val="21"/>
        </w:rPr>
        <w:t>就</w:t>
      </w:r>
      <w:r w:rsidRPr="009D13AD">
        <w:rPr>
          <w:rFonts w:ascii="仿宋_GB2312" w:eastAsia="仿宋_GB2312" w:hAnsi="Times New Roman" w:cs="Times New Roman" w:hint="eastAsia"/>
          <w:szCs w:val="21"/>
        </w:rPr>
        <w:t>越少。这也可以减少他们扔垃圾的行为</w:t>
      </w:r>
      <w:r w:rsidR="00510B62">
        <w:rPr>
          <w:rFonts w:ascii="仿宋_GB2312" w:eastAsia="仿宋_GB2312" w:hAnsi="Times New Roman" w:cs="Times New Roman" w:hint="eastAsia"/>
          <w:szCs w:val="21"/>
        </w:rPr>
        <w:t>，</w:t>
      </w:r>
      <w:r w:rsidRPr="009D13AD">
        <w:rPr>
          <w:rFonts w:ascii="仿宋_GB2312" w:eastAsia="仿宋_GB2312" w:hAnsi="Times New Roman" w:cs="Times New Roman" w:hint="eastAsia"/>
          <w:szCs w:val="21"/>
        </w:rPr>
        <w:t>甚至他们会在选购商品时就考虑其垃圾包装的多少。他们可能会倾向于选择包装减省的商品以减少自己的垃圾排量。通过这种方式，生产产品的公司观察到了这样的市场变化可能也会践行减少包装的行动，从而形成全社会一同减少垃圾排量的目标。</w:t>
      </w:r>
    </w:p>
    <w:p w14:paraId="330BE93C" w14:textId="5B2509E2" w:rsidR="003A3A23" w:rsidRPr="00C12250" w:rsidRDefault="003A3A23" w:rsidP="00C12250">
      <w:pPr>
        <w:pStyle w:val="a7"/>
        <w:numPr>
          <w:ilvl w:val="1"/>
          <w:numId w:val="3"/>
        </w:numPr>
        <w:ind w:firstLineChars="0"/>
        <w:rPr>
          <w:rFonts w:ascii="仿宋_GB2312" w:eastAsia="仿宋_GB2312"/>
          <w:b/>
          <w:szCs w:val="21"/>
        </w:rPr>
      </w:pPr>
      <w:r w:rsidRPr="00C12250">
        <w:rPr>
          <w:rFonts w:ascii="仿宋_GB2312" w:eastAsia="仿宋_GB2312" w:hint="eastAsia"/>
          <w:b/>
          <w:szCs w:val="21"/>
        </w:rPr>
        <w:t>垃圾减排效果预测</w:t>
      </w:r>
    </w:p>
    <w:p w14:paraId="6AFF6628" w14:textId="77777777" w:rsidR="003A3A23" w:rsidRPr="002A560C" w:rsidRDefault="003A3A23" w:rsidP="003A3A23">
      <w:pPr>
        <w:widowControl/>
        <w:ind w:firstLine="420"/>
        <w:rPr>
          <w:rFonts w:ascii="仿宋_GB2312" w:eastAsia="仿宋_GB2312" w:hAnsi="Times New Roman" w:cs="Times New Roman"/>
          <w:szCs w:val="21"/>
        </w:rPr>
      </w:pPr>
      <w:r w:rsidRPr="002A560C">
        <w:rPr>
          <w:rFonts w:ascii="仿宋_GB2312" w:eastAsia="仿宋_GB2312" w:hAnsi="Times New Roman" w:cs="Times New Roman" w:hint="eastAsia"/>
          <w:szCs w:val="21"/>
        </w:rPr>
        <w:t>在预测垃圾减排效果时，本文首先需要预测目前状况下的垃圾排量。本文采用根据经济发展和人口数据进行回归来得到函数，进而预测未来的垃圾排放量。已有的数据如下表所示：</w:t>
      </w:r>
    </w:p>
    <w:tbl>
      <w:tblPr>
        <w:tblW w:w="8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8"/>
        <w:gridCol w:w="1299"/>
        <w:gridCol w:w="1176"/>
        <w:gridCol w:w="1176"/>
        <w:gridCol w:w="1059"/>
        <w:gridCol w:w="1176"/>
        <w:gridCol w:w="1176"/>
      </w:tblGrid>
      <w:tr w:rsidR="003A3A23" w:rsidRPr="002A560C" w14:paraId="44D8E3E5" w14:textId="77777777" w:rsidTr="00A42F0F">
        <w:trPr>
          <w:trHeight w:val="285"/>
        </w:trPr>
        <w:tc>
          <w:tcPr>
            <w:tcW w:w="1381" w:type="dxa"/>
            <w:shd w:val="clear" w:color="000000" w:fill="FFFFFF"/>
            <w:vAlign w:val="center"/>
            <w:hideMark/>
          </w:tcPr>
          <w:p w14:paraId="62FEF1AF"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2016年</w:t>
            </w:r>
          </w:p>
        </w:tc>
        <w:tc>
          <w:tcPr>
            <w:tcW w:w="1382" w:type="dxa"/>
            <w:shd w:val="clear" w:color="000000" w:fill="FFFFFF"/>
            <w:vAlign w:val="center"/>
            <w:hideMark/>
          </w:tcPr>
          <w:p w14:paraId="698AA8C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2015年</w:t>
            </w:r>
          </w:p>
        </w:tc>
        <w:tc>
          <w:tcPr>
            <w:tcW w:w="1134" w:type="dxa"/>
            <w:shd w:val="clear" w:color="000000" w:fill="FFFFFF"/>
            <w:vAlign w:val="center"/>
            <w:hideMark/>
          </w:tcPr>
          <w:p w14:paraId="077AC5B3"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2014年</w:t>
            </w:r>
          </w:p>
        </w:tc>
        <w:tc>
          <w:tcPr>
            <w:tcW w:w="1134" w:type="dxa"/>
            <w:shd w:val="clear" w:color="000000" w:fill="FFFFFF"/>
            <w:vAlign w:val="center"/>
            <w:hideMark/>
          </w:tcPr>
          <w:p w14:paraId="0BFF15D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2013年</w:t>
            </w:r>
          </w:p>
        </w:tc>
        <w:tc>
          <w:tcPr>
            <w:tcW w:w="1061" w:type="dxa"/>
            <w:shd w:val="clear" w:color="000000" w:fill="FFFFFF"/>
            <w:vAlign w:val="center"/>
            <w:hideMark/>
          </w:tcPr>
          <w:p w14:paraId="53F64461"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2012年</w:t>
            </w:r>
          </w:p>
        </w:tc>
        <w:tc>
          <w:tcPr>
            <w:tcW w:w="1134" w:type="dxa"/>
            <w:shd w:val="clear" w:color="000000" w:fill="FFFFFF"/>
            <w:vAlign w:val="center"/>
            <w:hideMark/>
          </w:tcPr>
          <w:p w14:paraId="29AA2491"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2011年</w:t>
            </w:r>
          </w:p>
        </w:tc>
        <w:tc>
          <w:tcPr>
            <w:tcW w:w="1134" w:type="dxa"/>
            <w:shd w:val="clear" w:color="000000" w:fill="FFFFFF"/>
            <w:vAlign w:val="center"/>
            <w:hideMark/>
          </w:tcPr>
          <w:p w14:paraId="7F4994A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2010年</w:t>
            </w:r>
          </w:p>
        </w:tc>
      </w:tr>
      <w:tr w:rsidR="003A3A23" w:rsidRPr="002A560C" w14:paraId="37380A5E" w14:textId="77777777" w:rsidTr="00A42F0F">
        <w:trPr>
          <w:trHeight w:val="285"/>
        </w:trPr>
        <w:tc>
          <w:tcPr>
            <w:tcW w:w="1381" w:type="dxa"/>
            <w:shd w:val="clear" w:color="000000" w:fill="FFFFFF"/>
            <w:vAlign w:val="center"/>
            <w:hideMark/>
          </w:tcPr>
          <w:p w14:paraId="4FABB390"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25669.13</w:t>
            </w:r>
          </w:p>
        </w:tc>
        <w:tc>
          <w:tcPr>
            <w:tcW w:w="1382" w:type="dxa"/>
            <w:shd w:val="clear" w:color="000000" w:fill="FFFFFF"/>
            <w:vAlign w:val="center"/>
            <w:hideMark/>
          </w:tcPr>
          <w:p w14:paraId="09148052"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23014.59</w:t>
            </w:r>
          </w:p>
        </w:tc>
        <w:tc>
          <w:tcPr>
            <w:tcW w:w="1134" w:type="dxa"/>
            <w:shd w:val="clear" w:color="000000" w:fill="FFFFFF"/>
            <w:vAlign w:val="center"/>
            <w:hideMark/>
          </w:tcPr>
          <w:p w14:paraId="728B7791"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21330.83</w:t>
            </w:r>
          </w:p>
        </w:tc>
        <w:tc>
          <w:tcPr>
            <w:tcW w:w="1134" w:type="dxa"/>
            <w:shd w:val="clear" w:color="000000" w:fill="FFFFFF"/>
            <w:vAlign w:val="center"/>
            <w:hideMark/>
          </w:tcPr>
          <w:p w14:paraId="6B76F534"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19800.81</w:t>
            </w:r>
          </w:p>
        </w:tc>
        <w:tc>
          <w:tcPr>
            <w:tcW w:w="1061" w:type="dxa"/>
            <w:shd w:val="clear" w:color="000000" w:fill="FFFFFF"/>
            <w:vAlign w:val="center"/>
            <w:hideMark/>
          </w:tcPr>
          <w:p w14:paraId="4DA9ABB9"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17879.4</w:t>
            </w:r>
          </w:p>
        </w:tc>
        <w:tc>
          <w:tcPr>
            <w:tcW w:w="1134" w:type="dxa"/>
            <w:shd w:val="clear" w:color="000000" w:fill="FFFFFF"/>
            <w:vAlign w:val="center"/>
            <w:hideMark/>
          </w:tcPr>
          <w:p w14:paraId="012DBE57"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16251.93</w:t>
            </w:r>
          </w:p>
        </w:tc>
        <w:tc>
          <w:tcPr>
            <w:tcW w:w="1134" w:type="dxa"/>
            <w:shd w:val="clear" w:color="000000" w:fill="FFFFFF"/>
            <w:vAlign w:val="center"/>
            <w:hideMark/>
          </w:tcPr>
          <w:p w14:paraId="52EBB2D2"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14113.58</w:t>
            </w:r>
          </w:p>
        </w:tc>
      </w:tr>
      <w:tr w:rsidR="003A3A23" w:rsidRPr="002A560C" w14:paraId="7CC61412" w14:textId="77777777" w:rsidTr="00A42F0F">
        <w:trPr>
          <w:trHeight w:val="285"/>
        </w:trPr>
        <w:tc>
          <w:tcPr>
            <w:tcW w:w="1381" w:type="dxa"/>
            <w:shd w:val="clear" w:color="000000" w:fill="FFFFFF"/>
            <w:vAlign w:val="center"/>
            <w:hideMark/>
          </w:tcPr>
          <w:p w14:paraId="7BF2828D"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11005.1</w:t>
            </w:r>
          </w:p>
        </w:tc>
        <w:tc>
          <w:tcPr>
            <w:tcW w:w="1382" w:type="dxa"/>
            <w:shd w:val="clear" w:color="000000" w:fill="FFFFFF"/>
            <w:vAlign w:val="center"/>
            <w:hideMark/>
          </w:tcPr>
          <w:p w14:paraId="2187433A"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10338</w:t>
            </w:r>
          </w:p>
        </w:tc>
        <w:tc>
          <w:tcPr>
            <w:tcW w:w="1134" w:type="dxa"/>
            <w:shd w:val="clear" w:color="000000" w:fill="FFFFFF"/>
            <w:vAlign w:val="center"/>
            <w:hideMark/>
          </w:tcPr>
          <w:p w14:paraId="5D2AC00A"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9638</w:t>
            </w:r>
          </w:p>
        </w:tc>
        <w:tc>
          <w:tcPr>
            <w:tcW w:w="1134" w:type="dxa"/>
            <w:shd w:val="clear" w:color="000000" w:fill="FFFFFF"/>
            <w:vAlign w:val="center"/>
            <w:hideMark/>
          </w:tcPr>
          <w:p w14:paraId="4C1633C5"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8872.1</w:t>
            </w:r>
          </w:p>
        </w:tc>
        <w:tc>
          <w:tcPr>
            <w:tcW w:w="1061" w:type="dxa"/>
            <w:shd w:val="clear" w:color="000000" w:fill="FFFFFF"/>
            <w:vAlign w:val="center"/>
            <w:hideMark/>
          </w:tcPr>
          <w:p w14:paraId="0ACCFB3D"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8123.5</w:t>
            </w:r>
          </w:p>
        </w:tc>
        <w:tc>
          <w:tcPr>
            <w:tcW w:w="1134" w:type="dxa"/>
            <w:shd w:val="clear" w:color="000000" w:fill="FFFFFF"/>
            <w:vAlign w:val="center"/>
            <w:hideMark/>
          </w:tcPr>
          <w:p w14:paraId="74CF117F"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7222.2</w:t>
            </w:r>
          </w:p>
        </w:tc>
        <w:tc>
          <w:tcPr>
            <w:tcW w:w="1134" w:type="dxa"/>
            <w:shd w:val="clear" w:color="000000" w:fill="FFFFFF"/>
            <w:vAlign w:val="center"/>
            <w:hideMark/>
          </w:tcPr>
          <w:p w14:paraId="46DF3A22"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6340.3</w:t>
            </w:r>
          </w:p>
        </w:tc>
      </w:tr>
      <w:tr w:rsidR="003A3A23" w:rsidRPr="002A560C" w14:paraId="0489DCF9" w14:textId="77777777" w:rsidTr="00A42F0F">
        <w:trPr>
          <w:trHeight w:val="285"/>
        </w:trPr>
        <w:tc>
          <w:tcPr>
            <w:tcW w:w="1381" w:type="dxa"/>
            <w:shd w:val="clear" w:color="000000" w:fill="FFFFFF"/>
            <w:vAlign w:val="center"/>
            <w:hideMark/>
          </w:tcPr>
          <w:p w14:paraId="55FD020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14678</w:t>
            </w:r>
          </w:p>
        </w:tc>
        <w:tc>
          <w:tcPr>
            <w:tcW w:w="1382" w:type="dxa"/>
            <w:shd w:val="clear" w:color="000000" w:fill="FFFFFF"/>
            <w:vAlign w:val="center"/>
            <w:hideMark/>
          </w:tcPr>
          <w:p w14:paraId="6644B551"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15122</w:t>
            </w:r>
          </w:p>
        </w:tc>
        <w:tc>
          <w:tcPr>
            <w:tcW w:w="1134" w:type="dxa"/>
            <w:shd w:val="clear" w:color="000000" w:fill="FFFFFF"/>
            <w:vAlign w:val="center"/>
            <w:hideMark/>
          </w:tcPr>
          <w:p w14:paraId="74ECC34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15104</w:t>
            </w:r>
          </w:p>
        </w:tc>
        <w:tc>
          <w:tcPr>
            <w:tcW w:w="1134" w:type="dxa"/>
            <w:shd w:val="clear" w:color="000000" w:fill="FFFFFF"/>
            <w:vAlign w:val="center"/>
            <w:hideMark/>
          </w:tcPr>
          <w:p w14:paraId="3A0C9FB6"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14234</w:t>
            </w:r>
          </w:p>
        </w:tc>
        <w:tc>
          <w:tcPr>
            <w:tcW w:w="1061" w:type="dxa"/>
            <w:shd w:val="clear" w:color="000000" w:fill="FFFFFF"/>
            <w:vAlign w:val="center"/>
            <w:hideMark/>
          </w:tcPr>
          <w:p w14:paraId="1157DB04"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14346</w:t>
            </w:r>
          </w:p>
        </w:tc>
        <w:tc>
          <w:tcPr>
            <w:tcW w:w="1134" w:type="dxa"/>
            <w:shd w:val="clear" w:color="000000" w:fill="FFFFFF"/>
            <w:vAlign w:val="center"/>
            <w:hideMark/>
          </w:tcPr>
          <w:p w14:paraId="7279F062"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13701</w:t>
            </w:r>
          </w:p>
        </w:tc>
        <w:tc>
          <w:tcPr>
            <w:tcW w:w="1134" w:type="dxa"/>
            <w:shd w:val="clear" w:color="000000" w:fill="FFFFFF"/>
            <w:vAlign w:val="center"/>
            <w:hideMark/>
          </w:tcPr>
          <w:p w14:paraId="4B07C7D4"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13804</w:t>
            </w:r>
          </w:p>
        </w:tc>
      </w:tr>
      <w:tr w:rsidR="003A3A23" w:rsidRPr="002A560C" w14:paraId="1D1C8A35" w14:textId="77777777" w:rsidTr="00A42F0F">
        <w:trPr>
          <w:trHeight w:val="285"/>
        </w:trPr>
        <w:tc>
          <w:tcPr>
            <w:tcW w:w="1381" w:type="dxa"/>
            <w:shd w:val="clear" w:color="auto" w:fill="auto"/>
            <w:vAlign w:val="center"/>
            <w:hideMark/>
          </w:tcPr>
          <w:p w14:paraId="37EEDE7A"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2009年</w:t>
            </w:r>
          </w:p>
        </w:tc>
        <w:tc>
          <w:tcPr>
            <w:tcW w:w="1382" w:type="dxa"/>
            <w:shd w:val="clear" w:color="auto" w:fill="auto"/>
            <w:vAlign w:val="center"/>
            <w:hideMark/>
          </w:tcPr>
          <w:p w14:paraId="61D9B3A1" w14:textId="77777777" w:rsidR="003A3A23" w:rsidRPr="002A560C" w:rsidRDefault="003A3A23" w:rsidP="00A42F0F">
            <w:pPr>
              <w:jc w:val="right"/>
              <w:rPr>
                <w:rFonts w:ascii="仿宋_GB2312" w:eastAsia="仿宋_GB2312" w:hAnsi="Times New Roman" w:cs="Times New Roman"/>
                <w:szCs w:val="21"/>
              </w:rPr>
            </w:pPr>
            <w:r w:rsidRPr="002A560C">
              <w:rPr>
                <w:rFonts w:ascii="仿宋_GB2312" w:eastAsia="仿宋_GB2312" w:hAnsi="Times New Roman" w:cs="Times New Roman"/>
                <w:szCs w:val="21"/>
              </w:rPr>
              <w:t>2008年</w:t>
            </w:r>
          </w:p>
        </w:tc>
        <w:tc>
          <w:tcPr>
            <w:tcW w:w="1134" w:type="dxa"/>
            <w:shd w:val="clear" w:color="auto" w:fill="auto"/>
            <w:vAlign w:val="center"/>
            <w:hideMark/>
          </w:tcPr>
          <w:p w14:paraId="77CD0200" w14:textId="77777777" w:rsidR="003A3A23" w:rsidRPr="002A560C" w:rsidRDefault="003A3A23" w:rsidP="00A42F0F">
            <w:pPr>
              <w:jc w:val="right"/>
              <w:rPr>
                <w:rFonts w:ascii="仿宋_GB2312" w:eastAsia="仿宋_GB2312" w:hAnsi="Times New Roman" w:cs="Times New Roman"/>
                <w:szCs w:val="21"/>
              </w:rPr>
            </w:pPr>
            <w:r w:rsidRPr="002A560C">
              <w:rPr>
                <w:rFonts w:ascii="仿宋_GB2312" w:eastAsia="仿宋_GB2312" w:hAnsi="Times New Roman" w:cs="Times New Roman"/>
                <w:szCs w:val="21"/>
              </w:rPr>
              <w:t>2007年</w:t>
            </w:r>
          </w:p>
        </w:tc>
        <w:tc>
          <w:tcPr>
            <w:tcW w:w="1134" w:type="dxa"/>
            <w:shd w:val="clear" w:color="auto" w:fill="auto"/>
            <w:vAlign w:val="center"/>
            <w:hideMark/>
          </w:tcPr>
          <w:p w14:paraId="0ED2A407" w14:textId="77777777" w:rsidR="003A3A23" w:rsidRPr="002A560C" w:rsidRDefault="003A3A23" w:rsidP="00A42F0F">
            <w:pPr>
              <w:jc w:val="right"/>
              <w:rPr>
                <w:rFonts w:ascii="仿宋_GB2312" w:eastAsia="仿宋_GB2312" w:hAnsi="Times New Roman" w:cs="Times New Roman"/>
                <w:szCs w:val="21"/>
              </w:rPr>
            </w:pPr>
            <w:r w:rsidRPr="002A560C">
              <w:rPr>
                <w:rFonts w:ascii="仿宋_GB2312" w:eastAsia="仿宋_GB2312" w:hAnsi="Times New Roman" w:cs="Times New Roman"/>
                <w:szCs w:val="21"/>
              </w:rPr>
              <w:t>2006年</w:t>
            </w:r>
          </w:p>
        </w:tc>
        <w:tc>
          <w:tcPr>
            <w:tcW w:w="1061" w:type="dxa"/>
            <w:shd w:val="clear" w:color="auto" w:fill="auto"/>
            <w:vAlign w:val="center"/>
            <w:hideMark/>
          </w:tcPr>
          <w:p w14:paraId="41EB54EB"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2005年</w:t>
            </w:r>
          </w:p>
        </w:tc>
        <w:tc>
          <w:tcPr>
            <w:tcW w:w="1134" w:type="dxa"/>
            <w:shd w:val="clear" w:color="auto" w:fill="auto"/>
            <w:vAlign w:val="center"/>
            <w:hideMark/>
          </w:tcPr>
          <w:p w14:paraId="7C2593EF"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2004年</w:t>
            </w:r>
          </w:p>
        </w:tc>
        <w:tc>
          <w:tcPr>
            <w:tcW w:w="1134" w:type="dxa"/>
            <w:shd w:val="clear" w:color="auto" w:fill="auto"/>
            <w:vAlign w:val="center"/>
            <w:hideMark/>
          </w:tcPr>
          <w:p w14:paraId="48A92C7D" w14:textId="77777777" w:rsidR="003A3A23" w:rsidRPr="002A560C" w:rsidRDefault="003A3A23" w:rsidP="00A42F0F">
            <w:pPr>
              <w:widowControl/>
              <w:jc w:val="right"/>
              <w:rPr>
                <w:rFonts w:ascii="仿宋_GB2312" w:eastAsia="仿宋_GB2312" w:hAnsi="Times New Roman" w:cs="Times New Roman"/>
                <w:szCs w:val="21"/>
              </w:rPr>
            </w:pPr>
          </w:p>
        </w:tc>
      </w:tr>
      <w:tr w:rsidR="003A3A23" w:rsidRPr="002A560C" w14:paraId="6D19FF95" w14:textId="77777777" w:rsidTr="00A42F0F">
        <w:trPr>
          <w:trHeight w:val="285"/>
        </w:trPr>
        <w:tc>
          <w:tcPr>
            <w:tcW w:w="1381" w:type="dxa"/>
            <w:shd w:val="clear" w:color="000000" w:fill="FFFFFF"/>
            <w:vAlign w:val="center"/>
            <w:hideMark/>
          </w:tcPr>
          <w:p w14:paraId="6AEEE214"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12153.03</w:t>
            </w:r>
          </w:p>
        </w:tc>
        <w:tc>
          <w:tcPr>
            <w:tcW w:w="1382" w:type="dxa"/>
            <w:shd w:val="clear" w:color="000000" w:fill="FFFFFF"/>
            <w:vAlign w:val="center"/>
            <w:hideMark/>
          </w:tcPr>
          <w:p w14:paraId="6963F666"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11115</w:t>
            </w:r>
          </w:p>
        </w:tc>
        <w:tc>
          <w:tcPr>
            <w:tcW w:w="1134" w:type="dxa"/>
            <w:shd w:val="clear" w:color="000000" w:fill="FFFFFF"/>
            <w:vAlign w:val="center"/>
            <w:hideMark/>
          </w:tcPr>
          <w:p w14:paraId="3AF09ED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9846.81</w:t>
            </w:r>
          </w:p>
        </w:tc>
        <w:tc>
          <w:tcPr>
            <w:tcW w:w="1134" w:type="dxa"/>
            <w:shd w:val="clear" w:color="000000" w:fill="FFFFFF"/>
            <w:vAlign w:val="center"/>
            <w:hideMark/>
          </w:tcPr>
          <w:p w14:paraId="3C0B6F22"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8117.78</w:t>
            </w:r>
          </w:p>
        </w:tc>
        <w:tc>
          <w:tcPr>
            <w:tcW w:w="1061" w:type="dxa"/>
            <w:shd w:val="clear" w:color="000000" w:fill="FFFFFF"/>
            <w:vAlign w:val="center"/>
            <w:hideMark/>
          </w:tcPr>
          <w:p w14:paraId="1DB345F1"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6969.52</w:t>
            </w:r>
          </w:p>
        </w:tc>
        <w:tc>
          <w:tcPr>
            <w:tcW w:w="1134" w:type="dxa"/>
            <w:shd w:val="clear" w:color="000000" w:fill="FFFFFF"/>
            <w:vAlign w:val="center"/>
            <w:hideMark/>
          </w:tcPr>
          <w:p w14:paraId="018EF92F"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6033.21</w:t>
            </w:r>
          </w:p>
        </w:tc>
        <w:tc>
          <w:tcPr>
            <w:tcW w:w="1134" w:type="dxa"/>
            <w:shd w:val="clear" w:color="auto" w:fill="auto"/>
            <w:vAlign w:val="center"/>
            <w:hideMark/>
          </w:tcPr>
          <w:p w14:paraId="64FA3040" w14:textId="77777777" w:rsidR="003A3A23" w:rsidRPr="002A560C" w:rsidRDefault="003A3A23" w:rsidP="00A42F0F">
            <w:pPr>
              <w:widowControl/>
              <w:jc w:val="right"/>
              <w:rPr>
                <w:rFonts w:ascii="仿宋_GB2312" w:eastAsia="仿宋_GB2312" w:hAnsi="Times New Roman" w:cs="Times New Roman"/>
                <w:szCs w:val="21"/>
              </w:rPr>
            </w:pPr>
          </w:p>
        </w:tc>
      </w:tr>
      <w:tr w:rsidR="003A3A23" w:rsidRPr="002A560C" w14:paraId="7CC13D59" w14:textId="77777777" w:rsidTr="00A42F0F">
        <w:trPr>
          <w:trHeight w:val="285"/>
        </w:trPr>
        <w:tc>
          <w:tcPr>
            <w:tcW w:w="1381" w:type="dxa"/>
            <w:shd w:val="clear" w:color="000000" w:fill="FFFFFF"/>
            <w:vAlign w:val="center"/>
            <w:hideMark/>
          </w:tcPr>
          <w:p w14:paraId="196EF7D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5309.9</w:t>
            </w:r>
          </w:p>
        </w:tc>
        <w:tc>
          <w:tcPr>
            <w:tcW w:w="1382" w:type="dxa"/>
            <w:shd w:val="clear" w:color="000000" w:fill="FFFFFF"/>
            <w:vAlign w:val="center"/>
            <w:hideMark/>
          </w:tcPr>
          <w:p w14:paraId="512768CB"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4645.5</w:t>
            </w:r>
          </w:p>
        </w:tc>
        <w:tc>
          <w:tcPr>
            <w:tcW w:w="1134" w:type="dxa"/>
            <w:shd w:val="clear" w:color="000000" w:fill="FFFFFF"/>
            <w:vAlign w:val="center"/>
            <w:hideMark/>
          </w:tcPr>
          <w:p w14:paraId="6FEC2496"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3835.2</w:t>
            </w:r>
          </w:p>
        </w:tc>
        <w:tc>
          <w:tcPr>
            <w:tcW w:w="1134" w:type="dxa"/>
            <w:shd w:val="clear" w:color="000000" w:fill="FFFFFF"/>
            <w:vAlign w:val="center"/>
            <w:hideMark/>
          </w:tcPr>
          <w:p w14:paraId="51447D76"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3295.3</w:t>
            </w:r>
          </w:p>
        </w:tc>
        <w:tc>
          <w:tcPr>
            <w:tcW w:w="1061" w:type="dxa"/>
            <w:shd w:val="clear" w:color="000000" w:fill="FFFFFF"/>
            <w:vAlign w:val="center"/>
            <w:hideMark/>
          </w:tcPr>
          <w:p w14:paraId="4B8DF22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2911.7</w:t>
            </w:r>
          </w:p>
        </w:tc>
        <w:tc>
          <w:tcPr>
            <w:tcW w:w="1134" w:type="dxa"/>
            <w:shd w:val="clear" w:color="000000" w:fill="FFFFFF"/>
            <w:vAlign w:val="center"/>
            <w:hideMark/>
          </w:tcPr>
          <w:p w14:paraId="1F8FBDA7"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2191.8</w:t>
            </w:r>
          </w:p>
        </w:tc>
        <w:tc>
          <w:tcPr>
            <w:tcW w:w="1134" w:type="dxa"/>
            <w:shd w:val="clear" w:color="auto" w:fill="auto"/>
            <w:vAlign w:val="center"/>
            <w:hideMark/>
          </w:tcPr>
          <w:p w14:paraId="686B7054" w14:textId="77777777" w:rsidR="003A3A23" w:rsidRPr="002A560C" w:rsidRDefault="003A3A23" w:rsidP="00A42F0F">
            <w:pPr>
              <w:widowControl/>
              <w:jc w:val="right"/>
              <w:rPr>
                <w:rFonts w:ascii="仿宋_GB2312" w:eastAsia="仿宋_GB2312" w:hAnsi="Times New Roman" w:cs="Times New Roman"/>
                <w:szCs w:val="21"/>
              </w:rPr>
            </w:pPr>
          </w:p>
        </w:tc>
      </w:tr>
      <w:tr w:rsidR="003A3A23" w:rsidRPr="002A560C" w14:paraId="6AF40991" w14:textId="77777777" w:rsidTr="00A42F0F">
        <w:trPr>
          <w:trHeight w:val="285"/>
        </w:trPr>
        <w:tc>
          <w:tcPr>
            <w:tcW w:w="1381" w:type="dxa"/>
            <w:shd w:val="clear" w:color="000000" w:fill="FFFFFF"/>
            <w:vAlign w:val="center"/>
            <w:hideMark/>
          </w:tcPr>
          <w:p w14:paraId="1C5B82AF"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lastRenderedPageBreak/>
              <w:t>12835</w:t>
            </w:r>
          </w:p>
        </w:tc>
        <w:tc>
          <w:tcPr>
            <w:tcW w:w="1382" w:type="dxa"/>
            <w:shd w:val="clear" w:color="000000" w:fill="FFFFFF"/>
            <w:vAlign w:val="center"/>
            <w:hideMark/>
          </w:tcPr>
          <w:p w14:paraId="7DB13715"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12850</w:t>
            </w:r>
          </w:p>
        </w:tc>
        <w:tc>
          <w:tcPr>
            <w:tcW w:w="1134" w:type="dxa"/>
            <w:shd w:val="clear" w:color="000000" w:fill="FFFFFF"/>
            <w:vAlign w:val="center"/>
            <w:hideMark/>
          </w:tcPr>
          <w:p w14:paraId="129B13B9"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11741</w:t>
            </w:r>
          </w:p>
        </w:tc>
        <w:tc>
          <w:tcPr>
            <w:tcW w:w="1134" w:type="dxa"/>
            <w:shd w:val="clear" w:color="000000" w:fill="FFFFFF"/>
            <w:vAlign w:val="center"/>
            <w:hideMark/>
          </w:tcPr>
          <w:p w14:paraId="625053A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9936</w:t>
            </w:r>
          </w:p>
        </w:tc>
        <w:tc>
          <w:tcPr>
            <w:tcW w:w="1061" w:type="dxa"/>
            <w:shd w:val="clear" w:color="000000" w:fill="FFFFFF"/>
            <w:vAlign w:val="center"/>
            <w:hideMark/>
          </w:tcPr>
          <w:p w14:paraId="3EA7323F"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11248</w:t>
            </w:r>
          </w:p>
        </w:tc>
        <w:tc>
          <w:tcPr>
            <w:tcW w:w="1134" w:type="dxa"/>
            <w:shd w:val="clear" w:color="000000" w:fill="FFFFFF"/>
            <w:vAlign w:val="center"/>
            <w:hideMark/>
          </w:tcPr>
          <w:p w14:paraId="2F3F7447"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11002</w:t>
            </w:r>
          </w:p>
        </w:tc>
        <w:tc>
          <w:tcPr>
            <w:tcW w:w="1134" w:type="dxa"/>
            <w:shd w:val="clear" w:color="auto" w:fill="auto"/>
            <w:vAlign w:val="center"/>
            <w:hideMark/>
          </w:tcPr>
          <w:p w14:paraId="305C9605" w14:textId="77777777" w:rsidR="003A3A23" w:rsidRPr="002A560C" w:rsidRDefault="003A3A23" w:rsidP="00A42F0F">
            <w:pPr>
              <w:widowControl/>
              <w:jc w:val="right"/>
              <w:rPr>
                <w:rFonts w:ascii="仿宋_GB2312" w:eastAsia="仿宋_GB2312" w:hAnsi="Times New Roman" w:cs="Times New Roman"/>
                <w:szCs w:val="21"/>
              </w:rPr>
            </w:pPr>
          </w:p>
        </w:tc>
      </w:tr>
    </w:tbl>
    <w:p w14:paraId="2F1FF205" w14:textId="77777777" w:rsidR="003A3A23" w:rsidRPr="002A560C" w:rsidRDefault="003A3A23" w:rsidP="003A3A23">
      <w:pPr>
        <w:widowControl/>
        <w:ind w:firstLineChars="200" w:firstLine="480"/>
        <w:rPr>
          <w:rFonts w:ascii="仿宋_GB2312" w:eastAsia="仿宋_GB2312" w:hAnsi="Times New Roman" w:cs="Times New Roman"/>
          <w:szCs w:val="21"/>
        </w:rPr>
      </w:pPr>
      <w:r w:rsidRPr="002A560C">
        <w:rPr>
          <w:rFonts w:ascii="仿宋_GB2312" w:eastAsia="仿宋_GB2312" w:hAnsi="Times New Roman" w:cs="Times New Roman"/>
          <w:szCs w:val="21"/>
        </w:rPr>
        <w:t>第一行为常住人口（万人），第二行为</w:t>
      </w:r>
      <w:r w:rsidRPr="002A560C">
        <w:rPr>
          <w:rFonts w:ascii="仿宋_GB2312" w:eastAsia="仿宋_GB2312" w:hAnsi="Times New Roman" w:cs="Times New Roman" w:hint="eastAsia"/>
          <w:szCs w:val="21"/>
        </w:rPr>
        <w:t>地区生产总值（亿元），第三行为社会消费品零售总额（亿元），第四行为道路清扫保洁面积（万平方米）</w:t>
      </w:r>
    </w:p>
    <w:p w14:paraId="7794647B" w14:textId="77777777" w:rsidR="003A3A23" w:rsidRPr="002A560C" w:rsidRDefault="003A3A23" w:rsidP="003A3A23">
      <w:pPr>
        <w:widowControl/>
        <w:ind w:firstLine="420"/>
        <w:rPr>
          <w:rFonts w:ascii="仿宋_GB2312" w:eastAsia="仿宋_GB2312" w:hAnsi="Times New Roman" w:cs="Times New Roman"/>
          <w:szCs w:val="21"/>
        </w:rPr>
      </w:pPr>
      <w:r w:rsidRPr="002A560C">
        <w:rPr>
          <w:rFonts w:ascii="仿宋_GB2312" w:eastAsia="仿宋_GB2312" w:hAnsi="Times New Roman" w:cs="Times New Roman" w:hint="eastAsia"/>
          <w:szCs w:val="21"/>
        </w:rPr>
        <w:t>依据北京市总体规划，北京市近年的GDP涨幅约为6.</w:t>
      </w:r>
      <w:r w:rsidRPr="002A560C">
        <w:rPr>
          <w:rFonts w:ascii="仿宋_GB2312" w:eastAsia="仿宋_GB2312" w:hAnsi="Times New Roman" w:cs="Times New Roman"/>
          <w:szCs w:val="21"/>
        </w:rPr>
        <w:t>5%，CPI涨幅约为</w:t>
      </w:r>
      <w:r w:rsidRPr="002A560C">
        <w:rPr>
          <w:rFonts w:ascii="仿宋_GB2312" w:eastAsia="仿宋_GB2312" w:hAnsi="Times New Roman" w:cs="Times New Roman" w:hint="eastAsia"/>
          <w:szCs w:val="21"/>
        </w:rPr>
        <w:t>3%，常住人口涨幅依据积分落户政策每年不超过2万人。因此本文得到以下五年的预估数据：</w:t>
      </w:r>
    </w:p>
    <w:tbl>
      <w:tblPr>
        <w:tblW w:w="7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36"/>
        <w:gridCol w:w="1176"/>
        <w:gridCol w:w="1176"/>
        <w:gridCol w:w="1176"/>
        <w:gridCol w:w="1176"/>
      </w:tblGrid>
      <w:tr w:rsidR="003A3A23" w:rsidRPr="002A560C" w14:paraId="511357FD" w14:textId="77777777" w:rsidTr="00A42F0F">
        <w:trPr>
          <w:trHeight w:val="285"/>
          <w:jc w:val="center"/>
        </w:trPr>
        <w:tc>
          <w:tcPr>
            <w:tcW w:w="1480" w:type="dxa"/>
            <w:shd w:val="clear" w:color="auto" w:fill="auto"/>
            <w:vAlign w:val="center"/>
            <w:hideMark/>
          </w:tcPr>
          <w:p w14:paraId="12DFCB81"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2017</w:t>
            </w:r>
            <w:r w:rsidRPr="002A560C">
              <w:rPr>
                <w:rFonts w:ascii="仿宋_GB2312" w:eastAsia="仿宋_GB2312" w:hAnsi="Times New Roman" w:cs="Times New Roman" w:hint="eastAsia"/>
                <w:szCs w:val="21"/>
              </w:rPr>
              <w:t>年</w:t>
            </w:r>
          </w:p>
        </w:tc>
        <w:tc>
          <w:tcPr>
            <w:tcW w:w="1480" w:type="dxa"/>
            <w:shd w:val="clear" w:color="auto" w:fill="auto"/>
            <w:vAlign w:val="center"/>
            <w:hideMark/>
          </w:tcPr>
          <w:p w14:paraId="2E8EE16A"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2018年</w:t>
            </w:r>
          </w:p>
        </w:tc>
        <w:tc>
          <w:tcPr>
            <w:tcW w:w="1080" w:type="dxa"/>
            <w:shd w:val="clear" w:color="auto" w:fill="auto"/>
            <w:vAlign w:val="center"/>
            <w:hideMark/>
          </w:tcPr>
          <w:p w14:paraId="3A6A7946"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2019年</w:t>
            </w:r>
          </w:p>
        </w:tc>
        <w:tc>
          <w:tcPr>
            <w:tcW w:w="1080" w:type="dxa"/>
            <w:shd w:val="clear" w:color="auto" w:fill="auto"/>
            <w:vAlign w:val="center"/>
            <w:hideMark/>
          </w:tcPr>
          <w:p w14:paraId="21BB3D23"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2020年</w:t>
            </w:r>
          </w:p>
        </w:tc>
        <w:tc>
          <w:tcPr>
            <w:tcW w:w="1080" w:type="dxa"/>
            <w:shd w:val="clear" w:color="auto" w:fill="auto"/>
            <w:vAlign w:val="center"/>
            <w:hideMark/>
          </w:tcPr>
          <w:p w14:paraId="27251EDD"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2021年</w:t>
            </w:r>
          </w:p>
        </w:tc>
        <w:tc>
          <w:tcPr>
            <w:tcW w:w="1080" w:type="dxa"/>
            <w:shd w:val="clear" w:color="auto" w:fill="auto"/>
            <w:vAlign w:val="center"/>
            <w:hideMark/>
          </w:tcPr>
          <w:p w14:paraId="561DD222"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2022年</w:t>
            </w:r>
          </w:p>
        </w:tc>
      </w:tr>
      <w:tr w:rsidR="003A3A23" w:rsidRPr="002A560C" w14:paraId="294ED6E6" w14:textId="77777777" w:rsidTr="00A42F0F">
        <w:trPr>
          <w:trHeight w:val="285"/>
          <w:jc w:val="center"/>
        </w:trPr>
        <w:tc>
          <w:tcPr>
            <w:tcW w:w="1480" w:type="dxa"/>
            <w:shd w:val="clear" w:color="auto" w:fill="auto"/>
            <w:vAlign w:val="center"/>
            <w:hideMark/>
          </w:tcPr>
          <w:p w14:paraId="6E23657D"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2173</w:t>
            </w:r>
          </w:p>
        </w:tc>
        <w:tc>
          <w:tcPr>
            <w:tcW w:w="1480" w:type="dxa"/>
            <w:shd w:val="clear" w:color="auto" w:fill="auto"/>
            <w:vAlign w:val="center"/>
            <w:hideMark/>
          </w:tcPr>
          <w:p w14:paraId="5EF971C8"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2175</w:t>
            </w:r>
          </w:p>
        </w:tc>
        <w:tc>
          <w:tcPr>
            <w:tcW w:w="1080" w:type="dxa"/>
            <w:shd w:val="clear" w:color="auto" w:fill="auto"/>
            <w:vAlign w:val="center"/>
            <w:hideMark/>
          </w:tcPr>
          <w:p w14:paraId="228EEBC9"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2177</w:t>
            </w:r>
          </w:p>
        </w:tc>
        <w:tc>
          <w:tcPr>
            <w:tcW w:w="1080" w:type="dxa"/>
            <w:shd w:val="clear" w:color="auto" w:fill="auto"/>
            <w:vAlign w:val="center"/>
            <w:hideMark/>
          </w:tcPr>
          <w:p w14:paraId="5FF84799"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2179</w:t>
            </w:r>
          </w:p>
        </w:tc>
        <w:tc>
          <w:tcPr>
            <w:tcW w:w="1080" w:type="dxa"/>
            <w:shd w:val="clear" w:color="auto" w:fill="auto"/>
            <w:vAlign w:val="center"/>
            <w:hideMark/>
          </w:tcPr>
          <w:p w14:paraId="52DFA0A8"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2181</w:t>
            </w:r>
          </w:p>
        </w:tc>
        <w:tc>
          <w:tcPr>
            <w:tcW w:w="1080" w:type="dxa"/>
            <w:shd w:val="clear" w:color="auto" w:fill="auto"/>
            <w:vAlign w:val="center"/>
            <w:hideMark/>
          </w:tcPr>
          <w:p w14:paraId="68233255"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2183</w:t>
            </w:r>
          </w:p>
        </w:tc>
      </w:tr>
      <w:tr w:rsidR="003A3A23" w:rsidRPr="002A560C" w14:paraId="17451FA2" w14:textId="77777777" w:rsidTr="00A42F0F">
        <w:trPr>
          <w:trHeight w:val="285"/>
          <w:jc w:val="center"/>
        </w:trPr>
        <w:tc>
          <w:tcPr>
            <w:tcW w:w="1480" w:type="dxa"/>
            <w:shd w:val="clear" w:color="auto" w:fill="auto"/>
            <w:vAlign w:val="center"/>
            <w:hideMark/>
          </w:tcPr>
          <w:p w14:paraId="5096FE3C"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27337.62345</w:t>
            </w:r>
          </w:p>
        </w:tc>
        <w:tc>
          <w:tcPr>
            <w:tcW w:w="1480" w:type="dxa"/>
            <w:shd w:val="clear" w:color="auto" w:fill="auto"/>
            <w:vAlign w:val="center"/>
            <w:hideMark/>
          </w:tcPr>
          <w:p w14:paraId="4BA424FA"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29114.56897</w:t>
            </w:r>
          </w:p>
        </w:tc>
        <w:tc>
          <w:tcPr>
            <w:tcW w:w="1080" w:type="dxa"/>
            <w:shd w:val="clear" w:color="auto" w:fill="auto"/>
            <w:vAlign w:val="center"/>
            <w:hideMark/>
          </w:tcPr>
          <w:p w14:paraId="732B7B36"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31007.02</w:t>
            </w:r>
          </w:p>
        </w:tc>
        <w:tc>
          <w:tcPr>
            <w:tcW w:w="1080" w:type="dxa"/>
            <w:shd w:val="clear" w:color="auto" w:fill="auto"/>
            <w:vAlign w:val="center"/>
            <w:hideMark/>
          </w:tcPr>
          <w:p w14:paraId="6622B223"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33022.47</w:t>
            </w:r>
          </w:p>
        </w:tc>
        <w:tc>
          <w:tcPr>
            <w:tcW w:w="1080" w:type="dxa"/>
            <w:shd w:val="clear" w:color="auto" w:fill="auto"/>
            <w:vAlign w:val="center"/>
            <w:hideMark/>
          </w:tcPr>
          <w:p w14:paraId="5C18DBBA"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35168.93</w:t>
            </w:r>
          </w:p>
        </w:tc>
        <w:tc>
          <w:tcPr>
            <w:tcW w:w="1080" w:type="dxa"/>
            <w:shd w:val="clear" w:color="auto" w:fill="auto"/>
            <w:vAlign w:val="center"/>
            <w:hideMark/>
          </w:tcPr>
          <w:p w14:paraId="40B267CE"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37454.91</w:t>
            </w:r>
          </w:p>
        </w:tc>
      </w:tr>
      <w:tr w:rsidR="003A3A23" w:rsidRPr="002A560C" w14:paraId="4ED003C0" w14:textId="77777777" w:rsidTr="00A42F0F">
        <w:trPr>
          <w:trHeight w:val="285"/>
          <w:jc w:val="center"/>
        </w:trPr>
        <w:tc>
          <w:tcPr>
            <w:tcW w:w="1480" w:type="dxa"/>
            <w:shd w:val="clear" w:color="auto" w:fill="auto"/>
            <w:vAlign w:val="center"/>
            <w:hideMark/>
          </w:tcPr>
          <w:p w14:paraId="51DB3C81"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11335.253</w:t>
            </w:r>
          </w:p>
        </w:tc>
        <w:tc>
          <w:tcPr>
            <w:tcW w:w="1480" w:type="dxa"/>
            <w:shd w:val="clear" w:color="auto" w:fill="auto"/>
            <w:vAlign w:val="center"/>
            <w:hideMark/>
          </w:tcPr>
          <w:p w14:paraId="62ACF29C"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11675.31059</w:t>
            </w:r>
          </w:p>
        </w:tc>
        <w:tc>
          <w:tcPr>
            <w:tcW w:w="1080" w:type="dxa"/>
            <w:shd w:val="clear" w:color="auto" w:fill="auto"/>
            <w:vAlign w:val="center"/>
            <w:hideMark/>
          </w:tcPr>
          <w:p w14:paraId="1FE42B08"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12025.57</w:t>
            </w:r>
          </w:p>
        </w:tc>
        <w:tc>
          <w:tcPr>
            <w:tcW w:w="1080" w:type="dxa"/>
            <w:shd w:val="clear" w:color="auto" w:fill="auto"/>
            <w:vAlign w:val="center"/>
            <w:hideMark/>
          </w:tcPr>
          <w:p w14:paraId="0F539C03"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12386.34</w:t>
            </w:r>
          </w:p>
        </w:tc>
        <w:tc>
          <w:tcPr>
            <w:tcW w:w="1080" w:type="dxa"/>
            <w:shd w:val="clear" w:color="auto" w:fill="auto"/>
            <w:vAlign w:val="center"/>
            <w:hideMark/>
          </w:tcPr>
          <w:p w14:paraId="1594EB38"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12757.93</w:t>
            </w:r>
          </w:p>
        </w:tc>
        <w:tc>
          <w:tcPr>
            <w:tcW w:w="1080" w:type="dxa"/>
            <w:shd w:val="clear" w:color="auto" w:fill="auto"/>
            <w:vAlign w:val="center"/>
            <w:hideMark/>
          </w:tcPr>
          <w:p w14:paraId="0D108BCE"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13140.66</w:t>
            </w:r>
          </w:p>
        </w:tc>
      </w:tr>
      <w:tr w:rsidR="003A3A23" w:rsidRPr="002A560C" w14:paraId="6C4405E2" w14:textId="77777777" w:rsidTr="00A42F0F">
        <w:trPr>
          <w:trHeight w:val="285"/>
          <w:jc w:val="center"/>
        </w:trPr>
        <w:tc>
          <w:tcPr>
            <w:tcW w:w="1480" w:type="dxa"/>
            <w:shd w:val="clear" w:color="auto" w:fill="auto"/>
            <w:vAlign w:val="center"/>
            <w:hideMark/>
          </w:tcPr>
          <w:p w14:paraId="1D2CB325"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14946</w:t>
            </w:r>
          </w:p>
        </w:tc>
        <w:tc>
          <w:tcPr>
            <w:tcW w:w="1480" w:type="dxa"/>
            <w:shd w:val="clear" w:color="auto" w:fill="auto"/>
            <w:vAlign w:val="center"/>
            <w:hideMark/>
          </w:tcPr>
          <w:p w14:paraId="56E1567A"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14839</w:t>
            </w:r>
          </w:p>
        </w:tc>
        <w:tc>
          <w:tcPr>
            <w:tcW w:w="1080" w:type="dxa"/>
            <w:shd w:val="clear" w:color="auto" w:fill="auto"/>
            <w:vAlign w:val="center"/>
            <w:hideMark/>
          </w:tcPr>
          <w:p w14:paraId="1DBF5D77"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15119</w:t>
            </w:r>
          </w:p>
        </w:tc>
        <w:tc>
          <w:tcPr>
            <w:tcW w:w="1080" w:type="dxa"/>
            <w:shd w:val="clear" w:color="auto" w:fill="auto"/>
            <w:vAlign w:val="center"/>
            <w:hideMark/>
          </w:tcPr>
          <w:p w14:paraId="51715B39"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14696</w:t>
            </w:r>
          </w:p>
        </w:tc>
        <w:tc>
          <w:tcPr>
            <w:tcW w:w="1080" w:type="dxa"/>
            <w:shd w:val="clear" w:color="auto" w:fill="auto"/>
            <w:vAlign w:val="center"/>
            <w:hideMark/>
          </w:tcPr>
          <w:p w14:paraId="04C56E01"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14756</w:t>
            </w:r>
          </w:p>
        </w:tc>
        <w:tc>
          <w:tcPr>
            <w:tcW w:w="1080" w:type="dxa"/>
            <w:shd w:val="clear" w:color="auto" w:fill="auto"/>
            <w:vAlign w:val="center"/>
            <w:hideMark/>
          </w:tcPr>
          <w:p w14:paraId="2519DD1A" w14:textId="77777777" w:rsidR="003A3A23" w:rsidRPr="002A560C" w:rsidRDefault="003A3A23" w:rsidP="00DF755E">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15089</w:t>
            </w:r>
          </w:p>
        </w:tc>
      </w:tr>
    </w:tbl>
    <w:p w14:paraId="65E00B8E" w14:textId="252F3BD7" w:rsidR="00715742" w:rsidRDefault="003A3A23" w:rsidP="00715742">
      <w:pPr>
        <w:widowControl/>
        <w:ind w:firstLine="420"/>
        <w:rPr>
          <w:rFonts w:ascii="仿宋_GB2312" w:eastAsia="仿宋_GB2312" w:hAnsi="Times New Roman" w:cs="Times New Roman"/>
          <w:szCs w:val="21"/>
          <w:highlight w:val="yellow"/>
        </w:rPr>
      </w:pPr>
      <w:r w:rsidRPr="002A560C">
        <w:rPr>
          <w:rFonts w:ascii="仿宋_GB2312" w:eastAsia="仿宋_GB2312" w:hAnsi="Times New Roman" w:cs="Times New Roman" w:hint="eastAsia"/>
          <w:szCs w:val="21"/>
        </w:rPr>
        <w:t>利用Matlab回归命令，可以得到以下</w:t>
      </w:r>
      <w:r w:rsidRPr="007F2B5C">
        <w:rPr>
          <w:rFonts w:ascii="仿宋_GB2312" w:eastAsia="仿宋_GB2312" w:hAnsi="Times New Roman" w:cs="Times New Roman" w:hint="eastAsia"/>
          <w:szCs w:val="21"/>
        </w:rPr>
        <w:t>的参数：</w:t>
      </w:r>
    </w:p>
    <w:tbl>
      <w:tblPr>
        <w:tblStyle w:val="a8"/>
        <w:tblW w:w="0" w:type="auto"/>
        <w:tblLook w:val="04A0" w:firstRow="1" w:lastRow="0" w:firstColumn="1" w:lastColumn="0" w:noHBand="0" w:noVBand="1"/>
      </w:tblPr>
      <w:tblGrid>
        <w:gridCol w:w="2763"/>
        <w:gridCol w:w="2763"/>
        <w:gridCol w:w="2764"/>
      </w:tblGrid>
      <w:tr w:rsidR="00210942" w14:paraId="37E345A7" w14:textId="77777777" w:rsidTr="001F2737">
        <w:tc>
          <w:tcPr>
            <w:tcW w:w="2763" w:type="dxa"/>
            <w:vAlign w:val="center"/>
          </w:tcPr>
          <w:p w14:paraId="2AA98524" w14:textId="5F35E5CB"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回归</w:t>
            </w:r>
          </w:p>
        </w:tc>
        <w:tc>
          <w:tcPr>
            <w:tcW w:w="2763" w:type="dxa"/>
            <w:vAlign w:val="center"/>
          </w:tcPr>
          <w:p w14:paraId="446575B1" w14:textId="62B7B5B8"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点估计参数</w:t>
            </w:r>
          </w:p>
        </w:tc>
        <w:tc>
          <w:tcPr>
            <w:tcW w:w="2764" w:type="dxa"/>
            <w:vAlign w:val="center"/>
          </w:tcPr>
          <w:p w14:paraId="0360E950" w14:textId="688DE6C6"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区间估计参数</w:t>
            </w:r>
          </w:p>
        </w:tc>
      </w:tr>
      <w:tr w:rsidR="00210942" w14:paraId="21655023" w14:textId="77777777" w:rsidTr="001F2737">
        <w:tc>
          <w:tcPr>
            <w:tcW w:w="2763" w:type="dxa"/>
            <w:vAlign w:val="center"/>
          </w:tcPr>
          <w:p w14:paraId="24F3FC39" w14:textId="31BD95AE"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常数</w:t>
            </w:r>
          </w:p>
        </w:tc>
        <w:tc>
          <w:tcPr>
            <w:tcW w:w="2763" w:type="dxa"/>
            <w:vAlign w:val="center"/>
          </w:tcPr>
          <w:p w14:paraId="3F1FE768" w14:textId="3CC33015"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-279.26</w:t>
            </w:r>
          </w:p>
        </w:tc>
        <w:tc>
          <w:tcPr>
            <w:tcW w:w="2764" w:type="dxa"/>
            <w:vAlign w:val="center"/>
          </w:tcPr>
          <w:p w14:paraId="45FD4C4F" w14:textId="0F548C9F"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-1130.70</w:t>
            </w:r>
            <w:r>
              <w:rPr>
                <w:rFonts w:ascii="仿宋_GB2312" w:eastAsia="仿宋_GB2312" w:hAnsi="Times New Roman" w:cs="Times New Roman" w:hint="eastAsia"/>
                <w:sz w:val="22"/>
                <w:szCs w:val="21"/>
              </w:rPr>
              <w:t>，5</w:t>
            </w:r>
            <w:r>
              <w:rPr>
                <w:rFonts w:ascii="仿宋_GB2312" w:eastAsia="仿宋_GB2312" w:hAnsi="Times New Roman" w:cs="Times New Roman"/>
                <w:sz w:val="22"/>
                <w:szCs w:val="21"/>
              </w:rPr>
              <w:t>72.18</w:t>
            </w:r>
          </w:p>
        </w:tc>
      </w:tr>
      <w:tr w:rsidR="00210942" w14:paraId="2A3BB313" w14:textId="77777777" w:rsidTr="001F2737">
        <w:tc>
          <w:tcPr>
            <w:tcW w:w="2763" w:type="dxa"/>
            <w:vAlign w:val="center"/>
          </w:tcPr>
          <w:p w14:paraId="46C01599" w14:textId="5124147E"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人口</w:t>
            </w:r>
          </w:p>
        </w:tc>
        <w:tc>
          <w:tcPr>
            <w:tcW w:w="2763" w:type="dxa"/>
            <w:vAlign w:val="center"/>
          </w:tcPr>
          <w:p w14:paraId="520961FA" w14:textId="2718601C"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0.36</w:t>
            </w:r>
          </w:p>
        </w:tc>
        <w:tc>
          <w:tcPr>
            <w:tcW w:w="2764" w:type="dxa"/>
            <w:vAlign w:val="center"/>
          </w:tcPr>
          <w:p w14:paraId="4D009407" w14:textId="42127EFA"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-0.30</w:t>
            </w:r>
            <w:r>
              <w:rPr>
                <w:rFonts w:ascii="仿宋_GB2312" w:eastAsia="仿宋_GB2312" w:hAnsi="Times New Roman" w:cs="Times New Roman" w:hint="eastAsia"/>
                <w:sz w:val="22"/>
                <w:szCs w:val="21"/>
              </w:rPr>
              <w:t>,</w:t>
            </w:r>
            <w:r>
              <w:rPr>
                <w:rFonts w:ascii="仿宋_GB2312" w:eastAsia="仿宋_GB2312" w:hAnsi="Times New Roman" w:cs="Times New Roman"/>
                <w:sz w:val="22"/>
                <w:szCs w:val="21"/>
              </w:rPr>
              <w:t>1.03</w:t>
            </w:r>
          </w:p>
        </w:tc>
      </w:tr>
      <w:tr w:rsidR="00210942" w14:paraId="4AB96D82" w14:textId="77777777" w:rsidTr="001F2737">
        <w:tc>
          <w:tcPr>
            <w:tcW w:w="2763" w:type="dxa"/>
            <w:vAlign w:val="center"/>
          </w:tcPr>
          <w:p w14:paraId="4F51B445" w14:textId="70330F45"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GDP</w:t>
            </w:r>
          </w:p>
        </w:tc>
        <w:tc>
          <w:tcPr>
            <w:tcW w:w="2763" w:type="dxa"/>
            <w:vAlign w:val="center"/>
          </w:tcPr>
          <w:p w14:paraId="0C7DA924" w14:textId="6D2BDAC6"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0.10</w:t>
            </w:r>
          </w:p>
        </w:tc>
        <w:tc>
          <w:tcPr>
            <w:tcW w:w="2764" w:type="dxa"/>
            <w:vAlign w:val="center"/>
          </w:tcPr>
          <w:p w14:paraId="4BCE7709" w14:textId="32F48DD7"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0.03</w:t>
            </w:r>
            <w:r>
              <w:rPr>
                <w:rFonts w:ascii="仿宋_GB2312" w:eastAsia="仿宋_GB2312" w:hAnsi="Times New Roman" w:cs="Times New Roman" w:hint="eastAsia"/>
                <w:sz w:val="22"/>
                <w:szCs w:val="21"/>
              </w:rPr>
              <w:t>，0</w:t>
            </w:r>
            <w:r>
              <w:rPr>
                <w:rFonts w:ascii="仿宋_GB2312" w:eastAsia="仿宋_GB2312" w:hAnsi="Times New Roman" w:cs="Times New Roman"/>
                <w:sz w:val="22"/>
                <w:szCs w:val="21"/>
              </w:rPr>
              <w:t>.17</w:t>
            </w:r>
          </w:p>
        </w:tc>
      </w:tr>
      <w:tr w:rsidR="00210942" w14:paraId="797DBC9A" w14:textId="77777777" w:rsidTr="001F2737">
        <w:tc>
          <w:tcPr>
            <w:tcW w:w="2763" w:type="dxa"/>
            <w:vAlign w:val="center"/>
          </w:tcPr>
          <w:p w14:paraId="46AAFAE1" w14:textId="71DDC0AD"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CPI</w:t>
            </w:r>
          </w:p>
        </w:tc>
        <w:tc>
          <w:tcPr>
            <w:tcW w:w="2763" w:type="dxa"/>
            <w:vAlign w:val="center"/>
          </w:tcPr>
          <w:p w14:paraId="28675DBC" w14:textId="4674DE82"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-0.22</w:t>
            </w:r>
          </w:p>
        </w:tc>
        <w:tc>
          <w:tcPr>
            <w:tcW w:w="2764" w:type="dxa"/>
            <w:vAlign w:val="center"/>
          </w:tcPr>
          <w:p w14:paraId="2083C087" w14:textId="3C7A83B1"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-0.40</w:t>
            </w:r>
            <w:r>
              <w:rPr>
                <w:rFonts w:ascii="仿宋_GB2312" w:eastAsia="仿宋_GB2312" w:hAnsi="Times New Roman" w:cs="Times New Roman" w:hint="eastAsia"/>
                <w:sz w:val="22"/>
                <w:szCs w:val="21"/>
              </w:rPr>
              <w:t>，-</w:t>
            </w:r>
            <w:r>
              <w:rPr>
                <w:rFonts w:ascii="仿宋_GB2312" w:eastAsia="仿宋_GB2312" w:hAnsi="Times New Roman" w:cs="Times New Roman"/>
                <w:sz w:val="22"/>
                <w:szCs w:val="21"/>
              </w:rPr>
              <w:t>0.04</w:t>
            </w:r>
          </w:p>
        </w:tc>
      </w:tr>
      <w:tr w:rsidR="00210942" w14:paraId="26F2496F" w14:textId="77777777" w:rsidTr="001F2737">
        <w:tc>
          <w:tcPr>
            <w:tcW w:w="2763" w:type="dxa"/>
            <w:vAlign w:val="center"/>
          </w:tcPr>
          <w:p w14:paraId="67B95DAC" w14:textId="63359B5D"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道路面积</w:t>
            </w:r>
          </w:p>
        </w:tc>
        <w:tc>
          <w:tcPr>
            <w:tcW w:w="2763" w:type="dxa"/>
            <w:vAlign w:val="center"/>
          </w:tcPr>
          <w:p w14:paraId="4D4B87E5" w14:textId="0C88EF61"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0.01</w:t>
            </w:r>
          </w:p>
        </w:tc>
        <w:tc>
          <w:tcPr>
            <w:tcW w:w="2764" w:type="dxa"/>
            <w:vAlign w:val="center"/>
          </w:tcPr>
          <w:p w14:paraId="65A9320F" w14:textId="0FC84638" w:rsidR="00210942" w:rsidRDefault="00210942" w:rsidP="004800AC">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-0.04</w:t>
            </w:r>
            <w:r>
              <w:rPr>
                <w:rFonts w:ascii="仿宋_GB2312" w:eastAsia="仿宋_GB2312" w:hAnsi="Times New Roman" w:cs="Times New Roman" w:hint="eastAsia"/>
                <w:sz w:val="22"/>
                <w:szCs w:val="21"/>
              </w:rPr>
              <w:t>,</w:t>
            </w:r>
            <w:r>
              <w:rPr>
                <w:rFonts w:ascii="仿宋_GB2312" w:eastAsia="仿宋_GB2312" w:hAnsi="Times New Roman" w:cs="Times New Roman"/>
                <w:sz w:val="22"/>
                <w:szCs w:val="21"/>
              </w:rPr>
              <w:t>0.06</w:t>
            </w:r>
          </w:p>
        </w:tc>
      </w:tr>
    </w:tbl>
    <w:p w14:paraId="201770B0" w14:textId="2A880C6D" w:rsidR="00212DCF" w:rsidRDefault="00212DCF" w:rsidP="00210942">
      <w:pPr>
        <w:widowControl/>
        <w:rPr>
          <w:rFonts w:ascii="仿宋_GB2312" w:eastAsia="仿宋_GB2312" w:hAnsi="Times New Roman" w:cs="Times New Roman"/>
          <w:szCs w:val="21"/>
        </w:rPr>
      </w:pPr>
    </w:p>
    <w:tbl>
      <w:tblPr>
        <w:tblStyle w:val="a8"/>
        <w:tblW w:w="0" w:type="auto"/>
        <w:tblLook w:val="04A0" w:firstRow="1" w:lastRow="0" w:firstColumn="1" w:lastColumn="0" w:noHBand="0" w:noVBand="1"/>
      </w:tblPr>
      <w:tblGrid>
        <w:gridCol w:w="2405"/>
        <w:gridCol w:w="1418"/>
      </w:tblGrid>
      <w:tr w:rsidR="00F14C18" w14:paraId="5ABDA449" w14:textId="77777777" w:rsidTr="00974E07">
        <w:tc>
          <w:tcPr>
            <w:tcW w:w="2405" w:type="dxa"/>
          </w:tcPr>
          <w:p w14:paraId="6DEABFF0" w14:textId="77777777" w:rsidR="00F14C18" w:rsidRDefault="00F14C18" w:rsidP="004800AC">
            <w:pPr>
              <w:widowControl/>
              <w:jc w:val="center"/>
              <w:rPr>
                <w:rFonts w:ascii="仿宋_GB2312" w:eastAsia="仿宋_GB2312" w:hAnsi="Times New Roman" w:cs="Times New Roman" w:hint="eastAsia"/>
                <w:szCs w:val="21"/>
              </w:rPr>
            </w:pPr>
          </w:p>
        </w:tc>
        <w:tc>
          <w:tcPr>
            <w:tcW w:w="1418" w:type="dxa"/>
            <w:vAlign w:val="center"/>
          </w:tcPr>
          <w:p w14:paraId="61D24568" w14:textId="23035266" w:rsidR="00F14C18" w:rsidRDefault="00F14C18" w:rsidP="004800AC">
            <w:pPr>
              <w:widowControl/>
              <w:jc w:val="center"/>
              <w:rPr>
                <w:rFonts w:ascii="仿宋_GB2312" w:eastAsia="仿宋_GB2312" w:hAnsi="Times New Roman" w:cs="Times New Roman" w:hint="eastAsia"/>
                <w:szCs w:val="21"/>
              </w:rPr>
            </w:pPr>
            <w:r w:rsidRPr="002A560C">
              <w:rPr>
                <w:rFonts w:ascii="仿宋_GB2312" w:eastAsia="仿宋_GB2312" w:hAnsi="Times New Roman" w:cs="Times New Roman" w:hint="eastAsia"/>
                <w:szCs w:val="21"/>
              </w:rPr>
              <w:t>统计量</w:t>
            </w:r>
          </w:p>
        </w:tc>
      </w:tr>
      <w:tr w:rsidR="00F14C18" w14:paraId="414F1739" w14:textId="77777777" w:rsidTr="00974E07">
        <w:tc>
          <w:tcPr>
            <w:tcW w:w="2405" w:type="dxa"/>
            <w:vAlign w:val="center"/>
          </w:tcPr>
          <w:p w14:paraId="385467E0" w14:textId="7D6EA03A" w:rsidR="00F14C18" w:rsidRDefault="00F14C18" w:rsidP="004800AC">
            <w:pPr>
              <w:widowControl/>
              <w:jc w:val="center"/>
              <w:rPr>
                <w:rFonts w:ascii="仿宋_GB2312" w:eastAsia="仿宋_GB2312" w:hAnsi="Times New Roman" w:cs="Times New Roman" w:hint="eastAsia"/>
                <w:szCs w:val="21"/>
              </w:rPr>
            </w:pPr>
            <w:r w:rsidRPr="002A560C">
              <w:rPr>
                <w:rFonts w:ascii="仿宋_GB2312" w:eastAsia="仿宋_GB2312" w:hAnsi="Times New Roman" w:cs="Times New Roman" w:hint="eastAsia"/>
                <w:szCs w:val="21"/>
              </w:rPr>
              <w:t>相关系数</w:t>
            </w:r>
            <m:oMath>
              <m:sSup>
                <m:sSupPr>
                  <m:ctrlPr>
                    <w:rPr>
                      <w:rFonts w:ascii="Cambria Math" w:eastAsia="仿宋_GB2312" w:hAnsi="Cambria Math" w:cs="Times New Roman"/>
                      <w:szCs w:val="21"/>
                    </w:rPr>
                  </m:ctrlPr>
                </m:sSupPr>
                <m:e>
                  <m:r>
                    <w:rPr>
                      <w:rFonts w:ascii="Cambria Math" w:eastAsia="仿宋_GB2312" w:hAnsi="Cambria Math" w:cs="Times New Roman" w:hint="eastAsia"/>
                      <w:szCs w:val="21"/>
                    </w:rPr>
                    <m:t>r</m:t>
                  </m:r>
                </m:e>
                <m:sup>
                  <m:r>
                    <w:rPr>
                      <w:rFonts w:ascii="Cambria Math" w:eastAsia="仿宋_GB2312" w:hAnsi="Cambria Math" w:cs="Times New Roman"/>
                      <w:szCs w:val="21"/>
                    </w:rPr>
                    <m:t>2</m:t>
                  </m:r>
                </m:sup>
              </m:sSup>
            </m:oMath>
          </w:p>
        </w:tc>
        <w:tc>
          <w:tcPr>
            <w:tcW w:w="1418" w:type="dxa"/>
            <w:vAlign w:val="center"/>
          </w:tcPr>
          <w:p w14:paraId="1921D0AC" w14:textId="68F7A61A" w:rsidR="00F14C18" w:rsidRDefault="00F14C18" w:rsidP="004800AC">
            <w:pPr>
              <w:widowControl/>
              <w:jc w:val="center"/>
              <w:rPr>
                <w:rFonts w:ascii="仿宋_GB2312" w:eastAsia="仿宋_GB2312" w:hAnsi="Times New Roman" w:cs="Times New Roman" w:hint="eastAsia"/>
                <w:szCs w:val="21"/>
              </w:rPr>
            </w:pPr>
            <w:r w:rsidRPr="002A560C">
              <w:rPr>
                <w:rFonts w:ascii="仿宋_GB2312" w:eastAsia="仿宋_GB2312" w:hAnsi="Times New Roman" w:cs="Times New Roman" w:hint="eastAsia"/>
                <w:szCs w:val="21"/>
              </w:rPr>
              <w:t>0.93</w:t>
            </w:r>
          </w:p>
        </w:tc>
      </w:tr>
      <w:tr w:rsidR="00F14C18" w14:paraId="6206114B" w14:textId="77777777" w:rsidTr="00974E07">
        <w:tc>
          <w:tcPr>
            <w:tcW w:w="2405" w:type="dxa"/>
            <w:vAlign w:val="center"/>
          </w:tcPr>
          <w:p w14:paraId="123ABD27" w14:textId="1805CFC7" w:rsidR="00F14C18" w:rsidRDefault="00F14C18" w:rsidP="004800AC">
            <w:pPr>
              <w:widowControl/>
              <w:jc w:val="center"/>
              <w:rPr>
                <w:rFonts w:ascii="仿宋_GB2312" w:eastAsia="仿宋_GB2312" w:hAnsi="Times New Roman" w:cs="Times New Roman" w:hint="eastAsia"/>
                <w:szCs w:val="21"/>
              </w:rPr>
            </w:pPr>
            <w:r w:rsidRPr="002A560C">
              <w:rPr>
                <w:rFonts w:ascii="仿宋_GB2312" w:eastAsia="仿宋_GB2312" w:hAnsi="Times New Roman" w:cs="Times New Roman" w:hint="eastAsia"/>
                <w:szCs w:val="21"/>
              </w:rPr>
              <w:t>F值</w:t>
            </w:r>
          </w:p>
        </w:tc>
        <w:tc>
          <w:tcPr>
            <w:tcW w:w="1418" w:type="dxa"/>
            <w:vAlign w:val="center"/>
          </w:tcPr>
          <w:p w14:paraId="727733AB" w14:textId="7FAC2662" w:rsidR="00F14C18" w:rsidRDefault="00F14C18" w:rsidP="004800AC">
            <w:pPr>
              <w:widowControl/>
              <w:jc w:val="center"/>
              <w:rPr>
                <w:rFonts w:ascii="仿宋_GB2312" w:eastAsia="仿宋_GB2312" w:hAnsi="Times New Roman" w:cs="Times New Roman" w:hint="eastAsia"/>
                <w:szCs w:val="21"/>
              </w:rPr>
            </w:pPr>
            <w:r w:rsidRPr="002A560C">
              <w:rPr>
                <w:rFonts w:ascii="仿宋_GB2312" w:eastAsia="仿宋_GB2312" w:hAnsi="Times New Roman" w:cs="Times New Roman" w:hint="eastAsia"/>
                <w:szCs w:val="21"/>
              </w:rPr>
              <w:t>25.95</w:t>
            </w:r>
          </w:p>
        </w:tc>
      </w:tr>
      <w:tr w:rsidR="00F14C18" w14:paraId="01102681" w14:textId="77777777" w:rsidTr="00974E07">
        <w:tc>
          <w:tcPr>
            <w:tcW w:w="2405" w:type="dxa"/>
            <w:vAlign w:val="center"/>
          </w:tcPr>
          <w:p w14:paraId="1DD252EC" w14:textId="3200BEC4" w:rsidR="00F14C18" w:rsidRDefault="00F14C18" w:rsidP="004800AC">
            <w:pPr>
              <w:widowControl/>
              <w:jc w:val="center"/>
              <w:rPr>
                <w:rFonts w:ascii="仿宋_GB2312" w:eastAsia="仿宋_GB2312" w:hAnsi="Times New Roman" w:cs="Times New Roman" w:hint="eastAsia"/>
                <w:szCs w:val="21"/>
              </w:rPr>
            </w:pPr>
            <w:r w:rsidRPr="002A560C">
              <w:rPr>
                <w:rFonts w:ascii="仿宋_GB2312" w:eastAsia="仿宋_GB2312" w:hAnsi="Times New Roman" w:cs="Times New Roman" w:hint="eastAsia"/>
                <w:szCs w:val="21"/>
              </w:rPr>
              <w:t>概率p</w:t>
            </w:r>
          </w:p>
        </w:tc>
        <w:tc>
          <w:tcPr>
            <w:tcW w:w="1418" w:type="dxa"/>
            <w:vAlign w:val="center"/>
          </w:tcPr>
          <w:p w14:paraId="28C3F80F" w14:textId="0A497B56" w:rsidR="00F14C18" w:rsidRDefault="00F14C18" w:rsidP="004800AC">
            <w:pPr>
              <w:widowControl/>
              <w:jc w:val="center"/>
              <w:rPr>
                <w:rFonts w:ascii="仿宋_GB2312" w:eastAsia="仿宋_GB2312" w:hAnsi="Times New Roman" w:cs="Times New Roman" w:hint="eastAsia"/>
                <w:szCs w:val="21"/>
              </w:rPr>
            </w:pPr>
            <w:r w:rsidRPr="002A560C">
              <w:rPr>
                <w:rFonts w:ascii="仿宋_GB2312" w:eastAsia="仿宋_GB2312" w:hAnsi="Times New Roman" w:cs="Times New Roman" w:hint="eastAsia"/>
                <w:szCs w:val="21"/>
              </w:rPr>
              <w:t>0.00</w:t>
            </w:r>
          </w:p>
        </w:tc>
      </w:tr>
      <w:tr w:rsidR="00F14C18" w14:paraId="3F10F050" w14:textId="77777777" w:rsidTr="00974E07">
        <w:tc>
          <w:tcPr>
            <w:tcW w:w="2405" w:type="dxa"/>
            <w:vAlign w:val="center"/>
          </w:tcPr>
          <w:p w14:paraId="63A1C82D" w14:textId="61A324E4" w:rsidR="00F14C18" w:rsidRDefault="00F14C18" w:rsidP="004800AC">
            <w:pPr>
              <w:widowControl/>
              <w:jc w:val="center"/>
              <w:rPr>
                <w:rFonts w:ascii="仿宋_GB2312" w:eastAsia="仿宋_GB2312" w:hAnsi="Times New Roman" w:cs="Times New Roman" w:hint="eastAsia"/>
                <w:szCs w:val="21"/>
              </w:rPr>
            </w:pPr>
            <w:r w:rsidRPr="002A560C">
              <w:rPr>
                <w:rFonts w:ascii="仿宋_GB2312" w:eastAsia="仿宋_GB2312" w:hAnsi="Times New Roman" w:cs="Times New Roman"/>
                <w:szCs w:val="21"/>
              </w:rPr>
              <w:t>Hostelling</w:t>
            </w:r>
            <w:r w:rsidRPr="002A560C">
              <w:rPr>
                <w:rFonts w:ascii="仿宋_GB2312" w:eastAsia="仿宋_GB2312" w:hAnsi="Times New Roman" w:cs="Times New Roman" w:hint="eastAsia"/>
                <w:szCs w:val="21"/>
              </w:rPr>
              <w:t>统计量</w:t>
            </w:r>
          </w:p>
        </w:tc>
        <w:tc>
          <w:tcPr>
            <w:tcW w:w="1418" w:type="dxa"/>
            <w:vAlign w:val="center"/>
          </w:tcPr>
          <w:p w14:paraId="508951B8" w14:textId="400D3DED" w:rsidR="00F14C18" w:rsidRDefault="00F14C18" w:rsidP="004800AC">
            <w:pPr>
              <w:widowControl/>
              <w:jc w:val="center"/>
              <w:rPr>
                <w:rFonts w:ascii="仿宋_GB2312" w:eastAsia="仿宋_GB2312" w:hAnsi="Times New Roman" w:cs="Times New Roman" w:hint="eastAsia"/>
                <w:szCs w:val="21"/>
              </w:rPr>
            </w:pPr>
            <w:r w:rsidRPr="002A560C">
              <w:rPr>
                <w:rFonts w:ascii="仿宋_GB2312" w:eastAsia="仿宋_GB2312" w:hAnsi="Times New Roman" w:cs="Times New Roman" w:hint="eastAsia"/>
                <w:szCs w:val="21"/>
              </w:rPr>
              <w:t>1389.43</w:t>
            </w:r>
          </w:p>
        </w:tc>
      </w:tr>
    </w:tbl>
    <w:p w14:paraId="4051746F" w14:textId="77777777" w:rsidR="00F14C18" w:rsidRDefault="00F14C18" w:rsidP="00210942">
      <w:pPr>
        <w:widowControl/>
        <w:rPr>
          <w:rFonts w:ascii="仿宋_GB2312" w:eastAsia="仿宋_GB2312" w:hAnsi="Times New Roman" w:cs="Times New Roman" w:hint="eastAsia"/>
          <w:szCs w:val="21"/>
        </w:rPr>
      </w:pPr>
    </w:p>
    <w:tbl>
      <w:tblPr>
        <w:tblStyle w:val="a8"/>
        <w:tblW w:w="0" w:type="auto"/>
        <w:jc w:val="center"/>
        <w:tblLook w:val="04A0" w:firstRow="1" w:lastRow="0" w:firstColumn="1" w:lastColumn="0" w:noHBand="0" w:noVBand="1"/>
      </w:tblPr>
      <w:tblGrid>
        <w:gridCol w:w="2820"/>
        <w:gridCol w:w="2863"/>
        <w:gridCol w:w="2607"/>
      </w:tblGrid>
      <w:tr w:rsidR="0023179F" w14:paraId="2139E6AE" w14:textId="56FDA358" w:rsidTr="009C2225">
        <w:trPr>
          <w:jc w:val="center"/>
        </w:trPr>
        <w:tc>
          <w:tcPr>
            <w:tcW w:w="2820" w:type="dxa"/>
            <w:vAlign w:val="center"/>
          </w:tcPr>
          <w:p w14:paraId="1948F245" w14:textId="55CFE5FA"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点估计残差</w:t>
            </w:r>
          </w:p>
        </w:tc>
        <w:tc>
          <w:tcPr>
            <w:tcW w:w="5470" w:type="dxa"/>
            <w:gridSpan w:val="2"/>
            <w:vAlign w:val="center"/>
          </w:tcPr>
          <w:p w14:paraId="5B704082" w14:textId="3340CEA7" w:rsidR="0023179F" w:rsidRPr="00DF755E" w:rsidRDefault="0023179F" w:rsidP="009C2225">
            <w:pPr>
              <w:widowControl/>
              <w:jc w:val="center"/>
              <w:rPr>
                <w:rFonts w:ascii="仿宋_GB2312" w:eastAsia="仿宋_GB2312" w:hAnsi="Times New Roman" w:cs="Times New Roman" w:hint="eastAsia"/>
                <w:sz w:val="22"/>
                <w:szCs w:val="21"/>
              </w:rPr>
            </w:pPr>
            <w:r w:rsidRPr="00DF755E">
              <w:rPr>
                <w:rFonts w:ascii="仿宋_GB2312" w:eastAsia="仿宋_GB2312" w:hAnsi="Times New Roman" w:cs="Times New Roman" w:hint="eastAsia"/>
                <w:sz w:val="22"/>
                <w:szCs w:val="21"/>
              </w:rPr>
              <w:t>区间估计残差</w:t>
            </w:r>
          </w:p>
        </w:tc>
      </w:tr>
      <w:tr w:rsidR="0023179F" w14:paraId="4B789824" w14:textId="7C679763" w:rsidTr="009C2225">
        <w:trPr>
          <w:jc w:val="center"/>
        </w:trPr>
        <w:tc>
          <w:tcPr>
            <w:tcW w:w="2820" w:type="dxa"/>
            <w:vAlign w:val="center"/>
          </w:tcPr>
          <w:p w14:paraId="4553580F" w14:textId="23B687CE"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-1.25</w:t>
            </w:r>
          </w:p>
        </w:tc>
        <w:tc>
          <w:tcPr>
            <w:tcW w:w="2863" w:type="dxa"/>
            <w:vAlign w:val="center"/>
          </w:tcPr>
          <w:p w14:paraId="29660FCB" w14:textId="5CA93211"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-46.47</w:t>
            </w:r>
          </w:p>
        </w:tc>
        <w:tc>
          <w:tcPr>
            <w:tcW w:w="2607" w:type="dxa"/>
            <w:vAlign w:val="center"/>
          </w:tcPr>
          <w:p w14:paraId="2D279AD7" w14:textId="1FB316C5" w:rsidR="0023179F" w:rsidRPr="00DF755E" w:rsidRDefault="0023179F" w:rsidP="009C2225">
            <w:pPr>
              <w:widowControl/>
              <w:jc w:val="center"/>
              <w:rPr>
                <w:rFonts w:ascii="仿宋_GB2312" w:eastAsia="仿宋_GB2312" w:hAnsi="Times New Roman" w:cs="Times New Roman" w:hint="eastAsia"/>
                <w:sz w:val="22"/>
                <w:szCs w:val="21"/>
              </w:rPr>
            </w:pPr>
            <w:r w:rsidRPr="00DF755E">
              <w:rPr>
                <w:rFonts w:ascii="仿宋_GB2312" w:eastAsia="仿宋_GB2312" w:hAnsi="Times New Roman" w:cs="Times New Roman" w:hint="eastAsia"/>
                <w:sz w:val="22"/>
                <w:szCs w:val="21"/>
              </w:rPr>
              <w:t>43.98</w:t>
            </w:r>
          </w:p>
        </w:tc>
      </w:tr>
      <w:tr w:rsidR="0023179F" w14:paraId="374C5EBC" w14:textId="636BF6E8" w:rsidTr="009C2225">
        <w:trPr>
          <w:jc w:val="center"/>
        </w:trPr>
        <w:tc>
          <w:tcPr>
            <w:tcW w:w="2820" w:type="dxa"/>
            <w:vAlign w:val="center"/>
          </w:tcPr>
          <w:p w14:paraId="6C717C29" w14:textId="2C84B777"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38.36</w:t>
            </w:r>
          </w:p>
        </w:tc>
        <w:tc>
          <w:tcPr>
            <w:tcW w:w="2863" w:type="dxa"/>
            <w:vAlign w:val="center"/>
          </w:tcPr>
          <w:p w14:paraId="58B51DFD" w14:textId="61F2AD16"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-29.54</w:t>
            </w:r>
          </w:p>
        </w:tc>
        <w:tc>
          <w:tcPr>
            <w:tcW w:w="2607" w:type="dxa"/>
            <w:vAlign w:val="center"/>
          </w:tcPr>
          <w:p w14:paraId="3FEC0317" w14:textId="347D3BD7" w:rsidR="0023179F" w:rsidRPr="00DF755E" w:rsidRDefault="0023179F" w:rsidP="009C2225">
            <w:pPr>
              <w:widowControl/>
              <w:jc w:val="center"/>
              <w:rPr>
                <w:rFonts w:ascii="仿宋_GB2312" w:eastAsia="仿宋_GB2312" w:hAnsi="Times New Roman" w:cs="Times New Roman" w:hint="eastAsia"/>
                <w:sz w:val="22"/>
                <w:szCs w:val="21"/>
              </w:rPr>
            </w:pPr>
            <w:r w:rsidRPr="00DF755E">
              <w:rPr>
                <w:rFonts w:ascii="仿宋_GB2312" w:eastAsia="仿宋_GB2312" w:hAnsi="Times New Roman" w:cs="Times New Roman" w:hint="eastAsia"/>
                <w:sz w:val="22"/>
                <w:szCs w:val="21"/>
              </w:rPr>
              <w:t>106.27</w:t>
            </w:r>
          </w:p>
        </w:tc>
      </w:tr>
      <w:tr w:rsidR="0023179F" w14:paraId="606BEC03" w14:textId="5C3F56E8" w:rsidTr="009C2225">
        <w:trPr>
          <w:jc w:val="center"/>
        </w:trPr>
        <w:tc>
          <w:tcPr>
            <w:tcW w:w="2820" w:type="dxa"/>
            <w:vAlign w:val="center"/>
          </w:tcPr>
          <w:p w14:paraId="07DB1463" w14:textId="7A7F0A99"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7.56</w:t>
            </w:r>
          </w:p>
        </w:tc>
        <w:tc>
          <w:tcPr>
            <w:tcW w:w="2863" w:type="dxa"/>
            <w:vAlign w:val="center"/>
          </w:tcPr>
          <w:p w14:paraId="7AA9D561" w14:textId="35E708F3"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-73.20</w:t>
            </w:r>
          </w:p>
        </w:tc>
        <w:tc>
          <w:tcPr>
            <w:tcW w:w="2607" w:type="dxa"/>
            <w:vAlign w:val="center"/>
          </w:tcPr>
          <w:p w14:paraId="04F5DC0D" w14:textId="436D6A64" w:rsidR="0023179F" w:rsidRPr="00DF755E" w:rsidRDefault="0023179F" w:rsidP="009C2225">
            <w:pPr>
              <w:widowControl/>
              <w:jc w:val="center"/>
              <w:rPr>
                <w:rFonts w:ascii="仿宋_GB2312" w:eastAsia="仿宋_GB2312" w:hAnsi="Times New Roman" w:cs="Times New Roman" w:hint="eastAsia"/>
                <w:sz w:val="22"/>
                <w:szCs w:val="21"/>
              </w:rPr>
            </w:pPr>
            <w:r w:rsidRPr="00DF755E">
              <w:rPr>
                <w:rFonts w:ascii="仿宋_GB2312" w:eastAsia="仿宋_GB2312" w:hAnsi="Times New Roman" w:cs="Times New Roman" w:hint="eastAsia"/>
                <w:sz w:val="22"/>
                <w:szCs w:val="21"/>
              </w:rPr>
              <w:t>88.33</w:t>
            </w:r>
          </w:p>
        </w:tc>
      </w:tr>
      <w:tr w:rsidR="0023179F" w14:paraId="53D6AC10" w14:textId="67078310" w:rsidTr="009C2225">
        <w:trPr>
          <w:jc w:val="center"/>
        </w:trPr>
        <w:tc>
          <w:tcPr>
            <w:tcW w:w="2820" w:type="dxa"/>
            <w:vAlign w:val="center"/>
          </w:tcPr>
          <w:p w14:paraId="274A2002" w14:textId="76C67C86"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-43.71</w:t>
            </w:r>
          </w:p>
        </w:tc>
        <w:tc>
          <w:tcPr>
            <w:tcW w:w="2863" w:type="dxa"/>
            <w:vAlign w:val="center"/>
          </w:tcPr>
          <w:p w14:paraId="61BABC4C" w14:textId="7B4F1197"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-118.83</w:t>
            </w:r>
          </w:p>
        </w:tc>
        <w:tc>
          <w:tcPr>
            <w:tcW w:w="2607" w:type="dxa"/>
            <w:vAlign w:val="center"/>
          </w:tcPr>
          <w:p w14:paraId="263BDA53" w14:textId="57975C83" w:rsidR="0023179F" w:rsidRPr="00DF755E" w:rsidRDefault="0023179F" w:rsidP="009C2225">
            <w:pPr>
              <w:widowControl/>
              <w:jc w:val="center"/>
              <w:rPr>
                <w:rFonts w:ascii="仿宋_GB2312" w:eastAsia="仿宋_GB2312" w:hAnsi="Times New Roman" w:cs="Times New Roman" w:hint="eastAsia"/>
                <w:sz w:val="22"/>
                <w:szCs w:val="21"/>
              </w:rPr>
            </w:pPr>
            <w:r w:rsidRPr="00DF755E">
              <w:rPr>
                <w:rFonts w:ascii="仿宋_GB2312" w:eastAsia="仿宋_GB2312" w:hAnsi="Times New Roman" w:cs="Times New Roman" w:hint="eastAsia"/>
                <w:sz w:val="22"/>
                <w:szCs w:val="21"/>
              </w:rPr>
              <w:t>31.40</w:t>
            </w:r>
          </w:p>
        </w:tc>
      </w:tr>
      <w:tr w:rsidR="0023179F" w14:paraId="3641809A" w14:textId="61337000" w:rsidTr="009C2225">
        <w:trPr>
          <w:jc w:val="center"/>
        </w:trPr>
        <w:tc>
          <w:tcPr>
            <w:tcW w:w="2820" w:type="dxa"/>
            <w:vAlign w:val="center"/>
          </w:tcPr>
          <w:p w14:paraId="6D93D6B3" w14:textId="2CFDD5E1"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-19.27</w:t>
            </w:r>
          </w:p>
        </w:tc>
        <w:tc>
          <w:tcPr>
            <w:tcW w:w="2863" w:type="dxa"/>
            <w:vAlign w:val="center"/>
          </w:tcPr>
          <w:p w14:paraId="5BA078A7" w14:textId="2362BA5B"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-101.46</w:t>
            </w:r>
          </w:p>
        </w:tc>
        <w:tc>
          <w:tcPr>
            <w:tcW w:w="2607" w:type="dxa"/>
            <w:vAlign w:val="center"/>
          </w:tcPr>
          <w:p w14:paraId="0D5CA5A4" w14:textId="64C4F3CA" w:rsidR="0023179F" w:rsidRPr="00DF755E" w:rsidRDefault="0023179F" w:rsidP="009C2225">
            <w:pPr>
              <w:widowControl/>
              <w:jc w:val="center"/>
              <w:rPr>
                <w:rFonts w:ascii="仿宋_GB2312" w:eastAsia="仿宋_GB2312" w:hAnsi="Times New Roman" w:cs="Times New Roman" w:hint="eastAsia"/>
                <w:sz w:val="22"/>
                <w:szCs w:val="21"/>
              </w:rPr>
            </w:pPr>
            <w:r w:rsidRPr="00DF755E">
              <w:rPr>
                <w:rFonts w:ascii="仿宋_GB2312" w:eastAsia="仿宋_GB2312" w:hAnsi="Times New Roman" w:cs="Times New Roman" w:hint="eastAsia"/>
                <w:sz w:val="22"/>
                <w:szCs w:val="21"/>
              </w:rPr>
              <w:t>62.92</w:t>
            </w:r>
          </w:p>
        </w:tc>
      </w:tr>
      <w:tr w:rsidR="0023179F" w14:paraId="5AF1FC09" w14:textId="364B3ECC" w:rsidTr="009C2225">
        <w:trPr>
          <w:jc w:val="center"/>
        </w:trPr>
        <w:tc>
          <w:tcPr>
            <w:tcW w:w="2820" w:type="dxa"/>
            <w:vAlign w:val="center"/>
          </w:tcPr>
          <w:p w14:paraId="09EF56EF" w14:textId="2102E2B2"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-39.91</w:t>
            </w:r>
          </w:p>
        </w:tc>
        <w:tc>
          <w:tcPr>
            <w:tcW w:w="2863" w:type="dxa"/>
            <w:vAlign w:val="center"/>
          </w:tcPr>
          <w:p w14:paraId="3DE6D123" w14:textId="1D93E923"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-114.73</w:t>
            </w:r>
          </w:p>
        </w:tc>
        <w:tc>
          <w:tcPr>
            <w:tcW w:w="2607" w:type="dxa"/>
            <w:vAlign w:val="center"/>
          </w:tcPr>
          <w:p w14:paraId="7FB4F71D" w14:textId="72C9834B" w:rsidR="0023179F" w:rsidRPr="00DF755E" w:rsidRDefault="0023179F" w:rsidP="009C2225">
            <w:pPr>
              <w:widowControl/>
              <w:jc w:val="center"/>
              <w:rPr>
                <w:rFonts w:ascii="仿宋_GB2312" w:eastAsia="仿宋_GB2312" w:hAnsi="Times New Roman" w:cs="Times New Roman" w:hint="eastAsia"/>
                <w:sz w:val="22"/>
                <w:szCs w:val="21"/>
              </w:rPr>
            </w:pPr>
            <w:r w:rsidRPr="00DF755E">
              <w:rPr>
                <w:rFonts w:ascii="仿宋_GB2312" w:eastAsia="仿宋_GB2312" w:hAnsi="Times New Roman" w:cs="Times New Roman" w:hint="eastAsia"/>
                <w:sz w:val="22"/>
                <w:szCs w:val="21"/>
              </w:rPr>
              <w:t>34.90</w:t>
            </w:r>
          </w:p>
        </w:tc>
      </w:tr>
      <w:tr w:rsidR="0023179F" w14:paraId="4A6C7D9F" w14:textId="5C792006" w:rsidTr="009C2225">
        <w:trPr>
          <w:jc w:val="center"/>
        </w:trPr>
        <w:tc>
          <w:tcPr>
            <w:tcW w:w="2820" w:type="dxa"/>
            <w:vAlign w:val="center"/>
          </w:tcPr>
          <w:p w14:paraId="105EDAAF" w14:textId="06BF84DC"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lastRenderedPageBreak/>
              <w:t>3.48</w:t>
            </w:r>
          </w:p>
        </w:tc>
        <w:tc>
          <w:tcPr>
            <w:tcW w:w="2863" w:type="dxa"/>
            <w:vAlign w:val="center"/>
          </w:tcPr>
          <w:p w14:paraId="21F83741" w14:textId="4E63A068"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-77.17</w:t>
            </w:r>
          </w:p>
        </w:tc>
        <w:tc>
          <w:tcPr>
            <w:tcW w:w="2607" w:type="dxa"/>
            <w:vAlign w:val="center"/>
          </w:tcPr>
          <w:p w14:paraId="2DCE7633" w14:textId="37BEB834" w:rsidR="0023179F" w:rsidRPr="00DF755E" w:rsidRDefault="0023179F" w:rsidP="009C2225">
            <w:pPr>
              <w:widowControl/>
              <w:jc w:val="center"/>
              <w:rPr>
                <w:rFonts w:ascii="仿宋_GB2312" w:eastAsia="仿宋_GB2312" w:hAnsi="Times New Roman" w:cs="Times New Roman" w:hint="eastAsia"/>
                <w:sz w:val="22"/>
                <w:szCs w:val="21"/>
              </w:rPr>
            </w:pPr>
            <w:r w:rsidRPr="00DF755E">
              <w:rPr>
                <w:rFonts w:ascii="仿宋_GB2312" w:eastAsia="仿宋_GB2312" w:hAnsi="Times New Roman" w:cs="Times New Roman" w:hint="eastAsia"/>
                <w:sz w:val="22"/>
                <w:szCs w:val="21"/>
              </w:rPr>
              <w:t>84.13</w:t>
            </w:r>
          </w:p>
        </w:tc>
      </w:tr>
      <w:tr w:rsidR="0023179F" w14:paraId="5F381267" w14:textId="64994B35" w:rsidTr="009C2225">
        <w:trPr>
          <w:jc w:val="center"/>
        </w:trPr>
        <w:tc>
          <w:tcPr>
            <w:tcW w:w="2820" w:type="dxa"/>
            <w:vAlign w:val="center"/>
          </w:tcPr>
          <w:p w14:paraId="2D739F80" w14:textId="7C589641"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47.87</w:t>
            </w:r>
          </w:p>
        </w:tc>
        <w:tc>
          <w:tcPr>
            <w:tcW w:w="2863" w:type="dxa"/>
            <w:vAlign w:val="center"/>
          </w:tcPr>
          <w:p w14:paraId="47BAAAD2" w14:textId="5F0D9490"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-24.50</w:t>
            </w:r>
          </w:p>
        </w:tc>
        <w:tc>
          <w:tcPr>
            <w:tcW w:w="2607" w:type="dxa"/>
            <w:vAlign w:val="center"/>
          </w:tcPr>
          <w:p w14:paraId="67E7116F" w14:textId="2AAD625B" w:rsidR="0023179F" w:rsidRPr="00DF755E" w:rsidRDefault="0023179F" w:rsidP="009C2225">
            <w:pPr>
              <w:widowControl/>
              <w:jc w:val="center"/>
              <w:rPr>
                <w:rFonts w:ascii="仿宋_GB2312" w:eastAsia="仿宋_GB2312" w:hAnsi="Times New Roman" w:cs="Times New Roman" w:hint="eastAsia"/>
                <w:sz w:val="22"/>
                <w:szCs w:val="21"/>
              </w:rPr>
            </w:pPr>
            <w:r w:rsidRPr="00DF755E">
              <w:rPr>
                <w:rFonts w:ascii="仿宋_GB2312" w:eastAsia="仿宋_GB2312" w:hAnsi="Times New Roman" w:cs="Times New Roman" w:hint="eastAsia"/>
                <w:sz w:val="22"/>
                <w:szCs w:val="21"/>
              </w:rPr>
              <w:t>120.24</w:t>
            </w:r>
          </w:p>
        </w:tc>
      </w:tr>
      <w:tr w:rsidR="0023179F" w14:paraId="414CD0B5" w14:textId="2694BFB8" w:rsidTr="009C2225">
        <w:trPr>
          <w:jc w:val="center"/>
        </w:trPr>
        <w:tc>
          <w:tcPr>
            <w:tcW w:w="2820" w:type="dxa"/>
            <w:vAlign w:val="center"/>
          </w:tcPr>
          <w:p w14:paraId="59573394" w14:textId="6D892D80"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40.47</w:t>
            </w:r>
          </w:p>
        </w:tc>
        <w:tc>
          <w:tcPr>
            <w:tcW w:w="2863" w:type="dxa"/>
            <w:vAlign w:val="center"/>
          </w:tcPr>
          <w:p w14:paraId="0162AB28" w14:textId="27094FE6"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-30.07</w:t>
            </w:r>
          </w:p>
        </w:tc>
        <w:tc>
          <w:tcPr>
            <w:tcW w:w="2607" w:type="dxa"/>
            <w:vAlign w:val="center"/>
          </w:tcPr>
          <w:p w14:paraId="338BBB01" w14:textId="58A31121" w:rsidR="0023179F" w:rsidRPr="00DF755E" w:rsidRDefault="0023179F" w:rsidP="009C2225">
            <w:pPr>
              <w:widowControl/>
              <w:jc w:val="center"/>
              <w:rPr>
                <w:rFonts w:ascii="仿宋_GB2312" w:eastAsia="仿宋_GB2312" w:hAnsi="Times New Roman" w:cs="Times New Roman" w:hint="eastAsia"/>
                <w:sz w:val="22"/>
                <w:szCs w:val="21"/>
              </w:rPr>
            </w:pPr>
            <w:r w:rsidRPr="00DF755E">
              <w:rPr>
                <w:rFonts w:ascii="仿宋_GB2312" w:eastAsia="仿宋_GB2312" w:hAnsi="Times New Roman" w:cs="Times New Roman" w:hint="eastAsia"/>
                <w:sz w:val="22"/>
                <w:szCs w:val="21"/>
              </w:rPr>
              <w:t>111.02</w:t>
            </w:r>
          </w:p>
        </w:tc>
      </w:tr>
      <w:tr w:rsidR="0023179F" w14:paraId="2355CF41" w14:textId="1291E1F1" w:rsidTr="009C2225">
        <w:trPr>
          <w:jc w:val="center"/>
        </w:trPr>
        <w:tc>
          <w:tcPr>
            <w:tcW w:w="2820" w:type="dxa"/>
            <w:vAlign w:val="center"/>
          </w:tcPr>
          <w:p w14:paraId="71236C0A" w14:textId="42A38B4D"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-17.64</w:t>
            </w:r>
          </w:p>
        </w:tc>
        <w:tc>
          <w:tcPr>
            <w:tcW w:w="2863" w:type="dxa"/>
            <w:vAlign w:val="center"/>
          </w:tcPr>
          <w:p w14:paraId="76F4AB20" w14:textId="2B4B0080"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-89.94</w:t>
            </w:r>
          </w:p>
        </w:tc>
        <w:tc>
          <w:tcPr>
            <w:tcW w:w="2607" w:type="dxa"/>
            <w:vAlign w:val="center"/>
          </w:tcPr>
          <w:p w14:paraId="0195A675" w14:textId="02D4F130" w:rsidR="0023179F" w:rsidRPr="00DF755E" w:rsidRDefault="0023179F" w:rsidP="009C2225">
            <w:pPr>
              <w:widowControl/>
              <w:jc w:val="center"/>
              <w:rPr>
                <w:rFonts w:ascii="仿宋_GB2312" w:eastAsia="仿宋_GB2312" w:hAnsi="Times New Roman" w:cs="Times New Roman" w:hint="eastAsia"/>
                <w:sz w:val="22"/>
                <w:szCs w:val="21"/>
              </w:rPr>
            </w:pPr>
            <w:r w:rsidRPr="00DF755E">
              <w:rPr>
                <w:rFonts w:ascii="仿宋_GB2312" w:eastAsia="仿宋_GB2312" w:hAnsi="Times New Roman" w:cs="Times New Roman" w:hint="eastAsia"/>
                <w:sz w:val="22"/>
                <w:szCs w:val="21"/>
              </w:rPr>
              <w:t>54.67</w:t>
            </w:r>
          </w:p>
        </w:tc>
      </w:tr>
      <w:tr w:rsidR="0023179F" w14:paraId="1012B513" w14:textId="651F8A0D" w:rsidTr="009C2225">
        <w:trPr>
          <w:jc w:val="center"/>
        </w:trPr>
        <w:tc>
          <w:tcPr>
            <w:tcW w:w="2820" w:type="dxa"/>
            <w:vAlign w:val="center"/>
          </w:tcPr>
          <w:p w14:paraId="539F9103" w14:textId="1723CFEF"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24.61</w:t>
            </w:r>
          </w:p>
        </w:tc>
        <w:tc>
          <w:tcPr>
            <w:tcW w:w="2863" w:type="dxa"/>
            <w:vAlign w:val="center"/>
          </w:tcPr>
          <w:p w14:paraId="2B8B0A31" w14:textId="775EEF16"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-3.43</w:t>
            </w:r>
          </w:p>
        </w:tc>
        <w:tc>
          <w:tcPr>
            <w:tcW w:w="2607" w:type="dxa"/>
            <w:vAlign w:val="center"/>
          </w:tcPr>
          <w:p w14:paraId="060013BB" w14:textId="3E357BE1" w:rsidR="0023179F" w:rsidRPr="00DF755E" w:rsidRDefault="0023179F" w:rsidP="009C2225">
            <w:pPr>
              <w:widowControl/>
              <w:jc w:val="center"/>
              <w:rPr>
                <w:rFonts w:ascii="仿宋_GB2312" w:eastAsia="仿宋_GB2312" w:hAnsi="Times New Roman" w:cs="Times New Roman" w:hint="eastAsia"/>
                <w:sz w:val="22"/>
                <w:szCs w:val="21"/>
              </w:rPr>
            </w:pPr>
            <w:r w:rsidRPr="00DF755E">
              <w:rPr>
                <w:rFonts w:ascii="仿宋_GB2312" w:eastAsia="仿宋_GB2312" w:hAnsi="Times New Roman" w:cs="Times New Roman" w:hint="eastAsia"/>
                <w:sz w:val="22"/>
                <w:szCs w:val="21"/>
              </w:rPr>
              <w:t>52.65</w:t>
            </w:r>
          </w:p>
        </w:tc>
      </w:tr>
      <w:tr w:rsidR="0023179F" w14:paraId="2CB3B202" w14:textId="4C01A74D" w:rsidTr="009C2225">
        <w:trPr>
          <w:jc w:val="center"/>
        </w:trPr>
        <w:tc>
          <w:tcPr>
            <w:tcW w:w="2820" w:type="dxa"/>
            <w:vAlign w:val="center"/>
          </w:tcPr>
          <w:p w14:paraId="3A6FAB13" w14:textId="53ECB7D3"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-16.57</w:t>
            </w:r>
          </w:p>
        </w:tc>
        <w:tc>
          <w:tcPr>
            <w:tcW w:w="2863" w:type="dxa"/>
            <w:vAlign w:val="center"/>
          </w:tcPr>
          <w:p w14:paraId="6902D509" w14:textId="10070EDD"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-74.92</w:t>
            </w:r>
          </w:p>
        </w:tc>
        <w:tc>
          <w:tcPr>
            <w:tcW w:w="2607" w:type="dxa"/>
            <w:vAlign w:val="center"/>
          </w:tcPr>
          <w:p w14:paraId="767C21EA" w14:textId="24DE3E7C" w:rsidR="0023179F" w:rsidRPr="00DF755E" w:rsidRDefault="0023179F" w:rsidP="009C2225">
            <w:pPr>
              <w:widowControl/>
              <w:jc w:val="center"/>
              <w:rPr>
                <w:rFonts w:ascii="仿宋_GB2312" w:eastAsia="仿宋_GB2312" w:hAnsi="Times New Roman" w:cs="Times New Roman" w:hint="eastAsia"/>
                <w:sz w:val="22"/>
                <w:szCs w:val="21"/>
              </w:rPr>
            </w:pPr>
            <w:r w:rsidRPr="00DF755E">
              <w:rPr>
                <w:rFonts w:ascii="仿宋_GB2312" w:eastAsia="仿宋_GB2312" w:hAnsi="Times New Roman" w:cs="Times New Roman" w:hint="eastAsia"/>
                <w:sz w:val="22"/>
                <w:szCs w:val="21"/>
              </w:rPr>
              <w:t>41.78</w:t>
            </w:r>
          </w:p>
        </w:tc>
      </w:tr>
      <w:tr w:rsidR="0023179F" w14:paraId="3ECDCA78" w14:textId="132E1242" w:rsidTr="009C2225">
        <w:trPr>
          <w:jc w:val="center"/>
        </w:trPr>
        <w:tc>
          <w:tcPr>
            <w:tcW w:w="2820" w:type="dxa"/>
            <w:vAlign w:val="center"/>
          </w:tcPr>
          <w:p w14:paraId="086A010E" w14:textId="3B54F5BD"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-24.01</w:t>
            </w:r>
          </w:p>
        </w:tc>
        <w:tc>
          <w:tcPr>
            <w:tcW w:w="2863" w:type="dxa"/>
            <w:vAlign w:val="center"/>
          </w:tcPr>
          <w:p w14:paraId="65B729DC" w14:textId="79D1EF1A" w:rsidR="0023179F" w:rsidRDefault="0023179F" w:rsidP="009C2225">
            <w:pPr>
              <w:widowControl/>
              <w:jc w:val="center"/>
              <w:rPr>
                <w:rFonts w:ascii="仿宋_GB2312" w:eastAsia="仿宋_GB2312" w:hAnsi="Times New Roman" w:cs="Times New Roman" w:hint="eastAsia"/>
                <w:szCs w:val="21"/>
              </w:rPr>
            </w:pPr>
            <w:r w:rsidRPr="00DF755E">
              <w:rPr>
                <w:rFonts w:ascii="仿宋_GB2312" w:eastAsia="仿宋_GB2312" w:hAnsi="Times New Roman" w:cs="Times New Roman" w:hint="eastAsia"/>
                <w:sz w:val="22"/>
                <w:szCs w:val="21"/>
              </w:rPr>
              <w:t>-93.58</w:t>
            </w:r>
          </w:p>
        </w:tc>
        <w:tc>
          <w:tcPr>
            <w:tcW w:w="2607" w:type="dxa"/>
            <w:vAlign w:val="center"/>
          </w:tcPr>
          <w:p w14:paraId="697F3861" w14:textId="7D0FDA0F" w:rsidR="0023179F" w:rsidRPr="00DF755E" w:rsidRDefault="0023179F" w:rsidP="009C2225">
            <w:pPr>
              <w:widowControl/>
              <w:jc w:val="center"/>
              <w:rPr>
                <w:rFonts w:ascii="仿宋_GB2312" w:eastAsia="仿宋_GB2312" w:hAnsi="Times New Roman" w:cs="Times New Roman" w:hint="eastAsia"/>
                <w:sz w:val="22"/>
                <w:szCs w:val="21"/>
              </w:rPr>
            </w:pPr>
            <w:r w:rsidRPr="00DF755E">
              <w:rPr>
                <w:rFonts w:ascii="仿宋_GB2312" w:eastAsia="仿宋_GB2312" w:hAnsi="Times New Roman" w:cs="Times New Roman" w:hint="eastAsia"/>
                <w:sz w:val="22"/>
                <w:szCs w:val="21"/>
              </w:rPr>
              <w:t>45.56</w:t>
            </w:r>
          </w:p>
        </w:tc>
      </w:tr>
    </w:tbl>
    <w:p w14:paraId="07882C16" w14:textId="70C80E52" w:rsidR="003A3A23" w:rsidRPr="002A560C" w:rsidRDefault="003A3A23" w:rsidP="003A3A23">
      <w:pPr>
        <w:widowControl/>
        <w:ind w:firstLine="420"/>
        <w:rPr>
          <w:rFonts w:ascii="仿宋_GB2312" w:eastAsia="仿宋_GB2312" w:hAnsi="Times New Roman" w:cs="Times New Roman"/>
          <w:szCs w:val="21"/>
        </w:rPr>
      </w:pPr>
      <w:r w:rsidRPr="002A560C">
        <w:rPr>
          <w:rFonts w:ascii="仿宋_GB2312" w:eastAsia="仿宋_GB2312" w:hAnsi="Times New Roman" w:cs="Times New Roman" w:hint="eastAsia"/>
          <w:szCs w:val="21"/>
        </w:rPr>
        <w:t>观察相关系数</w:t>
      </w:r>
      <m:oMath>
        <m:sSup>
          <m:sSupPr>
            <m:ctrlPr>
              <w:rPr>
                <w:rFonts w:ascii="Cambria Math" w:eastAsia="仿宋_GB2312" w:hAnsi="Cambria Math" w:cs="Times New Roman"/>
                <w:szCs w:val="21"/>
              </w:rPr>
            </m:ctrlPr>
          </m:sSupPr>
          <m:e>
            <m:r>
              <w:rPr>
                <w:rFonts w:ascii="Cambria Math" w:eastAsia="仿宋_GB2312" w:hAnsi="Cambria Math" w:cs="Times New Roman" w:hint="eastAsia"/>
                <w:szCs w:val="21"/>
              </w:rPr>
              <m:t>r</m:t>
            </m:r>
          </m:e>
          <m:sup>
            <m:r>
              <w:rPr>
                <w:rFonts w:ascii="Cambria Math" w:eastAsia="仿宋_GB2312" w:hAnsi="Cambria Math" w:cs="Times New Roman"/>
                <w:szCs w:val="21"/>
              </w:rPr>
              <m:t>2</m:t>
            </m:r>
          </m:sup>
        </m:sSup>
      </m:oMath>
      <w:r w:rsidRPr="002A560C">
        <w:rPr>
          <w:rFonts w:ascii="仿宋_GB2312" w:eastAsia="仿宋_GB2312" w:hAnsi="Times New Roman" w:cs="Times New Roman"/>
          <w:szCs w:val="21"/>
        </w:rPr>
        <w:t>和</w:t>
      </w:r>
      <w:r w:rsidRPr="002A560C">
        <w:rPr>
          <w:rFonts w:ascii="仿宋_GB2312" w:eastAsia="仿宋_GB2312" w:hAnsi="Times New Roman" w:cs="Times New Roman" w:hint="eastAsia"/>
          <w:szCs w:val="21"/>
        </w:rPr>
        <w:t>F值发现其均较大，说明利用线性回归对于这个问题应用得良好。由于区间估计参数范围过大，因此本文采用点估计的方式进行下面的运算。设y为垃圾年产生量，</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m:rPr>
                <m:sty m:val="p"/>
              </m:rPr>
              <w:rPr>
                <w:rFonts w:ascii="Cambria Math" w:eastAsia="仿宋_GB2312" w:hAnsi="Cambria Math" w:cs="Times New Roman"/>
                <w:szCs w:val="21"/>
              </w:rPr>
              <m:t>1</m:t>
            </m:r>
          </m:sub>
        </m:sSub>
      </m:oMath>
      <w:r w:rsidRPr="002A560C">
        <w:rPr>
          <w:rFonts w:ascii="仿宋_GB2312" w:eastAsia="仿宋_GB2312" w:hAnsi="Times New Roman" w:cs="Times New Roman"/>
          <w:szCs w:val="21"/>
        </w:rPr>
        <w:t>为人口，</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m:rPr>
                <m:sty m:val="p"/>
              </m:rPr>
              <w:rPr>
                <w:rFonts w:ascii="Cambria Math" w:eastAsia="仿宋_GB2312" w:hAnsi="Cambria Math" w:cs="Times New Roman"/>
                <w:szCs w:val="21"/>
              </w:rPr>
              <m:t>2</m:t>
            </m:r>
          </m:sub>
        </m:sSub>
      </m:oMath>
      <w:r w:rsidRPr="002A560C">
        <w:rPr>
          <w:rFonts w:ascii="仿宋_GB2312" w:eastAsia="仿宋_GB2312" w:hAnsi="Times New Roman" w:cs="Times New Roman"/>
          <w:szCs w:val="21"/>
        </w:rPr>
        <w:t>为GDP，</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m:rPr>
                <m:sty m:val="p"/>
              </m:rPr>
              <w:rPr>
                <w:rFonts w:ascii="Cambria Math" w:eastAsia="仿宋_GB2312" w:hAnsi="Cambria Math" w:cs="Times New Roman"/>
                <w:szCs w:val="21"/>
              </w:rPr>
              <m:t>3</m:t>
            </m:r>
          </m:sub>
        </m:sSub>
      </m:oMath>
      <w:r w:rsidRPr="002A560C">
        <w:rPr>
          <w:rFonts w:ascii="仿宋_GB2312" w:eastAsia="仿宋_GB2312" w:hAnsi="Times New Roman" w:cs="Times New Roman"/>
          <w:szCs w:val="21"/>
        </w:rPr>
        <w:t>为CPI，</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m:rPr>
                <m:sty m:val="p"/>
              </m:rPr>
              <w:rPr>
                <w:rFonts w:ascii="Cambria Math" w:eastAsia="仿宋_GB2312" w:hAnsi="Cambria Math" w:cs="Times New Roman"/>
                <w:szCs w:val="21"/>
              </w:rPr>
              <m:t>4</m:t>
            </m:r>
          </m:sub>
        </m:sSub>
      </m:oMath>
      <w:r w:rsidRPr="002A560C">
        <w:rPr>
          <w:rFonts w:ascii="仿宋_GB2312" w:eastAsia="仿宋_GB2312" w:hAnsi="Times New Roman" w:cs="Times New Roman"/>
          <w:szCs w:val="21"/>
        </w:rPr>
        <w:t>为道路面积，</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β</m:t>
            </m:r>
          </m:e>
          <m:sub>
            <m:r>
              <m:rPr>
                <m:sty m:val="p"/>
              </m:rPr>
              <w:rPr>
                <w:rFonts w:ascii="Cambria Math" w:eastAsia="仿宋_GB2312" w:hAnsi="Cambria Math" w:cs="Times New Roman"/>
                <w:szCs w:val="21"/>
              </w:rPr>
              <m:t>0</m:t>
            </m:r>
          </m:sub>
        </m:sSub>
      </m:oMath>
      <w:r w:rsidRPr="002A560C">
        <w:rPr>
          <w:rFonts w:ascii="仿宋_GB2312" w:eastAsia="仿宋_GB2312" w:hAnsi="Times New Roman" w:cs="Times New Roman"/>
          <w:szCs w:val="21"/>
        </w:rPr>
        <w:t>为常数，</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β</m:t>
            </m:r>
          </m:e>
          <m:sub>
            <m:r>
              <m:rPr>
                <m:sty m:val="p"/>
              </m:rPr>
              <w:rPr>
                <w:rFonts w:ascii="Cambria Math" w:eastAsia="仿宋_GB2312" w:hAnsi="Cambria Math" w:cs="Times New Roman"/>
                <w:szCs w:val="21"/>
              </w:rPr>
              <m:t>1</m:t>
            </m:r>
          </m:sub>
        </m:sSub>
      </m:oMath>
      <w:r w:rsidRPr="002A560C">
        <w:rPr>
          <w:rFonts w:ascii="仿宋_GB2312" w:eastAsia="仿宋_GB2312" w:hAnsi="Times New Roman" w:cs="Times New Roman"/>
          <w:szCs w:val="21"/>
        </w:rPr>
        <w:t>，</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β</m:t>
            </m:r>
          </m:e>
          <m:sub>
            <m:r>
              <m:rPr>
                <m:sty m:val="p"/>
              </m:rPr>
              <w:rPr>
                <w:rFonts w:ascii="Cambria Math" w:eastAsia="仿宋_GB2312" w:hAnsi="Cambria Math" w:cs="Times New Roman"/>
                <w:szCs w:val="21"/>
              </w:rPr>
              <m:t>2</m:t>
            </m:r>
          </m:sub>
        </m:sSub>
      </m:oMath>
      <w:r w:rsidRPr="002A560C">
        <w:rPr>
          <w:rFonts w:ascii="仿宋_GB2312" w:eastAsia="仿宋_GB2312" w:hAnsi="Times New Roman" w:cs="Times New Roman"/>
          <w:szCs w:val="21"/>
        </w:rPr>
        <w:t>，</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β</m:t>
            </m:r>
          </m:e>
          <m:sub>
            <m:r>
              <m:rPr>
                <m:sty m:val="p"/>
              </m:rPr>
              <w:rPr>
                <w:rFonts w:ascii="Cambria Math" w:eastAsia="仿宋_GB2312" w:hAnsi="Cambria Math" w:cs="Times New Roman"/>
                <w:szCs w:val="21"/>
              </w:rPr>
              <m:t>3</m:t>
            </m:r>
          </m:sub>
        </m:sSub>
      </m:oMath>
      <w:r w:rsidRPr="002A560C">
        <w:rPr>
          <w:rFonts w:ascii="仿宋_GB2312" w:eastAsia="仿宋_GB2312" w:hAnsi="Times New Roman" w:cs="Times New Roman"/>
          <w:szCs w:val="21"/>
        </w:rPr>
        <w:t>，</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β</m:t>
            </m:r>
          </m:e>
          <m:sub>
            <m:r>
              <m:rPr>
                <m:sty m:val="p"/>
              </m:rPr>
              <w:rPr>
                <w:rFonts w:ascii="Cambria Math" w:eastAsia="仿宋_GB2312" w:hAnsi="Cambria Math" w:cs="Times New Roman"/>
                <w:szCs w:val="21"/>
              </w:rPr>
              <m:t>4</m:t>
            </m:r>
          </m:sub>
        </m:sSub>
      </m:oMath>
      <w:r w:rsidRPr="002A560C">
        <w:rPr>
          <w:rFonts w:ascii="仿宋_GB2312" w:eastAsia="仿宋_GB2312" w:hAnsi="Times New Roman" w:cs="Times New Roman"/>
          <w:szCs w:val="21"/>
        </w:rPr>
        <w:t>为各项系数，则点估计式可表示为：</w:t>
      </w:r>
    </w:p>
    <w:p w14:paraId="0E10012A" w14:textId="77777777" w:rsidR="003A3A23" w:rsidRPr="002A560C" w:rsidRDefault="003A3A23" w:rsidP="003A3A23">
      <w:pPr>
        <w:widowControl/>
        <w:rPr>
          <w:rFonts w:ascii="仿宋_GB2312" w:eastAsia="仿宋_GB2312" w:hAnsi="Times New Roman" w:cs="Times New Roman"/>
          <w:szCs w:val="21"/>
        </w:rPr>
      </w:pPr>
      <m:oMathPara>
        <m:oMath>
          <m:r>
            <m:rPr>
              <m:sty m:val="p"/>
            </m:rPr>
            <w:rPr>
              <w:rFonts w:ascii="Cambria Math" w:eastAsia="仿宋_GB2312" w:hAnsi="Cambria Math" w:cs="Times New Roman" w:hint="eastAsia"/>
              <w:szCs w:val="21"/>
            </w:rPr>
            <m:t>y</m:t>
          </m:r>
          <m:r>
            <m:rPr>
              <m:sty m:val="p"/>
            </m:rPr>
            <w:rPr>
              <w:rFonts w:ascii="Cambria Math" w:eastAsia="仿宋_GB2312" w:hAnsi="Cambria Math" w:cs="Times New Roman"/>
              <w:szCs w:val="21"/>
            </w:rPr>
            <m:t>=-</m:t>
          </m:r>
          <m:r>
            <m:rPr>
              <m:sty m:val="p"/>
            </m:rPr>
            <w:rPr>
              <w:rFonts w:ascii="Cambria Math" w:eastAsia="仿宋_GB2312" w:hAnsi="Cambria Math" w:cs="Times New Roman" w:hint="eastAsia"/>
              <w:szCs w:val="21"/>
            </w:rPr>
            <m:t>279.255279</m:t>
          </m:r>
          <m:r>
            <m:rPr>
              <m:sty m:val="p"/>
            </m:rPr>
            <w:rPr>
              <w:rFonts w:ascii="Cambria Math" w:eastAsia="仿宋_GB2312" w:hAnsi="Cambria Math" w:cs="Times New Roman"/>
              <w:szCs w:val="21"/>
            </w:rPr>
            <m:t>+</m:t>
          </m:r>
          <m:r>
            <m:rPr>
              <m:sty m:val="p"/>
            </m:rPr>
            <w:rPr>
              <w:rFonts w:ascii="Cambria Math" w:eastAsia="仿宋_GB2312" w:hAnsi="Cambria Math" w:cs="Times New Roman" w:hint="eastAsia"/>
              <w:szCs w:val="21"/>
            </w:rPr>
            <m:t>0.362603755</m:t>
          </m:r>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m:rPr>
                  <m:sty m:val="p"/>
                </m:rPr>
                <w:rPr>
                  <w:rFonts w:ascii="Cambria Math" w:eastAsia="仿宋_GB2312" w:hAnsi="Cambria Math" w:cs="Times New Roman"/>
                  <w:szCs w:val="21"/>
                </w:rPr>
                <m:t>1</m:t>
              </m:r>
            </m:sub>
          </m:sSub>
          <m:r>
            <m:rPr>
              <m:sty m:val="p"/>
            </m:rPr>
            <w:rPr>
              <w:rFonts w:ascii="Cambria Math" w:eastAsia="仿宋_GB2312" w:hAnsi="Cambria Math" w:cs="Times New Roman"/>
              <w:szCs w:val="21"/>
            </w:rPr>
            <m:t>+</m:t>
          </m:r>
          <m:r>
            <m:rPr>
              <m:sty m:val="p"/>
            </m:rPr>
            <w:rPr>
              <w:rFonts w:ascii="Cambria Math" w:eastAsia="仿宋_GB2312" w:hAnsi="Cambria Math" w:cs="Times New Roman" w:hint="eastAsia"/>
              <w:szCs w:val="21"/>
            </w:rPr>
            <m:t>0.102988854</m:t>
          </m:r>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m:rPr>
                  <m:sty m:val="p"/>
                </m:rPr>
                <w:rPr>
                  <w:rFonts w:ascii="Cambria Math" w:eastAsia="仿宋_GB2312" w:hAnsi="Cambria Math" w:cs="Times New Roman"/>
                  <w:szCs w:val="21"/>
                </w:rPr>
                <m:t>2</m:t>
              </m:r>
            </m:sub>
          </m:sSub>
          <m:r>
            <m:rPr>
              <m:sty m:val="p"/>
            </m:rPr>
            <w:rPr>
              <w:rFonts w:ascii="Cambria Math" w:eastAsia="仿宋_GB2312" w:hAnsi="Cambria Math" w:cs="Times New Roman"/>
              <w:szCs w:val="21"/>
            </w:rPr>
            <m:t>-</m:t>
          </m:r>
          <m:r>
            <m:rPr>
              <m:sty m:val="p"/>
            </m:rPr>
            <w:rPr>
              <w:rFonts w:ascii="Cambria Math" w:eastAsia="仿宋_GB2312" w:hAnsi="Cambria Math" w:cs="Times New Roman" w:hint="eastAsia"/>
              <w:szCs w:val="21"/>
            </w:rPr>
            <m:t>0.22112542</m:t>
          </m:r>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m:rPr>
                  <m:sty m:val="p"/>
                </m:rPr>
                <w:rPr>
                  <w:rFonts w:ascii="Cambria Math" w:eastAsia="仿宋_GB2312" w:hAnsi="Cambria Math" w:cs="Times New Roman"/>
                  <w:szCs w:val="21"/>
                </w:rPr>
                <m:t>3</m:t>
              </m:r>
            </m:sub>
          </m:sSub>
          <m:r>
            <m:rPr>
              <m:sty m:val="p"/>
            </m:rPr>
            <w:rPr>
              <w:rFonts w:ascii="Cambria Math" w:eastAsia="仿宋_GB2312" w:hAnsi="Cambria Math" w:cs="Times New Roman"/>
              <w:szCs w:val="21"/>
            </w:rPr>
            <m:t>+</m:t>
          </m:r>
          <m:r>
            <m:rPr>
              <m:sty m:val="p"/>
            </m:rPr>
            <w:rPr>
              <w:rFonts w:ascii="Cambria Math" w:eastAsia="仿宋_GB2312" w:hAnsi="Cambria Math" w:cs="Times New Roman" w:hint="eastAsia"/>
              <w:szCs w:val="21"/>
            </w:rPr>
            <m:t>0.010562555</m:t>
          </m:r>
          <m:sSub>
            <m:sSubPr>
              <m:ctrlPr>
                <w:rPr>
                  <w:rFonts w:ascii="Cambria Math" w:eastAsia="仿宋_GB2312" w:hAnsi="Cambria Math" w:cs="Times New Roman"/>
                  <w:szCs w:val="21"/>
                </w:rPr>
              </m:ctrlPr>
            </m:sSubPr>
            <m:e>
              <m:r>
                <w:rPr>
                  <w:rFonts w:ascii="Cambria Math" w:eastAsia="仿宋_GB2312" w:hAnsi="Cambria Math" w:cs="Times New Roman"/>
                  <w:szCs w:val="21"/>
                </w:rPr>
                <m:t>x</m:t>
              </m:r>
            </m:e>
            <m:sub>
              <m:r>
                <m:rPr>
                  <m:sty m:val="p"/>
                </m:rPr>
                <w:rPr>
                  <w:rFonts w:ascii="Cambria Math" w:eastAsia="仿宋_GB2312" w:hAnsi="Cambria Math" w:cs="Times New Roman"/>
                  <w:szCs w:val="21"/>
                </w:rPr>
                <m:t>4</m:t>
              </m:r>
            </m:sub>
          </m:sSub>
        </m:oMath>
      </m:oMathPara>
    </w:p>
    <w:p w14:paraId="17097271" w14:textId="77777777" w:rsidR="003A3A23" w:rsidRPr="002A560C" w:rsidRDefault="003A3A23" w:rsidP="003A3A23">
      <w:pPr>
        <w:widowControl/>
        <w:ind w:firstLine="420"/>
        <w:rPr>
          <w:rFonts w:ascii="仿宋_GB2312" w:eastAsia="仿宋_GB2312" w:hAnsi="Times New Roman" w:cs="Times New Roman"/>
          <w:szCs w:val="21"/>
        </w:rPr>
      </w:pPr>
      <w:r w:rsidRPr="002A560C">
        <w:rPr>
          <w:rFonts w:ascii="仿宋_GB2312" w:eastAsia="仿宋_GB2312" w:hAnsi="Times New Roman" w:cs="Times New Roman" w:hint="eastAsia"/>
          <w:szCs w:val="21"/>
        </w:rPr>
        <w:t>将2017-</w:t>
      </w:r>
      <w:r w:rsidRPr="002A560C">
        <w:rPr>
          <w:rFonts w:ascii="仿宋_GB2312" w:eastAsia="仿宋_GB2312" w:hAnsi="Times New Roman" w:cs="Times New Roman"/>
          <w:szCs w:val="21"/>
        </w:rPr>
        <w:t>2022年数据代入上式，</w:t>
      </w:r>
      <w:r w:rsidRPr="002A560C">
        <w:rPr>
          <w:rFonts w:ascii="仿宋_GB2312" w:eastAsia="仿宋_GB2312" w:hAnsi="Times New Roman" w:cs="Times New Roman" w:hint="eastAsia"/>
          <w:szCs w:val="21"/>
        </w:rPr>
        <w:t>可以用该方程来预测未来垃圾的产生量。</w:t>
      </w:r>
      <w:r w:rsidRPr="002A560C">
        <w:rPr>
          <w:rFonts w:ascii="仿宋_GB2312" w:eastAsia="仿宋_GB2312" w:hAnsi="Times New Roman" w:cs="Times New Roman"/>
          <w:szCs w:val="21"/>
        </w:rPr>
        <w:t>本文得到以下数据垃圾产量：</w:t>
      </w:r>
    </w:p>
    <w:tbl>
      <w:tblPr>
        <w:tblStyle w:val="a8"/>
        <w:tblW w:w="7280" w:type="dxa"/>
        <w:tblLook w:val="04A0" w:firstRow="1" w:lastRow="0" w:firstColumn="1" w:lastColumn="0" w:noHBand="0" w:noVBand="1"/>
      </w:tblPr>
      <w:tblGrid>
        <w:gridCol w:w="1536"/>
        <w:gridCol w:w="1536"/>
        <w:gridCol w:w="1176"/>
        <w:gridCol w:w="1176"/>
        <w:gridCol w:w="1176"/>
        <w:gridCol w:w="1176"/>
      </w:tblGrid>
      <w:tr w:rsidR="003A3A23" w:rsidRPr="002A560C" w14:paraId="64242915" w14:textId="77777777" w:rsidTr="00BB1B95">
        <w:trPr>
          <w:trHeight w:val="285"/>
        </w:trPr>
        <w:tc>
          <w:tcPr>
            <w:tcW w:w="1480" w:type="dxa"/>
            <w:hideMark/>
          </w:tcPr>
          <w:p w14:paraId="607805C8"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2017</w:t>
            </w:r>
            <w:r w:rsidRPr="002A560C">
              <w:rPr>
                <w:rFonts w:ascii="仿宋_GB2312" w:eastAsia="仿宋_GB2312" w:hAnsi="Times New Roman" w:cs="Times New Roman" w:hint="eastAsia"/>
                <w:szCs w:val="21"/>
              </w:rPr>
              <w:t>年</w:t>
            </w:r>
          </w:p>
        </w:tc>
        <w:tc>
          <w:tcPr>
            <w:tcW w:w="1480" w:type="dxa"/>
            <w:hideMark/>
          </w:tcPr>
          <w:p w14:paraId="7782B45A"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2018年</w:t>
            </w:r>
          </w:p>
        </w:tc>
        <w:tc>
          <w:tcPr>
            <w:tcW w:w="1080" w:type="dxa"/>
            <w:hideMark/>
          </w:tcPr>
          <w:p w14:paraId="6C4DD3B5"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2019年</w:t>
            </w:r>
          </w:p>
        </w:tc>
        <w:tc>
          <w:tcPr>
            <w:tcW w:w="1080" w:type="dxa"/>
            <w:hideMark/>
          </w:tcPr>
          <w:p w14:paraId="00BFC011"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2020年</w:t>
            </w:r>
          </w:p>
        </w:tc>
        <w:tc>
          <w:tcPr>
            <w:tcW w:w="1080" w:type="dxa"/>
            <w:hideMark/>
          </w:tcPr>
          <w:p w14:paraId="573802A6"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2021年</w:t>
            </w:r>
          </w:p>
        </w:tc>
        <w:tc>
          <w:tcPr>
            <w:tcW w:w="1080" w:type="dxa"/>
            <w:hideMark/>
          </w:tcPr>
          <w:p w14:paraId="1ACA762C"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szCs w:val="21"/>
              </w:rPr>
              <w:t>2022年</w:t>
            </w:r>
          </w:p>
        </w:tc>
      </w:tr>
      <w:tr w:rsidR="003A3A23" w:rsidRPr="002A560C" w14:paraId="63649D78" w14:textId="77777777" w:rsidTr="00BB1B95">
        <w:trPr>
          <w:trHeight w:val="270"/>
        </w:trPr>
        <w:tc>
          <w:tcPr>
            <w:tcW w:w="1480" w:type="dxa"/>
            <w:noWrap/>
            <w:hideMark/>
          </w:tcPr>
          <w:p w14:paraId="5A49062F"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975.5085712</w:t>
            </w:r>
          </w:p>
        </w:tc>
        <w:tc>
          <w:tcPr>
            <w:tcW w:w="1480" w:type="dxa"/>
            <w:noWrap/>
            <w:hideMark/>
          </w:tcPr>
          <w:p w14:paraId="3E7F2712"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1082.913791</w:t>
            </w:r>
          </w:p>
        </w:tc>
        <w:tc>
          <w:tcPr>
            <w:tcW w:w="1080" w:type="dxa"/>
            <w:noWrap/>
            <w:hideMark/>
          </w:tcPr>
          <w:p w14:paraId="2F0AA9E4"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1204.046</w:t>
            </w:r>
          </w:p>
        </w:tc>
        <w:tc>
          <w:tcPr>
            <w:tcW w:w="1080" w:type="dxa"/>
            <w:noWrap/>
            <w:hideMark/>
          </w:tcPr>
          <w:p w14:paraId="47246D30"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1328.098</w:t>
            </w:r>
          </w:p>
        </w:tc>
        <w:tc>
          <w:tcPr>
            <w:tcW w:w="1080" w:type="dxa"/>
            <w:noWrap/>
            <w:hideMark/>
          </w:tcPr>
          <w:p w14:paraId="5B7DB0B7"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1468.351</w:t>
            </w:r>
          </w:p>
        </w:tc>
        <w:tc>
          <w:tcPr>
            <w:tcW w:w="1080" w:type="dxa"/>
            <w:noWrap/>
            <w:hideMark/>
          </w:tcPr>
          <w:p w14:paraId="7FF133FE" w14:textId="77777777" w:rsidR="003A3A23" w:rsidRPr="002A560C" w:rsidRDefault="003A3A23" w:rsidP="00010D5C">
            <w:pPr>
              <w:widowControl/>
              <w:jc w:val="center"/>
              <w:rPr>
                <w:rFonts w:ascii="仿宋_GB2312" w:eastAsia="仿宋_GB2312" w:hAnsi="Times New Roman" w:cs="Times New Roman"/>
                <w:szCs w:val="21"/>
              </w:rPr>
            </w:pPr>
            <w:r w:rsidRPr="002A560C">
              <w:rPr>
                <w:rFonts w:ascii="仿宋_GB2312" w:eastAsia="仿宋_GB2312" w:hAnsi="Times New Roman" w:cs="Times New Roman" w:hint="eastAsia"/>
                <w:szCs w:val="21"/>
              </w:rPr>
              <w:t>1623.391</w:t>
            </w:r>
          </w:p>
        </w:tc>
      </w:tr>
    </w:tbl>
    <w:p w14:paraId="25F9EAB9" w14:textId="4960372B" w:rsidR="003A3A23" w:rsidRPr="002A560C" w:rsidRDefault="003A3A23" w:rsidP="003A3A23">
      <w:pPr>
        <w:widowControl/>
        <w:ind w:firstLine="420"/>
        <w:rPr>
          <w:rFonts w:ascii="仿宋_GB2312" w:eastAsia="仿宋_GB2312" w:hAnsi="Times New Roman" w:cs="Times New Roman"/>
          <w:szCs w:val="21"/>
        </w:rPr>
      </w:pPr>
      <w:r w:rsidRPr="002A560C">
        <w:rPr>
          <w:rFonts w:ascii="仿宋_GB2312" w:eastAsia="仿宋_GB2312" w:hAnsi="Times New Roman" w:cs="Times New Roman" w:hint="eastAsia"/>
          <w:szCs w:val="21"/>
        </w:rPr>
        <w:t>接下来，本文进行需要的费用计算。继续计算每人垃圾的产生量平均</w:t>
      </w:r>
      <m:oMath>
        <m:f>
          <m:fPr>
            <m:ctrlPr>
              <w:rPr>
                <w:rFonts w:ascii="Cambria Math" w:eastAsia="仿宋_GB2312" w:hAnsi="Cambria Math" w:cs="Times New Roman"/>
                <w:szCs w:val="21"/>
              </w:rPr>
            </m:ctrlPr>
          </m:fPr>
          <m:num>
            <m:r>
              <w:rPr>
                <w:rFonts w:ascii="Cambria Math" w:eastAsia="仿宋_GB2312" w:hAnsi="Cambria Math" w:cs="Times New Roman"/>
                <w:szCs w:val="21"/>
              </w:rPr>
              <m:t>Quantity</m:t>
            </m:r>
          </m:num>
          <m:den>
            <m:r>
              <w:rPr>
                <w:rFonts w:ascii="Cambria Math" w:eastAsia="仿宋_GB2312" w:hAnsi="Cambria Math" w:cs="Times New Roman"/>
                <w:szCs w:val="21"/>
              </w:rPr>
              <m:t>Population</m:t>
            </m:r>
          </m:den>
        </m:f>
      </m:oMath>
      <w:r w:rsidRPr="002A560C">
        <w:rPr>
          <w:rFonts w:ascii="仿宋_GB2312" w:eastAsia="仿宋_GB2312" w:hAnsi="Times New Roman" w:cs="Times New Roman"/>
          <w:szCs w:val="21"/>
        </w:rPr>
        <w:t>可以得到以下数据</w:t>
      </w:r>
      <w:r w:rsidR="00F94D66">
        <w:rPr>
          <w:rFonts w:ascii="仿宋_GB2312" w:eastAsia="仿宋_GB2312" w:hAnsi="Times New Roman" w:cs="Times New Roman" w:hint="eastAsia"/>
          <w:szCs w:val="21"/>
        </w:rPr>
        <w:t>：</w:t>
      </w:r>
    </w:p>
    <w:tbl>
      <w:tblPr>
        <w:tblStyle w:val="a8"/>
        <w:tblW w:w="9356" w:type="dxa"/>
        <w:tblInd w:w="-714" w:type="dxa"/>
        <w:tblLook w:val="04A0" w:firstRow="1" w:lastRow="0" w:firstColumn="1" w:lastColumn="0" w:noHBand="0" w:noVBand="1"/>
      </w:tblPr>
      <w:tblGrid>
        <w:gridCol w:w="1560"/>
        <w:gridCol w:w="1540"/>
        <w:gridCol w:w="1536"/>
        <w:gridCol w:w="1176"/>
        <w:gridCol w:w="1192"/>
        <w:gridCol w:w="1176"/>
        <w:gridCol w:w="1176"/>
      </w:tblGrid>
      <w:tr w:rsidR="00CC5C1C" w:rsidRPr="002A560C" w14:paraId="2E3F4C45" w14:textId="77777777" w:rsidTr="00CC5C1C">
        <w:trPr>
          <w:trHeight w:val="285"/>
        </w:trPr>
        <w:tc>
          <w:tcPr>
            <w:tcW w:w="1560" w:type="dxa"/>
          </w:tcPr>
          <w:p w14:paraId="74EB5EDD" w14:textId="77777777" w:rsidR="00CC5C1C" w:rsidRPr="002A560C" w:rsidRDefault="00CC5C1C" w:rsidP="00A42F0F">
            <w:pPr>
              <w:widowControl/>
              <w:jc w:val="right"/>
              <w:rPr>
                <w:rFonts w:ascii="仿宋_GB2312" w:eastAsia="仿宋_GB2312" w:hAnsi="Times New Roman" w:cs="Times New Roman"/>
                <w:szCs w:val="21"/>
              </w:rPr>
            </w:pPr>
          </w:p>
        </w:tc>
        <w:tc>
          <w:tcPr>
            <w:tcW w:w="1540" w:type="dxa"/>
            <w:hideMark/>
          </w:tcPr>
          <w:p w14:paraId="7FAE84C8" w14:textId="43E64B81"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2017</w:t>
            </w:r>
            <w:r w:rsidRPr="002A560C">
              <w:rPr>
                <w:rFonts w:ascii="仿宋_GB2312" w:eastAsia="仿宋_GB2312" w:hAnsi="Times New Roman" w:cs="Times New Roman" w:hint="eastAsia"/>
                <w:szCs w:val="21"/>
              </w:rPr>
              <w:t>年</w:t>
            </w:r>
          </w:p>
        </w:tc>
        <w:tc>
          <w:tcPr>
            <w:tcW w:w="1536" w:type="dxa"/>
            <w:hideMark/>
          </w:tcPr>
          <w:p w14:paraId="6528FB18"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2018年</w:t>
            </w:r>
          </w:p>
        </w:tc>
        <w:tc>
          <w:tcPr>
            <w:tcW w:w="1176" w:type="dxa"/>
            <w:hideMark/>
          </w:tcPr>
          <w:p w14:paraId="7035AD18"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2019年</w:t>
            </w:r>
          </w:p>
        </w:tc>
        <w:tc>
          <w:tcPr>
            <w:tcW w:w="1192" w:type="dxa"/>
            <w:hideMark/>
          </w:tcPr>
          <w:p w14:paraId="563E68B4"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2020年</w:t>
            </w:r>
          </w:p>
        </w:tc>
        <w:tc>
          <w:tcPr>
            <w:tcW w:w="1176" w:type="dxa"/>
            <w:hideMark/>
          </w:tcPr>
          <w:p w14:paraId="3343AC50"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2021年</w:t>
            </w:r>
          </w:p>
        </w:tc>
        <w:tc>
          <w:tcPr>
            <w:tcW w:w="1176" w:type="dxa"/>
            <w:hideMark/>
          </w:tcPr>
          <w:p w14:paraId="46365A9E"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2022年</w:t>
            </w:r>
          </w:p>
        </w:tc>
      </w:tr>
      <w:tr w:rsidR="00CC5C1C" w:rsidRPr="002A560C" w14:paraId="731DAEC4" w14:textId="77777777" w:rsidTr="00CC5C1C">
        <w:trPr>
          <w:trHeight w:val="270"/>
        </w:trPr>
        <w:tc>
          <w:tcPr>
            <w:tcW w:w="1560" w:type="dxa"/>
          </w:tcPr>
          <w:p w14:paraId="0581ACDB" w14:textId="1894F602" w:rsidR="00CC5C1C" w:rsidRPr="002A560C" w:rsidRDefault="00CC5C1C" w:rsidP="00A42F0F">
            <w:pPr>
              <w:widowControl/>
              <w:jc w:val="right"/>
              <w:rPr>
                <w:rFonts w:ascii="仿宋_GB2312" w:eastAsia="仿宋_GB2312" w:hAnsi="Times New Roman" w:cs="Times New Roman" w:hint="eastAsia"/>
                <w:szCs w:val="21"/>
              </w:rPr>
            </w:pPr>
            <w:r w:rsidRPr="002A560C">
              <w:rPr>
                <w:rFonts w:ascii="仿宋_GB2312" w:eastAsia="仿宋_GB2312" w:hAnsi="Times New Roman" w:cs="Times New Roman"/>
                <w:szCs w:val="21"/>
              </w:rPr>
              <w:t>垃圾排量</w:t>
            </w:r>
            <w:r>
              <w:rPr>
                <w:rFonts w:ascii="仿宋_GB2312" w:eastAsia="仿宋_GB2312" w:hAnsi="Times New Roman" w:cs="Times New Roman" w:hint="eastAsia"/>
                <w:szCs w:val="21"/>
              </w:rPr>
              <w:t>（</w:t>
            </w:r>
            <w:r w:rsidRPr="002A560C">
              <w:rPr>
                <w:rFonts w:ascii="仿宋_GB2312" w:eastAsia="仿宋_GB2312" w:hAnsi="Times New Roman" w:cs="Times New Roman"/>
                <w:szCs w:val="21"/>
              </w:rPr>
              <w:t>千克</w:t>
            </w:r>
            <w:r>
              <w:rPr>
                <w:rFonts w:ascii="仿宋_GB2312" w:eastAsia="仿宋_GB2312" w:hAnsi="Times New Roman" w:cs="Times New Roman" w:hint="eastAsia"/>
                <w:szCs w:val="21"/>
              </w:rPr>
              <w:t>/</w:t>
            </w:r>
            <w:r w:rsidRPr="002A560C">
              <w:rPr>
                <w:rFonts w:ascii="仿宋_GB2312" w:eastAsia="仿宋_GB2312" w:hAnsi="Times New Roman" w:cs="Times New Roman"/>
                <w:szCs w:val="21"/>
              </w:rPr>
              <w:t>人</w:t>
            </w:r>
            <w:r>
              <w:rPr>
                <w:rFonts w:ascii="仿宋_GB2312" w:eastAsia="仿宋_GB2312" w:hAnsi="Times New Roman" w:cs="Times New Roman" w:hint="eastAsia"/>
                <w:szCs w:val="21"/>
              </w:rPr>
              <w:t>）</w:t>
            </w:r>
          </w:p>
        </w:tc>
        <w:tc>
          <w:tcPr>
            <w:tcW w:w="1540" w:type="dxa"/>
            <w:noWrap/>
            <w:hideMark/>
          </w:tcPr>
          <w:p w14:paraId="4D5DC9FC" w14:textId="04A33DAC"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448.9224902</w:t>
            </w:r>
          </w:p>
        </w:tc>
        <w:tc>
          <w:tcPr>
            <w:tcW w:w="1536" w:type="dxa"/>
            <w:noWrap/>
            <w:hideMark/>
          </w:tcPr>
          <w:p w14:paraId="221A9700"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497.891398</w:t>
            </w:r>
          </w:p>
        </w:tc>
        <w:tc>
          <w:tcPr>
            <w:tcW w:w="1176" w:type="dxa"/>
            <w:noWrap/>
            <w:hideMark/>
          </w:tcPr>
          <w:p w14:paraId="711F954B"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553.0759</w:t>
            </w:r>
          </w:p>
        </w:tc>
        <w:tc>
          <w:tcPr>
            <w:tcW w:w="1192" w:type="dxa"/>
            <w:noWrap/>
            <w:hideMark/>
          </w:tcPr>
          <w:p w14:paraId="63AF4439"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609.4989</w:t>
            </w:r>
          </w:p>
        </w:tc>
        <w:tc>
          <w:tcPr>
            <w:tcW w:w="1176" w:type="dxa"/>
            <w:noWrap/>
            <w:hideMark/>
          </w:tcPr>
          <w:p w14:paraId="55D920CA"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673.2465</w:t>
            </w:r>
          </w:p>
        </w:tc>
        <w:tc>
          <w:tcPr>
            <w:tcW w:w="1176" w:type="dxa"/>
            <w:noWrap/>
            <w:hideMark/>
          </w:tcPr>
          <w:p w14:paraId="05CBB64F"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743.6512</w:t>
            </w:r>
          </w:p>
        </w:tc>
      </w:tr>
      <w:tr w:rsidR="00CC5C1C" w:rsidRPr="002A560C" w14:paraId="1BF4EA26" w14:textId="77777777" w:rsidTr="00CC5C1C">
        <w:trPr>
          <w:trHeight w:val="270"/>
        </w:trPr>
        <w:tc>
          <w:tcPr>
            <w:tcW w:w="1560" w:type="dxa"/>
          </w:tcPr>
          <w:p w14:paraId="1DC5B798" w14:textId="253B3A0B" w:rsidR="00CC5C1C" w:rsidRPr="002A560C" w:rsidRDefault="00CC5C1C" w:rsidP="00A42F0F">
            <w:pPr>
              <w:widowControl/>
              <w:jc w:val="right"/>
              <w:rPr>
                <w:rFonts w:ascii="仿宋_GB2312" w:eastAsia="仿宋_GB2312" w:hAnsi="Times New Roman" w:cs="Times New Roman" w:hint="eastAsia"/>
                <w:szCs w:val="21"/>
              </w:rPr>
            </w:pPr>
            <w:r w:rsidRPr="002A560C">
              <w:rPr>
                <w:rFonts w:ascii="仿宋_GB2312" w:eastAsia="仿宋_GB2312" w:hAnsi="Times New Roman" w:cs="Times New Roman"/>
                <w:szCs w:val="21"/>
              </w:rPr>
              <w:t>每月垃圾费用</w:t>
            </w:r>
            <w:r>
              <w:rPr>
                <w:rFonts w:ascii="仿宋_GB2312" w:eastAsia="仿宋_GB2312" w:hAnsi="Times New Roman" w:cs="Times New Roman" w:hint="eastAsia"/>
                <w:szCs w:val="21"/>
              </w:rPr>
              <w:t>（</w:t>
            </w:r>
            <w:r w:rsidRPr="002A560C">
              <w:rPr>
                <w:rFonts w:ascii="仿宋_GB2312" w:eastAsia="仿宋_GB2312" w:hAnsi="Times New Roman" w:cs="Times New Roman"/>
                <w:szCs w:val="21"/>
              </w:rPr>
              <w:t>元</w:t>
            </w:r>
            <w:r>
              <w:rPr>
                <w:rFonts w:ascii="仿宋_GB2312" w:eastAsia="仿宋_GB2312" w:hAnsi="Times New Roman" w:cs="Times New Roman" w:hint="eastAsia"/>
                <w:szCs w:val="21"/>
              </w:rPr>
              <w:t>/</w:t>
            </w:r>
            <w:r w:rsidRPr="002A560C">
              <w:rPr>
                <w:rFonts w:ascii="仿宋_GB2312" w:eastAsia="仿宋_GB2312" w:hAnsi="Times New Roman" w:cs="Times New Roman"/>
                <w:szCs w:val="21"/>
              </w:rPr>
              <w:t>人</w:t>
            </w:r>
            <w:r>
              <w:rPr>
                <w:rFonts w:ascii="仿宋_GB2312" w:eastAsia="仿宋_GB2312" w:hAnsi="Times New Roman" w:cs="Times New Roman" w:hint="eastAsia"/>
                <w:szCs w:val="21"/>
              </w:rPr>
              <w:t>）</w:t>
            </w:r>
          </w:p>
        </w:tc>
        <w:tc>
          <w:tcPr>
            <w:tcW w:w="1540" w:type="dxa"/>
            <w:noWrap/>
            <w:hideMark/>
          </w:tcPr>
          <w:p w14:paraId="54C68CA3" w14:textId="5AD0F7F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98.87752216</w:t>
            </w:r>
          </w:p>
        </w:tc>
        <w:tc>
          <w:tcPr>
            <w:tcW w:w="1536" w:type="dxa"/>
            <w:noWrap/>
            <w:hideMark/>
          </w:tcPr>
          <w:p w14:paraId="600E37BC"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113.0785054</w:t>
            </w:r>
          </w:p>
        </w:tc>
        <w:tc>
          <w:tcPr>
            <w:tcW w:w="1176" w:type="dxa"/>
            <w:noWrap/>
            <w:hideMark/>
          </w:tcPr>
          <w:p w14:paraId="1C7CFE11"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129.082</w:t>
            </w:r>
          </w:p>
        </w:tc>
        <w:tc>
          <w:tcPr>
            <w:tcW w:w="1192" w:type="dxa"/>
            <w:noWrap/>
            <w:hideMark/>
          </w:tcPr>
          <w:p w14:paraId="022B92B1"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145.4447</w:t>
            </w:r>
          </w:p>
        </w:tc>
        <w:tc>
          <w:tcPr>
            <w:tcW w:w="1176" w:type="dxa"/>
            <w:noWrap/>
            <w:hideMark/>
          </w:tcPr>
          <w:p w14:paraId="5CA752D6"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163.9315</w:t>
            </w:r>
          </w:p>
        </w:tc>
        <w:tc>
          <w:tcPr>
            <w:tcW w:w="1176" w:type="dxa"/>
            <w:noWrap/>
            <w:hideMark/>
          </w:tcPr>
          <w:p w14:paraId="1A21C0FA" w14:textId="77777777" w:rsidR="00CC5C1C" w:rsidRPr="002A560C" w:rsidRDefault="00CC5C1C"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184.3489</w:t>
            </w:r>
          </w:p>
        </w:tc>
      </w:tr>
    </w:tbl>
    <w:p w14:paraId="0841CAC5" w14:textId="3E069D5A" w:rsidR="003A3A23" w:rsidRPr="002A560C" w:rsidRDefault="003A3A23" w:rsidP="00D47231">
      <w:pPr>
        <w:widowControl/>
        <w:ind w:firstLine="420"/>
        <w:rPr>
          <w:rFonts w:ascii="仿宋_GB2312" w:eastAsia="仿宋_GB2312" w:hAnsi="Times New Roman" w:cs="Times New Roman"/>
          <w:szCs w:val="21"/>
        </w:rPr>
      </w:pPr>
      <w:r w:rsidRPr="002A560C">
        <w:rPr>
          <w:rFonts w:ascii="仿宋_GB2312" w:eastAsia="仿宋_GB2312" w:hAnsi="Times New Roman" w:cs="Times New Roman" w:hint="eastAsia"/>
          <w:szCs w:val="21"/>
        </w:rPr>
        <w:t>由于实施这种二部收费的目</w:t>
      </w:r>
      <w:r w:rsidR="00A85045">
        <w:rPr>
          <w:rFonts w:ascii="仿宋_GB2312" w:eastAsia="仿宋_GB2312" w:hAnsi="Times New Roman" w:cs="Times New Roman" w:hint="eastAsia"/>
          <w:szCs w:val="21"/>
        </w:rPr>
        <w:t>地</w:t>
      </w:r>
      <w:r w:rsidRPr="002A560C">
        <w:rPr>
          <w:rFonts w:ascii="仿宋_GB2312" w:eastAsia="仿宋_GB2312" w:hAnsi="Times New Roman" w:cs="Times New Roman" w:hint="eastAsia"/>
          <w:szCs w:val="21"/>
        </w:rPr>
        <w:t>是通过增加收费的价格来促</w:t>
      </w:r>
      <w:r w:rsidR="00A85045">
        <w:rPr>
          <w:rFonts w:ascii="仿宋_GB2312" w:eastAsia="仿宋_GB2312" w:hAnsi="Times New Roman" w:cs="Times New Roman" w:hint="eastAsia"/>
          <w:szCs w:val="21"/>
        </w:rPr>
        <w:t>使</w:t>
      </w:r>
      <w:r w:rsidRPr="002A560C">
        <w:rPr>
          <w:rFonts w:ascii="仿宋_GB2312" w:eastAsia="仿宋_GB2312" w:hAnsi="Times New Roman" w:cs="Times New Roman" w:hint="eastAsia"/>
          <w:szCs w:val="21"/>
        </w:rPr>
        <w:t>居民减少个人排放垃圾</w:t>
      </w:r>
      <w:r w:rsidR="00A85045">
        <w:rPr>
          <w:rFonts w:ascii="仿宋_GB2312" w:eastAsia="仿宋_GB2312" w:hAnsi="Times New Roman" w:cs="Times New Roman" w:hint="eastAsia"/>
          <w:szCs w:val="21"/>
        </w:rPr>
        <w:t>量，本文接下来进行垃圾减量效果的预测</w:t>
      </w:r>
      <w:r w:rsidRPr="002A560C">
        <w:rPr>
          <w:rFonts w:ascii="仿宋_GB2312" w:eastAsia="仿宋_GB2312" w:hAnsi="Times New Roman" w:cs="Times New Roman" w:hint="eastAsia"/>
          <w:szCs w:val="21"/>
        </w:rPr>
        <w:t>。本文在查阅文献时了解到</w:t>
      </w:r>
      <w:r w:rsidRPr="002A560C">
        <w:rPr>
          <w:rFonts w:ascii="仿宋_GB2312" w:eastAsia="仿宋_GB2312" w:hAnsi="Times New Roman" w:cs="Times New Roman"/>
          <w:szCs w:val="21"/>
        </w:rPr>
        <w:t>Jenkins R. R.</w:t>
      </w:r>
      <w:r w:rsidR="006525BE" w:rsidRPr="006525BE">
        <w:rPr>
          <w:rFonts w:ascii="仿宋_GB2312" w:eastAsia="仿宋_GB2312" w:hAnsi="Times New Roman" w:cs="Times New Roman" w:hint="eastAsia"/>
          <w:szCs w:val="21"/>
          <w:highlight w:val="yellow"/>
        </w:rPr>
        <w:t>[</w:t>
      </w:r>
      <w:r w:rsidR="006525BE" w:rsidRPr="006525BE">
        <w:rPr>
          <w:rFonts w:ascii="仿宋_GB2312" w:eastAsia="仿宋_GB2312" w:hAnsi="Times New Roman" w:cs="Times New Roman"/>
          <w:szCs w:val="21"/>
          <w:highlight w:val="yellow"/>
        </w:rPr>
        <w:t xml:space="preserve"> Jenkins R R. Municipal demand for solid-waste-disposal services: The impact of user fees [J].]</w:t>
      </w:r>
      <w:r w:rsidR="006525BE">
        <w:rPr>
          <w:rFonts w:ascii="仿宋_GB2312" w:eastAsia="仿宋_GB2312" w:hAnsi="Times New Roman" w:cs="Times New Roman" w:hint="eastAsia"/>
          <w:szCs w:val="21"/>
        </w:rPr>
        <w:t>曾</w:t>
      </w:r>
      <w:r w:rsidRPr="002A560C">
        <w:rPr>
          <w:rFonts w:ascii="仿宋_GB2312" w:eastAsia="仿宋_GB2312" w:hAnsi="Times New Roman" w:cs="Times New Roman"/>
          <w:szCs w:val="21"/>
        </w:rPr>
        <w:t>得到以下结论：</w:t>
      </w:r>
      <w:r w:rsidRPr="002A560C">
        <w:rPr>
          <w:rFonts w:ascii="仿宋_GB2312" w:eastAsia="仿宋_GB2312" w:hAnsi="Times New Roman" w:cs="Times New Roman" w:hint="eastAsia"/>
          <w:szCs w:val="21"/>
        </w:rPr>
        <w:t>垃圾排放量需求的价格弹性</w:t>
      </w:r>
      <m:oMath>
        <m:r>
          <w:rPr>
            <w:rFonts w:ascii="Cambria Math" w:eastAsia="仿宋_GB2312" w:hAnsi="Cambria Math" w:cs="Times New Roman"/>
            <w:szCs w:val="21"/>
          </w:rPr>
          <m:t>Elasticity</m:t>
        </m:r>
      </m:oMath>
      <w:r w:rsidRPr="002A560C">
        <w:rPr>
          <w:rFonts w:ascii="仿宋_GB2312" w:eastAsia="仿宋_GB2312" w:hAnsi="Times New Roman" w:cs="Times New Roman" w:hint="eastAsia"/>
          <w:szCs w:val="21"/>
        </w:rPr>
        <w:t>为</w:t>
      </w:r>
      <w:r w:rsidRPr="002A560C">
        <w:rPr>
          <w:rFonts w:ascii="仿宋_GB2312" w:eastAsia="仿宋_GB2312" w:hAnsi="Times New Roman" w:cs="Times New Roman"/>
          <w:szCs w:val="21"/>
        </w:rPr>
        <w:t>-0.12</w:t>
      </w:r>
      <w:r w:rsidR="00D47231">
        <w:rPr>
          <w:rFonts w:ascii="仿宋_GB2312" w:eastAsia="仿宋_GB2312" w:hAnsi="Times New Roman" w:cs="Times New Roman"/>
          <w:szCs w:val="21"/>
        </w:rPr>
        <w:t>,</w:t>
      </w:r>
      <w:r w:rsidR="00D47231">
        <w:rPr>
          <w:rFonts w:ascii="仿宋_GB2312" w:eastAsia="仿宋_GB2312" w:hAnsi="Times New Roman" w:cs="Times New Roman" w:hint="eastAsia"/>
          <w:szCs w:val="21"/>
        </w:rPr>
        <w:t>即</w:t>
      </w:r>
      <w:r w:rsidRPr="002A560C">
        <w:rPr>
          <w:rFonts w:ascii="仿宋_GB2312" w:eastAsia="仿宋_GB2312" w:hAnsi="Times New Roman" w:cs="Times New Roman"/>
          <w:szCs w:val="21"/>
        </w:rPr>
        <w:t>生活垃圾收费标准每变化</w:t>
      </w:r>
      <w:r w:rsidRPr="002A560C">
        <w:rPr>
          <w:rFonts w:ascii="仿宋_GB2312" w:eastAsia="仿宋_GB2312" w:hAnsi="Times New Roman" w:cs="Times New Roman" w:hint="eastAsia"/>
          <w:szCs w:val="21"/>
        </w:rPr>
        <w:t>1%</w:t>
      </w:r>
      <w:r w:rsidR="00D47231">
        <w:rPr>
          <w:rFonts w:ascii="仿宋_GB2312" w:eastAsia="仿宋_GB2312" w:hAnsi="Times New Roman" w:cs="Times New Roman" w:hint="eastAsia"/>
          <w:szCs w:val="21"/>
        </w:rPr>
        <w:t>，</w:t>
      </w:r>
      <w:r w:rsidRPr="002A560C">
        <w:rPr>
          <w:rFonts w:ascii="仿宋_GB2312" w:eastAsia="仿宋_GB2312" w:hAnsi="Times New Roman" w:cs="Times New Roman"/>
          <w:szCs w:val="21"/>
        </w:rPr>
        <w:t>城市的生活垃圾产量会相应的变动</w:t>
      </w:r>
      <w:r w:rsidRPr="002A560C">
        <w:rPr>
          <w:rFonts w:ascii="仿宋_GB2312" w:eastAsia="仿宋_GB2312" w:hAnsi="Times New Roman" w:cs="Times New Roman" w:hint="eastAsia"/>
          <w:szCs w:val="21"/>
        </w:rPr>
        <w:t>0.</w:t>
      </w:r>
      <w:r w:rsidRPr="002A560C">
        <w:rPr>
          <w:rFonts w:ascii="仿宋_GB2312" w:eastAsia="仿宋_GB2312" w:hAnsi="Times New Roman" w:cs="Times New Roman"/>
          <w:szCs w:val="21"/>
        </w:rPr>
        <w:t>12%</w:t>
      </w:r>
      <w:r w:rsidRPr="002A560C">
        <w:rPr>
          <w:rFonts w:ascii="仿宋_GB2312" w:eastAsia="仿宋_GB2312" w:hAnsi="Times New Roman" w:cs="Times New Roman" w:hint="eastAsia"/>
          <w:szCs w:val="21"/>
        </w:rPr>
        <w:t>，且生活垃圾收费高低与生活垃圾产量变动方向相反，也就是生活垃圾收费越高垃圾产量越低。</w:t>
      </w:r>
      <w:r w:rsidRPr="002A560C">
        <w:rPr>
          <w:rFonts w:ascii="仿宋_GB2312" w:eastAsia="仿宋_GB2312" w:hAnsi="Times New Roman" w:cs="Times New Roman"/>
          <w:szCs w:val="21"/>
        </w:rPr>
        <w:t>Wertz K L.</w:t>
      </w:r>
      <w:r w:rsidR="00D47231" w:rsidRPr="00D47231">
        <w:rPr>
          <w:rFonts w:ascii="仿宋_GB2312" w:eastAsia="仿宋_GB2312" w:hAnsi="Times New Roman" w:cs="Times New Roman" w:hint="eastAsia"/>
          <w:szCs w:val="21"/>
          <w:highlight w:val="yellow"/>
        </w:rPr>
        <w:t>[</w:t>
      </w:r>
      <w:r w:rsidR="00D47231" w:rsidRPr="00D47231">
        <w:rPr>
          <w:rFonts w:ascii="仿宋_GB2312" w:eastAsia="仿宋_GB2312" w:hAnsi="Times New Roman" w:cs="Times New Roman"/>
          <w:szCs w:val="21"/>
          <w:highlight w:val="yellow"/>
        </w:rPr>
        <w:t xml:space="preserve"> Wertz K L. Economic </w:t>
      </w:r>
      <w:r w:rsidR="00D47231" w:rsidRPr="00D47231">
        <w:rPr>
          <w:rFonts w:ascii="仿宋_GB2312" w:eastAsia="仿宋_GB2312" w:hAnsi="Times New Roman" w:cs="Times New Roman"/>
          <w:szCs w:val="21"/>
          <w:highlight w:val="yellow"/>
        </w:rPr>
        <w:lastRenderedPageBreak/>
        <w:t>factors influencing households' production of refuse [J]. Journal of Environmental Economics &amp; Management, 1976, 2(4): 263-272.]</w:t>
      </w:r>
      <w:r w:rsidRPr="002A560C">
        <w:rPr>
          <w:rFonts w:ascii="仿宋_GB2312" w:eastAsia="仿宋_GB2312" w:hAnsi="Times New Roman" w:cs="Times New Roman"/>
          <w:szCs w:val="21"/>
        </w:rPr>
        <w:t>也得出了一项类似的数据，而他采用的</w:t>
      </w:r>
      <m:oMath>
        <m:r>
          <w:rPr>
            <w:rFonts w:ascii="Cambria Math" w:eastAsia="仿宋_GB2312" w:hAnsi="Cambria Math" w:cs="Times New Roman"/>
            <w:szCs w:val="21"/>
          </w:rPr>
          <m:t>Elasticity</m:t>
        </m:r>
      </m:oMath>
      <w:r w:rsidRPr="002A560C">
        <w:rPr>
          <w:rFonts w:ascii="仿宋_GB2312" w:eastAsia="仿宋_GB2312" w:hAnsi="Times New Roman" w:cs="Times New Roman"/>
          <w:szCs w:val="21"/>
        </w:rPr>
        <w:t>值为-0.15</w:t>
      </w:r>
      <w:r w:rsidRPr="002A560C">
        <w:rPr>
          <w:rFonts w:ascii="仿宋_GB2312" w:eastAsia="仿宋_GB2312" w:hAnsi="Times New Roman" w:cs="Times New Roman" w:hint="eastAsia"/>
          <w:szCs w:val="21"/>
        </w:rPr>
        <w:t>。依</w:t>
      </w:r>
      <w:r w:rsidR="009F4D75">
        <w:rPr>
          <w:rFonts w:ascii="仿宋_GB2312" w:eastAsia="仿宋_GB2312" w:hAnsi="Times New Roman" w:cs="Times New Roman" w:hint="eastAsia"/>
          <w:szCs w:val="21"/>
        </w:rPr>
        <w:t>由此</w:t>
      </w:r>
      <w:r w:rsidRPr="002A560C">
        <w:rPr>
          <w:rFonts w:ascii="仿宋_GB2312" w:eastAsia="仿宋_GB2312" w:hAnsi="Times New Roman" w:cs="Times New Roman" w:hint="eastAsia"/>
          <w:szCs w:val="21"/>
        </w:rPr>
        <w:t>得到以下公式：</w:t>
      </w:r>
    </w:p>
    <w:p w14:paraId="5F0C8EAD" w14:textId="77777777" w:rsidR="003A3A23" w:rsidRPr="002A560C" w:rsidRDefault="003A3A23" w:rsidP="003A3A23">
      <w:pPr>
        <w:widowControl/>
        <w:ind w:firstLine="42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Quantity</m:t>
              </m:r>
            </m:e>
            <m:sub>
              <m:r>
                <w:rPr>
                  <w:rFonts w:ascii="Cambria Math" w:eastAsia="仿宋_GB2312" w:hAnsi="Cambria Math" w:cs="Times New Roman"/>
                  <w:szCs w:val="21"/>
                </w:rPr>
                <m:t>Cut</m:t>
              </m:r>
            </m:sub>
          </m:sSub>
          <m:r>
            <m:rPr>
              <m:sty m:val="p"/>
            </m:rPr>
            <w:rPr>
              <w:rFonts w:ascii="Cambria Math" w:eastAsia="仿宋_GB2312" w:hAnsi="Cambria Math" w:cs="Times New Roman"/>
              <w:szCs w:val="21"/>
            </w:rPr>
            <m:t>=</m:t>
          </m:r>
          <m:r>
            <w:rPr>
              <w:rFonts w:ascii="Cambria Math" w:eastAsia="仿宋_GB2312" w:hAnsi="Cambria Math" w:cs="Times New Roman"/>
              <w:szCs w:val="21"/>
            </w:rPr>
            <m:t>Quantity</m:t>
          </m:r>
          <m:r>
            <m:rPr>
              <m:sty m:val="p"/>
            </m:rPr>
            <w:rPr>
              <w:rFonts w:ascii="Cambria Math" w:eastAsia="仿宋_GB2312" w:hAnsi="Cambria Math" w:cs="Times New Roman"/>
              <w:szCs w:val="21"/>
            </w:rPr>
            <m:t>×</m:t>
          </m:r>
          <m:d>
            <m:dPr>
              <m:ctrlPr>
                <w:rPr>
                  <w:rFonts w:ascii="Cambria Math" w:eastAsia="仿宋_GB2312" w:hAnsi="Cambria Math" w:cs="Times New Roman"/>
                  <w:szCs w:val="21"/>
                </w:rPr>
              </m:ctrlPr>
            </m:dPr>
            <m:e>
              <m:f>
                <m:fPr>
                  <m:ctrlPr>
                    <w:rPr>
                      <w:rFonts w:ascii="Cambria Math" w:eastAsia="仿宋_GB2312" w:hAnsi="Cambria Math" w:cs="Times New Roman"/>
                      <w:szCs w:val="21"/>
                    </w:rPr>
                  </m:ctrlPr>
                </m:fPr>
                <m:num>
                  <m:r>
                    <w:rPr>
                      <w:rFonts w:ascii="Cambria Math" w:eastAsia="仿宋_GB2312" w:hAnsi="Cambria Math" w:cs="Times New Roman"/>
                      <w:szCs w:val="21"/>
                    </w:rPr>
                    <m:t>Z</m:t>
                  </m:r>
                </m:num>
                <m:den>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Original</m:t>
                      </m:r>
                    </m:sub>
                  </m:sSub>
                </m:den>
              </m:f>
              <m:r>
                <m:rPr>
                  <m:sty m:val="p"/>
                </m:rPr>
                <w:rPr>
                  <w:rFonts w:ascii="Cambria Math" w:eastAsia="仿宋_GB2312" w:hAnsi="Cambria Math" w:cs="Times New Roman"/>
                  <w:szCs w:val="21"/>
                </w:rPr>
                <m:t>-1</m:t>
              </m:r>
            </m:e>
          </m:d>
          <m:r>
            <m:rPr>
              <m:sty m:val="p"/>
            </m:rPr>
            <w:rPr>
              <w:rFonts w:ascii="Cambria Math" w:eastAsia="仿宋_GB2312" w:hAnsi="Cambria Math" w:cs="Times New Roman"/>
              <w:szCs w:val="21"/>
            </w:rPr>
            <m:t>×</m:t>
          </m:r>
          <m:r>
            <w:rPr>
              <w:rFonts w:ascii="Cambria Math" w:eastAsia="仿宋_GB2312" w:hAnsi="Cambria Math" w:cs="Times New Roman"/>
              <w:szCs w:val="21"/>
            </w:rPr>
            <m:t>Elasticity</m:t>
          </m:r>
        </m:oMath>
      </m:oMathPara>
    </w:p>
    <w:p w14:paraId="7FCA7C01" w14:textId="0CA9B772" w:rsidR="003A3A23" w:rsidRPr="002A560C" w:rsidRDefault="002839A6" w:rsidP="003A3A23">
      <w:pPr>
        <w:widowControl/>
        <w:ind w:firstLine="420"/>
        <w:rPr>
          <w:rFonts w:ascii="仿宋_GB2312" w:eastAsia="仿宋_GB2312" w:hAnsi="Times New Roman" w:cs="Times New Roman"/>
          <w:szCs w:val="21"/>
        </w:rPr>
      </w:pPr>
      <w:r>
        <w:rPr>
          <w:rFonts w:ascii="仿宋_GB2312" w:eastAsia="仿宋_GB2312" w:hAnsi="Times New Roman" w:cs="Times New Roman" w:hint="eastAsia"/>
          <w:szCs w:val="21"/>
        </w:rPr>
        <w:t>此时的</w:t>
      </w:r>
      <w:r w:rsidR="003A3A23" w:rsidRPr="002A560C">
        <w:rPr>
          <w:rFonts w:ascii="仿宋_GB2312" w:eastAsia="仿宋_GB2312" w:hAnsi="Times New Roman" w:cs="Times New Roman"/>
          <w:szCs w:val="21"/>
        </w:rPr>
        <w:t>原始费用为</w:t>
      </w:r>
      <w:r w:rsidR="003A3A23" w:rsidRPr="002A560C">
        <w:rPr>
          <w:rFonts w:ascii="仿宋_GB2312" w:eastAsia="仿宋_GB2312" w:hAnsi="Times New Roman" w:cs="Times New Roman" w:hint="eastAsia"/>
          <w:szCs w:val="21"/>
        </w:rPr>
        <w:t>40元。依据以上公式，可以得到各年削减的垃圾排量，其中第一行为第一种方式测算出的数据，第二行为第二种方式测算出的数据，单位都是万吨。</w:t>
      </w:r>
    </w:p>
    <w:tbl>
      <w:tblPr>
        <w:tblStyle w:val="a8"/>
        <w:tblW w:w="8182" w:type="dxa"/>
        <w:tblLayout w:type="fixed"/>
        <w:tblLook w:val="04A0" w:firstRow="1" w:lastRow="0" w:firstColumn="1" w:lastColumn="0" w:noHBand="0" w:noVBand="1"/>
      </w:tblPr>
      <w:tblGrid>
        <w:gridCol w:w="1168"/>
        <w:gridCol w:w="1169"/>
        <w:gridCol w:w="1169"/>
        <w:gridCol w:w="1169"/>
        <w:gridCol w:w="1169"/>
        <w:gridCol w:w="1169"/>
        <w:gridCol w:w="1169"/>
      </w:tblGrid>
      <w:tr w:rsidR="003A3A23" w:rsidRPr="002A560C" w14:paraId="5EAF16E1" w14:textId="77777777" w:rsidTr="00192A16">
        <w:trPr>
          <w:trHeight w:val="285"/>
        </w:trPr>
        <w:tc>
          <w:tcPr>
            <w:tcW w:w="1168" w:type="dxa"/>
            <w:hideMark/>
          </w:tcPr>
          <w:p w14:paraId="1604278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2017</w:t>
            </w:r>
            <w:r w:rsidRPr="002A560C">
              <w:rPr>
                <w:rFonts w:ascii="仿宋_GB2312" w:eastAsia="仿宋_GB2312" w:hAnsi="Times New Roman" w:cs="Times New Roman" w:hint="eastAsia"/>
                <w:szCs w:val="21"/>
              </w:rPr>
              <w:t>年</w:t>
            </w:r>
          </w:p>
        </w:tc>
        <w:tc>
          <w:tcPr>
            <w:tcW w:w="1169" w:type="dxa"/>
            <w:hideMark/>
          </w:tcPr>
          <w:p w14:paraId="386E295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2018年</w:t>
            </w:r>
          </w:p>
        </w:tc>
        <w:tc>
          <w:tcPr>
            <w:tcW w:w="1169" w:type="dxa"/>
            <w:hideMark/>
          </w:tcPr>
          <w:p w14:paraId="75357FCB"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2019年</w:t>
            </w:r>
          </w:p>
        </w:tc>
        <w:tc>
          <w:tcPr>
            <w:tcW w:w="1169" w:type="dxa"/>
            <w:hideMark/>
          </w:tcPr>
          <w:p w14:paraId="207472A1"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2020年</w:t>
            </w:r>
          </w:p>
        </w:tc>
        <w:tc>
          <w:tcPr>
            <w:tcW w:w="1169" w:type="dxa"/>
            <w:hideMark/>
          </w:tcPr>
          <w:p w14:paraId="2E5E42E9"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2021年</w:t>
            </w:r>
          </w:p>
        </w:tc>
        <w:tc>
          <w:tcPr>
            <w:tcW w:w="1169" w:type="dxa"/>
            <w:hideMark/>
          </w:tcPr>
          <w:p w14:paraId="7139B5DD"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2022年</w:t>
            </w:r>
          </w:p>
        </w:tc>
        <w:tc>
          <w:tcPr>
            <w:tcW w:w="1169" w:type="dxa"/>
            <w:noWrap/>
            <w:hideMark/>
          </w:tcPr>
          <w:p w14:paraId="4E02DB97" w14:textId="77777777" w:rsidR="003A3A23" w:rsidRPr="002A560C" w:rsidRDefault="003A3A23" w:rsidP="00A42F0F">
            <w:pPr>
              <w:widowControl/>
              <w:jc w:val="right"/>
              <w:rPr>
                <w:rFonts w:ascii="仿宋_GB2312" w:eastAsia="仿宋_GB2312" w:hAnsi="Times New Roman" w:cs="Times New Roman"/>
                <w:szCs w:val="21"/>
              </w:rPr>
            </w:pPr>
          </w:p>
        </w:tc>
      </w:tr>
      <w:tr w:rsidR="003A3A23" w:rsidRPr="002A560C" w14:paraId="26152411" w14:textId="77777777" w:rsidTr="00192A16">
        <w:trPr>
          <w:trHeight w:val="270"/>
        </w:trPr>
        <w:tc>
          <w:tcPr>
            <w:tcW w:w="1168" w:type="dxa"/>
            <w:noWrap/>
            <w:hideMark/>
          </w:tcPr>
          <w:p w14:paraId="7E0DAC92"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172.31 </w:t>
            </w:r>
          </w:p>
        </w:tc>
        <w:tc>
          <w:tcPr>
            <w:tcW w:w="1169" w:type="dxa"/>
            <w:noWrap/>
            <w:hideMark/>
          </w:tcPr>
          <w:p w14:paraId="6DA26063"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237.41 </w:t>
            </w:r>
          </w:p>
        </w:tc>
        <w:tc>
          <w:tcPr>
            <w:tcW w:w="1169" w:type="dxa"/>
            <w:noWrap/>
            <w:hideMark/>
          </w:tcPr>
          <w:p w14:paraId="09589FD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321.78 </w:t>
            </w:r>
          </w:p>
        </w:tc>
        <w:tc>
          <w:tcPr>
            <w:tcW w:w="1169" w:type="dxa"/>
            <w:noWrap/>
            <w:hideMark/>
          </w:tcPr>
          <w:p w14:paraId="27F8C7E9"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420.12 </w:t>
            </w:r>
          </w:p>
        </w:tc>
        <w:tc>
          <w:tcPr>
            <w:tcW w:w="1169" w:type="dxa"/>
            <w:noWrap/>
            <w:hideMark/>
          </w:tcPr>
          <w:p w14:paraId="0E19F01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545.92 </w:t>
            </w:r>
          </w:p>
        </w:tc>
        <w:tc>
          <w:tcPr>
            <w:tcW w:w="1169" w:type="dxa"/>
            <w:noWrap/>
            <w:hideMark/>
          </w:tcPr>
          <w:p w14:paraId="141C6FE9"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703.00 </w:t>
            </w:r>
          </w:p>
        </w:tc>
        <w:tc>
          <w:tcPr>
            <w:tcW w:w="1169" w:type="dxa"/>
            <w:noWrap/>
            <w:hideMark/>
          </w:tcPr>
          <w:p w14:paraId="21FDF10C" w14:textId="77777777" w:rsidR="003A3A23" w:rsidRPr="002A560C" w:rsidRDefault="003A3A23" w:rsidP="00A42F0F">
            <w:pPr>
              <w:widowControl/>
              <w:jc w:val="right"/>
              <w:rPr>
                <w:rFonts w:ascii="仿宋_GB2312" w:eastAsia="仿宋_GB2312" w:hAnsi="Times New Roman" w:cs="Times New Roman"/>
                <w:szCs w:val="21"/>
              </w:rPr>
            </w:pPr>
          </w:p>
        </w:tc>
      </w:tr>
      <w:tr w:rsidR="003A3A23" w:rsidRPr="002A560C" w14:paraId="0500AC57" w14:textId="77777777" w:rsidTr="00192A16">
        <w:trPr>
          <w:trHeight w:val="270"/>
        </w:trPr>
        <w:tc>
          <w:tcPr>
            <w:tcW w:w="1168" w:type="dxa"/>
            <w:noWrap/>
            <w:hideMark/>
          </w:tcPr>
          <w:p w14:paraId="14155753"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215.38 </w:t>
            </w:r>
          </w:p>
        </w:tc>
        <w:tc>
          <w:tcPr>
            <w:tcW w:w="1169" w:type="dxa"/>
            <w:noWrap/>
            <w:hideMark/>
          </w:tcPr>
          <w:p w14:paraId="11C3D902"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296.77 </w:t>
            </w:r>
          </w:p>
        </w:tc>
        <w:tc>
          <w:tcPr>
            <w:tcW w:w="1169" w:type="dxa"/>
            <w:noWrap/>
            <w:hideMark/>
          </w:tcPr>
          <w:p w14:paraId="2168CAA4"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402.22 </w:t>
            </w:r>
          </w:p>
        </w:tc>
        <w:tc>
          <w:tcPr>
            <w:tcW w:w="1169" w:type="dxa"/>
            <w:noWrap/>
            <w:hideMark/>
          </w:tcPr>
          <w:p w14:paraId="4C32AFC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525.15 </w:t>
            </w:r>
          </w:p>
        </w:tc>
        <w:tc>
          <w:tcPr>
            <w:tcW w:w="1169" w:type="dxa"/>
            <w:noWrap/>
            <w:hideMark/>
          </w:tcPr>
          <w:p w14:paraId="4F8F041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682.41 </w:t>
            </w:r>
          </w:p>
        </w:tc>
        <w:tc>
          <w:tcPr>
            <w:tcW w:w="1169" w:type="dxa"/>
            <w:noWrap/>
            <w:hideMark/>
          </w:tcPr>
          <w:p w14:paraId="3C9DD907"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878.75 </w:t>
            </w:r>
          </w:p>
        </w:tc>
        <w:tc>
          <w:tcPr>
            <w:tcW w:w="1169" w:type="dxa"/>
            <w:noWrap/>
            <w:hideMark/>
          </w:tcPr>
          <w:p w14:paraId="0E9BAB20" w14:textId="77777777" w:rsidR="003A3A23" w:rsidRPr="002A560C" w:rsidRDefault="003A3A23" w:rsidP="00A42F0F">
            <w:pPr>
              <w:widowControl/>
              <w:jc w:val="right"/>
              <w:rPr>
                <w:rFonts w:ascii="仿宋_GB2312" w:eastAsia="仿宋_GB2312" w:hAnsi="Times New Roman" w:cs="Times New Roman"/>
                <w:szCs w:val="21"/>
              </w:rPr>
            </w:pPr>
          </w:p>
        </w:tc>
      </w:tr>
      <w:tr w:rsidR="003A3A23" w:rsidRPr="002A560C" w14:paraId="4AD0B05D" w14:textId="77777777" w:rsidTr="00192A16">
        <w:trPr>
          <w:trHeight w:val="285"/>
        </w:trPr>
        <w:tc>
          <w:tcPr>
            <w:tcW w:w="1168" w:type="dxa"/>
            <w:hideMark/>
          </w:tcPr>
          <w:p w14:paraId="05E0448D"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2016年</w:t>
            </w:r>
          </w:p>
        </w:tc>
        <w:tc>
          <w:tcPr>
            <w:tcW w:w="1169" w:type="dxa"/>
            <w:hideMark/>
          </w:tcPr>
          <w:p w14:paraId="07B27885"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2015年</w:t>
            </w:r>
          </w:p>
        </w:tc>
        <w:tc>
          <w:tcPr>
            <w:tcW w:w="1169" w:type="dxa"/>
            <w:hideMark/>
          </w:tcPr>
          <w:p w14:paraId="64C628A2"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2014年</w:t>
            </w:r>
          </w:p>
        </w:tc>
        <w:tc>
          <w:tcPr>
            <w:tcW w:w="1169" w:type="dxa"/>
            <w:hideMark/>
          </w:tcPr>
          <w:p w14:paraId="2111B009"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2013年</w:t>
            </w:r>
          </w:p>
        </w:tc>
        <w:tc>
          <w:tcPr>
            <w:tcW w:w="1169" w:type="dxa"/>
            <w:hideMark/>
          </w:tcPr>
          <w:p w14:paraId="3E9B134D"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2012年</w:t>
            </w:r>
          </w:p>
        </w:tc>
        <w:tc>
          <w:tcPr>
            <w:tcW w:w="1169" w:type="dxa"/>
            <w:hideMark/>
          </w:tcPr>
          <w:p w14:paraId="5E403621"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2011年</w:t>
            </w:r>
          </w:p>
        </w:tc>
        <w:tc>
          <w:tcPr>
            <w:tcW w:w="1169" w:type="dxa"/>
            <w:hideMark/>
          </w:tcPr>
          <w:p w14:paraId="606982ED"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2010年</w:t>
            </w:r>
          </w:p>
        </w:tc>
      </w:tr>
      <w:tr w:rsidR="003A3A23" w:rsidRPr="002A560C" w14:paraId="6775C4A8" w14:textId="77777777" w:rsidTr="00192A16">
        <w:trPr>
          <w:trHeight w:val="285"/>
        </w:trPr>
        <w:tc>
          <w:tcPr>
            <w:tcW w:w="1168" w:type="dxa"/>
            <w:noWrap/>
            <w:hideMark/>
          </w:tcPr>
          <w:p w14:paraId="430AB9B3"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118.17 </w:t>
            </w:r>
          </w:p>
        </w:tc>
        <w:tc>
          <w:tcPr>
            <w:tcW w:w="1169" w:type="dxa"/>
            <w:noWrap/>
            <w:hideMark/>
          </w:tcPr>
          <w:p w14:paraId="0D82E0A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81.23 </w:t>
            </w:r>
          </w:p>
        </w:tc>
        <w:tc>
          <w:tcPr>
            <w:tcW w:w="1169" w:type="dxa"/>
            <w:hideMark/>
          </w:tcPr>
          <w:p w14:paraId="70F1D563"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 xml:space="preserve">60.71 </w:t>
            </w:r>
          </w:p>
        </w:tc>
        <w:tc>
          <w:tcPr>
            <w:tcW w:w="1169" w:type="dxa"/>
            <w:noWrap/>
            <w:hideMark/>
          </w:tcPr>
          <w:p w14:paraId="08942BE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41.89 </w:t>
            </w:r>
          </w:p>
        </w:tc>
        <w:tc>
          <w:tcPr>
            <w:tcW w:w="1169" w:type="dxa"/>
            <w:noWrap/>
            <w:hideMark/>
          </w:tcPr>
          <w:p w14:paraId="376611C5"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38.04 </w:t>
            </w:r>
          </w:p>
        </w:tc>
        <w:tc>
          <w:tcPr>
            <w:tcW w:w="1169" w:type="dxa"/>
            <w:noWrap/>
            <w:hideMark/>
          </w:tcPr>
          <w:p w14:paraId="61C470E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37.70 </w:t>
            </w:r>
          </w:p>
        </w:tc>
        <w:tc>
          <w:tcPr>
            <w:tcW w:w="1169" w:type="dxa"/>
            <w:noWrap/>
            <w:hideMark/>
          </w:tcPr>
          <w:p w14:paraId="482C52EA"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42.25 </w:t>
            </w:r>
          </w:p>
        </w:tc>
      </w:tr>
      <w:tr w:rsidR="003A3A23" w:rsidRPr="002A560C" w14:paraId="0AAB003E" w14:textId="77777777" w:rsidTr="00192A16">
        <w:trPr>
          <w:trHeight w:val="285"/>
        </w:trPr>
        <w:tc>
          <w:tcPr>
            <w:tcW w:w="1168" w:type="dxa"/>
            <w:noWrap/>
            <w:hideMark/>
          </w:tcPr>
          <w:p w14:paraId="2C063F3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147.71 </w:t>
            </w:r>
          </w:p>
        </w:tc>
        <w:tc>
          <w:tcPr>
            <w:tcW w:w="1169" w:type="dxa"/>
            <w:noWrap/>
            <w:hideMark/>
          </w:tcPr>
          <w:p w14:paraId="06B40730"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101.53 </w:t>
            </w:r>
          </w:p>
        </w:tc>
        <w:tc>
          <w:tcPr>
            <w:tcW w:w="1169" w:type="dxa"/>
            <w:hideMark/>
          </w:tcPr>
          <w:p w14:paraId="4384669F"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 xml:space="preserve">75.89 </w:t>
            </w:r>
          </w:p>
        </w:tc>
        <w:tc>
          <w:tcPr>
            <w:tcW w:w="1169" w:type="dxa"/>
            <w:noWrap/>
            <w:hideMark/>
          </w:tcPr>
          <w:p w14:paraId="4961C5B7"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52.37 </w:t>
            </w:r>
          </w:p>
        </w:tc>
        <w:tc>
          <w:tcPr>
            <w:tcW w:w="1169" w:type="dxa"/>
            <w:noWrap/>
            <w:hideMark/>
          </w:tcPr>
          <w:p w14:paraId="46EAE32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47.55 </w:t>
            </w:r>
          </w:p>
        </w:tc>
        <w:tc>
          <w:tcPr>
            <w:tcW w:w="1169" w:type="dxa"/>
            <w:noWrap/>
            <w:hideMark/>
          </w:tcPr>
          <w:p w14:paraId="3C196207"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47.13 </w:t>
            </w:r>
          </w:p>
        </w:tc>
        <w:tc>
          <w:tcPr>
            <w:tcW w:w="1169" w:type="dxa"/>
            <w:noWrap/>
            <w:hideMark/>
          </w:tcPr>
          <w:p w14:paraId="34D280F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52.82 </w:t>
            </w:r>
          </w:p>
        </w:tc>
      </w:tr>
      <w:tr w:rsidR="003A3A23" w:rsidRPr="002A560C" w14:paraId="33B5A6B8" w14:textId="77777777" w:rsidTr="00192A16">
        <w:trPr>
          <w:trHeight w:val="285"/>
        </w:trPr>
        <w:tc>
          <w:tcPr>
            <w:tcW w:w="1168" w:type="dxa"/>
            <w:hideMark/>
          </w:tcPr>
          <w:p w14:paraId="5D3502F1"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2009年</w:t>
            </w:r>
          </w:p>
        </w:tc>
        <w:tc>
          <w:tcPr>
            <w:tcW w:w="1169" w:type="dxa"/>
            <w:hideMark/>
          </w:tcPr>
          <w:p w14:paraId="55BECF23"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2008年</w:t>
            </w:r>
          </w:p>
        </w:tc>
        <w:tc>
          <w:tcPr>
            <w:tcW w:w="1169" w:type="dxa"/>
            <w:hideMark/>
          </w:tcPr>
          <w:p w14:paraId="141D47A9"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2007年</w:t>
            </w:r>
          </w:p>
        </w:tc>
        <w:tc>
          <w:tcPr>
            <w:tcW w:w="1169" w:type="dxa"/>
            <w:hideMark/>
          </w:tcPr>
          <w:p w14:paraId="4252DEF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2006年</w:t>
            </w:r>
          </w:p>
        </w:tc>
        <w:tc>
          <w:tcPr>
            <w:tcW w:w="1169" w:type="dxa"/>
            <w:hideMark/>
          </w:tcPr>
          <w:p w14:paraId="0041330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2005年</w:t>
            </w:r>
          </w:p>
        </w:tc>
        <w:tc>
          <w:tcPr>
            <w:tcW w:w="1169" w:type="dxa"/>
            <w:hideMark/>
          </w:tcPr>
          <w:p w14:paraId="60505AD4"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szCs w:val="21"/>
              </w:rPr>
              <w:t>2004年</w:t>
            </w:r>
          </w:p>
        </w:tc>
        <w:tc>
          <w:tcPr>
            <w:tcW w:w="1169" w:type="dxa"/>
            <w:noWrap/>
            <w:hideMark/>
          </w:tcPr>
          <w:p w14:paraId="05B96072" w14:textId="77777777" w:rsidR="003A3A23" w:rsidRPr="002A560C" w:rsidRDefault="003A3A23" w:rsidP="00A42F0F">
            <w:pPr>
              <w:widowControl/>
              <w:jc w:val="right"/>
              <w:rPr>
                <w:rFonts w:ascii="仿宋_GB2312" w:eastAsia="仿宋_GB2312" w:hAnsi="Times New Roman" w:cs="Times New Roman"/>
                <w:szCs w:val="21"/>
              </w:rPr>
            </w:pPr>
          </w:p>
        </w:tc>
      </w:tr>
      <w:tr w:rsidR="003A3A23" w:rsidRPr="002A560C" w14:paraId="4A8853AD" w14:textId="77777777" w:rsidTr="00192A16">
        <w:trPr>
          <w:trHeight w:val="270"/>
        </w:trPr>
        <w:tc>
          <w:tcPr>
            <w:tcW w:w="1168" w:type="dxa"/>
            <w:noWrap/>
            <w:hideMark/>
          </w:tcPr>
          <w:p w14:paraId="5AC9A840"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61.00 </w:t>
            </w:r>
          </w:p>
        </w:tc>
        <w:tc>
          <w:tcPr>
            <w:tcW w:w="1169" w:type="dxa"/>
            <w:noWrap/>
            <w:hideMark/>
          </w:tcPr>
          <w:p w14:paraId="05487D10"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71.33 </w:t>
            </w:r>
          </w:p>
        </w:tc>
        <w:tc>
          <w:tcPr>
            <w:tcW w:w="1169" w:type="dxa"/>
            <w:noWrap/>
            <w:hideMark/>
          </w:tcPr>
          <w:p w14:paraId="48F2922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58.88 </w:t>
            </w:r>
          </w:p>
        </w:tc>
        <w:tc>
          <w:tcPr>
            <w:tcW w:w="1169" w:type="dxa"/>
            <w:noWrap/>
            <w:hideMark/>
          </w:tcPr>
          <w:p w14:paraId="1CDE8724"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42.27 </w:t>
            </w:r>
          </w:p>
        </w:tc>
        <w:tc>
          <w:tcPr>
            <w:tcW w:w="1169" w:type="dxa"/>
            <w:noWrap/>
            <w:hideMark/>
          </w:tcPr>
          <w:p w14:paraId="1FF32BC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19.65 </w:t>
            </w:r>
          </w:p>
        </w:tc>
        <w:tc>
          <w:tcPr>
            <w:tcW w:w="1169" w:type="dxa"/>
            <w:noWrap/>
            <w:hideMark/>
          </w:tcPr>
          <w:p w14:paraId="4EE4020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35.44 </w:t>
            </w:r>
          </w:p>
        </w:tc>
        <w:tc>
          <w:tcPr>
            <w:tcW w:w="1169" w:type="dxa"/>
            <w:noWrap/>
            <w:hideMark/>
          </w:tcPr>
          <w:p w14:paraId="1C2ECD57" w14:textId="77777777" w:rsidR="003A3A23" w:rsidRPr="002A560C" w:rsidRDefault="003A3A23" w:rsidP="00A42F0F">
            <w:pPr>
              <w:widowControl/>
              <w:jc w:val="right"/>
              <w:rPr>
                <w:rFonts w:ascii="仿宋_GB2312" w:eastAsia="仿宋_GB2312" w:hAnsi="Times New Roman" w:cs="Times New Roman"/>
                <w:szCs w:val="21"/>
              </w:rPr>
            </w:pPr>
          </w:p>
        </w:tc>
      </w:tr>
      <w:tr w:rsidR="003A3A23" w:rsidRPr="002A560C" w14:paraId="2AFA11C6" w14:textId="77777777" w:rsidTr="00192A16">
        <w:trPr>
          <w:trHeight w:val="270"/>
        </w:trPr>
        <w:tc>
          <w:tcPr>
            <w:tcW w:w="1168" w:type="dxa"/>
            <w:noWrap/>
            <w:hideMark/>
          </w:tcPr>
          <w:p w14:paraId="6AFF0237"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76.25 </w:t>
            </w:r>
          </w:p>
        </w:tc>
        <w:tc>
          <w:tcPr>
            <w:tcW w:w="1169" w:type="dxa"/>
            <w:noWrap/>
            <w:hideMark/>
          </w:tcPr>
          <w:p w14:paraId="5404E72C"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89.16 </w:t>
            </w:r>
          </w:p>
        </w:tc>
        <w:tc>
          <w:tcPr>
            <w:tcW w:w="1169" w:type="dxa"/>
            <w:noWrap/>
            <w:hideMark/>
          </w:tcPr>
          <w:p w14:paraId="5B25721A"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73.60 </w:t>
            </w:r>
          </w:p>
        </w:tc>
        <w:tc>
          <w:tcPr>
            <w:tcW w:w="1169" w:type="dxa"/>
            <w:noWrap/>
            <w:hideMark/>
          </w:tcPr>
          <w:p w14:paraId="46973798"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52.84 </w:t>
            </w:r>
          </w:p>
        </w:tc>
        <w:tc>
          <w:tcPr>
            <w:tcW w:w="1169" w:type="dxa"/>
            <w:noWrap/>
            <w:hideMark/>
          </w:tcPr>
          <w:p w14:paraId="323CAE7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24.57 </w:t>
            </w:r>
          </w:p>
        </w:tc>
        <w:tc>
          <w:tcPr>
            <w:tcW w:w="1169" w:type="dxa"/>
            <w:noWrap/>
            <w:hideMark/>
          </w:tcPr>
          <w:p w14:paraId="5CFEDD4E" w14:textId="77777777" w:rsidR="003A3A23" w:rsidRPr="002A560C" w:rsidRDefault="003A3A23" w:rsidP="00A42F0F">
            <w:pPr>
              <w:widowControl/>
              <w:jc w:val="right"/>
              <w:rPr>
                <w:rFonts w:ascii="仿宋_GB2312" w:eastAsia="仿宋_GB2312" w:hAnsi="Times New Roman" w:cs="Times New Roman"/>
                <w:szCs w:val="21"/>
              </w:rPr>
            </w:pPr>
            <w:r w:rsidRPr="002A560C">
              <w:rPr>
                <w:rFonts w:ascii="仿宋_GB2312" w:eastAsia="仿宋_GB2312" w:hAnsi="Times New Roman" w:cs="Times New Roman" w:hint="eastAsia"/>
                <w:szCs w:val="21"/>
              </w:rPr>
              <w:t xml:space="preserve">44.30 </w:t>
            </w:r>
          </w:p>
        </w:tc>
        <w:tc>
          <w:tcPr>
            <w:tcW w:w="1169" w:type="dxa"/>
            <w:noWrap/>
            <w:hideMark/>
          </w:tcPr>
          <w:p w14:paraId="387CE8C1" w14:textId="77777777" w:rsidR="003A3A23" w:rsidRPr="002A560C" w:rsidRDefault="003A3A23" w:rsidP="00A42F0F">
            <w:pPr>
              <w:widowControl/>
              <w:jc w:val="right"/>
              <w:rPr>
                <w:rFonts w:ascii="仿宋_GB2312" w:eastAsia="仿宋_GB2312" w:hAnsi="Times New Roman" w:cs="Times New Roman"/>
                <w:szCs w:val="21"/>
              </w:rPr>
            </w:pPr>
          </w:p>
        </w:tc>
      </w:tr>
    </w:tbl>
    <w:p w14:paraId="5688B4B7" w14:textId="3D8FEF19" w:rsidR="003A3A23" w:rsidRPr="002A560C" w:rsidRDefault="003A3A23" w:rsidP="003A3A23">
      <w:pPr>
        <w:widowControl/>
        <w:ind w:firstLine="420"/>
        <w:rPr>
          <w:rFonts w:ascii="仿宋_GB2312" w:eastAsia="仿宋_GB2312" w:hAnsi="Times New Roman" w:cs="Times New Roman"/>
          <w:szCs w:val="21"/>
        </w:rPr>
      </w:pPr>
      <w:r w:rsidRPr="002A560C">
        <w:rPr>
          <w:rFonts w:ascii="仿宋_GB2312" w:eastAsia="仿宋_GB2312" w:hAnsi="Times New Roman" w:cs="Times New Roman" w:hint="eastAsia"/>
          <w:szCs w:val="21"/>
        </w:rPr>
        <w:t>依据以上数据，可以发现</w:t>
      </w:r>
      <w:r w:rsidR="000D301D">
        <w:rPr>
          <w:rFonts w:ascii="仿宋_GB2312" w:eastAsia="仿宋_GB2312" w:hAnsi="Times New Roman" w:cs="Times New Roman" w:hint="eastAsia"/>
          <w:szCs w:val="21"/>
        </w:rPr>
        <w:t>近</w:t>
      </w:r>
      <w:r w:rsidRPr="002A560C">
        <w:rPr>
          <w:rFonts w:ascii="仿宋_GB2312" w:eastAsia="仿宋_GB2312" w:hAnsi="Times New Roman" w:cs="Times New Roman"/>
          <w:szCs w:val="21"/>
        </w:rPr>
        <w:t>几年</w:t>
      </w:r>
      <w:r w:rsidR="000D301D">
        <w:rPr>
          <w:rFonts w:ascii="仿宋_GB2312" w:eastAsia="仿宋_GB2312" w:hAnsi="Times New Roman" w:cs="Times New Roman" w:hint="eastAsia"/>
          <w:szCs w:val="21"/>
        </w:rPr>
        <w:t>垃圾</w:t>
      </w:r>
      <w:r w:rsidRPr="002A560C">
        <w:rPr>
          <w:rFonts w:ascii="仿宋_GB2312" w:eastAsia="仿宋_GB2312" w:hAnsi="Times New Roman" w:cs="Times New Roman"/>
          <w:szCs w:val="21"/>
        </w:rPr>
        <w:t>减排的</w:t>
      </w:r>
      <w:r w:rsidR="000D301D">
        <w:rPr>
          <w:rFonts w:ascii="仿宋_GB2312" w:eastAsia="仿宋_GB2312" w:hAnsi="Times New Roman" w:cs="Times New Roman" w:hint="eastAsia"/>
          <w:szCs w:val="21"/>
        </w:rPr>
        <w:t>数量呈逐年上涨趋势</w:t>
      </w:r>
      <w:r w:rsidRPr="002A560C">
        <w:rPr>
          <w:rFonts w:ascii="仿宋_GB2312" w:eastAsia="仿宋_GB2312" w:hAnsi="Times New Roman" w:cs="Times New Roman"/>
          <w:szCs w:val="21"/>
        </w:rPr>
        <w:t>，甚至可以达到削减一半垃圾排放量。这对未来的环境保护是大有裨益的。</w:t>
      </w:r>
    </w:p>
    <w:p w14:paraId="0C539DF1" w14:textId="0365C32B" w:rsidR="004327AE" w:rsidRDefault="004327AE" w:rsidP="000870B4">
      <w:pPr>
        <w:pStyle w:val="a7"/>
        <w:numPr>
          <w:ilvl w:val="1"/>
          <w:numId w:val="3"/>
        </w:numPr>
        <w:ind w:firstLineChars="0"/>
        <w:rPr>
          <w:rFonts w:ascii="仿宋_GB2312" w:eastAsia="仿宋_GB2312"/>
          <w:b/>
          <w:szCs w:val="21"/>
        </w:rPr>
      </w:pPr>
      <w:r w:rsidRPr="004327AE">
        <w:rPr>
          <w:rFonts w:ascii="仿宋_GB2312" w:eastAsia="仿宋_GB2312" w:hint="eastAsia"/>
          <w:b/>
          <w:szCs w:val="21"/>
        </w:rPr>
        <w:t>优缺点总结</w:t>
      </w:r>
    </w:p>
    <w:p w14:paraId="71FD0995" w14:textId="168A3DAD" w:rsidR="000870B4" w:rsidRDefault="00E04A54" w:rsidP="000870B4">
      <w:pPr>
        <w:ind w:firstLineChars="200" w:firstLine="480"/>
        <w:rPr>
          <w:rFonts w:ascii="仿宋_GB2312" w:eastAsia="仿宋_GB2312" w:hAnsi="Times New Roman" w:cs="Times New Roman"/>
          <w:szCs w:val="21"/>
        </w:rPr>
      </w:pPr>
      <w:r>
        <w:rPr>
          <w:rFonts w:ascii="仿宋_GB2312" w:eastAsia="仿宋_GB2312" w:hAnsi="Times New Roman" w:cs="Times New Roman" w:hint="eastAsia"/>
          <w:szCs w:val="21"/>
        </w:rPr>
        <w:t>二部</w:t>
      </w:r>
      <w:r w:rsidR="000870B4" w:rsidRPr="000870B4">
        <w:rPr>
          <w:rFonts w:ascii="仿宋_GB2312" w:eastAsia="仿宋_GB2312" w:hAnsi="Times New Roman" w:cs="Times New Roman" w:hint="eastAsia"/>
          <w:szCs w:val="21"/>
        </w:rPr>
        <w:t>定价方法因为考虑到了垃圾因数量递增而产生的额外费用，即经济学上的边际成本，可以较好的应用于这种公共事业的定价。同时</w:t>
      </w:r>
      <w:r>
        <w:rPr>
          <w:rFonts w:ascii="仿宋_GB2312" w:eastAsia="仿宋_GB2312" w:hAnsi="Times New Roman" w:cs="Times New Roman" w:hint="eastAsia"/>
          <w:szCs w:val="21"/>
        </w:rPr>
        <w:t>也</w:t>
      </w:r>
      <w:r w:rsidR="000870B4" w:rsidRPr="000870B4">
        <w:rPr>
          <w:rFonts w:ascii="仿宋_GB2312" w:eastAsia="仿宋_GB2312" w:hAnsi="Times New Roman" w:cs="Times New Roman" w:hint="eastAsia"/>
          <w:szCs w:val="21"/>
        </w:rPr>
        <w:t>考虑到了企业为创造收支平衡和社会福利的兼顾，具有良好的操作性。但这种方法存在着局限性，即对于使用这种公共服务较少的人具有巨大的劣势，因为它们实际付出的费用多于他们应该付出的费用，将自己的开支补贴他人产生的成本，带来一部分社会福利的损失。但这样的问题是可以避免的。</w:t>
      </w:r>
    </w:p>
    <w:p w14:paraId="506CCF51" w14:textId="40D81285" w:rsidR="002F6B06" w:rsidRPr="002F6B06" w:rsidRDefault="002F6B06" w:rsidP="002F6B06">
      <w:pPr>
        <w:pStyle w:val="a7"/>
        <w:widowControl/>
        <w:numPr>
          <w:ilvl w:val="0"/>
          <w:numId w:val="3"/>
        </w:numPr>
        <w:snapToGrid w:val="0"/>
        <w:spacing w:line="180" w:lineRule="atLeast"/>
        <w:ind w:firstLineChars="0"/>
        <w:contextualSpacing/>
        <w:jc w:val="left"/>
        <w:rPr>
          <w:rFonts w:ascii="仿宋_GB2312" w:eastAsia="仿宋_GB2312" w:hint="eastAsia"/>
          <w:b/>
          <w:sz w:val="36"/>
          <w:szCs w:val="36"/>
        </w:rPr>
      </w:pPr>
      <w:r>
        <w:rPr>
          <w:rFonts w:ascii="仿宋_GB2312" w:eastAsia="仿宋_GB2312" w:hint="eastAsia"/>
          <w:b/>
          <w:sz w:val="36"/>
          <w:szCs w:val="36"/>
        </w:rPr>
        <w:t>纳什平衡</w:t>
      </w:r>
    </w:p>
    <w:p w14:paraId="39CBAF82" w14:textId="02C41E8E" w:rsidR="008864F0" w:rsidRPr="002F6B06" w:rsidRDefault="008864F0" w:rsidP="002F6B06">
      <w:pPr>
        <w:pStyle w:val="a7"/>
        <w:numPr>
          <w:ilvl w:val="1"/>
          <w:numId w:val="3"/>
        </w:numPr>
        <w:ind w:firstLineChars="0"/>
        <w:rPr>
          <w:rFonts w:ascii="仿宋_GB2312" w:eastAsia="仿宋_GB2312"/>
          <w:b/>
          <w:szCs w:val="21"/>
        </w:rPr>
      </w:pPr>
      <w:r w:rsidRPr="002F6B06">
        <w:rPr>
          <w:rFonts w:ascii="仿宋_GB2312" w:eastAsia="仿宋_GB2312" w:hint="eastAsia"/>
          <w:b/>
          <w:szCs w:val="21"/>
        </w:rPr>
        <w:t>纳什均衡概述</w:t>
      </w:r>
    </w:p>
    <w:p w14:paraId="5618EF1C" w14:textId="77777777" w:rsidR="008864F0" w:rsidRPr="008864F0" w:rsidRDefault="008864F0" w:rsidP="0095676A">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在研究的过程中，本文发现纳什均衡可以应用于这个问题。纳什均衡是经济学中的一个平衡点，意在使得多方的利益达到最大化，任何单独的一方无论是提高价格或者降低价格，无论是采取何种方式，都无法使得自己的收益增加，只能减少自身一方的收益。在经济学上这样的平衡点被叫做纳什均衡。</w:t>
      </w:r>
    </w:p>
    <w:p w14:paraId="1599D9B2" w14:textId="4D376E5E" w:rsidR="008864F0" w:rsidRPr="008864F0" w:rsidRDefault="008864F0" w:rsidP="00B05AEA">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lastRenderedPageBreak/>
        <w:t>本文</w:t>
      </w:r>
      <w:r w:rsidR="001F2737">
        <w:rPr>
          <w:rFonts w:ascii="仿宋_GB2312" w:eastAsia="仿宋_GB2312" w:hAnsi="Times New Roman" w:cs="Times New Roman" w:hint="eastAsia"/>
          <w:szCs w:val="21"/>
        </w:rPr>
        <w:t>将</w:t>
      </w:r>
      <w:r w:rsidRPr="008864F0">
        <w:rPr>
          <w:rFonts w:ascii="仿宋_GB2312" w:eastAsia="仿宋_GB2312" w:hAnsi="Times New Roman" w:cs="Times New Roman"/>
          <w:szCs w:val="21"/>
        </w:rPr>
        <w:t>政策制定者，回收公司，公民</w:t>
      </w:r>
      <w:r w:rsidR="001F2737">
        <w:rPr>
          <w:rFonts w:ascii="仿宋_GB2312" w:eastAsia="仿宋_GB2312" w:hAnsi="Times New Roman" w:cs="Times New Roman" w:hint="eastAsia"/>
          <w:szCs w:val="21"/>
        </w:rPr>
        <w:t>视</w:t>
      </w:r>
      <w:r w:rsidRPr="008864F0">
        <w:rPr>
          <w:rFonts w:ascii="仿宋_GB2312" w:eastAsia="仿宋_GB2312" w:hAnsi="Times New Roman" w:cs="Times New Roman"/>
          <w:szCs w:val="21"/>
        </w:rPr>
        <w:t>为在垃圾回收博弈中的三个主体。政策制定者施加政策对回收公司产生影响，回收公司通过自身的经营策略对公民产生影响，政策制定者考虑公民的行为从而制定新的政策，也就是说公民对政策制定者存在影响。除了这三种影响以外，政策制定者不能对公民直接产生影响，公民不能直接影响回收公司的决策，回收公司也不能直接影响政策制定者的政策制定。政策制定者在公共利益的角度，他的</w:t>
      </w:r>
      <w:r w:rsidRPr="008864F0">
        <w:rPr>
          <w:rFonts w:ascii="仿宋_GB2312" w:eastAsia="仿宋_GB2312" w:hAnsi="Times New Roman" w:cs="Times New Roman" w:hint="eastAsia"/>
          <w:szCs w:val="21"/>
        </w:rPr>
        <w:t>目的是保护社会的公共利益、环境友好而产生的效益；回收公司指符合政策制定者要求的被允许对城市生活垃圾中的垃圾进行回收和处理的公司；而社区公民则将生活垃圾送到指定的公司地点来获取收益。</w:t>
      </w:r>
    </w:p>
    <w:p w14:paraId="4A4130F2" w14:textId="77777777" w:rsidR="008864F0" w:rsidRPr="008864F0" w:rsidRDefault="008864F0" w:rsidP="00B05AEA">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因此，由于具有三个主体，本文的状况适用于三主体混合策略的纳什均衡。</w:t>
      </w:r>
    </w:p>
    <w:p w14:paraId="2D32F916" w14:textId="7CE98095" w:rsidR="008864F0" w:rsidRPr="00B77FD6" w:rsidRDefault="008864F0" w:rsidP="00B77FD6">
      <w:pPr>
        <w:pStyle w:val="a7"/>
        <w:numPr>
          <w:ilvl w:val="1"/>
          <w:numId w:val="3"/>
        </w:numPr>
        <w:ind w:firstLineChars="0"/>
        <w:rPr>
          <w:rFonts w:ascii="仿宋_GB2312" w:eastAsia="仿宋_GB2312"/>
          <w:b/>
          <w:szCs w:val="21"/>
        </w:rPr>
      </w:pPr>
      <w:r w:rsidRPr="00B77FD6">
        <w:rPr>
          <w:rFonts w:ascii="仿宋_GB2312" w:eastAsia="仿宋_GB2312"/>
          <w:b/>
          <w:szCs w:val="21"/>
        </w:rPr>
        <w:t>纳什均衡的收益计算</w:t>
      </w:r>
    </w:p>
    <w:p w14:paraId="178A809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    依据微观经济学的基本原理，本文可以得到在如下各种情况下的各方收益，其中每种情况下的收益第一行是决策者的，第二行是公司的，第三行是公民的。其中正数为获得收益，负数为失去收益，即赔本。</w:t>
      </w:r>
    </w:p>
    <w:tbl>
      <w:tblPr>
        <w:tblStyle w:val="a8"/>
        <w:tblW w:w="0" w:type="auto"/>
        <w:tblLook w:val="04A0" w:firstRow="1" w:lastRow="0" w:firstColumn="1" w:lastColumn="0" w:noHBand="0" w:noVBand="1"/>
      </w:tblPr>
      <w:tblGrid>
        <w:gridCol w:w="562"/>
        <w:gridCol w:w="566"/>
        <w:gridCol w:w="3016"/>
        <w:gridCol w:w="3076"/>
        <w:gridCol w:w="566"/>
        <w:gridCol w:w="504"/>
      </w:tblGrid>
      <w:tr w:rsidR="008864F0" w:rsidRPr="008864F0" w14:paraId="4A01F672" w14:textId="77777777" w:rsidTr="001F2737">
        <w:tc>
          <w:tcPr>
            <w:tcW w:w="1129" w:type="dxa"/>
            <w:gridSpan w:val="2"/>
            <w:vMerge w:val="restart"/>
          </w:tcPr>
          <w:p w14:paraId="37749C51" w14:textId="77777777" w:rsidR="008864F0" w:rsidRPr="008864F0" w:rsidRDefault="008864F0" w:rsidP="008864F0">
            <w:pPr>
              <w:rPr>
                <w:rFonts w:ascii="仿宋_GB2312" w:eastAsia="仿宋_GB2312" w:hAnsi="Times New Roman" w:cs="Times New Roman"/>
                <w:szCs w:val="21"/>
              </w:rPr>
            </w:pPr>
          </w:p>
        </w:tc>
        <w:tc>
          <w:tcPr>
            <w:tcW w:w="6096" w:type="dxa"/>
            <w:gridSpan w:val="2"/>
          </w:tcPr>
          <w:p w14:paraId="0F9D996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公民</w:t>
            </w:r>
          </w:p>
        </w:tc>
        <w:tc>
          <w:tcPr>
            <w:tcW w:w="1071" w:type="dxa"/>
            <w:gridSpan w:val="2"/>
            <w:vMerge w:val="restart"/>
          </w:tcPr>
          <w:p w14:paraId="2C1202CB" w14:textId="77777777" w:rsidR="008864F0" w:rsidRPr="008864F0" w:rsidRDefault="008864F0" w:rsidP="008864F0">
            <w:pPr>
              <w:rPr>
                <w:rFonts w:ascii="仿宋_GB2312" w:eastAsia="仿宋_GB2312" w:hAnsi="Times New Roman" w:cs="Times New Roman"/>
                <w:szCs w:val="21"/>
              </w:rPr>
            </w:pPr>
          </w:p>
        </w:tc>
      </w:tr>
      <w:tr w:rsidR="008864F0" w:rsidRPr="008864F0" w14:paraId="2625981B" w14:textId="77777777" w:rsidTr="001F2737">
        <w:tc>
          <w:tcPr>
            <w:tcW w:w="1129" w:type="dxa"/>
            <w:gridSpan w:val="2"/>
            <w:vMerge/>
          </w:tcPr>
          <w:p w14:paraId="48583EF1" w14:textId="77777777" w:rsidR="008864F0" w:rsidRPr="008864F0" w:rsidRDefault="008864F0" w:rsidP="008864F0">
            <w:pPr>
              <w:rPr>
                <w:rFonts w:ascii="仿宋_GB2312" w:eastAsia="仿宋_GB2312" w:hAnsi="Times New Roman" w:cs="Times New Roman"/>
                <w:szCs w:val="21"/>
              </w:rPr>
            </w:pPr>
          </w:p>
        </w:tc>
        <w:tc>
          <w:tcPr>
            <w:tcW w:w="3018" w:type="dxa"/>
          </w:tcPr>
          <w:p w14:paraId="7C7380F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参与</w:t>
            </w:r>
          </w:p>
        </w:tc>
        <w:tc>
          <w:tcPr>
            <w:tcW w:w="3078" w:type="dxa"/>
          </w:tcPr>
          <w:p w14:paraId="762830CA"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不参与</w:t>
            </w:r>
          </w:p>
        </w:tc>
        <w:tc>
          <w:tcPr>
            <w:tcW w:w="1071" w:type="dxa"/>
            <w:gridSpan w:val="2"/>
            <w:vMerge/>
          </w:tcPr>
          <w:p w14:paraId="7EE4AF4A" w14:textId="77777777" w:rsidR="008864F0" w:rsidRPr="008864F0" w:rsidRDefault="008864F0" w:rsidP="008864F0">
            <w:pPr>
              <w:rPr>
                <w:rFonts w:ascii="仿宋_GB2312" w:eastAsia="仿宋_GB2312" w:hAnsi="Times New Roman" w:cs="Times New Roman"/>
                <w:szCs w:val="21"/>
              </w:rPr>
            </w:pPr>
          </w:p>
        </w:tc>
      </w:tr>
      <w:tr w:rsidR="008864F0" w:rsidRPr="008864F0" w14:paraId="47E68DD2" w14:textId="77777777" w:rsidTr="001F2737">
        <w:tc>
          <w:tcPr>
            <w:tcW w:w="562" w:type="dxa"/>
            <w:tcBorders>
              <w:bottom w:val="nil"/>
            </w:tcBorders>
          </w:tcPr>
          <w:p w14:paraId="0B48FEC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公司</w:t>
            </w:r>
          </w:p>
        </w:tc>
        <w:tc>
          <w:tcPr>
            <w:tcW w:w="567" w:type="dxa"/>
            <w:tcBorders>
              <w:bottom w:val="nil"/>
            </w:tcBorders>
          </w:tcPr>
          <w:p w14:paraId="0A62F043"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实施</w:t>
            </w:r>
          </w:p>
        </w:tc>
        <w:tc>
          <w:tcPr>
            <w:tcW w:w="3018" w:type="dxa"/>
          </w:tcPr>
          <w:p w14:paraId="10A7F742" w14:textId="676C3F26"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oMath>
            </m:oMathPara>
          </w:p>
        </w:tc>
        <w:tc>
          <w:tcPr>
            <w:tcW w:w="3078" w:type="dxa"/>
          </w:tcPr>
          <w:p w14:paraId="16C56C4E" w14:textId="2EB8A207"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oMath>
            </m:oMathPara>
          </w:p>
        </w:tc>
        <w:tc>
          <w:tcPr>
            <w:tcW w:w="567" w:type="dxa"/>
            <w:vMerge w:val="restart"/>
          </w:tcPr>
          <w:p w14:paraId="2ED8B13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监督</w:t>
            </w:r>
          </w:p>
        </w:tc>
        <w:tc>
          <w:tcPr>
            <w:tcW w:w="504" w:type="dxa"/>
            <w:vMerge w:val="restart"/>
          </w:tcPr>
          <w:p w14:paraId="4A12A23B"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决策者</w:t>
            </w:r>
          </w:p>
        </w:tc>
      </w:tr>
      <w:tr w:rsidR="008864F0" w:rsidRPr="008864F0" w14:paraId="3FD6531B" w14:textId="77777777" w:rsidTr="001F2737">
        <w:tc>
          <w:tcPr>
            <w:tcW w:w="562" w:type="dxa"/>
            <w:vMerge w:val="restart"/>
            <w:tcBorders>
              <w:top w:val="nil"/>
            </w:tcBorders>
          </w:tcPr>
          <w:p w14:paraId="72DB89B4" w14:textId="77777777" w:rsidR="008864F0" w:rsidRPr="008864F0" w:rsidRDefault="008864F0" w:rsidP="008864F0">
            <w:pPr>
              <w:rPr>
                <w:rFonts w:ascii="仿宋_GB2312" w:eastAsia="仿宋_GB2312" w:hAnsi="Times New Roman" w:cs="Times New Roman"/>
                <w:szCs w:val="21"/>
              </w:rPr>
            </w:pPr>
          </w:p>
        </w:tc>
        <w:tc>
          <w:tcPr>
            <w:tcW w:w="567" w:type="dxa"/>
            <w:vMerge w:val="restart"/>
            <w:tcBorders>
              <w:top w:val="nil"/>
            </w:tcBorders>
          </w:tcPr>
          <w:p w14:paraId="6B3EA51D" w14:textId="77777777" w:rsidR="008864F0" w:rsidRPr="008864F0" w:rsidRDefault="008864F0" w:rsidP="008864F0">
            <w:pPr>
              <w:rPr>
                <w:rFonts w:ascii="仿宋_GB2312" w:eastAsia="仿宋_GB2312" w:hAnsi="Times New Roman" w:cs="Times New Roman"/>
                <w:szCs w:val="21"/>
              </w:rPr>
            </w:pPr>
          </w:p>
        </w:tc>
        <w:tc>
          <w:tcPr>
            <w:tcW w:w="3018" w:type="dxa"/>
          </w:tcPr>
          <w:p w14:paraId="5D514AEF" w14:textId="04670875"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oMath>
            </m:oMathPara>
          </w:p>
        </w:tc>
        <w:tc>
          <w:tcPr>
            <w:tcW w:w="3078" w:type="dxa"/>
          </w:tcPr>
          <w:p w14:paraId="12B4A757" w14:textId="04D65729"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oMath>
            </m:oMathPara>
          </w:p>
        </w:tc>
        <w:tc>
          <w:tcPr>
            <w:tcW w:w="567" w:type="dxa"/>
            <w:vMerge/>
          </w:tcPr>
          <w:p w14:paraId="37847964" w14:textId="77777777" w:rsidR="008864F0" w:rsidRPr="008864F0" w:rsidRDefault="008864F0" w:rsidP="008864F0">
            <w:pPr>
              <w:rPr>
                <w:rFonts w:ascii="仿宋_GB2312" w:eastAsia="仿宋_GB2312" w:hAnsi="Times New Roman" w:cs="Times New Roman"/>
                <w:szCs w:val="21"/>
              </w:rPr>
            </w:pPr>
          </w:p>
        </w:tc>
        <w:tc>
          <w:tcPr>
            <w:tcW w:w="504" w:type="dxa"/>
            <w:vMerge/>
          </w:tcPr>
          <w:p w14:paraId="7031C16D" w14:textId="77777777" w:rsidR="008864F0" w:rsidRPr="008864F0" w:rsidRDefault="008864F0" w:rsidP="008864F0">
            <w:pPr>
              <w:rPr>
                <w:rFonts w:ascii="仿宋_GB2312" w:eastAsia="仿宋_GB2312" w:hAnsi="Times New Roman" w:cs="Times New Roman"/>
                <w:szCs w:val="21"/>
              </w:rPr>
            </w:pPr>
          </w:p>
        </w:tc>
      </w:tr>
      <w:tr w:rsidR="008864F0" w:rsidRPr="008864F0" w14:paraId="788E20BF" w14:textId="77777777" w:rsidTr="001F2737">
        <w:tc>
          <w:tcPr>
            <w:tcW w:w="562" w:type="dxa"/>
            <w:vMerge/>
            <w:tcBorders>
              <w:top w:val="nil"/>
            </w:tcBorders>
          </w:tcPr>
          <w:p w14:paraId="1C3F0ADA" w14:textId="77777777" w:rsidR="008864F0" w:rsidRPr="008864F0" w:rsidRDefault="008864F0" w:rsidP="008864F0">
            <w:pPr>
              <w:rPr>
                <w:rFonts w:ascii="仿宋_GB2312" w:eastAsia="仿宋_GB2312" w:hAnsi="Times New Roman" w:cs="Times New Roman"/>
                <w:szCs w:val="21"/>
              </w:rPr>
            </w:pPr>
          </w:p>
        </w:tc>
        <w:tc>
          <w:tcPr>
            <w:tcW w:w="567" w:type="dxa"/>
            <w:vMerge/>
            <w:tcBorders>
              <w:top w:val="nil"/>
            </w:tcBorders>
          </w:tcPr>
          <w:p w14:paraId="39901115" w14:textId="77777777" w:rsidR="008864F0" w:rsidRPr="008864F0" w:rsidRDefault="008864F0" w:rsidP="008864F0">
            <w:pPr>
              <w:rPr>
                <w:rFonts w:ascii="仿宋_GB2312" w:eastAsia="仿宋_GB2312" w:hAnsi="Times New Roman" w:cs="Times New Roman"/>
                <w:szCs w:val="21"/>
              </w:rPr>
            </w:pPr>
          </w:p>
        </w:tc>
        <w:tc>
          <w:tcPr>
            <w:tcW w:w="3018" w:type="dxa"/>
          </w:tcPr>
          <w:p w14:paraId="66EC1BD5" w14:textId="6D55D124"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oMath>
            </m:oMathPara>
          </w:p>
        </w:tc>
        <w:tc>
          <w:tcPr>
            <w:tcW w:w="3078" w:type="dxa"/>
          </w:tcPr>
          <w:p w14:paraId="0AF4A5FB"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0</w:t>
            </w:r>
          </w:p>
        </w:tc>
        <w:tc>
          <w:tcPr>
            <w:tcW w:w="567" w:type="dxa"/>
            <w:vMerge/>
          </w:tcPr>
          <w:p w14:paraId="66903B5D" w14:textId="77777777" w:rsidR="008864F0" w:rsidRPr="008864F0" w:rsidRDefault="008864F0" w:rsidP="008864F0">
            <w:pPr>
              <w:rPr>
                <w:rFonts w:ascii="仿宋_GB2312" w:eastAsia="仿宋_GB2312" w:hAnsi="Times New Roman" w:cs="Times New Roman"/>
                <w:szCs w:val="21"/>
              </w:rPr>
            </w:pPr>
          </w:p>
        </w:tc>
        <w:tc>
          <w:tcPr>
            <w:tcW w:w="504" w:type="dxa"/>
            <w:vMerge/>
          </w:tcPr>
          <w:p w14:paraId="46424CEE" w14:textId="77777777" w:rsidR="008864F0" w:rsidRPr="008864F0" w:rsidRDefault="008864F0" w:rsidP="008864F0">
            <w:pPr>
              <w:rPr>
                <w:rFonts w:ascii="仿宋_GB2312" w:eastAsia="仿宋_GB2312" w:hAnsi="Times New Roman" w:cs="Times New Roman"/>
                <w:szCs w:val="21"/>
              </w:rPr>
            </w:pPr>
          </w:p>
        </w:tc>
      </w:tr>
      <w:tr w:rsidR="008864F0" w:rsidRPr="008864F0" w14:paraId="5E0F7BA1" w14:textId="77777777" w:rsidTr="001F2737">
        <w:tc>
          <w:tcPr>
            <w:tcW w:w="562" w:type="dxa"/>
            <w:vMerge/>
            <w:tcBorders>
              <w:top w:val="nil"/>
            </w:tcBorders>
          </w:tcPr>
          <w:p w14:paraId="7F8B3ADD" w14:textId="77777777" w:rsidR="008864F0" w:rsidRPr="008864F0" w:rsidRDefault="008864F0" w:rsidP="008864F0">
            <w:pPr>
              <w:rPr>
                <w:rFonts w:ascii="仿宋_GB2312" w:eastAsia="仿宋_GB2312" w:hAnsi="Times New Roman" w:cs="Times New Roman"/>
                <w:szCs w:val="21"/>
              </w:rPr>
            </w:pPr>
          </w:p>
        </w:tc>
        <w:tc>
          <w:tcPr>
            <w:tcW w:w="567" w:type="dxa"/>
            <w:vMerge w:val="restart"/>
          </w:tcPr>
          <w:p w14:paraId="1B5E3DAD"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不实施</w:t>
            </w:r>
          </w:p>
        </w:tc>
        <w:tc>
          <w:tcPr>
            <w:tcW w:w="3018" w:type="dxa"/>
          </w:tcPr>
          <w:p w14:paraId="0970E666" w14:textId="33F12FC8"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oMath>
            </m:oMathPara>
          </w:p>
        </w:tc>
        <w:tc>
          <w:tcPr>
            <w:tcW w:w="3078" w:type="dxa"/>
          </w:tcPr>
          <w:p w14:paraId="4B4394A5" w14:textId="0308098A"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oMath>
            </m:oMathPara>
          </w:p>
        </w:tc>
        <w:tc>
          <w:tcPr>
            <w:tcW w:w="567" w:type="dxa"/>
            <w:vMerge/>
          </w:tcPr>
          <w:p w14:paraId="7AAA639E" w14:textId="77777777" w:rsidR="008864F0" w:rsidRPr="008864F0" w:rsidRDefault="008864F0" w:rsidP="008864F0">
            <w:pPr>
              <w:rPr>
                <w:rFonts w:ascii="仿宋_GB2312" w:eastAsia="仿宋_GB2312" w:hAnsi="Times New Roman" w:cs="Times New Roman"/>
                <w:szCs w:val="21"/>
              </w:rPr>
            </w:pPr>
          </w:p>
        </w:tc>
        <w:tc>
          <w:tcPr>
            <w:tcW w:w="504" w:type="dxa"/>
            <w:vMerge/>
          </w:tcPr>
          <w:p w14:paraId="75BC90E4" w14:textId="77777777" w:rsidR="008864F0" w:rsidRPr="008864F0" w:rsidRDefault="008864F0" w:rsidP="008864F0">
            <w:pPr>
              <w:rPr>
                <w:rFonts w:ascii="仿宋_GB2312" w:eastAsia="仿宋_GB2312" w:hAnsi="Times New Roman" w:cs="Times New Roman"/>
                <w:szCs w:val="21"/>
              </w:rPr>
            </w:pPr>
          </w:p>
        </w:tc>
      </w:tr>
      <w:tr w:rsidR="008864F0" w:rsidRPr="008864F0" w14:paraId="362FF80A" w14:textId="77777777" w:rsidTr="001F2737">
        <w:tc>
          <w:tcPr>
            <w:tcW w:w="562" w:type="dxa"/>
            <w:vMerge/>
            <w:tcBorders>
              <w:top w:val="nil"/>
            </w:tcBorders>
          </w:tcPr>
          <w:p w14:paraId="1306B29F" w14:textId="77777777" w:rsidR="008864F0" w:rsidRPr="008864F0" w:rsidRDefault="008864F0" w:rsidP="008864F0">
            <w:pPr>
              <w:rPr>
                <w:rFonts w:ascii="仿宋_GB2312" w:eastAsia="仿宋_GB2312" w:hAnsi="Times New Roman" w:cs="Times New Roman"/>
                <w:szCs w:val="21"/>
              </w:rPr>
            </w:pPr>
          </w:p>
        </w:tc>
        <w:tc>
          <w:tcPr>
            <w:tcW w:w="567" w:type="dxa"/>
            <w:vMerge/>
          </w:tcPr>
          <w:p w14:paraId="02FF3D28" w14:textId="77777777" w:rsidR="008864F0" w:rsidRPr="008864F0" w:rsidRDefault="008864F0" w:rsidP="008864F0">
            <w:pPr>
              <w:rPr>
                <w:rFonts w:ascii="仿宋_GB2312" w:eastAsia="仿宋_GB2312" w:hAnsi="Times New Roman" w:cs="Times New Roman"/>
                <w:szCs w:val="21"/>
              </w:rPr>
            </w:pPr>
          </w:p>
        </w:tc>
        <w:tc>
          <w:tcPr>
            <w:tcW w:w="3018" w:type="dxa"/>
          </w:tcPr>
          <w:p w14:paraId="14D9CE46" w14:textId="69DA7B2F" w:rsidR="008864F0" w:rsidRPr="008864F0" w:rsidRDefault="008864F0" w:rsidP="008864F0">
            <w:pPr>
              <w:rPr>
                <w:rFonts w:ascii="仿宋_GB2312" w:eastAsia="仿宋_GB2312" w:hAnsi="Times New Roman" w:cs="Times New Roman"/>
                <w:szCs w:val="21"/>
              </w:rPr>
            </w:pPr>
            <m:oMathPara>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oMath>
            </m:oMathPara>
          </w:p>
        </w:tc>
        <w:tc>
          <w:tcPr>
            <w:tcW w:w="3078" w:type="dxa"/>
          </w:tcPr>
          <w:p w14:paraId="02CB0364" w14:textId="3BD81273"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oMath>
            </m:oMathPara>
          </w:p>
        </w:tc>
        <w:tc>
          <w:tcPr>
            <w:tcW w:w="567" w:type="dxa"/>
            <w:vMerge/>
          </w:tcPr>
          <w:p w14:paraId="414DC109" w14:textId="77777777" w:rsidR="008864F0" w:rsidRPr="008864F0" w:rsidRDefault="008864F0" w:rsidP="008864F0">
            <w:pPr>
              <w:rPr>
                <w:rFonts w:ascii="仿宋_GB2312" w:eastAsia="仿宋_GB2312" w:hAnsi="Times New Roman" w:cs="Times New Roman"/>
                <w:szCs w:val="21"/>
              </w:rPr>
            </w:pPr>
          </w:p>
        </w:tc>
        <w:tc>
          <w:tcPr>
            <w:tcW w:w="504" w:type="dxa"/>
            <w:vMerge/>
          </w:tcPr>
          <w:p w14:paraId="5EF34877" w14:textId="77777777" w:rsidR="008864F0" w:rsidRPr="008864F0" w:rsidRDefault="008864F0" w:rsidP="008864F0">
            <w:pPr>
              <w:rPr>
                <w:rFonts w:ascii="仿宋_GB2312" w:eastAsia="仿宋_GB2312" w:hAnsi="Times New Roman" w:cs="Times New Roman"/>
                <w:szCs w:val="21"/>
              </w:rPr>
            </w:pPr>
          </w:p>
        </w:tc>
      </w:tr>
      <w:tr w:rsidR="008864F0" w:rsidRPr="008864F0" w14:paraId="7D2C960B" w14:textId="77777777" w:rsidTr="001F2737">
        <w:tc>
          <w:tcPr>
            <w:tcW w:w="562" w:type="dxa"/>
            <w:vMerge/>
            <w:tcBorders>
              <w:top w:val="nil"/>
            </w:tcBorders>
          </w:tcPr>
          <w:p w14:paraId="694B664E" w14:textId="77777777" w:rsidR="008864F0" w:rsidRPr="008864F0" w:rsidRDefault="008864F0" w:rsidP="008864F0">
            <w:pPr>
              <w:rPr>
                <w:rFonts w:ascii="仿宋_GB2312" w:eastAsia="仿宋_GB2312" w:hAnsi="Times New Roman" w:cs="Times New Roman"/>
                <w:szCs w:val="21"/>
              </w:rPr>
            </w:pPr>
          </w:p>
        </w:tc>
        <w:tc>
          <w:tcPr>
            <w:tcW w:w="567" w:type="dxa"/>
            <w:vMerge/>
          </w:tcPr>
          <w:p w14:paraId="0CA0B3E7" w14:textId="77777777" w:rsidR="008864F0" w:rsidRPr="008864F0" w:rsidRDefault="008864F0" w:rsidP="008864F0">
            <w:pPr>
              <w:rPr>
                <w:rFonts w:ascii="仿宋_GB2312" w:eastAsia="仿宋_GB2312" w:hAnsi="Times New Roman" w:cs="Times New Roman"/>
                <w:szCs w:val="21"/>
              </w:rPr>
            </w:pPr>
          </w:p>
        </w:tc>
        <w:tc>
          <w:tcPr>
            <w:tcW w:w="3018" w:type="dxa"/>
          </w:tcPr>
          <w:p w14:paraId="0C22582C" w14:textId="3664DBAB" w:rsidR="008864F0" w:rsidRPr="008864F0" w:rsidRDefault="008864F0" w:rsidP="008864F0">
            <w:pPr>
              <w:rPr>
                <w:rFonts w:ascii="仿宋_GB2312" w:eastAsia="仿宋_GB2312" w:hAnsi="Times New Roman" w:cs="Times New Roman"/>
                <w:szCs w:val="21"/>
              </w:rPr>
            </w:pPr>
            <m:oMathPara>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e>
                  <m:sup>
                    <m:r>
                      <w:rPr>
                        <w:rFonts w:ascii="Cambria Math" w:eastAsia="仿宋_GB2312" w:hAnsi="Cambria Math" w:cs="Times New Roman"/>
                        <w:szCs w:val="21"/>
                      </w:rPr>
                      <m:t>'</m:t>
                    </m:r>
                  </m:sup>
                </m:sSup>
              </m:oMath>
            </m:oMathPara>
          </w:p>
        </w:tc>
        <w:tc>
          <w:tcPr>
            <w:tcW w:w="3078" w:type="dxa"/>
          </w:tcPr>
          <w:p w14:paraId="1C9D4CC1" w14:textId="77777777" w:rsidR="008864F0" w:rsidRPr="008864F0" w:rsidRDefault="008864F0" w:rsidP="00727546">
            <w:pPr>
              <w:jc w:val="center"/>
              <w:rPr>
                <w:rFonts w:ascii="仿宋_GB2312" w:eastAsia="仿宋_GB2312" w:hAnsi="Times New Roman" w:cs="Times New Roman"/>
                <w:szCs w:val="21"/>
              </w:rPr>
            </w:pPr>
            <w:r w:rsidRPr="008864F0">
              <w:rPr>
                <w:rFonts w:ascii="仿宋_GB2312" w:eastAsia="仿宋_GB2312" w:hAnsi="Times New Roman" w:cs="Times New Roman" w:hint="eastAsia"/>
                <w:szCs w:val="21"/>
              </w:rPr>
              <w:t>0</w:t>
            </w:r>
          </w:p>
        </w:tc>
        <w:tc>
          <w:tcPr>
            <w:tcW w:w="567" w:type="dxa"/>
            <w:vMerge/>
          </w:tcPr>
          <w:p w14:paraId="59964780" w14:textId="77777777" w:rsidR="008864F0" w:rsidRPr="008864F0" w:rsidRDefault="008864F0" w:rsidP="008864F0">
            <w:pPr>
              <w:rPr>
                <w:rFonts w:ascii="仿宋_GB2312" w:eastAsia="仿宋_GB2312" w:hAnsi="Times New Roman" w:cs="Times New Roman"/>
                <w:szCs w:val="21"/>
              </w:rPr>
            </w:pPr>
          </w:p>
        </w:tc>
        <w:tc>
          <w:tcPr>
            <w:tcW w:w="504" w:type="dxa"/>
            <w:vMerge/>
          </w:tcPr>
          <w:p w14:paraId="7541ECF6" w14:textId="77777777" w:rsidR="008864F0" w:rsidRPr="008864F0" w:rsidRDefault="008864F0" w:rsidP="008864F0">
            <w:pPr>
              <w:rPr>
                <w:rFonts w:ascii="仿宋_GB2312" w:eastAsia="仿宋_GB2312" w:hAnsi="Times New Roman" w:cs="Times New Roman"/>
                <w:szCs w:val="21"/>
              </w:rPr>
            </w:pPr>
          </w:p>
        </w:tc>
      </w:tr>
      <w:tr w:rsidR="008864F0" w:rsidRPr="008864F0" w14:paraId="7BC8C1CA" w14:textId="77777777" w:rsidTr="001F2737">
        <w:tc>
          <w:tcPr>
            <w:tcW w:w="562" w:type="dxa"/>
            <w:vMerge/>
            <w:tcBorders>
              <w:top w:val="nil"/>
            </w:tcBorders>
          </w:tcPr>
          <w:p w14:paraId="32852DCA" w14:textId="77777777" w:rsidR="008864F0" w:rsidRPr="008864F0" w:rsidRDefault="008864F0" w:rsidP="008864F0">
            <w:pPr>
              <w:rPr>
                <w:rFonts w:ascii="仿宋_GB2312" w:eastAsia="仿宋_GB2312" w:hAnsi="Times New Roman" w:cs="Times New Roman"/>
                <w:szCs w:val="21"/>
              </w:rPr>
            </w:pPr>
          </w:p>
        </w:tc>
        <w:tc>
          <w:tcPr>
            <w:tcW w:w="567" w:type="dxa"/>
            <w:vMerge w:val="restart"/>
          </w:tcPr>
          <w:p w14:paraId="3A3A79B9"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实施</w:t>
            </w:r>
          </w:p>
        </w:tc>
        <w:tc>
          <w:tcPr>
            <w:tcW w:w="3018" w:type="dxa"/>
          </w:tcPr>
          <w:p w14:paraId="705C71CA" w14:textId="05C333E9"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oMath>
            </m:oMathPara>
          </w:p>
        </w:tc>
        <w:tc>
          <w:tcPr>
            <w:tcW w:w="3078" w:type="dxa"/>
          </w:tcPr>
          <w:p w14:paraId="25864C71" w14:textId="7EEB3D6C"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oMath>
            </m:oMathPara>
          </w:p>
        </w:tc>
        <w:tc>
          <w:tcPr>
            <w:tcW w:w="567" w:type="dxa"/>
            <w:vMerge w:val="restart"/>
          </w:tcPr>
          <w:p w14:paraId="2C2F60D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不监督</w:t>
            </w:r>
          </w:p>
        </w:tc>
        <w:tc>
          <w:tcPr>
            <w:tcW w:w="504" w:type="dxa"/>
            <w:vMerge/>
          </w:tcPr>
          <w:p w14:paraId="30A3177C" w14:textId="77777777" w:rsidR="008864F0" w:rsidRPr="008864F0" w:rsidRDefault="008864F0" w:rsidP="008864F0">
            <w:pPr>
              <w:rPr>
                <w:rFonts w:ascii="仿宋_GB2312" w:eastAsia="仿宋_GB2312" w:hAnsi="Times New Roman" w:cs="Times New Roman"/>
                <w:szCs w:val="21"/>
              </w:rPr>
            </w:pPr>
          </w:p>
        </w:tc>
      </w:tr>
      <w:tr w:rsidR="008864F0" w:rsidRPr="008864F0" w14:paraId="2A655C25" w14:textId="77777777" w:rsidTr="001F2737">
        <w:tc>
          <w:tcPr>
            <w:tcW w:w="562" w:type="dxa"/>
            <w:vMerge/>
            <w:tcBorders>
              <w:top w:val="nil"/>
            </w:tcBorders>
          </w:tcPr>
          <w:p w14:paraId="5FBF691A" w14:textId="77777777" w:rsidR="008864F0" w:rsidRPr="008864F0" w:rsidRDefault="008864F0" w:rsidP="008864F0">
            <w:pPr>
              <w:rPr>
                <w:rFonts w:ascii="仿宋_GB2312" w:eastAsia="仿宋_GB2312" w:hAnsi="Times New Roman" w:cs="Times New Roman"/>
                <w:szCs w:val="21"/>
              </w:rPr>
            </w:pPr>
          </w:p>
        </w:tc>
        <w:tc>
          <w:tcPr>
            <w:tcW w:w="567" w:type="dxa"/>
            <w:vMerge/>
          </w:tcPr>
          <w:p w14:paraId="4D2FFB10" w14:textId="77777777" w:rsidR="008864F0" w:rsidRPr="008864F0" w:rsidRDefault="008864F0" w:rsidP="008864F0">
            <w:pPr>
              <w:rPr>
                <w:rFonts w:ascii="仿宋_GB2312" w:eastAsia="仿宋_GB2312" w:hAnsi="Times New Roman" w:cs="Times New Roman"/>
                <w:szCs w:val="21"/>
              </w:rPr>
            </w:pPr>
          </w:p>
        </w:tc>
        <w:tc>
          <w:tcPr>
            <w:tcW w:w="3018" w:type="dxa"/>
          </w:tcPr>
          <w:p w14:paraId="44BF6EE0" w14:textId="322B1F86"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oMath>
            </m:oMathPara>
          </w:p>
        </w:tc>
        <w:tc>
          <w:tcPr>
            <w:tcW w:w="3078" w:type="dxa"/>
          </w:tcPr>
          <w:p w14:paraId="7F0D6DF3" w14:textId="1DEAE577"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oMath>
            </m:oMathPara>
          </w:p>
        </w:tc>
        <w:tc>
          <w:tcPr>
            <w:tcW w:w="567" w:type="dxa"/>
            <w:vMerge/>
          </w:tcPr>
          <w:p w14:paraId="413FF6AB" w14:textId="77777777" w:rsidR="008864F0" w:rsidRPr="008864F0" w:rsidRDefault="008864F0" w:rsidP="008864F0">
            <w:pPr>
              <w:rPr>
                <w:rFonts w:ascii="仿宋_GB2312" w:eastAsia="仿宋_GB2312" w:hAnsi="Times New Roman" w:cs="Times New Roman"/>
                <w:szCs w:val="21"/>
              </w:rPr>
            </w:pPr>
          </w:p>
        </w:tc>
        <w:tc>
          <w:tcPr>
            <w:tcW w:w="504" w:type="dxa"/>
            <w:vMerge/>
          </w:tcPr>
          <w:p w14:paraId="4DE6CD78" w14:textId="77777777" w:rsidR="008864F0" w:rsidRPr="008864F0" w:rsidRDefault="008864F0" w:rsidP="008864F0">
            <w:pPr>
              <w:rPr>
                <w:rFonts w:ascii="仿宋_GB2312" w:eastAsia="仿宋_GB2312" w:hAnsi="Times New Roman" w:cs="Times New Roman"/>
                <w:szCs w:val="21"/>
              </w:rPr>
            </w:pPr>
          </w:p>
        </w:tc>
      </w:tr>
      <w:tr w:rsidR="008864F0" w:rsidRPr="008864F0" w14:paraId="4174CAA4" w14:textId="77777777" w:rsidTr="001F2737">
        <w:tc>
          <w:tcPr>
            <w:tcW w:w="562" w:type="dxa"/>
            <w:vMerge/>
            <w:tcBorders>
              <w:top w:val="nil"/>
            </w:tcBorders>
          </w:tcPr>
          <w:p w14:paraId="0D8CD255" w14:textId="77777777" w:rsidR="008864F0" w:rsidRPr="008864F0" w:rsidRDefault="008864F0" w:rsidP="008864F0">
            <w:pPr>
              <w:rPr>
                <w:rFonts w:ascii="仿宋_GB2312" w:eastAsia="仿宋_GB2312" w:hAnsi="Times New Roman" w:cs="Times New Roman"/>
                <w:szCs w:val="21"/>
              </w:rPr>
            </w:pPr>
          </w:p>
        </w:tc>
        <w:tc>
          <w:tcPr>
            <w:tcW w:w="567" w:type="dxa"/>
            <w:vMerge/>
          </w:tcPr>
          <w:p w14:paraId="6E6DC704" w14:textId="77777777" w:rsidR="008864F0" w:rsidRPr="008864F0" w:rsidRDefault="008864F0" w:rsidP="008864F0">
            <w:pPr>
              <w:rPr>
                <w:rFonts w:ascii="仿宋_GB2312" w:eastAsia="仿宋_GB2312" w:hAnsi="Times New Roman" w:cs="Times New Roman"/>
                <w:szCs w:val="21"/>
              </w:rPr>
            </w:pPr>
          </w:p>
        </w:tc>
        <w:tc>
          <w:tcPr>
            <w:tcW w:w="3018" w:type="dxa"/>
          </w:tcPr>
          <w:p w14:paraId="0478D0E1" w14:textId="7EF0BC18"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oMath>
            </m:oMathPara>
          </w:p>
        </w:tc>
        <w:tc>
          <w:tcPr>
            <w:tcW w:w="3078" w:type="dxa"/>
          </w:tcPr>
          <w:p w14:paraId="29F1F4EC" w14:textId="77777777" w:rsidR="008864F0" w:rsidRPr="008864F0" w:rsidRDefault="008864F0" w:rsidP="00727546">
            <w:pPr>
              <w:jc w:val="center"/>
              <w:rPr>
                <w:rFonts w:ascii="仿宋_GB2312" w:eastAsia="仿宋_GB2312" w:hAnsi="Times New Roman" w:cs="Times New Roman"/>
                <w:szCs w:val="21"/>
              </w:rPr>
            </w:pPr>
            <w:r w:rsidRPr="008864F0">
              <w:rPr>
                <w:rFonts w:ascii="仿宋_GB2312" w:eastAsia="仿宋_GB2312" w:hAnsi="Times New Roman" w:cs="Times New Roman" w:hint="eastAsia"/>
                <w:szCs w:val="21"/>
              </w:rPr>
              <w:t>0</w:t>
            </w:r>
          </w:p>
        </w:tc>
        <w:tc>
          <w:tcPr>
            <w:tcW w:w="567" w:type="dxa"/>
            <w:vMerge/>
          </w:tcPr>
          <w:p w14:paraId="424DC984" w14:textId="77777777" w:rsidR="008864F0" w:rsidRPr="008864F0" w:rsidRDefault="008864F0" w:rsidP="008864F0">
            <w:pPr>
              <w:rPr>
                <w:rFonts w:ascii="仿宋_GB2312" w:eastAsia="仿宋_GB2312" w:hAnsi="Times New Roman" w:cs="Times New Roman"/>
                <w:szCs w:val="21"/>
              </w:rPr>
            </w:pPr>
          </w:p>
        </w:tc>
        <w:tc>
          <w:tcPr>
            <w:tcW w:w="504" w:type="dxa"/>
            <w:vMerge/>
          </w:tcPr>
          <w:p w14:paraId="3D38A73E" w14:textId="77777777" w:rsidR="008864F0" w:rsidRPr="008864F0" w:rsidRDefault="008864F0" w:rsidP="008864F0">
            <w:pPr>
              <w:rPr>
                <w:rFonts w:ascii="仿宋_GB2312" w:eastAsia="仿宋_GB2312" w:hAnsi="Times New Roman" w:cs="Times New Roman"/>
                <w:szCs w:val="21"/>
              </w:rPr>
            </w:pPr>
          </w:p>
        </w:tc>
      </w:tr>
      <w:tr w:rsidR="008864F0" w:rsidRPr="008864F0" w14:paraId="5F275507" w14:textId="77777777" w:rsidTr="001F2737">
        <w:tc>
          <w:tcPr>
            <w:tcW w:w="562" w:type="dxa"/>
            <w:vMerge/>
            <w:tcBorders>
              <w:top w:val="nil"/>
            </w:tcBorders>
          </w:tcPr>
          <w:p w14:paraId="388EDC9B" w14:textId="77777777" w:rsidR="008864F0" w:rsidRPr="008864F0" w:rsidRDefault="008864F0" w:rsidP="008864F0">
            <w:pPr>
              <w:rPr>
                <w:rFonts w:ascii="仿宋_GB2312" w:eastAsia="仿宋_GB2312" w:hAnsi="Times New Roman" w:cs="Times New Roman"/>
                <w:szCs w:val="21"/>
              </w:rPr>
            </w:pPr>
          </w:p>
        </w:tc>
        <w:tc>
          <w:tcPr>
            <w:tcW w:w="567" w:type="dxa"/>
            <w:vMerge w:val="restart"/>
          </w:tcPr>
          <w:p w14:paraId="5BB1F6C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不实施</w:t>
            </w:r>
          </w:p>
        </w:tc>
        <w:tc>
          <w:tcPr>
            <w:tcW w:w="3018" w:type="dxa"/>
          </w:tcPr>
          <w:p w14:paraId="555533A4" w14:textId="295614D7"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oMath>
            </m:oMathPara>
          </w:p>
        </w:tc>
        <w:tc>
          <w:tcPr>
            <w:tcW w:w="3078" w:type="dxa"/>
          </w:tcPr>
          <w:p w14:paraId="40AB0461" w14:textId="3C9C1B3E"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oMath>
            </m:oMathPara>
          </w:p>
        </w:tc>
        <w:tc>
          <w:tcPr>
            <w:tcW w:w="567" w:type="dxa"/>
            <w:vMerge/>
          </w:tcPr>
          <w:p w14:paraId="7BD3C2FE" w14:textId="77777777" w:rsidR="008864F0" w:rsidRPr="008864F0" w:rsidRDefault="008864F0" w:rsidP="008864F0">
            <w:pPr>
              <w:rPr>
                <w:rFonts w:ascii="仿宋_GB2312" w:eastAsia="仿宋_GB2312" w:hAnsi="Times New Roman" w:cs="Times New Roman"/>
                <w:szCs w:val="21"/>
              </w:rPr>
            </w:pPr>
          </w:p>
        </w:tc>
        <w:tc>
          <w:tcPr>
            <w:tcW w:w="504" w:type="dxa"/>
            <w:vMerge/>
          </w:tcPr>
          <w:p w14:paraId="05EC8E9A" w14:textId="77777777" w:rsidR="008864F0" w:rsidRPr="008864F0" w:rsidRDefault="008864F0" w:rsidP="008864F0">
            <w:pPr>
              <w:rPr>
                <w:rFonts w:ascii="仿宋_GB2312" w:eastAsia="仿宋_GB2312" w:hAnsi="Times New Roman" w:cs="Times New Roman"/>
                <w:szCs w:val="21"/>
              </w:rPr>
            </w:pPr>
          </w:p>
        </w:tc>
      </w:tr>
      <w:tr w:rsidR="008864F0" w:rsidRPr="008864F0" w14:paraId="6DA7B220" w14:textId="77777777" w:rsidTr="001F2737">
        <w:tc>
          <w:tcPr>
            <w:tcW w:w="562" w:type="dxa"/>
            <w:vMerge/>
            <w:tcBorders>
              <w:top w:val="nil"/>
            </w:tcBorders>
          </w:tcPr>
          <w:p w14:paraId="02F5D865" w14:textId="77777777" w:rsidR="008864F0" w:rsidRPr="008864F0" w:rsidRDefault="008864F0" w:rsidP="008864F0">
            <w:pPr>
              <w:rPr>
                <w:rFonts w:ascii="仿宋_GB2312" w:eastAsia="仿宋_GB2312" w:hAnsi="Times New Roman" w:cs="Times New Roman"/>
                <w:szCs w:val="21"/>
              </w:rPr>
            </w:pPr>
          </w:p>
        </w:tc>
        <w:tc>
          <w:tcPr>
            <w:tcW w:w="567" w:type="dxa"/>
            <w:vMerge/>
          </w:tcPr>
          <w:p w14:paraId="2C7B4EEB" w14:textId="77777777" w:rsidR="008864F0" w:rsidRPr="008864F0" w:rsidRDefault="008864F0" w:rsidP="008864F0">
            <w:pPr>
              <w:rPr>
                <w:rFonts w:ascii="仿宋_GB2312" w:eastAsia="仿宋_GB2312" w:hAnsi="Times New Roman" w:cs="Times New Roman"/>
                <w:szCs w:val="21"/>
              </w:rPr>
            </w:pPr>
          </w:p>
        </w:tc>
        <w:tc>
          <w:tcPr>
            <w:tcW w:w="3018" w:type="dxa"/>
          </w:tcPr>
          <w:p w14:paraId="118F5801" w14:textId="29EEBD32" w:rsidR="008864F0" w:rsidRPr="008864F0" w:rsidRDefault="008864F0" w:rsidP="008864F0">
            <w:pPr>
              <w:rPr>
                <w:rFonts w:ascii="仿宋_GB2312" w:eastAsia="仿宋_GB2312" w:hAnsi="Times New Roman" w:cs="Times New Roman"/>
                <w:szCs w:val="21"/>
              </w:rPr>
            </w:pPr>
            <m:oMathPara>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m:oMathPara>
          </w:p>
        </w:tc>
        <w:tc>
          <w:tcPr>
            <w:tcW w:w="3078" w:type="dxa"/>
          </w:tcPr>
          <w:p w14:paraId="432FE58C" w14:textId="2621CA26"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m:oMathPara>
          </w:p>
        </w:tc>
        <w:tc>
          <w:tcPr>
            <w:tcW w:w="567" w:type="dxa"/>
            <w:vMerge/>
          </w:tcPr>
          <w:p w14:paraId="1F85F4C4" w14:textId="77777777" w:rsidR="008864F0" w:rsidRPr="008864F0" w:rsidRDefault="008864F0" w:rsidP="008864F0">
            <w:pPr>
              <w:rPr>
                <w:rFonts w:ascii="仿宋_GB2312" w:eastAsia="仿宋_GB2312" w:hAnsi="Times New Roman" w:cs="Times New Roman"/>
                <w:szCs w:val="21"/>
              </w:rPr>
            </w:pPr>
          </w:p>
        </w:tc>
        <w:tc>
          <w:tcPr>
            <w:tcW w:w="504" w:type="dxa"/>
            <w:vMerge/>
          </w:tcPr>
          <w:p w14:paraId="710BD2ED" w14:textId="77777777" w:rsidR="008864F0" w:rsidRPr="008864F0" w:rsidRDefault="008864F0" w:rsidP="008864F0">
            <w:pPr>
              <w:rPr>
                <w:rFonts w:ascii="仿宋_GB2312" w:eastAsia="仿宋_GB2312" w:hAnsi="Times New Roman" w:cs="Times New Roman"/>
                <w:szCs w:val="21"/>
              </w:rPr>
            </w:pPr>
          </w:p>
        </w:tc>
      </w:tr>
      <w:tr w:rsidR="008864F0" w:rsidRPr="008864F0" w14:paraId="2152E4B3" w14:textId="77777777" w:rsidTr="001F2737">
        <w:tc>
          <w:tcPr>
            <w:tcW w:w="562" w:type="dxa"/>
            <w:vMerge/>
            <w:tcBorders>
              <w:top w:val="nil"/>
            </w:tcBorders>
          </w:tcPr>
          <w:p w14:paraId="55696258" w14:textId="77777777" w:rsidR="008864F0" w:rsidRPr="008864F0" w:rsidRDefault="008864F0" w:rsidP="008864F0">
            <w:pPr>
              <w:rPr>
                <w:rFonts w:ascii="仿宋_GB2312" w:eastAsia="仿宋_GB2312" w:hAnsi="Times New Roman" w:cs="Times New Roman"/>
                <w:szCs w:val="21"/>
              </w:rPr>
            </w:pPr>
          </w:p>
        </w:tc>
        <w:tc>
          <w:tcPr>
            <w:tcW w:w="567" w:type="dxa"/>
            <w:vMerge/>
          </w:tcPr>
          <w:p w14:paraId="46EEB963" w14:textId="77777777" w:rsidR="008864F0" w:rsidRPr="008864F0" w:rsidRDefault="008864F0" w:rsidP="008864F0">
            <w:pPr>
              <w:rPr>
                <w:rFonts w:ascii="仿宋_GB2312" w:eastAsia="仿宋_GB2312" w:hAnsi="Times New Roman" w:cs="Times New Roman"/>
                <w:szCs w:val="21"/>
              </w:rPr>
            </w:pPr>
          </w:p>
        </w:tc>
        <w:tc>
          <w:tcPr>
            <w:tcW w:w="3018" w:type="dxa"/>
          </w:tcPr>
          <w:p w14:paraId="4F4AE8A0" w14:textId="17F84D3D" w:rsidR="008864F0" w:rsidRPr="008864F0" w:rsidRDefault="008864F0" w:rsidP="008864F0">
            <w:pPr>
              <w:rPr>
                <w:rFonts w:ascii="仿宋_GB2312" w:eastAsia="仿宋_GB2312" w:hAnsi="Times New Roman" w:cs="Times New Roman"/>
                <w:szCs w:val="21"/>
              </w:rPr>
            </w:pPr>
            <m:oMathPara>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e>
                  <m:sup>
                    <m:r>
                      <w:rPr>
                        <w:rFonts w:ascii="Cambria Math" w:eastAsia="仿宋_GB2312" w:hAnsi="Cambria Math" w:cs="Times New Roman"/>
                        <w:szCs w:val="21"/>
                      </w:rPr>
                      <m:t>'</m:t>
                    </m:r>
                  </m:sup>
                </m:sSup>
              </m:oMath>
            </m:oMathPara>
          </w:p>
        </w:tc>
        <w:tc>
          <w:tcPr>
            <w:tcW w:w="3078" w:type="dxa"/>
          </w:tcPr>
          <w:p w14:paraId="07CB1DEA" w14:textId="77777777" w:rsidR="008864F0" w:rsidRPr="008864F0" w:rsidRDefault="008864F0" w:rsidP="00727546">
            <w:pPr>
              <w:jc w:val="center"/>
              <w:rPr>
                <w:rFonts w:ascii="仿宋_GB2312" w:eastAsia="仿宋_GB2312" w:hAnsi="Times New Roman" w:cs="Times New Roman"/>
                <w:szCs w:val="21"/>
              </w:rPr>
            </w:pPr>
            <w:r w:rsidRPr="008864F0">
              <w:rPr>
                <w:rFonts w:ascii="仿宋_GB2312" w:eastAsia="仿宋_GB2312" w:hAnsi="Times New Roman" w:cs="Times New Roman" w:hint="eastAsia"/>
                <w:szCs w:val="21"/>
              </w:rPr>
              <w:t>0</w:t>
            </w:r>
          </w:p>
        </w:tc>
        <w:tc>
          <w:tcPr>
            <w:tcW w:w="567" w:type="dxa"/>
            <w:vMerge/>
          </w:tcPr>
          <w:p w14:paraId="1647610B" w14:textId="77777777" w:rsidR="008864F0" w:rsidRPr="008864F0" w:rsidRDefault="008864F0" w:rsidP="008864F0">
            <w:pPr>
              <w:rPr>
                <w:rFonts w:ascii="仿宋_GB2312" w:eastAsia="仿宋_GB2312" w:hAnsi="Times New Roman" w:cs="Times New Roman"/>
                <w:szCs w:val="21"/>
              </w:rPr>
            </w:pPr>
          </w:p>
        </w:tc>
        <w:tc>
          <w:tcPr>
            <w:tcW w:w="504" w:type="dxa"/>
            <w:vMerge/>
          </w:tcPr>
          <w:p w14:paraId="4B629DF7" w14:textId="77777777" w:rsidR="008864F0" w:rsidRPr="008864F0" w:rsidRDefault="008864F0" w:rsidP="008864F0">
            <w:pPr>
              <w:rPr>
                <w:rFonts w:ascii="仿宋_GB2312" w:eastAsia="仿宋_GB2312" w:hAnsi="Times New Roman" w:cs="Times New Roman"/>
                <w:szCs w:val="21"/>
              </w:rPr>
            </w:pPr>
          </w:p>
        </w:tc>
      </w:tr>
    </w:tbl>
    <w:p w14:paraId="041C63F3" w14:textId="0B7CB5DA" w:rsidR="008864F0" w:rsidRPr="00067FB3" w:rsidRDefault="008864F0" w:rsidP="00067FB3">
      <w:pPr>
        <w:pStyle w:val="a7"/>
        <w:numPr>
          <w:ilvl w:val="1"/>
          <w:numId w:val="3"/>
        </w:numPr>
        <w:ind w:firstLineChars="0"/>
        <w:rPr>
          <w:rFonts w:ascii="仿宋_GB2312" w:eastAsia="仿宋_GB2312"/>
          <w:b/>
          <w:szCs w:val="21"/>
        </w:rPr>
      </w:pPr>
      <w:r w:rsidRPr="00067FB3">
        <w:rPr>
          <w:rFonts w:ascii="仿宋_GB2312" w:eastAsia="仿宋_GB2312"/>
          <w:b/>
          <w:szCs w:val="21"/>
        </w:rPr>
        <w:t>纯策略的纳什均衡模型建立</w:t>
      </w:r>
    </w:p>
    <w:p w14:paraId="5033083D" w14:textId="26797C6E" w:rsidR="008864F0" w:rsidRPr="008864F0" w:rsidRDefault="008864F0" w:rsidP="00492BBE">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纯策略的意思是在给定的信息下，每个个体只能选择一种策略，非此即彼</w:t>
      </w:r>
      <w:r w:rsidR="000376AD">
        <w:rPr>
          <w:rFonts w:ascii="仿宋_GB2312" w:eastAsia="仿宋_GB2312" w:hAnsi="Times New Roman" w:cs="Times New Roman" w:hint="eastAsia"/>
          <w:szCs w:val="21"/>
        </w:rPr>
        <w:t>。</w:t>
      </w:r>
      <w:r w:rsidRPr="008864F0">
        <w:rPr>
          <w:rFonts w:ascii="仿宋_GB2312" w:eastAsia="仿宋_GB2312" w:hAnsi="Times New Roman" w:cs="Times New Roman"/>
          <w:szCs w:val="21"/>
        </w:rPr>
        <w:t>在纯策略的纳什均衡</w:t>
      </w:r>
      <w:r w:rsidR="000376AD">
        <w:rPr>
          <w:rFonts w:ascii="仿宋_GB2312" w:eastAsia="仿宋_GB2312" w:hAnsi="Times New Roman" w:cs="Times New Roman" w:hint="eastAsia"/>
          <w:szCs w:val="21"/>
        </w:rPr>
        <w:t>中</w:t>
      </w:r>
      <w:r w:rsidRPr="008864F0">
        <w:rPr>
          <w:rFonts w:ascii="仿宋_GB2312" w:eastAsia="仿宋_GB2312" w:hAnsi="Times New Roman" w:cs="Times New Roman"/>
          <w:szCs w:val="21"/>
        </w:rPr>
        <w:t>，有以下八种情况，每种情况主语分别是公司，公民，制定者：</w:t>
      </w:r>
    </w:p>
    <w:tbl>
      <w:tblPr>
        <w:tblStyle w:val="a8"/>
        <w:tblW w:w="8072" w:type="dxa"/>
        <w:tblLook w:val="04A0" w:firstRow="1" w:lastRow="0" w:firstColumn="1" w:lastColumn="0" w:noHBand="0" w:noVBand="1"/>
      </w:tblPr>
      <w:tblGrid>
        <w:gridCol w:w="562"/>
        <w:gridCol w:w="3474"/>
        <w:gridCol w:w="637"/>
        <w:gridCol w:w="3399"/>
      </w:tblGrid>
      <w:tr w:rsidR="008864F0" w:rsidRPr="008864F0" w14:paraId="015C424F" w14:textId="77777777" w:rsidTr="001F2737">
        <w:tc>
          <w:tcPr>
            <w:tcW w:w="562" w:type="dxa"/>
          </w:tcPr>
          <w:p w14:paraId="50CFF76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1</w:t>
            </w:r>
          </w:p>
        </w:tc>
        <w:tc>
          <w:tcPr>
            <w:tcW w:w="3474" w:type="dxa"/>
          </w:tcPr>
          <w:p w14:paraId="555241AB"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回收，参加，监管</w:t>
            </w:r>
          </w:p>
        </w:tc>
        <w:tc>
          <w:tcPr>
            <w:tcW w:w="637" w:type="dxa"/>
          </w:tcPr>
          <w:p w14:paraId="4FAE198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5</w:t>
            </w:r>
          </w:p>
        </w:tc>
        <w:tc>
          <w:tcPr>
            <w:tcW w:w="3399" w:type="dxa"/>
          </w:tcPr>
          <w:p w14:paraId="651568A4"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不回收，参加，监管</w:t>
            </w:r>
          </w:p>
        </w:tc>
      </w:tr>
      <w:tr w:rsidR="008864F0" w:rsidRPr="008864F0" w14:paraId="5D783A3E" w14:textId="77777777" w:rsidTr="001F2737">
        <w:tc>
          <w:tcPr>
            <w:tcW w:w="562" w:type="dxa"/>
          </w:tcPr>
          <w:p w14:paraId="4B68854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2</w:t>
            </w:r>
          </w:p>
        </w:tc>
        <w:tc>
          <w:tcPr>
            <w:tcW w:w="3474" w:type="dxa"/>
          </w:tcPr>
          <w:p w14:paraId="03CEA216"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回收，不参加，监管</w:t>
            </w:r>
          </w:p>
        </w:tc>
        <w:tc>
          <w:tcPr>
            <w:tcW w:w="637" w:type="dxa"/>
          </w:tcPr>
          <w:p w14:paraId="292CCD0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6</w:t>
            </w:r>
          </w:p>
        </w:tc>
        <w:tc>
          <w:tcPr>
            <w:tcW w:w="3399" w:type="dxa"/>
          </w:tcPr>
          <w:p w14:paraId="36C277B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不回收，不参加，监管</w:t>
            </w:r>
          </w:p>
        </w:tc>
      </w:tr>
      <w:tr w:rsidR="008864F0" w:rsidRPr="008864F0" w14:paraId="598FEB03" w14:textId="77777777" w:rsidTr="001F2737">
        <w:tc>
          <w:tcPr>
            <w:tcW w:w="562" w:type="dxa"/>
          </w:tcPr>
          <w:p w14:paraId="685F394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3</w:t>
            </w:r>
          </w:p>
        </w:tc>
        <w:tc>
          <w:tcPr>
            <w:tcW w:w="3474" w:type="dxa"/>
          </w:tcPr>
          <w:p w14:paraId="28257A6A"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回收，参加，不监管</w:t>
            </w:r>
          </w:p>
        </w:tc>
        <w:tc>
          <w:tcPr>
            <w:tcW w:w="637" w:type="dxa"/>
          </w:tcPr>
          <w:p w14:paraId="40D606A1"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7</w:t>
            </w:r>
          </w:p>
        </w:tc>
        <w:tc>
          <w:tcPr>
            <w:tcW w:w="3399" w:type="dxa"/>
          </w:tcPr>
          <w:p w14:paraId="6DC92B5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不回收，参加，不监管</w:t>
            </w:r>
          </w:p>
        </w:tc>
      </w:tr>
      <w:tr w:rsidR="008864F0" w:rsidRPr="008864F0" w14:paraId="0317B995" w14:textId="77777777" w:rsidTr="001F2737">
        <w:tc>
          <w:tcPr>
            <w:tcW w:w="562" w:type="dxa"/>
          </w:tcPr>
          <w:p w14:paraId="0137C69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4</w:t>
            </w:r>
          </w:p>
        </w:tc>
        <w:tc>
          <w:tcPr>
            <w:tcW w:w="3474" w:type="dxa"/>
          </w:tcPr>
          <w:p w14:paraId="53CAED1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回收，不参加，不监管</w:t>
            </w:r>
          </w:p>
        </w:tc>
        <w:tc>
          <w:tcPr>
            <w:tcW w:w="637" w:type="dxa"/>
          </w:tcPr>
          <w:p w14:paraId="2AF681D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8</w:t>
            </w:r>
          </w:p>
        </w:tc>
        <w:tc>
          <w:tcPr>
            <w:tcW w:w="3399" w:type="dxa"/>
          </w:tcPr>
          <w:p w14:paraId="4DDF1AE6"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不回收，不参加，不监管</w:t>
            </w:r>
          </w:p>
        </w:tc>
      </w:tr>
    </w:tbl>
    <w:p w14:paraId="40373C4E" w14:textId="23B03477" w:rsidR="008864F0" w:rsidRPr="008864F0" w:rsidRDefault="008864F0" w:rsidP="005021F0">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由于本文讨论公司施行回收政策的情况，因此</w:t>
      </w:r>
      <w:r w:rsidR="0047354E">
        <w:rPr>
          <w:rFonts w:ascii="仿宋_GB2312" w:eastAsia="仿宋_GB2312" w:hAnsi="Times New Roman" w:cs="Times New Roman" w:hint="eastAsia"/>
          <w:szCs w:val="21"/>
        </w:rPr>
        <w:t>对策略组合5-</w:t>
      </w:r>
      <w:r w:rsidR="0047354E">
        <w:rPr>
          <w:rFonts w:ascii="仿宋_GB2312" w:eastAsia="仿宋_GB2312" w:hAnsi="Times New Roman" w:cs="Times New Roman"/>
          <w:szCs w:val="21"/>
        </w:rPr>
        <w:t>8</w:t>
      </w:r>
      <w:r w:rsidR="0047354E">
        <w:rPr>
          <w:rFonts w:ascii="仿宋_GB2312" w:eastAsia="仿宋_GB2312" w:hAnsi="Times New Roman" w:cs="Times New Roman" w:hint="eastAsia"/>
          <w:szCs w:val="21"/>
        </w:rPr>
        <w:t>不予考虑。</w:t>
      </w:r>
    </w:p>
    <w:p w14:paraId="22115881" w14:textId="77777777" w:rsidR="008864F0" w:rsidRPr="008864F0" w:rsidRDefault="008864F0" w:rsidP="005021F0">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对于策略组合</w:t>
      </w:r>
      <w:r w:rsidRPr="008864F0">
        <w:rPr>
          <w:rFonts w:ascii="仿宋_GB2312" w:eastAsia="仿宋_GB2312" w:hAnsi="Times New Roman" w:cs="Times New Roman" w:hint="eastAsia"/>
          <w:szCs w:val="21"/>
        </w:rPr>
        <w:t>1，这种策略组合是不合理的。因为其条件为以下两个条件同时成立：</w:t>
      </w:r>
    </w:p>
    <w:p w14:paraId="0E7D0104" w14:textId="3180D49F"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&gt;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m:oMathPara>
    </w:p>
    <w:p w14:paraId="6C9CBA1C" w14:textId="7897081E"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&gt;0</m:t>
          </m:r>
        </m:oMath>
      </m:oMathPara>
    </w:p>
    <w:p w14:paraId="539CC533" w14:textId="376E283E" w:rsidR="008864F0" w:rsidRPr="008864F0" w:rsidRDefault="008864F0" w:rsidP="00347148">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也就是说，在此情况下企业执行的利润大于不执行的利润。城市公民会因为分类而能够获得一定的收益，一旦收益大于零他们就会选择参加回收活动。但是这种情况违背了以下假设，即</w:t>
      </w:r>
    </w:p>
    <w:p w14:paraId="40460746" w14:textId="2D79E3DF"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&gt;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oMath>
      </m:oMathPara>
    </w:p>
    <w:p w14:paraId="5991E8C9" w14:textId="77777777" w:rsidR="008864F0" w:rsidRPr="008864F0" w:rsidRDefault="008864F0" w:rsidP="00347148">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对于政府而言，需要其获得的罚款高于监督的成本，才会选择进行监督。决策者</w:t>
      </w:r>
      <w:r w:rsidRPr="008864F0">
        <w:rPr>
          <w:rFonts w:ascii="仿宋_GB2312" w:eastAsia="仿宋_GB2312" w:hAnsi="Times New Roman" w:cs="Times New Roman" w:hint="eastAsia"/>
          <w:szCs w:val="21"/>
        </w:rPr>
        <w:t>只对不回收的公司进行惩罚，产生的收入高于成本从而会主动监督。</w:t>
      </w:r>
      <w:r w:rsidRPr="008864F0">
        <w:rPr>
          <w:rFonts w:ascii="仿宋_GB2312" w:eastAsia="仿宋_GB2312" w:hAnsi="Times New Roman" w:cs="Times New Roman"/>
          <w:szCs w:val="21"/>
        </w:rPr>
        <w:t>而在此种策略组合下，</w:t>
      </w:r>
      <w:r w:rsidRPr="008864F0">
        <w:rPr>
          <w:rFonts w:ascii="仿宋_GB2312" w:eastAsia="仿宋_GB2312" w:hAnsi="Times New Roman" w:cs="Times New Roman" w:hint="eastAsia"/>
          <w:szCs w:val="21"/>
        </w:rPr>
        <w:t>企业会因为避免缴纳罚款而回收，因此此时的政府惩罚收人几乎小于监督成本。</w:t>
      </w:r>
    </w:p>
    <w:p w14:paraId="4D9C577D" w14:textId="77777777" w:rsidR="008864F0" w:rsidRPr="008864F0" w:rsidRDefault="008864F0" w:rsidP="00347148">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对于策略组合</w:t>
      </w:r>
      <w:r w:rsidRPr="008864F0">
        <w:rPr>
          <w:rFonts w:ascii="仿宋_GB2312" w:eastAsia="仿宋_GB2312" w:hAnsi="Times New Roman" w:cs="Times New Roman" w:hint="eastAsia"/>
          <w:szCs w:val="21"/>
        </w:rPr>
        <w:t>2，这种策略组合也是不合理的。因为其条件为以下两个条件同时成立：</w:t>
      </w:r>
    </w:p>
    <w:p w14:paraId="01D5228B" w14:textId="1E841F59"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&lt;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m:oMathPara>
    </w:p>
    <w:p w14:paraId="689AD096" w14:textId="72EF93BA"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&lt;0</m:t>
          </m:r>
        </m:oMath>
      </m:oMathPara>
    </w:p>
    <w:p w14:paraId="1640FD23" w14:textId="77777777" w:rsidR="008864F0" w:rsidRPr="008864F0" w:rsidRDefault="008864F0" w:rsidP="006124A7">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这种策略组合虽然满足上式或下式：</w:t>
      </w:r>
    </w:p>
    <w:p w14:paraId="563BEEBF" w14:textId="1C0FA8D1" w:rsidR="008864F0" w:rsidRPr="008864F0" w:rsidRDefault="008864F0" w:rsidP="006124A7">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&gt;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oMath>
      </m:oMathPara>
    </w:p>
    <w:p w14:paraId="5442F6B8" w14:textId="20E7ABA0" w:rsidR="008864F0" w:rsidRPr="008864F0" w:rsidRDefault="008864F0" w:rsidP="006124A7">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也就是说，决策者对不执行的企业</w:t>
      </w:r>
      <w:r w:rsidRPr="008864F0">
        <w:rPr>
          <w:rFonts w:ascii="仿宋_GB2312" w:eastAsia="仿宋_GB2312" w:hAnsi="Times New Roman" w:cs="Times New Roman" w:hint="eastAsia"/>
          <w:szCs w:val="21"/>
        </w:rPr>
        <w:t>实施罚款的同时</w:t>
      </w:r>
      <w:r w:rsidR="002413F0">
        <w:rPr>
          <w:rFonts w:ascii="仿宋_GB2312" w:eastAsia="仿宋_GB2312" w:hAnsi="Times New Roman" w:cs="Times New Roman" w:hint="eastAsia"/>
          <w:szCs w:val="21"/>
        </w:rPr>
        <w:t>对</w:t>
      </w:r>
      <w:r w:rsidRPr="008864F0">
        <w:rPr>
          <w:rFonts w:ascii="仿宋_GB2312" w:eastAsia="仿宋_GB2312" w:hAnsi="Times New Roman" w:cs="Times New Roman" w:hint="eastAsia"/>
          <w:szCs w:val="21"/>
        </w:rPr>
        <w:t>公司不执行，因此这个式子能够成立，从而实现收益的不断增加。</w:t>
      </w:r>
    </w:p>
    <w:p w14:paraId="27FFC8D0" w14:textId="10A8D69E" w:rsidR="008864F0" w:rsidRPr="008864F0" w:rsidRDefault="008864F0" w:rsidP="006124A7">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但是，以上的策略组合代表了企业施行时的成本比公司不作为时的成本要低。且社区公民进行垃圾分类后获得的收益为负，不符合公民是理性的经济人</w:t>
      </w:r>
      <w:r w:rsidR="002413F0">
        <w:rPr>
          <w:rFonts w:ascii="仿宋_GB2312" w:eastAsia="仿宋_GB2312" w:hAnsi="Times New Roman" w:cs="Times New Roman" w:hint="eastAsia"/>
          <w:szCs w:val="21"/>
        </w:rPr>
        <w:t>的假设。</w:t>
      </w:r>
    </w:p>
    <w:p w14:paraId="1AC7907B" w14:textId="25DD784A" w:rsidR="008864F0" w:rsidRPr="008864F0" w:rsidRDefault="008864F0" w:rsidP="006124A7">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对于策略组合</w:t>
      </w:r>
      <w:r w:rsidRPr="008864F0">
        <w:rPr>
          <w:rFonts w:ascii="仿宋_GB2312" w:eastAsia="仿宋_GB2312" w:hAnsi="Times New Roman" w:cs="Times New Roman" w:hint="eastAsia"/>
          <w:szCs w:val="21"/>
        </w:rPr>
        <w:t>4，这种策略组合更是不合理的。因为其条件为以下两个条件同时成立</w:t>
      </w:r>
      <w:r w:rsidR="00F77BFD">
        <w:rPr>
          <w:rFonts w:ascii="仿宋_GB2312" w:eastAsia="仿宋_GB2312" w:hAnsi="Times New Roman" w:cs="Times New Roman" w:hint="eastAsia"/>
          <w:szCs w:val="21"/>
        </w:rPr>
        <w:t>，</w:t>
      </w:r>
      <w:r w:rsidR="00F77BFD" w:rsidRPr="008864F0">
        <w:rPr>
          <w:rFonts w:ascii="仿宋_GB2312" w:eastAsia="仿宋_GB2312" w:hAnsi="Times New Roman" w:cs="Times New Roman" w:hint="eastAsia"/>
          <w:szCs w:val="21"/>
        </w:rPr>
        <w:t>与策略组合2相同</w:t>
      </w:r>
      <w:r w:rsidRPr="008864F0">
        <w:rPr>
          <w:rFonts w:ascii="仿宋_GB2312" w:eastAsia="仿宋_GB2312" w:hAnsi="Times New Roman" w:cs="Times New Roman" w:hint="eastAsia"/>
          <w:szCs w:val="21"/>
        </w:rPr>
        <w:t>：</w:t>
      </w:r>
    </w:p>
    <w:p w14:paraId="74FE8C02" w14:textId="02FAD845"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&lt;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m:oMathPara>
    </w:p>
    <w:p w14:paraId="644E13F2" w14:textId="67F2CB01"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&lt;0</m:t>
          </m:r>
        </m:oMath>
      </m:oMathPara>
    </w:p>
    <w:p w14:paraId="2260286C" w14:textId="1775B987" w:rsidR="008864F0" w:rsidRPr="008864F0" w:rsidRDefault="008864F0" w:rsidP="00C11F72">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也就是说，代表公司回收成本事实上低于不会受成本，其中社区公民由于获得的收益小于零所以选择不参与。分析同理于策略组合2。</w:t>
      </w:r>
    </w:p>
    <w:p w14:paraId="5DFB7439" w14:textId="4A15DF49" w:rsidR="008864F0" w:rsidRPr="008864F0" w:rsidRDefault="008864F0" w:rsidP="00C11F72">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对于策略组合</w:t>
      </w:r>
      <w:r w:rsidRPr="008864F0">
        <w:rPr>
          <w:rFonts w:ascii="仿宋_GB2312" w:eastAsia="仿宋_GB2312" w:hAnsi="Times New Roman" w:cs="Times New Roman" w:hint="eastAsia"/>
          <w:szCs w:val="21"/>
        </w:rPr>
        <w:t>3，看上去是相对合理的一种假设，但是其依然存在不合理的地方。它的条件为以下两个条件同时成立，和策略组合1相同</w:t>
      </w:r>
      <w:r w:rsidR="00F77BFD">
        <w:rPr>
          <w:rFonts w:ascii="仿宋_GB2312" w:eastAsia="仿宋_GB2312" w:hAnsi="Times New Roman" w:cs="Times New Roman" w:hint="eastAsia"/>
          <w:szCs w:val="21"/>
        </w:rPr>
        <w:t>：</w:t>
      </w:r>
    </w:p>
    <w:p w14:paraId="12A6A95E" w14:textId="68AA8F20" w:rsidR="008864F0" w:rsidRPr="008864F0" w:rsidRDefault="008864F0" w:rsidP="00C11F72">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&gt;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m:oMathPara>
    </w:p>
    <w:p w14:paraId="1EBC3BE4" w14:textId="7B3A4D9D" w:rsidR="008864F0" w:rsidRPr="008864F0" w:rsidRDefault="008864F0" w:rsidP="00C11F72">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&gt;0</m:t>
          </m:r>
        </m:oMath>
      </m:oMathPara>
    </w:p>
    <w:p w14:paraId="36524AE8" w14:textId="730B93CF" w:rsidR="008864F0" w:rsidRPr="008864F0" w:rsidRDefault="008864F0" w:rsidP="00C11F72">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公司回收的利益大于不回收的利益。收到利益的驱动，他会进行回收。而公民获得的收益大于零，因此它们也会去参与回收垃圾这项活动。同时避免了策略</w:t>
      </w:r>
      <w:r w:rsidRPr="008864F0">
        <w:rPr>
          <w:rFonts w:ascii="仿宋_GB2312" w:eastAsia="仿宋_GB2312" w:hAnsi="Times New Roman" w:cs="Times New Roman" w:hint="eastAsia"/>
          <w:szCs w:val="21"/>
        </w:rPr>
        <w:t>1中的决策者监管而造成的无谓损失和成本增加。然而在事实上回收一段时间以后，由于垃圾行业准入门槛较低，原料价格会在本来较低的基础上，由于竞争者的不断加入公司收益会被进一步的压缩。也就是说合理的情况更可能如以下不等式所示</w:t>
      </w:r>
      <w:r w:rsidR="00EC0E21">
        <w:rPr>
          <w:rFonts w:ascii="仿宋_GB2312" w:eastAsia="仿宋_GB2312" w:hAnsi="Times New Roman" w:cs="Times New Roman" w:hint="eastAsia"/>
          <w:szCs w:val="21"/>
        </w:rPr>
        <w:t>：</w:t>
      </w:r>
    </w:p>
    <w:p w14:paraId="0E107F26" w14:textId="3AC24EB4"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&lt;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m:oMathPara>
    </w:p>
    <w:p w14:paraId="29EA989E" w14:textId="5E0D306B" w:rsidR="008864F0" w:rsidRPr="008864F0" w:rsidRDefault="00256FEC" w:rsidP="008864F0">
      <w:pPr>
        <w:rPr>
          <w:rFonts w:ascii="仿宋_GB2312" w:eastAsia="仿宋_GB2312" w:hAnsi="Times New Roman" w:cs="Times New Roman"/>
          <w:szCs w:val="21"/>
        </w:rPr>
      </w:pPr>
      <w:r>
        <w:rPr>
          <w:rFonts w:ascii="仿宋_GB2312" w:eastAsia="仿宋_GB2312" w:hAnsi="Times New Roman" w:cs="Times New Roman" w:hint="eastAsia"/>
          <w:szCs w:val="21"/>
        </w:rPr>
        <w:t>基于本文对各主体均是理性的经济人的假设，</w:t>
      </w:r>
      <w:r w:rsidR="008864F0" w:rsidRPr="008864F0">
        <w:rPr>
          <w:rFonts w:ascii="仿宋_GB2312" w:eastAsia="仿宋_GB2312" w:hAnsi="Times New Roman" w:cs="Times New Roman" w:hint="eastAsia"/>
          <w:szCs w:val="21"/>
        </w:rPr>
        <w:t>在纯策略的纳什均衡状态下，不存在一组稳定的均衡解。</w:t>
      </w:r>
    </w:p>
    <w:p w14:paraId="27EDA7A3" w14:textId="6B95E04F" w:rsidR="008864F0" w:rsidRPr="00FA4790" w:rsidRDefault="008864F0" w:rsidP="00FA4790">
      <w:pPr>
        <w:pStyle w:val="a7"/>
        <w:numPr>
          <w:ilvl w:val="1"/>
          <w:numId w:val="3"/>
        </w:numPr>
        <w:ind w:firstLineChars="0"/>
        <w:rPr>
          <w:rFonts w:ascii="仿宋_GB2312" w:eastAsia="仿宋_GB2312"/>
          <w:b/>
          <w:szCs w:val="21"/>
        </w:rPr>
      </w:pPr>
      <w:r w:rsidRPr="00FA4790">
        <w:rPr>
          <w:rFonts w:ascii="仿宋_GB2312" w:eastAsia="仿宋_GB2312" w:hint="eastAsia"/>
          <w:b/>
          <w:szCs w:val="21"/>
        </w:rPr>
        <w:t>混合策略的纳什均衡分析</w:t>
      </w:r>
    </w:p>
    <w:p w14:paraId="6344E191" w14:textId="729783A9" w:rsidR="008864F0" w:rsidRPr="008864F0" w:rsidRDefault="008864F0" w:rsidP="000E58CA">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本文</w:t>
      </w:r>
      <w:r w:rsidR="000E58CA">
        <w:rPr>
          <w:rFonts w:ascii="仿宋_GB2312" w:eastAsia="仿宋_GB2312" w:hAnsi="Times New Roman" w:cs="Times New Roman" w:hint="eastAsia"/>
          <w:szCs w:val="21"/>
        </w:rPr>
        <w:t>接下来</w:t>
      </w:r>
      <w:r w:rsidRPr="008864F0">
        <w:rPr>
          <w:rFonts w:ascii="仿宋_GB2312" w:eastAsia="仿宋_GB2312" w:hAnsi="Times New Roman" w:cs="Times New Roman" w:hint="eastAsia"/>
          <w:szCs w:val="21"/>
        </w:rPr>
        <w:t>在混合策略时进行纳什均衡的分析。混合策略的意思是对于一个主体它执行和不执行存在着一定的概率，可能是从0到1之间的任何值。在概率仅为0或1的时候，混合策略的纳什均衡即为纯策略的纳什均衡。</w:t>
      </w:r>
    </w:p>
    <w:p w14:paraId="648E7135" w14:textId="742B0E02" w:rsidR="008864F0" w:rsidRPr="008864F0" w:rsidRDefault="008864F0" w:rsidP="000E58CA">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假设公司执行垃圾回收的概率为</w:t>
      </w:r>
      <m:oMath>
        <m:r>
          <w:rPr>
            <w:rFonts w:ascii="Cambria Math" w:eastAsia="仿宋_GB2312" w:hAnsi="Cambria Math" w:cs="Times New Roman" w:hint="eastAsia"/>
            <w:szCs w:val="21"/>
          </w:rPr>
          <m:t>P</m:t>
        </m:r>
        <m:r>
          <w:rPr>
            <w:rFonts w:ascii="Cambria Math" w:eastAsia="仿宋_GB2312" w:hAnsi="Cambria Math" w:cs="Times New Roman"/>
            <w:szCs w:val="21"/>
          </w:rPr>
          <m:t>(Enterprise)</m:t>
        </m:r>
      </m:oMath>
      <w:r w:rsidRPr="008864F0">
        <w:rPr>
          <w:rFonts w:ascii="仿宋_GB2312" w:eastAsia="仿宋_GB2312" w:hAnsi="Times New Roman" w:cs="Times New Roman"/>
          <w:szCs w:val="21"/>
        </w:rPr>
        <w:t>，则其不执行垃圾回收的概率为</w:t>
      </w:r>
      <m:oMath>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r>
          <w:rPr>
            <w:rFonts w:ascii="Cambria Math" w:eastAsia="仿宋_GB2312" w:hAnsi="Cambria Math" w:cs="Times New Roman"/>
            <w:szCs w:val="21"/>
          </w:rPr>
          <m:t>)</m:t>
        </m:r>
      </m:oMath>
      <w:r w:rsidRPr="008864F0">
        <w:rPr>
          <w:rFonts w:ascii="仿宋_GB2312" w:eastAsia="仿宋_GB2312" w:hAnsi="Times New Roman" w:cs="Times New Roman" w:hint="eastAsia"/>
          <w:szCs w:val="21"/>
        </w:rPr>
        <w:t>。同理，假设决策者执行监察垃圾回收的概率为</w:t>
      </w:r>
      <m:oMath>
        <m:r>
          <w:rPr>
            <w:rFonts w:ascii="Cambria Math" w:eastAsia="仿宋_GB2312" w:hAnsi="Cambria Math" w:cs="Times New Roman" w:hint="eastAsia"/>
            <w:szCs w:val="21"/>
          </w:rPr>
          <m:t>P</m:t>
        </m:r>
        <m:r>
          <w:rPr>
            <w:rFonts w:ascii="Cambria Math" w:eastAsia="仿宋_GB2312" w:hAnsi="Cambria Math" w:cs="Times New Roman"/>
            <w:szCs w:val="21"/>
          </w:rPr>
          <m:t>(Government)</m:t>
        </m:r>
      </m:oMath>
      <w:r w:rsidRPr="008864F0">
        <w:rPr>
          <w:rFonts w:ascii="仿宋_GB2312" w:eastAsia="仿宋_GB2312" w:hAnsi="Times New Roman" w:cs="Times New Roman"/>
          <w:szCs w:val="21"/>
        </w:rPr>
        <w:t>，则其不执行垃圾回收的概率为</w:t>
      </w:r>
      <m:oMath>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r>
          <w:rPr>
            <w:rFonts w:ascii="Cambria Math" w:eastAsia="仿宋_GB2312" w:hAnsi="Cambria Math" w:cs="Times New Roman"/>
            <w:szCs w:val="21"/>
          </w:rPr>
          <m:t>)</m:t>
        </m:r>
      </m:oMath>
      <w:r w:rsidRPr="008864F0">
        <w:rPr>
          <w:rFonts w:ascii="仿宋_GB2312" w:eastAsia="仿宋_GB2312" w:hAnsi="Times New Roman" w:cs="Times New Roman" w:hint="eastAsia"/>
          <w:szCs w:val="21"/>
        </w:rPr>
        <w:t>。假设公</w:t>
      </w:r>
      <w:r w:rsidRPr="008864F0">
        <w:rPr>
          <w:rFonts w:ascii="仿宋_GB2312" w:eastAsia="仿宋_GB2312" w:hAnsi="Times New Roman" w:cs="Times New Roman" w:hint="eastAsia"/>
          <w:szCs w:val="21"/>
        </w:rPr>
        <w:lastRenderedPageBreak/>
        <w:t>民执行垃圾回收的概率为</w:t>
      </w:r>
      <m:oMath>
        <m:r>
          <w:rPr>
            <w:rFonts w:ascii="Cambria Math" w:eastAsia="仿宋_GB2312" w:hAnsi="Cambria Math" w:cs="Times New Roman" w:hint="eastAsia"/>
            <w:szCs w:val="21"/>
          </w:rPr>
          <m:t>P</m:t>
        </m:r>
        <m:r>
          <w:rPr>
            <w:rFonts w:ascii="Cambria Math" w:eastAsia="仿宋_GB2312" w:hAnsi="Cambria Math" w:cs="Times New Roman"/>
            <w:szCs w:val="21"/>
          </w:rPr>
          <m:t>(Community)</m:t>
        </m:r>
      </m:oMath>
      <w:r w:rsidRPr="008864F0">
        <w:rPr>
          <w:rFonts w:ascii="仿宋_GB2312" w:eastAsia="仿宋_GB2312" w:hAnsi="Times New Roman" w:cs="Times New Roman"/>
          <w:szCs w:val="21"/>
        </w:rPr>
        <w:t>，则其不执行垃圾回收的概率为</w:t>
      </w:r>
      <m:oMath>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r>
          <w:rPr>
            <w:rFonts w:ascii="Cambria Math" w:eastAsia="仿宋_GB2312" w:hAnsi="Cambria Math" w:cs="Times New Roman"/>
            <w:szCs w:val="21"/>
          </w:rPr>
          <m:t>)</m:t>
        </m:r>
      </m:oMath>
      <w:r w:rsidRPr="008864F0">
        <w:rPr>
          <w:rFonts w:ascii="仿宋_GB2312" w:eastAsia="仿宋_GB2312" w:hAnsi="Times New Roman" w:cs="Times New Roman" w:hint="eastAsia"/>
          <w:szCs w:val="21"/>
        </w:rPr>
        <w:t>。假设以上六个值均在区间</w:t>
      </w:r>
      <m:oMath>
        <m:r>
          <w:rPr>
            <w:rFonts w:ascii="Cambria Math" w:eastAsia="仿宋_GB2312" w:hAnsi="Cambria Math" w:cs="Times New Roman" w:hint="eastAsia"/>
            <w:szCs w:val="21"/>
          </w:rPr>
          <m:t>[</m:t>
        </m:r>
        <m:r>
          <w:rPr>
            <w:rFonts w:ascii="Cambria Math" w:eastAsia="仿宋_GB2312" w:hAnsi="Cambria Math" w:cs="Times New Roman"/>
            <w:szCs w:val="21"/>
          </w:rPr>
          <m:t>0,1]</m:t>
        </m:r>
      </m:oMath>
      <w:r w:rsidRPr="008864F0">
        <w:rPr>
          <w:rFonts w:ascii="仿宋_GB2312" w:eastAsia="仿宋_GB2312" w:hAnsi="Times New Roman" w:cs="Times New Roman" w:hint="eastAsia"/>
          <w:szCs w:val="21"/>
        </w:rPr>
        <w:t>内。则可以通过计算得到以下公式：</w:t>
      </w:r>
    </w:p>
    <w:p w14:paraId="4799EFEC" w14:textId="77777777" w:rsidR="008864F0" w:rsidRPr="008864F0" w:rsidRDefault="008864F0" w:rsidP="007911E4">
      <w:pPr>
        <w:rPr>
          <w:rFonts w:ascii="仿宋_GB2312" w:eastAsia="仿宋_GB2312" w:hAnsi="Times New Roman" w:cs="Times New Roman"/>
          <w:szCs w:val="21"/>
        </w:rPr>
      </w:pPr>
      <w:r w:rsidRPr="008864F0">
        <w:rPr>
          <w:rFonts w:ascii="仿宋_GB2312" w:eastAsia="仿宋_GB2312" w:hAnsi="Times New Roman" w:cs="Times New Roman"/>
          <w:szCs w:val="21"/>
        </w:rPr>
        <w:t>公司执行时的期望收益：</w:t>
      </w:r>
    </w:p>
    <w:p w14:paraId="7795F943" w14:textId="1ED691D9"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d>
            <m:dPr>
              <m:begChr m:val="["/>
              <m:endChr m:val="]"/>
              <m:ctrlPr>
                <w:rPr>
                  <w:rFonts w:ascii="Cambria Math" w:eastAsia="仿宋_GB2312" w:hAnsi="Cambria Math" w:cs="Times New Roman"/>
                  <w:i/>
                  <w:szCs w:val="21"/>
                </w:rPr>
              </m:ctrlPr>
            </m:dPr>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e>
              </m:d>
              <m:r>
                <w:rPr>
                  <w:rFonts w:ascii="Cambria Math" w:eastAsia="仿宋_GB2312" w:hAnsi="Cambria Math" w:cs="Times New Roman"/>
                  <w:szCs w:val="21"/>
                </w:rPr>
                <m:t>+</m:t>
              </m:r>
              <m:d>
                <m:dPr>
                  <m:ctrlPr>
                    <w:rPr>
                      <w:rFonts w:ascii="Cambria Math" w:eastAsia="仿宋_GB2312" w:hAnsi="Cambria Math" w:cs="Times New Roman"/>
                      <w:szCs w:val="21"/>
                    </w:rPr>
                  </m:ctrlPr>
                </m:dPr>
                <m:e>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ctrlPr>
                    <w:rPr>
                      <w:rFonts w:ascii="Cambria Math" w:eastAsia="仿宋_GB2312" w:hAnsi="Cambria Math" w:cs="Times New Roman"/>
                      <w:i/>
                      <w:szCs w:val="21"/>
                    </w:rPr>
                  </m:ctrlPr>
                </m:e>
              </m:d>
              <m:d>
                <m:dPr>
                  <m:ctrlPr>
                    <w:rPr>
                      <w:rFonts w:ascii="Cambria Math" w:eastAsia="仿宋_GB2312" w:hAnsi="Cambria Math" w:cs="Times New Roman"/>
                      <w:i/>
                      <w:szCs w:val="21"/>
                    </w:rPr>
                  </m:ctrlPr>
                </m:dPr>
                <m:e>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e>
              </m:d>
            </m:e>
          </m:d>
        </m:oMath>
      </m:oMathPara>
    </w:p>
    <w:p w14:paraId="4F8878F3" w14:textId="39A1FEC6"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d>
        </m:oMath>
      </m:oMathPara>
    </w:p>
    <w:p w14:paraId="4194D4A0" w14:textId="0C602A65" w:rsidR="008864F0" w:rsidRPr="008864F0" w:rsidRDefault="008864F0" w:rsidP="008864F0">
      <w:pPr>
        <w:rPr>
          <w:rFonts w:ascii="仿宋_GB2312" w:eastAsia="仿宋_GB2312" w:hAnsi="Times New Roman" w:cs="Times New Roman"/>
          <w:i/>
          <w:szCs w:val="21"/>
        </w:rPr>
      </w:pPr>
      <m:oMathPara>
        <m:oMath>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oMath>
      </m:oMathPara>
    </w:p>
    <w:p w14:paraId="05ADC98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化简可得：</w:t>
      </w:r>
    </w:p>
    <w:p w14:paraId="7718295C" w14:textId="4BF116A4"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Enterprise</m:t>
              </m:r>
            </m:sub>
          </m:sSub>
          <m:r>
            <m:rPr>
              <m:sty m:val="p"/>
            </m:rP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oMath>
      </m:oMathPara>
    </w:p>
    <w:p w14:paraId="74F7A3E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公司不执行时的期望收益：</w:t>
      </w:r>
    </w:p>
    <w:p w14:paraId="5B57F44A" w14:textId="25F3AE6E"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1-Enterprise</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d>
            <m:dPr>
              <m:begChr m:val="["/>
              <m:endChr m:val="]"/>
              <m:ctrlPr>
                <w:rPr>
                  <w:rFonts w:ascii="Cambria Math" w:eastAsia="仿宋_GB2312" w:hAnsi="Cambria Math" w:cs="Times New Roman"/>
                  <w:i/>
                  <w:szCs w:val="21"/>
                </w:rPr>
              </m:ctrlPr>
            </m:dPr>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sSup>
                    <m:sSupPr>
                      <m:ctrlPr>
                        <w:rPr>
                          <w:rFonts w:ascii="Cambria Math" w:eastAsia="仿宋_GB2312" w:hAnsi="Cambria Math" w:cs="Times New Roman"/>
                          <w:i/>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e>
              </m:d>
              <m:r>
                <w:rPr>
                  <w:rFonts w:ascii="Cambria Math" w:eastAsia="仿宋_GB2312" w:hAnsi="Cambria Math" w:cs="Times New Roman"/>
                  <w:szCs w:val="21"/>
                </w:rPr>
                <m:t>+</m:t>
              </m:r>
              <m:d>
                <m:dPr>
                  <m:ctrlPr>
                    <w:rPr>
                      <w:rFonts w:ascii="Cambria Math" w:eastAsia="仿宋_GB2312" w:hAnsi="Cambria Math" w:cs="Times New Roman"/>
                      <w:szCs w:val="21"/>
                    </w:rPr>
                  </m:ctrlPr>
                </m:dPr>
                <m:e>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ctrlPr>
                    <w:rPr>
                      <w:rFonts w:ascii="Cambria Math" w:eastAsia="仿宋_GB2312" w:hAnsi="Cambria Math" w:cs="Times New Roman"/>
                      <w:i/>
                      <w:szCs w:val="21"/>
                    </w:rPr>
                  </m:ctrlPr>
                </m:e>
              </m:d>
              <m:d>
                <m:dPr>
                  <m:ctrlPr>
                    <w:rPr>
                      <w:rFonts w:ascii="Cambria Math" w:eastAsia="仿宋_GB2312" w:hAnsi="Cambria Math" w:cs="Times New Roman"/>
                      <w:i/>
                      <w:szCs w:val="21"/>
                    </w:rPr>
                  </m:ctrlPr>
                </m:dPr>
                <m:e>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e>
              </m:d>
            </m:e>
          </m:d>
        </m:oMath>
      </m:oMathPara>
    </w:p>
    <w:p w14:paraId="5843A235" w14:textId="37BA9D16"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sSup>
                <m:sSupPr>
                  <m:ctrlPr>
                    <w:rPr>
                      <w:rFonts w:ascii="Cambria Math" w:eastAsia="仿宋_GB2312" w:hAnsi="Cambria Math" w:cs="Times New Roman"/>
                      <w:i/>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e>
          </m:d>
        </m:oMath>
      </m:oMathPara>
    </w:p>
    <w:p w14:paraId="35B2B79A" w14:textId="0764C4E7" w:rsidR="008864F0" w:rsidRPr="008864F0" w:rsidRDefault="008864F0" w:rsidP="008864F0">
      <w:pPr>
        <w:rPr>
          <w:rFonts w:ascii="仿宋_GB2312" w:eastAsia="仿宋_GB2312" w:hAnsi="Times New Roman" w:cs="Times New Roman"/>
          <w:i/>
          <w:szCs w:val="21"/>
        </w:rPr>
      </w:pPr>
      <m:oMathPara>
        <m:oMath>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oMath>
      </m:oMathPara>
    </w:p>
    <w:p w14:paraId="243A5B73"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化简可得：</w:t>
      </w:r>
    </w:p>
    <w:p w14:paraId="6DD30FB5" w14:textId="7A14DF47"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1-Enterprise</m:t>
              </m:r>
            </m:sub>
          </m:sSub>
          <m:r>
            <m:rPr>
              <m:sty m:val="p"/>
            </m:rP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p>
            <m:sSupPr>
              <m:ctrlPr>
                <w:rPr>
                  <w:rFonts w:ascii="Cambria Math" w:eastAsia="仿宋_GB2312" w:hAnsi="Cambria Math" w:cs="Times New Roman"/>
                  <w:i/>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m:oMathPara>
    </w:p>
    <w:p w14:paraId="550E9727"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决策者执行时的期望收益：</w:t>
      </w:r>
    </w:p>
    <w:p w14:paraId="2BC98B83" w14:textId="287C170F"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begChr m:val="["/>
              <m:endChr m:val="]"/>
              <m:ctrlPr>
                <w:rPr>
                  <w:rFonts w:ascii="Cambria Math" w:eastAsia="仿宋_GB2312" w:hAnsi="Cambria Math" w:cs="Times New Roman"/>
                  <w:i/>
                  <w:szCs w:val="21"/>
                </w:rPr>
              </m:ctrlPr>
            </m:dPr>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e>
              </m:d>
              <m:r>
                <w:rPr>
                  <w:rFonts w:ascii="Cambria Math" w:eastAsia="仿宋_GB2312" w:hAnsi="Cambria Math" w:cs="Times New Roman"/>
                  <w:szCs w:val="21"/>
                </w:rPr>
                <m:t>+</m:t>
              </m:r>
              <m:d>
                <m:dPr>
                  <m:ctrlPr>
                    <w:rPr>
                      <w:rFonts w:ascii="Cambria Math" w:eastAsia="仿宋_GB2312" w:hAnsi="Cambria Math" w:cs="Times New Roman"/>
                      <w:szCs w:val="21"/>
                    </w:rPr>
                  </m:ctrlPr>
                </m:dPr>
                <m:e>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ctrlPr>
                    <w:rPr>
                      <w:rFonts w:ascii="Cambria Math" w:eastAsia="仿宋_GB2312" w:hAnsi="Cambria Math" w:cs="Times New Roman"/>
                      <w:i/>
                      <w:szCs w:val="21"/>
                    </w:rPr>
                  </m:ctrlP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ctrlPr>
                    <w:rPr>
                      <w:rFonts w:ascii="Cambria Math" w:eastAsia="仿宋_GB2312" w:hAnsi="Cambria Math" w:cs="Times New Roman"/>
                      <w:szCs w:val="21"/>
                    </w:rPr>
                  </m:ctrlPr>
                </m:e>
              </m:d>
              <m:ctrlPr>
                <w:rPr>
                  <w:rFonts w:ascii="Cambria Math" w:eastAsia="仿宋_GB2312" w:hAnsi="Cambria Math" w:cs="Times New Roman"/>
                  <w:szCs w:val="21"/>
                </w:rPr>
              </m:ctrlPr>
            </m:e>
          </m:d>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d>
            <m:dPr>
              <m:ctrlPr>
                <w:rPr>
                  <w:rFonts w:ascii="Cambria Math" w:eastAsia="仿宋_GB2312" w:hAnsi="Cambria Math" w:cs="Times New Roman"/>
                  <w:szCs w:val="21"/>
                </w:rPr>
              </m:ctrlPr>
            </m:dPr>
            <m:e>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ctrlPr>
                <w:rPr>
                  <w:rFonts w:ascii="Cambria Math" w:eastAsia="仿宋_GB2312" w:hAnsi="Cambria Math" w:cs="Times New Roman"/>
                  <w:i/>
                  <w:szCs w:val="21"/>
                </w:rPr>
              </m:ctrlPr>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r>
            <m:rPr>
              <m:sty m:val="p"/>
            </m:rPr>
            <w:rPr>
              <w:rFonts w:ascii="Cambria Math" w:eastAsia="仿宋_GB2312" w:hAnsi="Cambria Math" w:cs="Times New Roman"/>
              <w:szCs w:val="21"/>
            </w:rPr>
            <m:t>]</m:t>
          </m:r>
        </m:oMath>
      </m:oMathPara>
    </w:p>
    <w:p w14:paraId="6DF9D9F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化简可得：</w:t>
      </w:r>
    </w:p>
    <w:p w14:paraId="252C77A2" w14:textId="25AA6DDB"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oMath>
      </m:oMathPara>
    </w:p>
    <w:p w14:paraId="35F648A9"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决策者不执行时的期望收益：</w:t>
      </w:r>
    </w:p>
    <w:p w14:paraId="444E47D2" w14:textId="2BD2C02F"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1-Government</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begChr m:val="["/>
              <m:endChr m:val="]"/>
              <m:ctrlPr>
                <w:rPr>
                  <w:rFonts w:ascii="Cambria Math" w:eastAsia="仿宋_GB2312" w:hAnsi="Cambria Math" w:cs="Times New Roman"/>
                  <w:i/>
                  <w:szCs w:val="21"/>
                </w:rPr>
              </m:ctrlPr>
            </m:dPr>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d>
                <m:dPr>
                  <m:ctrlPr>
                    <w:rPr>
                      <w:rFonts w:ascii="Cambria Math" w:eastAsia="仿宋_GB2312" w:hAnsi="Cambria Math" w:cs="Times New Roman"/>
                      <w:i/>
                      <w:szCs w:val="21"/>
                    </w:rPr>
                  </m:ctrlPr>
                </m:dPr>
                <m:e>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e>
              </m:d>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e>
          </m:d>
          <m:r>
            <w:rPr>
              <w:rFonts w:ascii="Cambria Math" w:eastAsia="仿宋_GB2312" w:hAnsi="Cambria Math" w:cs="Times New Roman"/>
              <w:szCs w:val="21"/>
            </w:rPr>
            <m:t>+</m:t>
          </m:r>
          <m:d>
            <m:dPr>
              <m:ctrlPr>
                <w:rPr>
                  <w:rFonts w:ascii="Cambria Math" w:eastAsia="仿宋_GB2312" w:hAnsi="Cambria Math" w:cs="Times New Roman"/>
                  <w:szCs w:val="21"/>
                </w:rPr>
              </m:ctrlPr>
            </m:dPr>
            <m:e>
              <m:r>
                <m:rPr>
                  <m:sty m:val="p"/>
                </m:rP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ctrlPr>
                <w:rPr>
                  <w:rFonts w:ascii="Cambria Math" w:eastAsia="仿宋_GB2312" w:hAnsi="Cambria Math" w:cs="Times New Roman"/>
                  <w:i/>
                  <w:szCs w:val="21"/>
                </w:rPr>
              </m:ctrlPr>
            </m:e>
          </m:d>
          <m:d>
            <m:dPr>
              <m:begChr m:val="["/>
              <m:endChr m:val="]"/>
              <m:ctrlPr>
                <w:rPr>
                  <w:rFonts w:ascii="Cambria Math" w:eastAsia="仿宋_GB2312" w:hAnsi="Cambria Math" w:cs="Times New Roman"/>
                  <w:i/>
                  <w:szCs w:val="21"/>
                </w:rPr>
              </m:ctrlPr>
            </m:dPr>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d>
                <m:dPr>
                  <m:ctrlPr>
                    <w:rPr>
                      <w:rFonts w:ascii="Cambria Math" w:eastAsia="仿宋_GB2312" w:hAnsi="Cambria Math" w:cs="Times New Roman"/>
                      <w:i/>
                      <w:szCs w:val="21"/>
                    </w:rPr>
                  </m:ctrlPr>
                </m:dPr>
                <m:e>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e>
              </m:d>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m:rPr>
                  <m:sty m:val="p"/>
                </m:rPr>
                <w:rPr>
                  <w:rFonts w:ascii="Cambria Math" w:eastAsia="仿宋_GB2312" w:hAnsi="Cambria Math" w:cs="Times New Roman"/>
                  <w:szCs w:val="21"/>
                </w:rPr>
                <m:t>)</m:t>
              </m:r>
            </m:e>
          </m:d>
        </m:oMath>
      </m:oMathPara>
    </w:p>
    <w:p w14:paraId="0A26279F"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化简可得：</w:t>
      </w:r>
    </w:p>
    <w:p w14:paraId="74CABA8D" w14:textId="02E800BA"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1-Government</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oMath>
      </m:oMathPara>
    </w:p>
    <w:p w14:paraId="2063B17B"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公民参与时的期望收益：</w:t>
      </w:r>
    </w:p>
    <w:p w14:paraId="2B9C71B5" w14:textId="3C7E61F3"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Community</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begChr m:val="["/>
              <m:endChr m:val="]"/>
              <m:ctrlPr>
                <w:rPr>
                  <w:rFonts w:ascii="Cambria Math" w:eastAsia="仿宋_GB2312" w:hAnsi="Cambria Math" w:cs="Times New Roman"/>
                  <w:i/>
                  <w:szCs w:val="21"/>
                </w:rPr>
              </m:ctrlPr>
            </m:dPr>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e>
              </m:d>
              <m:r>
                <w:rPr>
                  <w:rFonts w:ascii="Cambria Math" w:eastAsia="仿宋_GB2312" w:hAnsi="Cambria Math" w:cs="Times New Roman"/>
                  <w:szCs w:val="21"/>
                </w:rPr>
                <m:t>+</m:t>
              </m:r>
              <m:d>
                <m:dPr>
                  <m:ctrlPr>
                    <w:rPr>
                      <w:rFonts w:ascii="Cambria Math" w:eastAsia="仿宋_GB2312" w:hAnsi="Cambria Math" w:cs="Times New Roman"/>
                      <w:i/>
                      <w:szCs w:val="21"/>
                    </w:rPr>
                  </m:ctrlPr>
                </m:dPr>
                <m:e>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e>
              </m:d>
              <m:d>
                <m:dPr>
                  <m:ctrlPr>
                    <w:rPr>
                      <w:rFonts w:ascii="Cambria Math" w:eastAsia="仿宋_GB2312" w:hAnsi="Cambria Math" w:cs="Times New Roman"/>
                      <w:i/>
                      <w:szCs w:val="21"/>
                    </w:rPr>
                  </m:ctrlPr>
                </m:dPr>
                <m:e>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e>
                    <m:sup>
                      <m:r>
                        <w:rPr>
                          <w:rFonts w:ascii="Cambria Math" w:eastAsia="仿宋_GB2312" w:hAnsi="Cambria Math" w:cs="Times New Roman"/>
                          <w:szCs w:val="21"/>
                        </w:rPr>
                        <m:t>'</m:t>
                      </m:r>
                    </m:sup>
                  </m:sSup>
                </m:e>
              </m:d>
            </m:e>
          </m:d>
          <m:r>
            <w:rPr>
              <w:rFonts w:ascii="Cambria Math" w:eastAsia="仿宋_GB2312" w:hAnsi="Cambria Math" w:cs="Times New Roman"/>
              <w:szCs w:val="21"/>
            </w:rPr>
            <m:t>+</m:t>
          </m:r>
          <m:d>
            <m:dPr>
              <m:ctrlPr>
                <w:rPr>
                  <w:rFonts w:ascii="Cambria Math" w:eastAsia="仿宋_GB2312" w:hAnsi="Cambria Math" w:cs="Times New Roman"/>
                  <w:i/>
                  <w:szCs w:val="21"/>
                </w:rPr>
              </m:ctrlPr>
            </m:dPr>
            <m:e>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e>
          </m:d>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e>
          </m:d>
          <m:r>
            <w:rPr>
              <w:rFonts w:ascii="Cambria Math" w:eastAsia="仿宋_GB2312" w:hAnsi="Cambria Math" w:cs="Times New Roman"/>
              <w:szCs w:val="21"/>
            </w:rPr>
            <m:t>+</m:t>
          </m:r>
          <m:d>
            <m:dPr>
              <m:ctrlPr>
                <w:rPr>
                  <w:rFonts w:ascii="Cambria Math" w:eastAsia="仿宋_GB2312" w:hAnsi="Cambria Math" w:cs="Times New Roman"/>
                  <w:i/>
                  <w:szCs w:val="21"/>
                </w:rPr>
              </m:ctrlPr>
            </m:dPr>
            <m:e>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oMath>
      </m:oMathPara>
    </w:p>
    <w:p w14:paraId="2BC3052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化简可得：</w:t>
      </w:r>
    </w:p>
    <w:p w14:paraId="73AA2958" w14:textId="3A136D7B"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Community</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oMath>
      </m:oMathPara>
    </w:p>
    <w:p w14:paraId="6201164B" w14:textId="4D522014"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Community</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e>
          </m:d>
          <m:r>
            <w:rPr>
              <w:rFonts w:ascii="Cambria Math" w:eastAsia="仿宋_GB2312" w:hAnsi="Cambria Math" w:cs="Times New Roman"/>
              <w:szCs w:val="21"/>
            </w:rPr>
            <m:t>+</m:t>
          </m:r>
          <m:d>
            <m:dPr>
              <m:ctrlPr>
                <w:rPr>
                  <w:rFonts w:ascii="Cambria Math" w:eastAsia="仿宋_GB2312" w:hAnsi="Cambria Math" w:cs="Times New Roman"/>
                  <w:i/>
                  <w:szCs w:val="21"/>
                </w:rPr>
              </m:ctrlPr>
            </m:dPr>
            <m:e>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e>
          </m:d>
          <m:d>
            <m:dPr>
              <m:ctrlPr>
                <w:rPr>
                  <w:rFonts w:ascii="Cambria Math" w:eastAsia="仿宋_GB2312" w:hAnsi="Cambria Math" w:cs="Times New Roman"/>
                  <w:i/>
                  <w:szCs w:val="21"/>
                </w:rPr>
              </m:ctrlPr>
            </m:dPr>
            <m:e>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e>
                <m:sup>
                  <m:r>
                    <w:rPr>
                      <w:rFonts w:ascii="Cambria Math" w:eastAsia="仿宋_GB2312" w:hAnsi="Cambria Math" w:cs="Times New Roman"/>
                      <w:szCs w:val="21"/>
                    </w:rPr>
                    <m:t>'</m:t>
                  </m:r>
                </m:sup>
              </m:sSup>
            </m:e>
          </m:d>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oMath>
      </m:oMathPara>
    </w:p>
    <w:p w14:paraId="5EC128DD"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公民不参与时的期望收益：</w:t>
      </w:r>
    </w:p>
    <w:p w14:paraId="33499C86" w14:textId="4B3096AB"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1-Community</m:t>
              </m:r>
            </m:sub>
          </m:sSub>
          <m:r>
            <w:rPr>
              <w:rFonts w:ascii="Cambria Math" w:eastAsia="仿宋_GB2312" w:hAnsi="Cambria Math" w:cs="Times New Roman"/>
              <w:szCs w:val="21"/>
            </w:rPr>
            <m:t>=0</m:t>
          </m:r>
        </m:oMath>
      </m:oMathPara>
    </w:p>
    <w:p w14:paraId="2A068C49" w14:textId="1E19A090" w:rsidR="008864F0" w:rsidRPr="00B60425" w:rsidRDefault="008864F0" w:rsidP="00B60425">
      <w:pPr>
        <w:pStyle w:val="a7"/>
        <w:numPr>
          <w:ilvl w:val="1"/>
          <w:numId w:val="3"/>
        </w:numPr>
        <w:ind w:firstLineChars="0"/>
        <w:rPr>
          <w:rFonts w:ascii="仿宋_GB2312" w:eastAsia="仿宋_GB2312"/>
          <w:b/>
          <w:szCs w:val="21"/>
        </w:rPr>
      </w:pPr>
      <w:r w:rsidRPr="00B60425">
        <w:rPr>
          <w:rFonts w:ascii="仿宋_GB2312" w:eastAsia="仿宋_GB2312" w:hint="eastAsia"/>
          <w:b/>
          <w:szCs w:val="21"/>
        </w:rPr>
        <w:t>混合策略的纳什均衡模型求解</w:t>
      </w:r>
    </w:p>
    <w:p w14:paraId="58408A8F" w14:textId="77777777" w:rsidR="008864F0" w:rsidRPr="008864F0" w:rsidRDefault="008864F0" w:rsidP="00CA7510">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在如上所设的三主体混合策略的博弈中</w:t>
      </w:r>
      <w:r w:rsidRPr="008864F0">
        <w:rPr>
          <w:rFonts w:ascii="仿宋_GB2312" w:eastAsia="仿宋_GB2312" w:hAnsi="Times New Roman" w:cs="Times New Roman"/>
          <w:szCs w:val="21"/>
        </w:rPr>
        <w:t>，</w:t>
      </w:r>
      <w:r w:rsidRPr="008864F0">
        <w:rPr>
          <w:rFonts w:ascii="仿宋_GB2312" w:eastAsia="仿宋_GB2312" w:hAnsi="Times New Roman" w:cs="Times New Roman" w:hint="eastAsia"/>
          <w:szCs w:val="21"/>
        </w:rPr>
        <w:t>如果这三个主体的各自的期望收益达到均等时，三主体的就会呈现均衡的博弈状态，则会有如下条件：公司实施和不实施的期望收益均等，决策者实施和不实施期望收益均等，公民实施和不实施的期望收益均等。因此有如下方程组同时成立：</w:t>
      </w:r>
    </w:p>
    <w:p w14:paraId="3F107913" w14:textId="50843E8B" w:rsidR="008864F0" w:rsidRPr="008864F0" w:rsidRDefault="008864F0" w:rsidP="00CA7510">
      <w:pPr>
        <w:ind w:firstLineChars="200" w:firstLine="480"/>
        <w:rPr>
          <w:rFonts w:ascii="仿宋_GB2312" w:eastAsia="仿宋_GB2312" w:hAnsi="Times New Roman" w:cs="Times New Roman"/>
          <w:szCs w:val="21"/>
        </w:rPr>
      </w:pPr>
      <m:oMathPara>
        <m:oMath>
          <m:d>
            <m:dPr>
              <m:begChr m:val="{"/>
              <m:endChr m:val=""/>
              <m:ctrlPr>
                <w:rPr>
                  <w:rFonts w:ascii="Cambria Math" w:eastAsia="仿宋_GB2312" w:hAnsi="Cambria Math" w:cs="Times New Roman"/>
                  <w:szCs w:val="21"/>
                </w:rPr>
              </m:ctrlPr>
            </m:dPr>
            <m:e>
              <m:eqArr>
                <m:eqArrPr>
                  <m:ctrlPr>
                    <w:rPr>
                      <w:rFonts w:ascii="Cambria Math" w:eastAsia="仿宋_GB2312" w:hAnsi="Cambria Math" w:cs="Times New Roman"/>
                      <w:szCs w:val="21"/>
                    </w:rPr>
                  </m:ctrlPr>
                </m:eqArrPr>
                <m:e>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1-Enterprise</m:t>
                      </m:r>
                    </m:sub>
                  </m:sSub>
                </m:e>
                <m:e>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1-Government</m:t>
                      </m:r>
                    </m:sub>
                  </m:sSub>
                </m:e>
                <m:e>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1-Community</m:t>
                      </m:r>
                    </m:sub>
                  </m:sSub>
                </m:e>
              </m:eqArr>
            </m:e>
          </m:d>
        </m:oMath>
      </m:oMathPara>
    </w:p>
    <w:p w14:paraId="7601A1AB" w14:textId="77777777" w:rsidR="008864F0" w:rsidRPr="008864F0" w:rsidRDefault="008864F0" w:rsidP="00CA7510">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即有如下等价的等式：</w:t>
      </w:r>
    </w:p>
    <w:p w14:paraId="37A4202C" w14:textId="5ED1AEB2" w:rsidR="008864F0" w:rsidRPr="008864F0" w:rsidRDefault="008864F0" w:rsidP="008864F0">
      <w:pPr>
        <w:rPr>
          <w:rFonts w:ascii="仿宋_GB2312" w:eastAsia="仿宋_GB2312" w:hAnsi="Times New Roman" w:cs="Times New Roman"/>
          <w:szCs w:val="21"/>
        </w:rPr>
      </w:pPr>
      <m:oMath>
        <m:d>
          <m:dPr>
            <m:begChr m:val="{"/>
            <m:endChr m:val=""/>
            <m:ctrlPr>
              <w:rPr>
                <w:rFonts w:ascii="Cambria Math" w:eastAsia="仿宋_GB2312" w:hAnsi="Cambria Math" w:cs="Times New Roman"/>
                <w:szCs w:val="21"/>
              </w:rPr>
            </m:ctrlPr>
          </m:dPr>
          <m:e>
            <m:eqArr>
              <m:eqArrPr>
                <m:ctrlPr>
                  <w:rPr>
                    <w:rFonts w:ascii="Cambria Math" w:eastAsia="仿宋_GB2312" w:hAnsi="Cambria Math" w:cs="Times New Roman"/>
                    <w:szCs w:val="21"/>
                  </w:rPr>
                </m:ctrlPr>
              </m:eqArrPr>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e>
                <m:r>
                  <w:rPr>
                    <w:rFonts w:ascii="Cambria Math" w:eastAsia="仿宋_GB2312" w:hAnsi="Cambria Math" w:cs="Times New Roman"/>
                    <w:szCs w:val="21"/>
                  </w:rPr>
                  <m:t>=</m:t>
                </m:r>
                <m:r>
                  <m:rPr>
                    <m:sty m:val="p"/>
                  </m:rP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p>
                  <m:sSupPr>
                    <m:ctrlPr>
                      <w:rPr>
                        <w:rFonts w:ascii="Cambria Math" w:eastAsia="仿宋_GB2312" w:hAnsi="Cambria Math" w:cs="Times New Roman"/>
                        <w:i/>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ctrlPr>
                  <w:rPr>
                    <w:rFonts w:ascii="Cambria Math" w:eastAsia="仿宋_GB2312" w:hAnsi="Cambria Math" w:cs="Times New Roman"/>
                    <w:i/>
                    <w:szCs w:val="21"/>
                  </w:rPr>
                </m:ctrlPr>
              </m:e>
              <m:e>
                <m:ctrlPr>
                  <w:rPr>
                    <w:rFonts w:ascii="Cambria Math" w:eastAsia="仿宋_GB2312" w:hAnsi="Cambria Math" w:cs="Times New Roman"/>
                    <w:i/>
                    <w:szCs w:val="21"/>
                  </w:rPr>
                </m:ctrlPr>
              </m:e>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e>
              <m:e>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e>
                </m:d>
                <m:ctrlPr>
                  <w:rPr>
                    <w:rFonts w:ascii="Cambria Math" w:eastAsia="仿宋_GB2312" w:hAnsi="Cambria Math" w:cs="Times New Roman"/>
                    <w:i/>
                    <w:szCs w:val="21"/>
                  </w:rPr>
                </m:ctrlPr>
              </m:e>
              <m:e>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r>
                  <w:rPr>
                    <w:rFonts w:ascii="Cambria Math" w:eastAsia="仿宋_GB2312" w:hAnsi="Cambria Math" w:cs="Times New Roman"/>
                    <w:szCs w:val="21"/>
                  </w:rPr>
                  <m:t>)=</m:t>
                </m:r>
                <m:sSub>
                  <m:sSubPr>
                    <m:ctrlPr>
                      <w:rPr>
                        <w:rFonts w:ascii="Cambria Math" w:eastAsia="仿宋_GB2312" w:hAnsi="Cambria Math" w:cs="Times New Roman"/>
                        <w:i/>
                        <w:szCs w:val="21"/>
                      </w:rPr>
                    </m:ctrlPr>
                  </m:sSubPr>
                  <m:e>
                    <m:r>
                      <w:rPr>
                        <w:rFonts w:ascii="Cambria Math" w:eastAsia="仿宋_GB2312" w:hAnsi="Cambria Math" w:cs="Times New Roman"/>
                        <w:szCs w:val="21"/>
                      </w:rPr>
                      <m:t>Profit</m:t>
                    </m:r>
                  </m:e>
                  <m:sub>
                    <m:r>
                      <w:rPr>
                        <w:rFonts w:ascii="Cambria Math" w:eastAsia="仿宋_GB2312" w:hAnsi="Cambria Math" w:cs="Times New Roman"/>
                        <w:szCs w:val="21"/>
                      </w:rPr>
                      <m:t>1-Government</m:t>
                    </m:r>
                  </m:sub>
                </m:sSub>
                <m:ctrlPr>
                  <w:rPr>
                    <w:rFonts w:ascii="Cambria Math" w:eastAsia="仿宋_GB2312" w:hAnsi="Cambria Math" w:cs="Times New Roman"/>
                    <w:i/>
                    <w:szCs w:val="21"/>
                  </w:rPr>
                </m:ctrlPr>
              </m:e>
              <m:e>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e>
                </m:d>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ctrlPr>
                  <w:rPr>
                    <w:rFonts w:ascii="Cambria Math" w:eastAsia="仿宋_GB2312" w:hAnsi="Cambria Math" w:cs="Times New Roman"/>
                    <w:i/>
                    <w:szCs w:val="21"/>
                  </w:rPr>
                </m:ctrlPr>
              </m:e>
              <m:e>
                <m:ctrlPr>
                  <w:rPr>
                    <w:rFonts w:ascii="Cambria Math" w:eastAsia="仿宋_GB2312" w:hAnsi="Cambria Math" w:cs="Times New Roman"/>
                    <w:i/>
                    <w:szCs w:val="21"/>
                  </w:rPr>
                </m:ctrlPr>
              </m:e>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e>
                </m:d>
                <m:ctrlPr>
                  <w:rPr>
                    <w:rFonts w:ascii="Cambria Math" w:eastAsia="仿宋_GB2312" w:hAnsi="Cambria Math" w:cs="Times New Roman"/>
                    <w:i/>
                    <w:szCs w:val="21"/>
                  </w:rPr>
                </m:ctrlPr>
              </m:e>
              <m:e>
                <m:r>
                  <w:rPr>
                    <w:rFonts w:ascii="Cambria Math" w:eastAsia="仿宋_GB2312" w:hAnsi="Cambria Math" w:cs="Times New Roman"/>
                    <w:szCs w:val="21"/>
                  </w:rPr>
                  <m:t>+</m:t>
                </m:r>
                <m:d>
                  <m:dPr>
                    <m:ctrlPr>
                      <w:rPr>
                        <w:rFonts w:ascii="Cambria Math" w:eastAsia="仿宋_GB2312" w:hAnsi="Cambria Math" w:cs="Times New Roman"/>
                        <w:i/>
                        <w:szCs w:val="21"/>
                      </w:rPr>
                    </m:ctrlPr>
                  </m:dPr>
                  <m:e>
                    <m:r>
                      <w:rPr>
                        <w:rFonts w:ascii="Cambria Math" w:eastAsia="仿宋_GB2312" w:hAnsi="Cambria Math" w:cs="Times New Roman"/>
                        <w:szCs w:val="21"/>
                      </w:rPr>
                      <m:t>1-</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e>
                </m:d>
                <m:d>
                  <m:dPr>
                    <m:ctrlPr>
                      <w:rPr>
                        <w:rFonts w:ascii="Cambria Math" w:eastAsia="仿宋_GB2312" w:hAnsi="Cambria Math" w:cs="Times New Roman"/>
                        <w:i/>
                        <w:szCs w:val="21"/>
                      </w:rPr>
                    </m:ctrlPr>
                  </m:dPr>
                  <m:e>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e>
                      <m:sup>
                        <m:r>
                          <w:rPr>
                            <w:rFonts w:ascii="Cambria Math" w:eastAsia="仿宋_GB2312" w:hAnsi="Cambria Math" w:cs="Times New Roman"/>
                            <w:szCs w:val="21"/>
                          </w:rPr>
                          <m:t>'</m:t>
                        </m:r>
                      </m:sup>
                    </m:sSup>
                  </m:e>
                </m:d>
                <m:r>
                  <w:rPr>
                    <w:rFonts w:ascii="Cambria Math" w:eastAsia="仿宋_GB2312" w:hAnsi="Cambria Math" w:cs="Times New Roman"/>
                    <w:szCs w:val="21"/>
                  </w:rPr>
                  <m:t>+</m:t>
                </m:r>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=0</m:t>
                </m:r>
              </m:e>
            </m:eqArr>
          </m:e>
        </m:d>
      </m:oMath>
      <w:r w:rsidR="0009395A">
        <w:rPr>
          <w:rFonts w:ascii="仿宋_GB2312" w:eastAsia="仿宋_GB2312" w:hAnsi="Times New Roman" w:cs="Times New Roman"/>
          <w:szCs w:val="21"/>
        </w:rPr>
        <w:t xml:space="preserve"> </w:t>
      </w:r>
    </w:p>
    <w:p w14:paraId="2E7305F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解以上方程组得：</w:t>
      </w:r>
    </w:p>
    <w:p w14:paraId="1E4DF7D2" w14:textId="214CA249" w:rsidR="008864F0" w:rsidRPr="008864F0" w:rsidRDefault="008864F0" w:rsidP="0073775C">
      <w:pPr>
        <w:ind w:firstLineChars="200" w:firstLine="480"/>
        <w:rPr>
          <w:rFonts w:ascii="仿宋_GB2312" w:eastAsia="仿宋_GB2312" w:hAnsi="Times New Roman" w:cs="Times New Roman"/>
          <w:szCs w:val="21"/>
        </w:rPr>
      </w:pPr>
      <m:oMath>
        <m:d>
          <m:dPr>
            <m:begChr m:val="{"/>
            <m:endChr m:val=""/>
            <m:ctrlPr>
              <w:rPr>
                <w:rFonts w:ascii="Cambria Math" w:eastAsia="仿宋_GB2312" w:hAnsi="Cambria Math" w:cs="Times New Roman"/>
                <w:szCs w:val="21"/>
              </w:rPr>
            </m:ctrlPr>
          </m:dPr>
          <m:e>
            <m:eqArr>
              <m:eqArrPr>
                <m:ctrlPr>
                  <w:rPr>
                    <w:rFonts w:ascii="Cambria Math" w:eastAsia="仿宋_GB2312" w:hAnsi="Cambria Math" w:cs="Times New Roman"/>
                    <w:szCs w:val="21"/>
                  </w:rPr>
                </m:ctrlPr>
              </m:eqArrPr>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r>
                  <w:rPr>
                    <w:rFonts w:ascii="Cambria Math" w:eastAsia="仿宋_GB2312" w:hAnsi="Cambria Math" w:cs="Times New Roman"/>
                    <w:szCs w:val="21"/>
                  </w:rPr>
                  <m:t>=</m:t>
                </m:r>
                <m:f>
                  <m:fPr>
                    <m:ctrlPr>
                      <w:rPr>
                        <w:rFonts w:ascii="Cambria Math" w:eastAsia="仿宋_GB2312" w:hAnsi="Cambria Math" w:cs="Times New Roman"/>
                        <w:i/>
                        <w:szCs w:val="21"/>
                      </w:rPr>
                    </m:ctrlPr>
                  </m:fPr>
                  <m:num>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num>
                  <m:den>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den>
                </m:f>
              </m:e>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r>
                  <w:rPr>
                    <w:rFonts w:ascii="Cambria Math" w:eastAsia="仿宋_GB2312" w:hAnsi="Cambria Math" w:cs="Times New Roman"/>
                    <w:szCs w:val="21"/>
                  </w:rPr>
                  <m:t>=</m:t>
                </m:r>
                <m:f>
                  <m:fPr>
                    <m:ctrlPr>
                      <w:rPr>
                        <w:rFonts w:ascii="Cambria Math" w:eastAsia="仿宋_GB2312" w:hAnsi="Cambria Math" w:cs="Times New Roman"/>
                        <w:i/>
                        <w:szCs w:val="21"/>
                      </w:rPr>
                    </m:ctrlPr>
                  </m:fPr>
                  <m:num>
                    <m:r>
                      <w:rPr>
                        <w:rFonts w:ascii="Cambria Math" w:eastAsia="仿宋_GB2312" w:hAnsi="Cambria Math" w:cs="Times New Roman"/>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e>
                          <m:sup>
                            <m:r>
                              <w:rPr>
                                <w:rFonts w:ascii="Cambria Math" w:eastAsia="仿宋_GB2312" w:hAnsi="Cambria Math" w:cs="Times New Roman"/>
                                <w:szCs w:val="21"/>
                              </w:rPr>
                              <m:t>'</m:t>
                            </m:r>
                          </m:sup>
                        </m:sSup>
                      </m:e>
                    </m:d>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Community</m:t>
                            </m:r>
                          </m:sub>
                        </m:sSub>
                      </m:e>
                      <m:sup>
                        <m:r>
                          <w:rPr>
                            <w:rFonts w:ascii="Cambria Math" w:eastAsia="仿宋_GB2312" w:hAnsi="Cambria Math" w:cs="Times New Roman"/>
                            <w:szCs w:val="21"/>
                          </w:rPr>
                          <m:t>'</m:t>
                        </m:r>
                      </m:sup>
                    </m:sSup>
                  </m:num>
                  <m:den>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den>
                </m:f>
              </m:e>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r>
                  <w:rPr>
                    <w:rFonts w:ascii="Cambria Math" w:eastAsia="仿宋_GB2312" w:hAnsi="Cambria Math" w:cs="Times New Roman"/>
                    <w:szCs w:val="21"/>
                  </w:rPr>
                  <m:t>=</m:t>
                </m:r>
                <m:f>
                  <m:fPr>
                    <m:ctrlPr>
                      <w:rPr>
                        <w:rFonts w:ascii="Cambria Math" w:eastAsia="仿宋_GB2312" w:hAnsi="Cambria Math" w:cs="Times New Roman"/>
                        <w:i/>
                        <w:szCs w:val="21"/>
                      </w:rPr>
                    </m:ctrlPr>
                  </m:fPr>
                  <m:num>
                    <m:r>
                      <w:rPr>
                        <w:rFonts w:ascii="Cambria Math" w:eastAsia="仿宋_GB2312" w:hAnsi="Cambria Math" w:cs="Times New Roman"/>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d>
                      <m:dPr>
                        <m:ctrlPr>
                          <w:rPr>
                            <w:rFonts w:ascii="Cambria Math" w:eastAsia="仿宋_GB2312" w:hAnsi="Cambria Math" w:cs="Times New Roman"/>
                            <w:i/>
                            <w:szCs w:val="21"/>
                          </w:rPr>
                        </m:ctrlPr>
                      </m:dPr>
                      <m:e>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e>
                    </m:d>
                    <m:r>
                      <w:rPr>
                        <w:rFonts w:ascii="Cambria Math" w:eastAsia="仿宋_GB2312" w:hAnsi="Cambria Math" w:cs="Times New Roman"/>
                        <w:szCs w:val="21"/>
                      </w:rPr>
                      <m:t>+(</m:t>
                    </m:r>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num>
                  <m:den>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p>
                      <m:sSupPr>
                        <m:ctrlPr>
                          <w:rPr>
                            <w:rFonts w:ascii="Cambria Math" w:eastAsia="仿宋_GB2312" w:hAnsi="Cambria Math" w:cs="Times New Roman"/>
                            <w:i/>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den>
                </m:f>
              </m:e>
            </m:eqArr>
          </m:e>
        </m:d>
      </m:oMath>
      <w:r w:rsidRPr="008864F0">
        <w:rPr>
          <w:rFonts w:ascii="仿宋_GB2312" w:eastAsia="仿宋_GB2312" w:hAnsi="Times New Roman" w:cs="Times New Roman" w:hint="eastAsia"/>
          <w:szCs w:val="21"/>
        </w:rPr>
        <w:t>当公司按照</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oMath>
      <w:r w:rsidRPr="008864F0">
        <w:rPr>
          <w:rFonts w:ascii="仿宋_GB2312" w:eastAsia="仿宋_GB2312" w:hAnsi="Times New Roman" w:cs="Times New Roman"/>
          <w:szCs w:val="21"/>
        </w:rPr>
        <w:t>的概率时进行回收，其能够取得收益的最大值。</w:t>
      </w:r>
      <w:r w:rsidRPr="008864F0">
        <w:rPr>
          <w:rFonts w:ascii="仿宋_GB2312" w:eastAsia="仿宋_GB2312" w:hAnsi="Times New Roman" w:cs="Times New Roman" w:hint="eastAsia"/>
          <w:szCs w:val="21"/>
        </w:rPr>
        <w:t>当公</w:t>
      </w:r>
      <w:r w:rsidRPr="008864F0">
        <w:rPr>
          <w:rFonts w:ascii="仿宋_GB2312" w:eastAsia="仿宋_GB2312" w:hAnsi="Times New Roman" w:cs="Times New Roman" w:hint="eastAsia"/>
          <w:szCs w:val="21"/>
        </w:rPr>
        <w:lastRenderedPageBreak/>
        <w:t>司低于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oMath>
      <w:r w:rsidRPr="008864F0">
        <w:rPr>
          <w:rFonts w:ascii="仿宋_GB2312" w:eastAsia="仿宋_GB2312" w:hAnsi="Times New Roman" w:cs="Times New Roman"/>
          <w:szCs w:val="21"/>
        </w:rPr>
        <w:t>的概率时进行回收，决策者会加强监管从而决策者获取更大的收益，如进行惩罚等。</w:t>
      </w:r>
      <w:r w:rsidRPr="008864F0">
        <w:rPr>
          <w:rFonts w:ascii="仿宋_GB2312" w:eastAsia="仿宋_GB2312" w:hAnsi="Times New Roman" w:cs="Times New Roman" w:hint="eastAsia"/>
          <w:szCs w:val="21"/>
        </w:rPr>
        <w:t>当公司高于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oMath>
      <w:r w:rsidRPr="008864F0">
        <w:rPr>
          <w:rFonts w:ascii="仿宋_GB2312" w:eastAsia="仿宋_GB2312" w:hAnsi="Times New Roman" w:cs="Times New Roman"/>
          <w:szCs w:val="21"/>
        </w:rPr>
        <w:t>的概率时进行回收，决策者会不再监管从而决策者获取更大的收益，甚至是施行鼓励企业进行回收的政策。而当公司恰等于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oMath>
      <w:r w:rsidRPr="008864F0">
        <w:rPr>
          <w:rFonts w:ascii="仿宋_GB2312" w:eastAsia="仿宋_GB2312" w:hAnsi="Times New Roman" w:cs="Times New Roman"/>
          <w:szCs w:val="21"/>
        </w:rPr>
        <w:t>的概率进行回收，决策者会随机进行监管。</w:t>
      </w:r>
    </w:p>
    <w:p w14:paraId="3028ECAF" w14:textId="2177DC6F" w:rsidR="008864F0" w:rsidRPr="008864F0" w:rsidRDefault="008864F0" w:rsidP="0073775C">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当决策者按照</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oMath>
      <w:r w:rsidRPr="008864F0">
        <w:rPr>
          <w:rFonts w:ascii="仿宋_GB2312" w:eastAsia="仿宋_GB2312" w:hAnsi="Times New Roman" w:cs="Times New Roman"/>
          <w:szCs w:val="21"/>
        </w:rPr>
        <w:t>的概率时进行监管，其能够取得收益的最大值。</w:t>
      </w:r>
      <w:r w:rsidRPr="008864F0">
        <w:rPr>
          <w:rFonts w:ascii="仿宋_GB2312" w:eastAsia="仿宋_GB2312" w:hAnsi="Times New Roman" w:cs="Times New Roman" w:hint="eastAsia"/>
          <w:szCs w:val="21"/>
        </w:rPr>
        <w:t>当决策者低于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oMath>
      <w:r w:rsidRPr="008864F0">
        <w:rPr>
          <w:rFonts w:ascii="仿宋_GB2312" w:eastAsia="仿宋_GB2312" w:hAnsi="Times New Roman" w:cs="Times New Roman"/>
          <w:szCs w:val="21"/>
        </w:rPr>
        <w:t>的概率时进行监管，公民会减少回收的参与程度从而获取更大的收益，因为此时公司的政策不足以鼓励公民参与回收。</w:t>
      </w:r>
      <w:r w:rsidRPr="008864F0">
        <w:rPr>
          <w:rFonts w:ascii="仿宋_GB2312" w:eastAsia="仿宋_GB2312" w:hAnsi="Times New Roman" w:cs="Times New Roman" w:hint="eastAsia"/>
          <w:szCs w:val="21"/>
        </w:rPr>
        <w:t>当决策者高于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oMath>
      <w:r w:rsidRPr="008864F0">
        <w:rPr>
          <w:rFonts w:ascii="仿宋_GB2312" w:eastAsia="仿宋_GB2312" w:hAnsi="Times New Roman" w:cs="Times New Roman"/>
          <w:szCs w:val="21"/>
        </w:rPr>
        <w:t>的概率时进行监管，公民会增加回收的参与程度从而获取更大的收益，因为他们得到了足够的利益进行参与。</w:t>
      </w:r>
      <w:r w:rsidRPr="008864F0">
        <w:rPr>
          <w:rFonts w:ascii="仿宋_GB2312" w:eastAsia="仿宋_GB2312" w:hAnsi="Times New Roman" w:cs="Times New Roman" w:hint="eastAsia"/>
          <w:szCs w:val="21"/>
        </w:rPr>
        <w:t>当决策者恰等于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oMath>
      <w:r w:rsidRPr="008864F0">
        <w:rPr>
          <w:rFonts w:ascii="仿宋_GB2312" w:eastAsia="仿宋_GB2312" w:hAnsi="Times New Roman" w:cs="Times New Roman"/>
          <w:szCs w:val="21"/>
        </w:rPr>
        <w:t>的概率时进行监管，公民参与或者不参与回收是随机的。</w:t>
      </w:r>
    </w:p>
    <w:p w14:paraId="2D0CD4A9" w14:textId="2CBCC258" w:rsidR="008864F0" w:rsidRPr="008864F0" w:rsidRDefault="008864F0" w:rsidP="0073775C">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当公民按照</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oMath>
      <w:r w:rsidRPr="008864F0">
        <w:rPr>
          <w:rFonts w:ascii="仿宋_GB2312" w:eastAsia="仿宋_GB2312" w:hAnsi="Times New Roman" w:cs="Times New Roman"/>
          <w:szCs w:val="21"/>
        </w:rPr>
        <w:t>的概率时进行参与，其整体能够取得收益的最大值。</w:t>
      </w:r>
      <w:r w:rsidRPr="008864F0">
        <w:rPr>
          <w:rFonts w:ascii="仿宋_GB2312" w:eastAsia="仿宋_GB2312" w:hAnsi="Times New Roman" w:cs="Times New Roman" w:hint="eastAsia"/>
          <w:szCs w:val="21"/>
        </w:rPr>
        <w:t>当决策者低于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oMath>
      <w:r w:rsidRPr="008864F0">
        <w:rPr>
          <w:rFonts w:ascii="仿宋_GB2312" w:eastAsia="仿宋_GB2312" w:hAnsi="Times New Roman" w:cs="Times New Roman"/>
          <w:szCs w:val="21"/>
        </w:rPr>
        <w:t>的概率时进行监管，公司会减少回收的参与程度从而获取更大的收益，因为此时参与的公民太少以至于公司没有足够的利益驱动。</w:t>
      </w:r>
      <w:r w:rsidRPr="008864F0">
        <w:rPr>
          <w:rFonts w:ascii="仿宋_GB2312" w:eastAsia="仿宋_GB2312" w:hAnsi="Times New Roman" w:cs="Times New Roman" w:hint="eastAsia"/>
          <w:szCs w:val="21"/>
        </w:rPr>
        <w:t>当公民高于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oMath>
      <w:r w:rsidRPr="008864F0">
        <w:rPr>
          <w:rFonts w:ascii="仿宋_GB2312" w:eastAsia="仿宋_GB2312" w:hAnsi="Times New Roman" w:cs="Times New Roman"/>
          <w:szCs w:val="21"/>
        </w:rPr>
        <w:t>的概率时进行参与，公司会增加回收的参与程度从而获取更大的收益，因为此时参与的公民足够，公司有足够的利益驱动去回收。</w:t>
      </w:r>
      <w:r w:rsidRPr="008864F0">
        <w:rPr>
          <w:rFonts w:ascii="仿宋_GB2312" w:eastAsia="仿宋_GB2312" w:hAnsi="Times New Roman" w:cs="Times New Roman" w:hint="eastAsia"/>
          <w:szCs w:val="21"/>
        </w:rPr>
        <w:t>当公民恰等于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oMath>
      <w:r w:rsidRPr="008864F0">
        <w:rPr>
          <w:rFonts w:ascii="仿宋_GB2312" w:eastAsia="仿宋_GB2312" w:hAnsi="Times New Roman" w:cs="Times New Roman"/>
          <w:szCs w:val="21"/>
        </w:rPr>
        <w:t>的概率时进行监管，公司回收或者不回收是随机的。</w:t>
      </w:r>
    </w:p>
    <w:p w14:paraId="60471E20" w14:textId="428ABBF7" w:rsidR="008864F0" w:rsidRPr="0073775C" w:rsidRDefault="008864F0" w:rsidP="0073775C">
      <w:pPr>
        <w:pStyle w:val="a7"/>
        <w:numPr>
          <w:ilvl w:val="1"/>
          <w:numId w:val="3"/>
        </w:numPr>
        <w:ind w:firstLineChars="0"/>
        <w:rPr>
          <w:rFonts w:ascii="仿宋_GB2312" w:eastAsia="仿宋_GB2312"/>
          <w:b/>
          <w:szCs w:val="21"/>
        </w:rPr>
      </w:pPr>
      <w:r w:rsidRPr="0073775C">
        <w:rPr>
          <w:rFonts w:ascii="仿宋_GB2312" w:eastAsia="仿宋_GB2312" w:hint="eastAsia"/>
          <w:b/>
          <w:szCs w:val="21"/>
        </w:rPr>
        <w:t>数据获取</w:t>
      </w:r>
    </w:p>
    <w:p w14:paraId="235B9D73" w14:textId="32FA4535" w:rsidR="008864F0" w:rsidRPr="008864F0" w:rsidRDefault="008864F0" w:rsidP="005E6734">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对于</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oMath>
      <w:r w:rsidRPr="008864F0">
        <w:rPr>
          <w:rFonts w:ascii="仿宋_GB2312" w:eastAsia="仿宋_GB2312" w:hAnsi="Times New Roman" w:cs="Times New Roman"/>
          <w:szCs w:val="21"/>
        </w:rPr>
        <w:t>的值，依据本文在初赛时计算的数据，焚烧垃圾的总成本</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焚烧</m:t>
            </m:r>
          </m:sub>
        </m:sSub>
      </m:oMath>
      <w:r w:rsidRPr="008864F0">
        <w:rPr>
          <w:rFonts w:ascii="仿宋_GB2312" w:eastAsia="仿宋_GB2312" w:hAnsi="Times New Roman" w:cs="Times New Roman"/>
          <w:szCs w:val="21"/>
        </w:rPr>
        <w:t>约为</w:t>
      </w:r>
      <w:r w:rsidRPr="008864F0">
        <w:rPr>
          <w:rFonts w:ascii="仿宋_GB2312" w:eastAsia="仿宋_GB2312" w:hAnsi="Times New Roman" w:cs="Times New Roman" w:hint="eastAsia"/>
          <w:szCs w:val="21"/>
        </w:rPr>
        <w:t>4</w:t>
      </w:r>
      <w:r w:rsidRPr="008864F0">
        <w:rPr>
          <w:rFonts w:ascii="仿宋_GB2312" w:eastAsia="仿宋_GB2312" w:hAnsi="Times New Roman" w:cs="Times New Roman"/>
          <w:szCs w:val="21"/>
        </w:rPr>
        <w:t>8.46元每吨，堆肥垃圾的总成本</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堆肥</m:t>
            </m:r>
          </m:sub>
        </m:sSub>
      </m:oMath>
      <w:r w:rsidRPr="008864F0">
        <w:rPr>
          <w:rFonts w:ascii="仿宋_GB2312" w:eastAsia="仿宋_GB2312" w:hAnsi="Times New Roman" w:cs="Times New Roman"/>
          <w:szCs w:val="21"/>
        </w:rPr>
        <w:t>约为</w:t>
      </w:r>
      <w:r w:rsidRPr="008864F0">
        <w:rPr>
          <w:rFonts w:ascii="仿宋_GB2312" w:eastAsia="仿宋_GB2312" w:hAnsi="Times New Roman" w:cs="Times New Roman" w:hint="eastAsia"/>
          <w:szCs w:val="21"/>
        </w:rPr>
        <w:t>1</w:t>
      </w:r>
      <w:r w:rsidRPr="008864F0">
        <w:rPr>
          <w:rFonts w:ascii="仿宋_GB2312" w:eastAsia="仿宋_GB2312" w:hAnsi="Times New Roman" w:cs="Times New Roman"/>
          <w:szCs w:val="21"/>
        </w:rPr>
        <w:t>34.61元每吨。依据本文以上的数据，可以得到以下公式：</w:t>
      </w:r>
    </w:p>
    <w:p w14:paraId="0CB406DE" w14:textId="048E3190" w:rsidR="008864F0" w:rsidRPr="008864F0" w:rsidRDefault="008864F0" w:rsidP="008864F0">
      <w:pPr>
        <w:rPr>
          <w:rFonts w:ascii="仿宋_GB2312" w:eastAsia="仿宋_GB2312" w:hAnsi="Times New Roman" w:cs="Times New Roman"/>
          <w:i/>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=Total=</m:t>
          </m:r>
          <m:sSub>
            <m:sSubPr>
              <m:ctrlPr>
                <w:rPr>
                  <w:rFonts w:ascii="Cambria Math" w:eastAsia="仿宋_GB2312" w:hAnsi="Cambria Math" w:cs="Times New Roman"/>
                  <w:i/>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堆肥</m:t>
              </m:r>
            </m:sub>
          </m:sSub>
          <m:r>
            <w:rPr>
              <w:rFonts w:ascii="Cambria Math" w:eastAsia="仿宋_GB2312" w:hAnsi="Cambria Math" w:cs="Times New Roman"/>
              <w:szCs w:val="21"/>
            </w:rPr>
            <m:t>×m×8%+</m:t>
          </m:r>
          <m:sSub>
            <m:sSubPr>
              <m:ctrlPr>
                <w:rPr>
                  <w:rFonts w:ascii="Cambria Math" w:eastAsia="仿宋_GB2312" w:hAnsi="Cambria Math" w:cs="Times New Roman"/>
                  <w:i/>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焚烧</m:t>
              </m:r>
            </m:sub>
          </m:sSub>
          <m:r>
            <w:rPr>
              <w:rFonts w:ascii="Cambria Math" w:eastAsia="仿宋_GB2312" w:hAnsi="Cambria Math" w:cs="Times New Roman"/>
              <w:szCs w:val="21"/>
            </w:rPr>
            <m:t>×m×92%</m:t>
          </m:r>
        </m:oMath>
      </m:oMathPara>
    </w:p>
    <w:p w14:paraId="71782E10" w14:textId="68B053A9" w:rsidR="008864F0" w:rsidRPr="008864F0" w:rsidRDefault="008864F0" w:rsidP="005E6734">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依据以上公式，求的总成本为</w:t>
      </w:r>
      <w:r w:rsidR="00DD56FD">
        <w:rPr>
          <w:rFonts w:ascii="仿宋_GB2312" w:eastAsia="仿宋_GB2312" w:hAnsi="Times New Roman" w:cs="Times New Roman" w:hint="eastAsia"/>
          <w:szCs w:val="21"/>
        </w:rPr>
        <w:t>：</w:t>
      </w:r>
    </w:p>
    <w:tbl>
      <w:tblPr>
        <w:tblStyle w:val="a8"/>
        <w:tblW w:w="8360" w:type="dxa"/>
        <w:tblLook w:val="04A0" w:firstRow="1" w:lastRow="0" w:firstColumn="1" w:lastColumn="0" w:noHBand="0" w:noVBand="1"/>
      </w:tblPr>
      <w:tblGrid>
        <w:gridCol w:w="1416"/>
        <w:gridCol w:w="1416"/>
        <w:gridCol w:w="1056"/>
        <w:gridCol w:w="1176"/>
        <w:gridCol w:w="1056"/>
        <w:gridCol w:w="1176"/>
        <w:gridCol w:w="1176"/>
      </w:tblGrid>
      <w:tr w:rsidR="008864F0" w:rsidRPr="008864F0" w14:paraId="625CE51E" w14:textId="77777777" w:rsidTr="005E6734">
        <w:trPr>
          <w:trHeight w:val="285"/>
        </w:trPr>
        <w:tc>
          <w:tcPr>
            <w:tcW w:w="1432" w:type="dxa"/>
            <w:hideMark/>
          </w:tcPr>
          <w:p w14:paraId="2A8C1D97"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2016年</w:t>
            </w:r>
          </w:p>
        </w:tc>
        <w:tc>
          <w:tcPr>
            <w:tcW w:w="1432" w:type="dxa"/>
            <w:hideMark/>
          </w:tcPr>
          <w:p w14:paraId="5C57F46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2015年</w:t>
            </w:r>
          </w:p>
        </w:tc>
        <w:tc>
          <w:tcPr>
            <w:tcW w:w="1047" w:type="dxa"/>
            <w:hideMark/>
          </w:tcPr>
          <w:p w14:paraId="35482FB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2014年</w:t>
            </w:r>
          </w:p>
        </w:tc>
        <w:tc>
          <w:tcPr>
            <w:tcW w:w="1134" w:type="dxa"/>
            <w:hideMark/>
          </w:tcPr>
          <w:p w14:paraId="2D5B7BF0"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2013年</w:t>
            </w:r>
          </w:p>
        </w:tc>
        <w:tc>
          <w:tcPr>
            <w:tcW w:w="1047" w:type="dxa"/>
            <w:hideMark/>
          </w:tcPr>
          <w:p w14:paraId="29AE74B7"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2012年</w:t>
            </w:r>
          </w:p>
        </w:tc>
        <w:tc>
          <w:tcPr>
            <w:tcW w:w="1134" w:type="dxa"/>
            <w:hideMark/>
          </w:tcPr>
          <w:p w14:paraId="24C051BF"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2011年</w:t>
            </w:r>
          </w:p>
        </w:tc>
        <w:tc>
          <w:tcPr>
            <w:tcW w:w="1134" w:type="dxa"/>
            <w:hideMark/>
          </w:tcPr>
          <w:p w14:paraId="010CC7E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2010年</w:t>
            </w:r>
          </w:p>
        </w:tc>
      </w:tr>
      <w:tr w:rsidR="008864F0" w:rsidRPr="008864F0" w14:paraId="28C78A17" w14:textId="77777777" w:rsidTr="005E6734">
        <w:trPr>
          <w:trHeight w:val="285"/>
        </w:trPr>
        <w:tc>
          <w:tcPr>
            <w:tcW w:w="1432" w:type="dxa"/>
            <w:hideMark/>
          </w:tcPr>
          <w:p w14:paraId="20CE9CB3"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48300.1552</w:t>
            </w:r>
          </w:p>
        </w:tc>
        <w:tc>
          <w:tcPr>
            <w:tcW w:w="1432" w:type="dxa"/>
            <w:hideMark/>
          </w:tcPr>
          <w:p w14:paraId="315E3414"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43744.6856</w:t>
            </w:r>
          </w:p>
        </w:tc>
        <w:tc>
          <w:tcPr>
            <w:tcW w:w="1047" w:type="dxa"/>
            <w:hideMark/>
          </w:tcPr>
          <w:p w14:paraId="0600ADD3"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40617.3</w:t>
            </w:r>
          </w:p>
        </w:tc>
        <w:tc>
          <w:tcPr>
            <w:tcW w:w="1134" w:type="dxa"/>
            <w:hideMark/>
          </w:tcPr>
          <w:p w14:paraId="631920D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37179.94</w:t>
            </w:r>
          </w:p>
        </w:tc>
        <w:tc>
          <w:tcPr>
            <w:tcW w:w="1047" w:type="dxa"/>
            <w:hideMark/>
          </w:tcPr>
          <w:p w14:paraId="560E9460"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35884.7</w:t>
            </w:r>
          </w:p>
        </w:tc>
        <w:tc>
          <w:tcPr>
            <w:tcW w:w="1134" w:type="dxa"/>
            <w:hideMark/>
          </w:tcPr>
          <w:p w14:paraId="085F1BC4"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35115.31</w:t>
            </w:r>
          </w:p>
        </w:tc>
        <w:tc>
          <w:tcPr>
            <w:tcW w:w="1134" w:type="dxa"/>
            <w:hideMark/>
          </w:tcPr>
          <w:p w14:paraId="43B8EF77"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szCs w:val="21"/>
              </w:rPr>
              <w:t>35037.82</w:t>
            </w:r>
          </w:p>
        </w:tc>
      </w:tr>
    </w:tbl>
    <w:p w14:paraId="225D394F" w14:textId="6DDAA5B8" w:rsidR="008864F0" w:rsidRPr="008864F0" w:rsidRDefault="008864F0" w:rsidP="00D7118E">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而</w:t>
      </w:r>
      <w:r w:rsidRPr="008864F0">
        <w:rPr>
          <w:rFonts w:ascii="仿宋_GB2312" w:eastAsia="仿宋_GB2312" w:hAnsi="Times New Roman" w:cs="Times New Roman"/>
          <w:szCs w:val="21"/>
        </w:rPr>
        <w:t>对于</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oMath>
      <w:r w:rsidRPr="008864F0">
        <w:rPr>
          <w:rFonts w:ascii="仿宋_GB2312" w:eastAsia="仿宋_GB2312" w:hAnsi="Times New Roman" w:cs="Times New Roman"/>
          <w:szCs w:val="21"/>
        </w:rPr>
        <w:t>的值则有</w:t>
      </w:r>
    </w:p>
    <w:p w14:paraId="6D6C5BA5" w14:textId="73A3233C" w:rsidR="008864F0" w:rsidRPr="008864F0" w:rsidRDefault="008864F0" w:rsidP="00D7118E">
      <w:pPr>
        <w:ind w:firstLineChars="200" w:firstLine="480"/>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r>
            <w:rPr>
              <w:rFonts w:ascii="Cambria Math" w:eastAsia="仿宋_GB2312" w:hAnsi="Cambria Math" w:cs="Times New Roman"/>
              <w:szCs w:val="21"/>
            </w:rPr>
            <m:t>×R</m:t>
          </m:r>
        </m:oMath>
      </m:oMathPara>
    </w:p>
    <w:p w14:paraId="7104C1DF" w14:textId="77777777" w:rsidR="008864F0" w:rsidRPr="008864F0" w:rsidRDefault="008864F0" w:rsidP="00D7118E">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因此则以上</w:t>
      </w:r>
    </w:p>
    <w:tbl>
      <w:tblPr>
        <w:tblStyle w:val="a8"/>
        <w:tblW w:w="9072" w:type="dxa"/>
        <w:tblInd w:w="-5" w:type="dxa"/>
        <w:tblLayout w:type="fixed"/>
        <w:tblLook w:val="04A0" w:firstRow="1" w:lastRow="0" w:firstColumn="1" w:lastColumn="0" w:noHBand="0" w:noVBand="1"/>
      </w:tblPr>
      <w:tblGrid>
        <w:gridCol w:w="1417"/>
        <w:gridCol w:w="1560"/>
        <w:gridCol w:w="1134"/>
        <w:gridCol w:w="1276"/>
        <w:gridCol w:w="1134"/>
        <w:gridCol w:w="1276"/>
        <w:gridCol w:w="1275"/>
      </w:tblGrid>
      <w:tr w:rsidR="008864F0" w:rsidRPr="008864F0" w14:paraId="4AA2844E" w14:textId="77777777" w:rsidTr="00305FF3">
        <w:trPr>
          <w:trHeight w:val="285"/>
        </w:trPr>
        <w:tc>
          <w:tcPr>
            <w:tcW w:w="1417" w:type="dxa"/>
            <w:hideMark/>
          </w:tcPr>
          <w:p w14:paraId="5E8E8ECE" w14:textId="77777777" w:rsidR="008864F0" w:rsidRPr="008864F0" w:rsidRDefault="008864F0" w:rsidP="00305FF3">
            <w:pPr>
              <w:rPr>
                <w:rFonts w:ascii="仿宋_GB2312" w:eastAsia="仿宋_GB2312" w:hAnsi="Times New Roman" w:cs="Times New Roman"/>
                <w:szCs w:val="21"/>
              </w:rPr>
            </w:pPr>
            <w:r w:rsidRPr="008864F0">
              <w:rPr>
                <w:rFonts w:ascii="仿宋_GB2312" w:eastAsia="仿宋_GB2312" w:hAnsi="Times New Roman" w:cs="Times New Roman"/>
                <w:szCs w:val="21"/>
              </w:rPr>
              <w:t>4830.01552</w:t>
            </w:r>
          </w:p>
        </w:tc>
        <w:tc>
          <w:tcPr>
            <w:tcW w:w="1560" w:type="dxa"/>
            <w:hideMark/>
          </w:tcPr>
          <w:p w14:paraId="1E096C59" w14:textId="77777777" w:rsidR="008864F0" w:rsidRPr="008864F0" w:rsidRDefault="008864F0" w:rsidP="00305FF3">
            <w:pPr>
              <w:rPr>
                <w:rFonts w:ascii="仿宋_GB2312" w:eastAsia="仿宋_GB2312" w:hAnsi="Times New Roman" w:cs="Times New Roman"/>
                <w:szCs w:val="21"/>
              </w:rPr>
            </w:pPr>
            <w:r w:rsidRPr="008864F0">
              <w:rPr>
                <w:rFonts w:ascii="仿宋_GB2312" w:eastAsia="仿宋_GB2312" w:hAnsi="Times New Roman" w:cs="Times New Roman"/>
                <w:szCs w:val="21"/>
              </w:rPr>
              <w:t>4374.46856</w:t>
            </w:r>
          </w:p>
        </w:tc>
        <w:tc>
          <w:tcPr>
            <w:tcW w:w="1134" w:type="dxa"/>
            <w:hideMark/>
          </w:tcPr>
          <w:p w14:paraId="6A8E614E" w14:textId="77777777" w:rsidR="008864F0" w:rsidRPr="008864F0" w:rsidRDefault="008864F0" w:rsidP="00305FF3">
            <w:pPr>
              <w:rPr>
                <w:rFonts w:ascii="仿宋_GB2312" w:eastAsia="仿宋_GB2312" w:hAnsi="Times New Roman" w:cs="Times New Roman"/>
                <w:szCs w:val="21"/>
              </w:rPr>
            </w:pPr>
            <w:r w:rsidRPr="008864F0">
              <w:rPr>
                <w:rFonts w:ascii="仿宋_GB2312" w:eastAsia="仿宋_GB2312" w:hAnsi="Times New Roman" w:cs="Times New Roman"/>
                <w:szCs w:val="21"/>
              </w:rPr>
              <w:t>4061.73</w:t>
            </w:r>
          </w:p>
        </w:tc>
        <w:tc>
          <w:tcPr>
            <w:tcW w:w="1276" w:type="dxa"/>
            <w:hideMark/>
          </w:tcPr>
          <w:p w14:paraId="7337D868" w14:textId="77777777" w:rsidR="008864F0" w:rsidRPr="008864F0" w:rsidRDefault="008864F0" w:rsidP="00305FF3">
            <w:pPr>
              <w:rPr>
                <w:rFonts w:ascii="仿宋_GB2312" w:eastAsia="仿宋_GB2312" w:hAnsi="Times New Roman" w:cs="Times New Roman"/>
                <w:szCs w:val="21"/>
              </w:rPr>
            </w:pPr>
            <w:r w:rsidRPr="008864F0">
              <w:rPr>
                <w:rFonts w:ascii="仿宋_GB2312" w:eastAsia="仿宋_GB2312" w:hAnsi="Times New Roman" w:cs="Times New Roman"/>
                <w:szCs w:val="21"/>
              </w:rPr>
              <w:t>3717.994</w:t>
            </w:r>
          </w:p>
        </w:tc>
        <w:tc>
          <w:tcPr>
            <w:tcW w:w="1134" w:type="dxa"/>
            <w:hideMark/>
          </w:tcPr>
          <w:p w14:paraId="4075FD46" w14:textId="77777777" w:rsidR="008864F0" w:rsidRPr="008864F0" w:rsidRDefault="008864F0" w:rsidP="00305FF3">
            <w:pPr>
              <w:rPr>
                <w:rFonts w:ascii="仿宋_GB2312" w:eastAsia="仿宋_GB2312" w:hAnsi="Times New Roman" w:cs="Times New Roman"/>
                <w:szCs w:val="21"/>
              </w:rPr>
            </w:pPr>
            <w:r w:rsidRPr="008864F0">
              <w:rPr>
                <w:rFonts w:ascii="仿宋_GB2312" w:eastAsia="仿宋_GB2312" w:hAnsi="Times New Roman" w:cs="Times New Roman"/>
                <w:szCs w:val="21"/>
              </w:rPr>
              <w:t>3588.47</w:t>
            </w:r>
          </w:p>
        </w:tc>
        <w:tc>
          <w:tcPr>
            <w:tcW w:w="1276" w:type="dxa"/>
            <w:hideMark/>
          </w:tcPr>
          <w:p w14:paraId="09824B10" w14:textId="77777777" w:rsidR="008864F0" w:rsidRPr="008864F0" w:rsidRDefault="008864F0" w:rsidP="00305FF3">
            <w:pPr>
              <w:rPr>
                <w:rFonts w:ascii="仿宋_GB2312" w:eastAsia="仿宋_GB2312" w:hAnsi="Times New Roman" w:cs="Times New Roman"/>
                <w:szCs w:val="21"/>
              </w:rPr>
            </w:pPr>
            <w:r w:rsidRPr="008864F0">
              <w:rPr>
                <w:rFonts w:ascii="仿宋_GB2312" w:eastAsia="仿宋_GB2312" w:hAnsi="Times New Roman" w:cs="Times New Roman"/>
                <w:szCs w:val="21"/>
              </w:rPr>
              <w:t>3511.531</w:t>
            </w:r>
          </w:p>
        </w:tc>
        <w:tc>
          <w:tcPr>
            <w:tcW w:w="1275" w:type="dxa"/>
            <w:hideMark/>
          </w:tcPr>
          <w:p w14:paraId="6686561D" w14:textId="77777777" w:rsidR="008864F0" w:rsidRPr="008864F0" w:rsidRDefault="008864F0" w:rsidP="00305FF3">
            <w:pPr>
              <w:rPr>
                <w:rFonts w:ascii="仿宋_GB2312" w:eastAsia="仿宋_GB2312" w:hAnsi="Times New Roman" w:cs="Times New Roman"/>
                <w:szCs w:val="21"/>
              </w:rPr>
            </w:pPr>
            <w:r w:rsidRPr="008864F0">
              <w:rPr>
                <w:rFonts w:ascii="仿宋_GB2312" w:eastAsia="仿宋_GB2312" w:hAnsi="Times New Roman" w:cs="Times New Roman"/>
                <w:szCs w:val="21"/>
              </w:rPr>
              <w:t>3503.782</w:t>
            </w:r>
          </w:p>
        </w:tc>
      </w:tr>
    </w:tbl>
    <w:p w14:paraId="291FAF2B" w14:textId="3CC3353E" w:rsidR="008864F0" w:rsidRPr="008864F0" w:rsidRDefault="008864F0" w:rsidP="00A66123">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对于</w:t>
      </w:r>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w:r w:rsidRPr="008864F0">
        <w:rPr>
          <w:rFonts w:ascii="仿宋_GB2312" w:eastAsia="仿宋_GB2312" w:hAnsi="Times New Roman" w:cs="Times New Roman"/>
          <w:szCs w:val="21"/>
        </w:rPr>
        <w:t>，</w:t>
      </w:r>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e>
          <m:sup>
            <m:r>
              <w:rPr>
                <w:rFonts w:ascii="Cambria Math" w:eastAsia="仿宋_GB2312" w:hAnsi="Cambria Math" w:cs="Times New Roman"/>
                <w:szCs w:val="21"/>
              </w:rPr>
              <m:t>'</m:t>
            </m:r>
          </m:sup>
        </m:sSup>
      </m:oMath>
      <w:r w:rsidRPr="008864F0">
        <w:rPr>
          <w:rFonts w:ascii="仿宋_GB2312" w:eastAsia="仿宋_GB2312" w:hAnsi="Times New Roman" w:cs="Times New Roman"/>
          <w:szCs w:val="21"/>
        </w:rPr>
        <w:t>，</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Enterprise</m:t>
            </m:r>
          </m:sub>
        </m:sSub>
      </m:oMath>
      <w:r w:rsidRPr="008864F0">
        <w:rPr>
          <w:rFonts w:ascii="仿宋_GB2312" w:eastAsia="仿宋_GB2312" w:hAnsi="Times New Roman" w:cs="Times New Roman"/>
          <w:szCs w:val="21"/>
        </w:rPr>
        <w:t>，</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Resident</m:t>
            </m:r>
          </m:e>
          <m:sub>
            <m:r>
              <w:rPr>
                <w:rFonts w:ascii="Cambria Math" w:eastAsia="仿宋_GB2312" w:hAnsi="Cambria Math" w:cs="Times New Roman"/>
                <w:szCs w:val="21"/>
              </w:rPr>
              <m:t>Community</m:t>
            </m:r>
          </m:sub>
        </m:sSub>
      </m:oMath>
      <w:r w:rsidRPr="008864F0">
        <w:rPr>
          <w:rFonts w:ascii="仿宋_GB2312" w:eastAsia="仿宋_GB2312" w:hAnsi="Times New Roman" w:cs="Times New Roman"/>
          <w:szCs w:val="21"/>
        </w:rPr>
        <w:t>，</w:t>
      </w:r>
      <m:oMath>
        <m:sSup>
          <m:sSupPr>
            <m:ctrlPr>
              <w:rPr>
                <w:rFonts w:ascii="Cambria Math" w:eastAsia="仿宋_GB2312" w:hAnsi="Cambria Math" w:cs="Times New Roman"/>
                <w:szCs w:val="21"/>
              </w:rPr>
            </m:ctrlPr>
          </m:sSupPr>
          <m:e>
            <m:sSub>
              <m:sSubPr>
                <m:ctrlPr>
                  <w:rPr>
                    <w:rFonts w:ascii="Cambria Math" w:eastAsia="仿宋_GB2312" w:hAnsi="Cambria Math" w:cs="Times New Roman"/>
                    <w:szCs w:val="21"/>
                  </w:rPr>
                </m:ctrlPr>
              </m:sSubPr>
              <m:e>
                <m:r>
                  <w:rPr>
                    <w:rFonts w:ascii="Cambria Math" w:eastAsia="仿宋_GB2312" w:hAnsi="Cambria Math" w:cs="Times New Roman"/>
                    <w:szCs w:val="21"/>
                  </w:rPr>
                  <m:t>Resident</m:t>
                </m:r>
              </m:e>
              <m:sub>
                <m:r>
                  <w:rPr>
                    <w:rFonts w:ascii="Cambria Math" w:eastAsia="仿宋_GB2312" w:hAnsi="Cambria Math" w:cs="Times New Roman"/>
                    <w:szCs w:val="21"/>
                  </w:rPr>
                  <m:t>Community</m:t>
                </m:r>
              </m:sub>
            </m:sSub>
          </m:e>
          <m:sup>
            <m:r>
              <w:rPr>
                <w:rFonts w:ascii="Cambria Math" w:eastAsia="仿宋_GB2312" w:hAnsi="Cambria Math" w:cs="Times New Roman"/>
                <w:szCs w:val="21"/>
              </w:rPr>
              <m:t>'</m:t>
            </m:r>
          </m:sup>
        </m:sSup>
      </m:oMath>
      <w:r w:rsidRPr="008864F0">
        <w:rPr>
          <w:rFonts w:ascii="仿宋_GB2312" w:eastAsia="仿宋_GB2312" w:hAnsi="Times New Roman" w:cs="Times New Roman"/>
          <w:szCs w:val="21"/>
        </w:rPr>
        <w:t>诸值的确定，本文依据喻国君，曾张旭阳，覃俊杰几位学者的研究</w:t>
      </w:r>
      <w:r w:rsidR="00BB7D24" w:rsidRPr="00BB7D24">
        <w:rPr>
          <w:rFonts w:ascii="仿宋_GB2312" w:eastAsia="仿宋_GB2312" w:hAnsi="Times New Roman" w:cs="Times New Roman" w:hint="eastAsia"/>
          <w:szCs w:val="21"/>
          <w:highlight w:val="yellow"/>
        </w:rPr>
        <w:t>[</w:t>
      </w:r>
      <w:r w:rsidR="00BB7D24" w:rsidRPr="00BB7D24">
        <w:rPr>
          <w:rFonts w:ascii="仿宋_GB2312" w:eastAsia="仿宋_GB2312" w:hAnsi="Times New Roman" w:cs="Times New Roman"/>
          <w:szCs w:val="21"/>
          <w:highlight w:val="yellow"/>
        </w:rPr>
        <w:t>喻国君,曾张旭阳,覃俊杰</w:t>
      </w:r>
      <w:r w:rsidR="00BB7D24" w:rsidRPr="00BB7D24">
        <w:rPr>
          <w:rFonts w:ascii="仿宋_GB2312" w:eastAsia="仿宋_GB2312" w:hAnsi="Times New Roman" w:cs="Times New Roman" w:hint="eastAsia"/>
          <w:szCs w:val="21"/>
          <w:highlight w:val="yellow"/>
        </w:rPr>
        <w:t>. 城市生活垃圾处理社会成本效益分析[Z].</w:t>
      </w:r>
      <w:r w:rsidR="00BB7D24" w:rsidRPr="00BB7D24">
        <w:rPr>
          <w:rFonts w:ascii="仿宋_GB2312" w:eastAsia="仿宋_GB2312" w:hAnsi="Times New Roman" w:cs="Times New Roman"/>
          <w:szCs w:val="21"/>
          <w:highlight w:val="yellow"/>
        </w:rPr>
        <w:t>]</w:t>
      </w:r>
      <w:r w:rsidRPr="008864F0">
        <w:rPr>
          <w:rFonts w:ascii="仿宋_GB2312" w:eastAsia="仿宋_GB2312" w:hAnsi="Times New Roman" w:cs="Times New Roman"/>
          <w:szCs w:val="21"/>
        </w:rPr>
        <w:t>，发现其值由于足够小因此可以忽略，而确定为</w:t>
      </w:r>
      <w:r w:rsidRPr="008864F0">
        <w:rPr>
          <w:rFonts w:ascii="仿宋_GB2312" w:eastAsia="仿宋_GB2312" w:hAnsi="Times New Roman" w:cs="Times New Roman" w:hint="eastAsia"/>
          <w:szCs w:val="21"/>
        </w:rPr>
        <w:t>0。</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oMath>
      <w:r w:rsidRPr="008864F0">
        <w:rPr>
          <w:rFonts w:ascii="仿宋_GB2312" w:eastAsia="仿宋_GB2312" w:hAnsi="Times New Roman" w:cs="Times New Roman"/>
          <w:szCs w:val="21"/>
        </w:rPr>
        <w:t>的值以</w:t>
      </w:r>
      <w:r w:rsidRPr="008864F0">
        <w:rPr>
          <w:rFonts w:ascii="仿宋_GB2312" w:eastAsia="仿宋_GB2312" w:hAnsi="Times New Roman" w:cs="Times New Roman" w:hint="eastAsia"/>
          <w:szCs w:val="21"/>
        </w:rPr>
        <w:t>2016年</w:t>
      </w:r>
      <w:r w:rsidRPr="008864F0">
        <w:rPr>
          <w:rFonts w:ascii="仿宋_GB2312" w:eastAsia="仿宋_GB2312" w:hAnsi="Times New Roman" w:cs="Times New Roman"/>
          <w:szCs w:val="21"/>
        </w:rPr>
        <w:t>确定为</w:t>
      </w:r>
      <w:r w:rsidRPr="008864F0">
        <w:rPr>
          <w:rFonts w:ascii="仿宋_GB2312" w:eastAsia="仿宋_GB2312" w:hAnsi="Times New Roman" w:cs="Times New Roman" w:hint="eastAsia"/>
          <w:szCs w:val="21"/>
        </w:rPr>
        <w:t>2.</w:t>
      </w:r>
      <w:r w:rsidRPr="008864F0">
        <w:rPr>
          <w:rFonts w:ascii="仿宋_GB2312" w:eastAsia="仿宋_GB2312" w:hAnsi="Times New Roman" w:cs="Times New Roman"/>
          <w:szCs w:val="21"/>
        </w:rPr>
        <w:t>5亿元，以前每年以</w:t>
      </w:r>
      <w:r w:rsidRPr="008864F0">
        <w:rPr>
          <w:rFonts w:ascii="仿宋_GB2312" w:eastAsia="仿宋_GB2312" w:hAnsi="Times New Roman" w:cs="Times New Roman" w:hint="eastAsia"/>
          <w:szCs w:val="21"/>
        </w:rPr>
        <w:t>0.</w:t>
      </w:r>
      <w:r w:rsidRPr="008864F0">
        <w:rPr>
          <w:rFonts w:ascii="仿宋_GB2312" w:eastAsia="仿宋_GB2312" w:hAnsi="Times New Roman" w:cs="Times New Roman"/>
          <w:szCs w:val="21"/>
        </w:rPr>
        <w:t>125亿的速度递</w:t>
      </w:r>
      <w:r w:rsidRPr="008864F0">
        <w:rPr>
          <w:rFonts w:ascii="仿宋_GB2312" w:eastAsia="仿宋_GB2312" w:hAnsi="Times New Roman" w:cs="Times New Roman"/>
          <w:szCs w:val="21"/>
        </w:rPr>
        <w:lastRenderedPageBreak/>
        <w:t>减</w:t>
      </w:r>
      <w:r w:rsidRPr="008864F0">
        <w:rPr>
          <w:rFonts w:ascii="仿宋_GB2312" w:eastAsia="仿宋_GB2312" w:hAnsi="Times New Roman" w:cs="Times New Roman" w:hint="eastAsia"/>
          <w:szCs w:val="21"/>
        </w:rPr>
        <w:t>。</w:t>
      </w:r>
    </w:p>
    <w:p w14:paraId="3F8FC369" w14:textId="68D4586D" w:rsidR="008864F0" w:rsidRPr="008864F0" w:rsidRDefault="008864F0" w:rsidP="00501C86">
      <w:pPr>
        <w:rPr>
          <w:rFonts w:ascii="仿宋_GB2312" w:eastAsia="仿宋_GB2312" w:hAnsi="Times New Roman" w:cs="Times New Roman"/>
          <w:szCs w:val="21"/>
        </w:rPr>
      </w:pPr>
      <w:r w:rsidRPr="008864F0">
        <w:rPr>
          <w:rFonts w:ascii="仿宋_GB2312" w:eastAsia="仿宋_GB2312" w:hAnsi="Times New Roman" w:cs="Times New Roman"/>
          <w:szCs w:val="21"/>
        </w:rPr>
        <w:t>对于</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oMath>
      <w:r w:rsidRPr="008864F0">
        <w:rPr>
          <w:rFonts w:ascii="仿宋_GB2312" w:eastAsia="仿宋_GB2312" w:hAnsi="Times New Roman" w:cs="Times New Roman"/>
          <w:szCs w:val="21"/>
        </w:rPr>
        <w:t>的值，本文依据</w:t>
      </w:r>
      <w:r w:rsidRPr="008864F0">
        <w:rPr>
          <w:rFonts w:ascii="仿宋_GB2312" w:eastAsia="仿宋_GB2312" w:hAnsi="Times New Roman" w:cs="Times New Roman" w:hint="eastAsia"/>
          <w:szCs w:val="21"/>
        </w:rPr>
        <w:t>北京市生活垃圾管理条例</w:t>
      </w:r>
      <w:r w:rsidR="00501C86" w:rsidRPr="0037433B">
        <w:rPr>
          <w:rFonts w:ascii="仿宋_GB2312" w:eastAsia="仿宋_GB2312" w:hAnsi="Times New Roman" w:cs="Times New Roman" w:hint="eastAsia"/>
          <w:szCs w:val="21"/>
          <w:highlight w:val="yellow"/>
        </w:rPr>
        <w:t>[</w:t>
      </w:r>
      <w:r w:rsidR="00501C86" w:rsidRPr="0037433B">
        <w:rPr>
          <w:rFonts w:ascii="仿宋_GB2312" w:eastAsia="仿宋_GB2312" w:hAnsi="Times New Roman" w:cs="Times New Roman" w:hint="eastAsia"/>
          <w:szCs w:val="21"/>
          <w:highlight w:val="yellow"/>
        </w:rPr>
        <w:t>北京市生活垃圾管理条例</w:t>
      </w:r>
      <w:r w:rsidR="00501C86" w:rsidRPr="0037433B">
        <w:rPr>
          <w:rFonts w:ascii="仿宋_GB2312" w:eastAsia="仿宋_GB2312" w:hAnsi="Times New Roman" w:cs="Times New Roman"/>
          <w:szCs w:val="21"/>
          <w:highlight w:val="yellow"/>
        </w:rPr>
        <w:t>]</w:t>
      </w:r>
      <w:r w:rsidR="00501C86">
        <w:rPr>
          <w:rFonts w:ascii="仿宋_GB2312" w:eastAsia="仿宋_GB2312" w:hAnsi="Times New Roman" w:cs="Times New Roman" w:hint="eastAsia"/>
          <w:szCs w:val="21"/>
        </w:rPr>
        <w:t>和</w:t>
      </w:r>
      <w:r w:rsidRPr="008864F0">
        <w:rPr>
          <w:rFonts w:ascii="仿宋_GB2312" w:eastAsia="仿宋_GB2312" w:hAnsi="Times New Roman" w:cs="Times New Roman" w:hint="eastAsia"/>
          <w:szCs w:val="21"/>
        </w:rPr>
        <w:t>浙江省城镇生活垃圾分类管理办法</w:t>
      </w:r>
      <w:r w:rsidR="008E7E84" w:rsidRPr="0037433B">
        <w:rPr>
          <w:rFonts w:ascii="仿宋_GB2312" w:eastAsia="仿宋_GB2312" w:hAnsi="Times New Roman" w:cs="Times New Roman" w:hint="eastAsia"/>
          <w:szCs w:val="21"/>
          <w:highlight w:val="yellow"/>
        </w:rPr>
        <w:t>[</w:t>
      </w:r>
      <w:r w:rsidR="00501C86" w:rsidRPr="0037433B">
        <w:rPr>
          <w:rFonts w:ascii="仿宋_GB2312" w:eastAsia="仿宋_GB2312" w:hAnsi="Times New Roman" w:cs="Times New Roman" w:hint="eastAsia"/>
          <w:szCs w:val="21"/>
          <w:highlight w:val="yellow"/>
        </w:rPr>
        <w:t>江省城镇生活垃圾分类管理办法</w:t>
      </w:r>
      <w:r w:rsidR="008E7E84" w:rsidRPr="0037433B">
        <w:rPr>
          <w:rFonts w:ascii="仿宋_GB2312" w:eastAsia="仿宋_GB2312" w:hAnsi="Times New Roman" w:cs="Times New Roman"/>
          <w:szCs w:val="21"/>
          <w:highlight w:val="yellow"/>
        </w:rPr>
        <w:t>]</w:t>
      </w:r>
      <w:r w:rsidRPr="008864F0">
        <w:rPr>
          <w:rFonts w:ascii="仿宋_GB2312" w:eastAsia="仿宋_GB2312" w:hAnsi="Times New Roman" w:cs="Times New Roman" w:hint="eastAsia"/>
          <w:szCs w:val="21"/>
        </w:rPr>
        <w:t>确定其值也</w:t>
      </w:r>
      <w:r w:rsidRPr="008864F0">
        <w:rPr>
          <w:rFonts w:ascii="仿宋_GB2312" w:eastAsia="仿宋_GB2312" w:hAnsi="Times New Roman" w:cs="Times New Roman"/>
          <w:szCs w:val="21"/>
        </w:rPr>
        <w:t>以</w:t>
      </w:r>
      <w:r w:rsidRPr="008864F0">
        <w:rPr>
          <w:rFonts w:ascii="仿宋_GB2312" w:eastAsia="仿宋_GB2312" w:hAnsi="Times New Roman" w:cs="Times New Roman" w:hint="eastAsia"/>
          <w:szCs w:val="21"/>
        </w:rPr>
        <w:t>2016年</w:t>
      </w:r>
      <w:r w:rsidRPr="008864F0">
        <w:rPr>
          <w:rFonts w:ascii="仿宋_GB2312" w:eastAsia="仿宋_GB2312" w:hAnsi="Times New Roman" w:cs="Times New Roman"/>
          <w:szCs w:val="21"/>
        </w:rPr>
        <w:t>确定为</w:t>
      </w:r>
      <w:r w:rsidRPr="008864F0">
        <w:rPr>
          <w:rFonts w:ascii="仿宋_GB2312" w:eastAsia="仿宋_GB2312" w:hAnsi="Times New Roman" w:cs="Times New Roman" w:hint="eastAsia"/>
          <w:szCs w:val="21"/>
        </w:rPr>
        <w:t>5亿元</w:t>
      </w:r>
      <w:r w:rsidRPr="008864F0">
        <w:rPr>
          <w:rFonts w:ascii="仿宋_GB2312" w:eastAsia="仿宋_GB2312" w:hAnsi="Times New Roman" w:cs="Times New Roman"/>
          <w:szCs w:val="21"/>
        </w:rPr>
        <w:t>，以前每年以</w:t>
      </w:r>
      <w:r w:rsidRPr="008864F0">
        <w:rPr>
          <w:rFonts w:ascii="仿宋_GB2312" w:eastAsia="仿宋_GB2312" w:hAnsi="Times New Roman" w:cs="Times New Roman" w:hint="eastAsia"/>
          <w:szCs w:val="21"/>
        </w:rPr>
        <w:t>0.</w:t>
      </w:r>
      <w:r w:rsidRPr="008864F0">
        <w:rPr>
          <w:rFonts w:ascii="仿宋_GB2312" w:eastAsia="仿宋_GB2312" w:hAnsi="Times New Roman" w:cs="Times New Roman"/>
          <w:szCs w:val="21"/>
        </w:rPr>
        <w:t>25亿的速度递减</w:t>
      </w:r>
      <w:r w:rsidRPr="008864F0">
        <w:rPr>
          <w:rFonts w:ascii="仿宋_GB2312" w:eastAsia="仿宋_GB2312" w:hAnsi="Times New Roman" w:cs="Times New Roman" w:hint="eastAsia"/>
          <w:szCs w:val="21"/>
        </w:rPr>
        <w:t>。</w:t>
      </w:r>
    </w:p>
    <w:p w14:paraId="0948753B" w14:textId="0DBF95C1" w:rsidR="008864F0" w:rsidRPr="008864F0" w:rsidRDefault="008864F0" w:rsidP="00A66123">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对于</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Government</m:t>
            </m:r>
          </m:e>
        </m:d>
      </m:oMath>
      <w:r w:rsidRPr="008864F0">
        <w:rPr>
          <w:rFonts w:ascii="仿宋_GB2312" w:eastAsia="仿宋_GB2312" w:hAnsi="Times New Roman" w:cs="Times New Roman"/>
          <w:szCs w:val="21"/>
        </w:rPr>
        <w:t>和</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Enterprise</m:t>
            </m:r>
          </m:e>
        </m:d>
      </m:oMath>
      <w:r w:rsidRPr="008864F0">
        <w:rPr>
          <w:rFonts w:ascii="仿宋_GB2312" w:eastAsia="仿宋_GB2312" w:hAnsi="Times New Roman" w:cs="Times New Roman"/>
          <w:szCs w:val="21"/>
        </w:rPr>
        <w:t>的值本文由于在现实情况下政府必然监管，企业也必然施行，因此其值确定为</w:t>
      </w:r>
      <w:r w:rsidRPr="008864F0">
        <w:rPr>
          <w:rFonts w:ascii="仿宋_GB2312" w:eastAsia="仿宋_GB2312" w:hAnsi="Times New Roman" w:cs="Times New Roman" w:hint="eastAsia"/>
          <w:szCs w:val="21"/>
        </w:rPr>
        <w:t>1。</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Environment</m:t>
            </m:r>
          </m:e>
          <m:sub>
            <m:r>
              <w:rPr>
                <w:rFonts w:ascii="Cambria Math" w:eastAsia="仿宋_GB2312" w:hAnsi="Cambria Math" w:cs="Times New Roman"/>
                <w:szCs w:val="21"/>
              </w:rPr>
              <m:t>Enterprise</m:t>
            </m:r>
          </m:sub>
        </m:sSub>
      </m:oMath>
      <w:r w:rsidRPr="008864F0">
        <w:rPr>
          <w:rFonts w:ascii="仿宋_GB2312" w:eastAsia="仿宋_GB2312" w:hAnsi="Times New Roman" w:cs="Times New Roman" w:hint="eastAsia"/>
          <w:szCs w:val="21"/>
        </w:rPr>
        <w:t>和</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Loss</m:t>
            </m:r>
          </m:e>
          <m:sub>
            <m:r>
              <w:rPr>
                <w:rFonts w:ascii="Cambria Math" w:eastAsia="仿宋_GB2312" w:hAnsi="Cambria Math" w:cs="Times New Roman"/>
                <w:szCs w:val="21"/>
              </w:rPr>
              <m:t>Government</m:t>
            </m:r>
          </m:sub>
        </m:sSub>
      </m:oMath>
      <w:r w:rsidRPr="008864F0">
        <w:rPr>
          <w:rFonts w:ascii="仿宋_GB2312" w:eastAsia="仿宋_GB2312" w:hAnsi="Times New Roman" w:cs="Times New Roman"/>
          <w:szCs w:val="21"/>
        </w:rPr>
        <w:t>由于在最后方程解的表达式中没有出现，因此不需要考虑。</w:t>
      </w:r>
      <m:oMath>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oMath>
      <w:r w:rsidRPr="008864F0">
        <w:rPr>
          <w:rFonts w:ascii="仿宋_GB2312" w:eastAsia="仿宋_GB2312" w:hAnsi="Times New Roman" w:cs="Times New Roman"/>
          <w:szCs w:val="21"/>
        </w:rPr>
        <w:t>和</w:t>
      </w:r>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oMath>
      <w:r w:rsidRPr="008864F0">
        <w:rPr>
          <w:rFonts w:ascii="仿宋_GB2312" w:eastAsia="仿宋_GB2312" w:hAnsi="Times New Roman" w:cs="Times New Roman"/>
          <w:szCs w:val="21"/>
        </w:rPr>
        <w:t>则确定为本文的变量，需要进行求解。由于第二个方程被约分，因此本文获得如下两个方程：</w:t>
      </w:r>
    </w:p>
    <w:p w14:paraId="3BC602FE" w14:textId="7C2B9572" w:rsidR="008864F0" w:rsidRPr="008864F0" w:rsidRDefault="008864F0" w:rsidP="008864F0">
      <w:pPr>
        <w:rPr>
          <w:rFonts w:ascii="仿宋_GB2312" w:eastAsia="仿宋_GB2312" w:hAnsi="Times New Roman" w:cs="Times New Roman"/>
          <w:szCs w:val="21"/>
        </w:rPr>
      </w:pPr>
      <m:oMathPara>
        <m:oMath>
          <m:d>
            <m:dPr>
              <m:begChr m:val="{"/>
              <m:endChr m:val=""/>
              <m:ctrlPr>
                <w:rPr>
                  <w:rFonts w:ascii="Cambria Math" w:eastAsia="仿宋_GB2312" w:hAnsi="Cambria Math" w:cs="Times New Roman"/>
                  <w:szCs w:val="21"/>
                </w:rPr>
              </m:ctrlPr>
            </m:dPr>
            <m:e>
              <m:eqArr>
                <m:eqArrPr>
                  <m:ctrlPr>
                    <w:rPr>
                      <w:rFonts w:ascii="Cambria Math" w:eastAsia="仿宋_GB2312" w:hAnsi="Cambria Math" w:cs="Times New Roman"/>
                      <w:szCs w:val="21"/>
                    </w:rPr>
                  </m:ctrlPr>
                </m:eqArrPr>
                <m:e>
                  <m:r>
                    <w:rPr>
                      <w:rFonts w:ascii="Cambria Math" w:eastAsia="仿宋_GB2312" w:hAnsi="Cambria Math" w:cs="Times New Roman"/>
                      <w:szCs w:val="21"/>
                    </w:rPr>
                    <m:t>1=</m:t>
                  </m:r>
                  <m:f>
                    <m:fPr>
                      <m:ctrlPr>
                        <w:rPr>
                          <w:rFonts w:ascii="Cambria Math" w:eastAsia="仿宋_GB2312" w:hAnsi="Cambria Math" w:cs="Times New Roman"/>
                          <w:i/>
                          <w:szCs w:val="21"/>
                        </w:rPr>
                      </m:ctrlPr>
                    </m:fPr>
                    <m:num>
                      <m:r>
                        <m:rPr>
                          <m:sty m:val="p"/>
                        </m:rP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Government</m:t>
                          </m:r>
                        </m:sub>
                      </m:sSub>
                    </m:num>
                    <m:den>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den>
                  </m:f>
                </m:e>
                <m:e/>
                <m:e>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r>
                    <w:rPr>
                      <w:rFonts w:ascii="Cambria Math" w:eastAsia="仿宋_GB2312" w:hAnsi="Cambria Math" w:cs="Times New Roman"/>
                      <w:szCs w:val="21"/>
                    </w:rPr>
                    <m:t>=</m:t>
                  </m:r>
                  <m:f>
                    <m:fPr>
                      <m:ctrlPr>
                        <w:rPr>
                          <w:rFonts w:ascii="Cambria Math" w:eastAsia="仿宋_GB2312" w:hAnsi="Cambria Math" w:cs="Times New Roman"/>
                          <w:i/>
                          <w:szCs w:val="21"/>
                        </w:rPr>
                      </m:ctrlPr>
                    </m:fPr>
                    <m:num>
                      <m:sSub>
                        <m:sSubPr>
                          <m:ctrlPr>
                            <w:rPr>
                              <w:rFonts w:ascii="Cambria Math" w:eastAsia="仿宋_GB2312" w:hAnsi="Cambria Math" w:cs="Times New Roman"/>
                              <w:szCs w:val="21"/>
                            </w:rPr>
                          </m:ctrlPr>
                        </m:sSubPr>
                        <m:e>
                          <m:r>
                            <w:rPr>
                              <w:rFonts w:ascii="Cambria Math" w:eastAsia="仿宋_GB2312" w:hAnsi="Cambria Math" w:cs="Times New Roman"/>
                              <w:szCs w:val="21"/>
                            </w:rPr>
                            <m:t>Fine</m:t>
                          </m:r>
                        </m:e>
                        <m:sub>
                          <m:r>
                            <w:rPr>
                              <w:rFonts w:ascii="Cambria Math" w:eastAsia="仿宋_GB2312" w:hAnsi="Cambria Math" w:cs="Times New Roman"/>
                              <w:szCs w:val="21"/>
                            </w:rPr>
                            <m:t>Enterprise</m:t>
                          </m:r>
                        </m:sub>
                      </m:sSub>
                      <m:r>
                        <w:rPr>
                          <w:rFonts w:ascii="Cambria Math" w:eastAsia="仿宋_GB2312" w:hAnsi="Cambria Math" w:cs="Times New Roman"/>
                          <w:szCs w:val="21"/>
                        </w:rPr>
                        <m:t>-</m:t>
                      </m:r>
                      <m:sSub>
                        <m:sSubPr>
                          <m:ctrlPr>
                            <w:rPr>
                              <w:rFonts w:ascii="Cambria Math" w:eastAsia="仿宋_GB2312" w:hAnsi="Cambria Math" w:cs="Times New Roman"/>
                              <w:szCs w:val="21"/>
                            </w:rPr>
                          </m:ctrlPr>
                        </m:sSubPr>
                        <m:e>
                          <m:r>
                            <w:rPr>
                              <w:rFonts w:ascii="Cambria Math" w:eastAsia="仿宋_GB2312" w:hAnsi="Cambria Math" w:cs="Times New Roman"/>
                              <w:szCs w:val="21"/>
                            </w:rPr>
                            <m:t>Cost</m:t>
                          </m:r>
                        </m:e>
                        <m:sub>
                          <m:r>
                            <w:rPr>
                              <w:rFonts w:ascii="Cambria Math" w:eastAsia="仿宋_GB2312" w:hAnsi="Cambria Math" w:cs="Times New Roman"/>
                              <w:szCs w:val="21"/>
                            </w:rPr>
                            <m:t>Enterprise</m:t>
                          </m:r>
                        </m:sub>
                      </m:sSub>
                    </m:num>
                    <m:den>
                      <m:sSub>
                        <m:sSubPr>
                          <m:ctrlPr>
                            <w:rPr>
                              <w:rFonts w:ascii="Cambria Math" w:eastAsia="仿宋_GB2312" w:hAnsi="Cambria Math" w:cs="Times New Roman"/>
                              <w:szCs w:val="21"/>
                            </w:rPr>
                          </m:ctrlPr>
                        </m:sSubPr>
                        <m:e>
                          <m:r>
                            <w:rPr>
                              <w:rFonts w:ascii="Cambria Math" w:eastAsia="仿宋_GB2312" w:hAnsi="Cambria Math" w:cs="Times New Roman"/>
                              <w:szCs w:val="21"/>
                            </w:rPr>
                            <m:t>Revenue</m:t>
                          </m:r>
                        </m:e>
                        <m:sub>
                          <m:r>
                            <w:rPr>
                              <w:rFonts w:ascii="Cambria Math" w:eastAsia="仿宋_GB2312" w:hAnsi="Cambria Math" w:cs="Times New Roman"/>
                              <w:szCs w:val="21"/>
                            </w:rPr>
                            <m:t>Enterprise</m:t>
                          </m:r>
                        </m:sub>
                      </m:sSub>
                    </m:den>
                  </m:f>
                </m:e>
              </m:eqArr>
            </m:e>
          </m:d>
        </m:oMath>
      </m:oMathPara>
    </w:p>
    <w:p w14:paraId="366DAAB5" w14:textId="77777777" w:rsidR="008864F0" w:rsidRPr="008864F0" w:rsidRDefault="008864F0" w:rsidP="005532F1">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szCs w:val="21"/>
        </w:rPr>
        <w:t>将</w:t>
      </w:r>
      <w:r w:rsidRPr="008864F0">
        <w:rPr>
          <w:rFonts w:ascii="仿宋_GB2312" w:eastAsia="仿宋_GB2312" w:hAnsi="Times New Roman" w:cs="Times New Roman" w:hint="eastAsia"/>
          <w:szCs w:val="21"/>
        </w:rPr>
        <w:t>2010至2017年数据逐年代入，得到以下的解：第二行的单位为万元</w:t>
      </w:r>
    </w:p>
    <w:tbl>
      <w:tblPr>
        <w:tblStyle w:val="a8"/>
        <w:tblW w:w="9020" w:type="dxa"/>
        <w:tblLook w:val="04A0" w:firstRow="1" w:lastRow="0" w:firstColumn="1" w:lastColumn="0" w:noHBand="0" w:noVBand="1"/>
      </w:tblPr>
      <w:tblGrid>
        <w:gridCol w:w="2062"/>
        <w:gridCol w:w="1140"/>
        <w:gridCol w:w="1140"/>
        <w:gridCol w:w="1140"/>
        <w:gridCol w:w="1100"/>
        <w:gridCol w:w="1140"/>
        <w:gridCol w:w="1140"/>
        <w:gridCol w:w="1140"/>
      </w:tblGrid>
      <w:tr w:rsidR="008864F0" w:rsidRPr="008864F0" w14:paraId="46A5F8AC" w14:textId="77777777" w:rsidTr="005532F1">
        <w:trPr>
          <w:trHeight w:val="270"/>
        </w:trPr>
        <w:tc>
          <w:tcPr>
            <w:tcW w:w="1080" w:type="dxa"/>
            <w:noWrap/>
            <w:hideMark/>
          </w:tcPr>
          <w:p w14:paraId="283AB2D4" w14:textId="2D2968F9" w:rsidR="008864F0" w:rsidRPr="008864F0" w:rsidRDefault="008864F0" w:rsidP="008864F0">
            <w:pPr>
              <w:rPr>
                <w:rFonts w:ascii="仿宋_GB2312" w:eastAsia="仿宋_GB2312" w:hAnsi="Times New Roman" w:cs="Times New Roman"/>
                <w:szCs w:val="21"/>
              </w:rPr>
            </w:pPr>
            <m:oMathPara>
              <m:oMath>
                <m:r>
                  <w:rPr>
                    <w:rFonts w:ascii="Cambria Math" w:eastAsia="仿宋_GB2312" w:hAnsi="Cambria Math" w:cs="Times New Roman" w:hint="eastAsia"/>
                    <w:szCs w:val="21"/>
                  </w:rPr>
                  <m:t>P</m:t>
                </m:r>
                <m:d>
                  <m:dPr>
                    <m:ctrlPr>
                      <w:rPr>
                        <w:rFonts w:ascii="Cambria Math" w:eastAsia="仿宋_GB2312" w:hAnsi="Cambria Math" w:cs="Times New Roman"/>
                        <w:i/>
                        <w:szCs w:val="21"/>
                      </w:rPr>
                    </m:ctrlPr>
                  </m:dPr>
                  <m:e>
                    <m:r>
                      <w:rPr>
                        <w:rFonts w:ascii="Cambria Math" w:eastAsia="仿宋_GB2312" w:hAnsi="Cambria Math" w:cs="Times New Roman"/>
                        <w:szCs w:val="21"/>
                      </w:rPr>
                      <m:t>Community</m:t>
                    </m:r>
                  </m:e>
                </m:d>
              </m:oMath>
            </m:oMathPara>
          </w:p>
        </w:tc>
        <w:tc>
          <w:tcPr>
            <w:tcW w:w="1140" w:type="dxa"/>
            <w:noWrap/>
            <w:hideMark/>
          </w:tcPr>
          <w:p w14:paraId="6EEB3705"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0.35 </w:t>
            </w:r>
          </w:p>
        </w:tc>
        <w:tc>
          <w:tcPr>
            <w:tcW w:w="1140" w:type="dxa"/>
            <w:noWrap/>
            <w:hideMark/>
          </w:tcPr>
          <w:p w14:paraId="50AAAA0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0.67 </w:t>
            </w:r>
          </w:p>
        </w:tc>
        <w:tc>
          <w:tcPr>
            <w:tcW w:w="1140" w:type="dxa"/>
            <w:noWrap/>
            <w:hideMark/>
          </w:tcPr>
          <w:p w14:paraId="3E48FDD8"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0.46 </w:t>
            </w:r>
          </w:p>
        </w:tc>
        <w:tc>
          <w:tcPr>
            <w:tcW w:w="1100" w:type="dxa"/>
            <w:noWrap/>
            <w:hideMark/>
          </w:tcPr>
          <w:p w14:paraId="113F2F9F"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0.76 </w:t>
            </w:r>
          </w:p>
        </w:tc>
        <w:tc>
          <w:tcPr>
            <w:tcW w:w="1140" w:type="dxa"/>
            <w:noWrap/>
            <w:hideMark/>
          </w:tcPr>
          <w:p w14:paraId="4012ACA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0.45 </w:t>
            </w:r>
          </w:p>
        </w:tc>
        <w:tc>
          <w:tcPr>
            <w:tcW w:w="1140" w:type="dxa"/>
            <w:noWrap/>
            <w:hideMark/>
          </w:tcPr>
          <w:p w14:paraId="27770805"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0.45 </w:t>
            </w:r>
          </w:p>
        </w:tc>
        <w:tc>
          <w:tcPr>
            <w:tcW w:w="1140" w:type="dxa"/>
            <w:noWrap/>
            <w:hideMark/>
          </w:tcPr>
          <w:p w14:paraId="1C7B70E0"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0.35 </w:t>
            </w:r>
          </w:p>
        </w:tc>
      </w:tr>
      <w:tr w:rsidR="008864F0" w:rsidRPr="008864F0" w14:paraId="0E300F5F" w14:textId="77777777" w:rsidTr="005532F1">
        <w:trPr>
          <w:trHeight w:val="270"/>
        </w:trPr>
        <w:tc>
          <w:tcPr>
            <w:tcW w:w="1080" w:type="dxa"/>
            <w:noWrap/>
            <w:hideMark/>
          </w:tcPr>
          <w:p w14:paraId="6841BA45" w14:textId="52A4DBF3" w:rsidR="008864F0" w:rsidRPr="008864F0" w:rsidRDefault="008864F0" w:rsidP="008864F0">
            <w:pPr>
              <w:rPr>
                <w:rFonts w:ascii="仿宋_GB2312" w:eastAsia="仿宋_GB2312" w:hAnsi="Times New Roman" w:cs="Times New Roman"/>
                <w:szCs w:val="21"/>
              </w:rPr>
            </w:pPr>
            <m:oMathPara>
              <m:oMath>
                <m:sSub>
                  <m:sSubPr>
                    <m:ctrlPr>
                      <w:rPr>
                        <w:rFonts w:ascii="Cambria Math" w:eastAsia="仿宋_GB2312" w:hAnsi="Cambria Math" w:cs="Times New Roman"/>
                        <w:szCs w:val="21"/>
                      </w:rPr>
                    </m:ctrlPr>
                  </m:sSubPr>
                  <m:e>
                    <m:r>
                      <w:rPr>
                        <w:rFonts w:ascii="Cambria Math" w:eastAsia="仿宋_GB2312" w:hAnsi="Cambria Math" w:cs="Times New Roman"/>
                        <w:szCs w:val="21"/>
                      </w:rPr>
                      <m:t>Subsidy</m:t>
                    </m:r>
                  </m:e>
                  <m:sub>
                    <m:r>
                      <w:rPr>
                        <w:rFonts w:ascii="Cambria Math" w:eastAsia="仿宋_GB2312" w:hAnsi="Cambria Math" w:cs="Times New Roman"/>
                        <w:szCs w:val="21"/>
                      </w:rPr>
                      <m:t>Community</m:t>
                    </m:r>
                  </m:sub>
                </m:sSub>
              </m:oMath>
            </m:oMathPara>
          </w:p>
        </w:tc>
        <w:tc>
          <w:tcPr>
            <w:tcW w:w="1140" w:type="dxa"/>
            <w:noWrap/>
            <w:hideMark/>
          </w:tcPr>
          <w:p w14:paraId="3C93D676"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-213108 </w:t>
            </w:r>
          </w:p>
        </w:tc>
        <w:tc>
          <w:tcPr>
            <w:tcW w:w="1140" w:type="dxa"/>
            <w:noWrap/>
            <w:hideMark/>
          </w:tcPr>
          <w:p w14:paraId="0E974E34"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-104819 </w:t>
            </w:r>
          </w:p>
        </w:tc>
        <w:tc>
          <w:tcPr>
            <w:tcW w:w="1140" w:type="dxa"/>
            <w:noWrap/>
            <w:hideMark/>
          </w:tcPr>
          <w:p w14:paraId="5D9FD27E"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-137534 </w:t>
            </w:r>
          </w:p>
        </w:tc>
        <w:tc>
          <w:tcPr>
            <w:tcW w:w="1100" w:type="dxa"/>
            <w:noWrap/>
            <w:hideMark/>
          </w:tcPr>
          <w:p w14:paraId="575B0F0D"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-79105 </w:t>
            </w:r>
          </w:p>
        </w:tc>
        <w:tc>
          <w:tcPr>
            <w:tcW w:w="1140" w:type="dxa"/>
            <w:noWrap/>
            <w:hideMark/>
          </w:tcPr>
          <w:p w14:paraId="5B5D5969"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-124962 </w:t>
            </w:r>
          </w:p>
        </w:tc>
        <w:tc>
          <w:tcPr>
            <w:tcW w:w="1140" w:type="dxa"/>
            <w:noWrap/>
            <w:hideMark/>
          </w:tcPr>
          <w:p w14:paraId="273BFC5E"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-120102 </w:t>
            </w:r>
          </w:p>
        </w:tc>
        <w:tc>
          <w:tcPr>
            <w:tcW w:w="1140" w:type="dxa"/>
            <w:noWrap/>
            <w:hideMark/>
          </w:tcPr>
          <w:p w14:paraId="434D7937"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-151750 </w:t>
            </w:r>
          </w:p>
        </w:tc>
      </w:tr>
    </w:tbl>
    <w:p w14:paraId="64CA6190" w14:textId="77777777" w:rsidR="008864F0" w:rsidRPr="008864F0" w:rsidRDefault="008864F0" w:rsidP="008C6231">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将公民价格除以全市公民人数，得到每人每年平均应缴费用，单位为元：</w:t>
      </w:r>
    </w:p>
    <w:tbl>
      <w:tblPr>
        <w:tblStyle w:val="a8"/>
        <w:tblW w:w="7820" w:type="dxa"/>
        <w:tblLook w:val="04A0" w:firstRow="1" w:lastRow="0" w:firstColumn="1" w:lastColumn="0" w:noHBand="0" w:noVBand="1"/>
      </w:tblPr>
      <w:tblGrid>
        <w:gridCol w:w="1140"/>
        <w:gridCol w:w="1100"/>
        <w:gridCol w:w="1140"/>
        <w:gridCol w:w="1140"/>
        <w:gridCol w:w="1140"/>
        <w:gridCol w:w="1080"/>
        <w:gridCol w:w="1080"/>
      </w:tblGrid>
      <w:tr w:rsidR="008864F0" w:rsidRPr="008864F0" w14:paraId="3A6DE012" w14:textId="77777777" w:rsidTr="008C6231">
        <w:trPr>
          <w:trHeight w:val="270"/>
        </w:trPr>
        <w:tc>
          <w:tcPr>
            <w:tcW w:w="1140" w:type="dxa"/>
            <w:noWrap/>
            <w:hideMark/>
          </w:tcPr>
          <w:p w14:paraId="430DB80A"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2016年</w:t>
            </w:r>
          </w:p>
        </w:tc>
        <w:tc>
          <w:tcPr>
            <w:tcW w:w="1100" w:type="dxa"/>
            <w:noWrap/>
            <w:hideMark/>
          </w:tcPr>
          <w:p w14:paraId="005A329A"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2015年</w:t>
            </w:r>
          </w:p>
        </w:tc>
        <w:tc>
          <w:tcPr>
            <w:tcW w:w="1140" w:type="dxa"/>
            <w:noWrap/>
            <w:hideMark/>
          </w:tcPr>
          <w:p w14:paraId="1F53DEB1"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2014年</w:t>
            </w:r>
          </w:p>
        </w:tc>
        <w:tc>
          <w:tcPr>
            <w:tcW w:w="1140" w:type="dxa"/>
            <w:noWrap/>
            <w:hideMark/>
          </w:tcPr>
          <w:p w14:paraId="6F92EE3D"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2013年</w:t>
            </w:r>
          </w:p>
        </w:tc>
        <w:tc>
          <w:tcPr>
            <w:tcW w:w="1140" w:type="dxa"/>
            <w:noWrap/>
            <w:hideMark/>
          </w:tcPr>
          <w:p w14:paraId="72CA7C63"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2012年</w:t>
            </w:r>
          </w:p>
        </w:tc>
        <w:tc>
          <w:tcPr>
            <w:tcW w:w="1080" w:type="dxa"/>
            <w:noWrap/>
            <w:hideMark/>
          </w:tcPr>
          <w:p w14:paraId="5D12E743"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2011年</w:t>
            </w:r>
          </w:p>
        </w:tc>
        <w:tc>
          <w:tcPr>
            <w:tcW w:w="1080" w:type="dxa"/>
            <w:noWrap/>
            <w:hideMark/>
          </w:tcPr>
          <w:p w14:paraId="393ED493"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2010年</w:t>
            </w:r>
          </w:p>
        </w:tc>
      </w:tr>
      <w:tr w:rsidR="008864F0" w:rsidRPr="008864F0" w14:paraId="0A185072" w14:textId="77777777" w:rsidTr="008C6231">
        <w:trPr>
          <w:trHeight w:val="270"/>
        </w:trPr>
        <w:tc>
          <w:tcPr>
            <w:tcW w:w="1140" w:type="dxa"/>
            <w:noWrap/>
            <w:hideMark/>
          </w:tcPr>
          <w:p w14:paraId="2439F61F"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98.07 </w:t>
            </w:r>
          </w:p>
        </w:tc>
        <w:tc>
          <w:tcPr>
            <w:tcW w:w="1100" w:type="dxa"/>
            <w:noWrap/>
            <w:hideMark/>
          </w:tcPr>
          <w:p w14:paraId="5EA3C619"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48.28 </w:t>
            </w:r>
          </w:p>
        </w:tc>
        <w:tc>
          <w:tcPr>
            <w:tcW w:w="1140" w:type="dxa"/>
            <w:noWrap/>
            <w:hideMark/>
          </w:tcPr>
          <w:p w14:paraId="4BF387D2"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63.91 </w:t>
            </w:r>
          </w:p>
        </w:tc>
        <w:tc>
          <w:tcPr>
            <w:tcW w:w="1140" w:type="dxa"/>
            <w:noWrap/>
            <w:hideMark/>
          </w:tcPr>
          <w:p w14:paraId="58AE5BDA"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37.40 </w:t>
            </w:r>
          </w:p>
        </w:tc>
        <w:tc>
          <w:tcPr>
            <w:tcW w:w="1140" w:type="dxa"/>
            <w:noWrap/>
            <w:hideMark/>
          </w:tcPr>
          <w:p w14:paraId="3406AED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60.40 </w:t>
            </w:r>
          </w:p>
        </w:tc>
        <w:tc>
          <w:tcPr>
            <w:tcW w:w="1080" w:type="dxa"/>
            <w:noWrap/>
            <w:hideMark/>
          </w:tcPr>
          <w:p w14:paraId="7F6F00A4"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59.49 </w:t>
            </w:r>
          </w:p>
        </w:tc>
        <w:tc>
          <w:tcPr>
            <w:tcW w:w="1080" w:type="dxa"/>
            <w:noWrap/>
            <w:hideMark/>
          </w:tcPr>
          <w:p w14:paraId="607881CC" w14:textId="77777777" w:rsidR="008864F0" w:rsidRPr="008864F0" w:rsidRDefault="008864F0" w:rsidP="008864F0">
            <w:pPr>
              <w:rPr>
                <w:rFonts w:ascii="仿宋_GB2312" w:eastAsia="仿宋_GB2312" w:hAnsi="Times New Roman" w:cs="Times New Roman"/>
                <w:szCs w:val="21"/>
              </w:rPr>
            </w:pPr>
            <w:r w:rsidRPr="008864F0">
              <w:rPr>
                <w:rFonts w:ascii="仿宋_GB2312" w:eastAsia="仿宋_GB2312" w:hAnsi="Times New Roman" w:cs="Times New Roman" w:hint="eastAsia"/>
                <w:szCs w:val="21"/>
              </w:rPr>
              <w:t xml:space="preserve">77.34 </w:t>
            </w:r>
          </w:p>
        </w:tc>
      </w:tr>
    </w:tbl>
    <w:p w14:paraId="61D2D704" w14:textId="34AD49E8" w:rsidR="008864F0" w:rsidRPr="00693838" w:rsidRDefault="00923454" w:rsidP="00693838">
      <w:pPr>
        <w:pStyle w:val="a7"/>
        <w:numPr>
          <w:ilvl w:val="1"/>
          <w:numId w:val="3"/>
        </w:numPr>
        <w:ind w:firstLineChars="0"/>
        <w:rPr>
          <w:rFonts w:ascii="仿宋_GB2312" w:eastAsia="仿宋_GB2312"/>
          <w:b/>
          <w:szCs w:val="21"/>
        </w:rPr>
      </w:pPr>
      <w:r>
        <w:rPr>
          <w:rFonts w:ascii="仿宋_GB2312" w:eastAsia="仿宋_GB2312" w:hint="eastAsia"/>
          <w:b/>
          <w:szCs w:val="21"/>
        </w:rPr>
        <w:t>优缺点总结</w:t>
      </w:r>
      <w:bookmarkStart w:id="0" w:name="_GoBack"/>
      <w:bookmarkEnd w:id="0"/>
    </w:p>
    <w:p w14:paraId="708F97BB" w14:textId="77777777" w:rsidR="008864F0" w:rsidRPr="008864F0" w:rsidRDefault="008864F0" w:rsidP="005C458E">
      <w:pPr>
        <w:ind w:firstLineChars="200" w:firstLine="480"/>
        <w:rPr>
          <w:rFonts w:ascii="仿宋_GB2312" w:eastAsia="仿宋_GB2312" w:hAnsi="Times New Roman" w:cs="Times New Roman"/>
          <w:szCs w:val="21"/>
        </w:rPr>
      </w:pPr>
      <w:r w:rsidRPr="008864F0">
        <w:rPr>
          <w:rFonts w:ascii="仿宋_GB2312" w:eastAsia="仿宋_GB2312" w:hAnsi="Times New Roman" w:cs="Times New Roman" w:hint="eastAsia"/>
          <w:szCs w:val="21"/>
        </w:rPr>
        <w:t>通过建立和求解以上回收公司、决策者和公民三方的相互博弈以及微观经济学中的公司成本与收益可以得到以下定性的结论：决策者可以通过制定关于垃圾回收的策略，通过价格杠杆能够影响公司和公民的行为，进行垃圾收费。这个模型可以适用于决策者的制定。同时公司和公民也可以通过自身的评估达到各方利益的最大化。然而由于在定量的分析中发现每人每年平均应缴纳费用有较大的波动，而且无明显的关系，比较混乱，因此本文考虑采取其他的方式。</w:t>
      </w:r>
    </w:p>
    <w:p w14:paraId="6740655B" w14:textId="77777777" w:rsidR="005F1824" w:rsidRPr="008864F0" w:rsidRDefault="005F1824" w:rsidP="005F1824">
      <w:pPr>
        <w:rPr>
          <w:rFonts w:ascii="仿宋_GB2312" w:eastAsia="仿宋_GB2312" w:hAnsi="Times New Roman" w:cs="Times New Roman" w:hint="eastAsia"/>
          <w:szCs w:val="21"/>
        </w:rPr>
      </w:pPr>
    </w:p>
    <w:sectPr w:rsidR="005F1824" w:rsidRPr="008864F0" w:rsidSect="00A42F0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FF89D" w14:textId="77777777" w:rsidR="00515E7F" w:rsidRDefault="00515E7F" w:rsidP="003A6431">
      <w:r>
        <w:separator/>
      </w:r>
    </w:p>
  </w:endnote>
  <w:endnote w:type="continuationSeparator" w:id="0">
    <w:p w14:paraId="6685D6C7" w14:textId="77777777" w:rsidR="00515E7F" w:rsidRDefault="00515E7F" w:rsidP="003A6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0" w:usb1="0000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7177D" w14:textId="77777777" w:rsidR="00515E7F" w:rsidRDefault="00515E7F" w:rsidP="003A6431">
      <w:r>
        <w:separator/>
      </w:r>
    </w:p>
  </w:footnote>
  <w:footnote w:type="continuationSeparator" w:id="0">
    <w:p w14:paraId="66960B29" w14:textId="77777777" w:rsidR="00515E7F" w:rsidRDefault="00515E7F" w:rsidP="003A6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49BD"/>
    <w:multiLevelType w:val="hybridMultilevel"/>
    <w:tmpl w:val="63CE5548"/>
    <w:lvl w:ilvl="0" w:tplc="75B06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876F5"/>
    <w:multiLevelType w:val="multilevel"/>
    <w:tmpl w:val="513CF216"/>
    <w:lvl w:ilvl="0">
      <w:start w:val="1"/>
      <w:numFmt w:val="decimal"/>
      <w:lvlText w:val="%1."/>
      <w:lvlJc w:val="left"/>
      <w:pPr>
        <w:ind w:left="360" w:hanging="360"/>
      </w:pPr>
      <w:rPr>
        <w:rFonts w:ascii="仿宋_GB2312" w:eastAsia="仿宋_GB2312" w:hAnsi="Times New Roman" w:cs="Times New Roman" w:hint="default"/>
        <w:i w:val="0"/>
        <w:noProof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28876F1C"/>
    <w:multiLevelType w:val="multilevel"/>
    <w:tmpl w:val="513CF216"/>
    <w:lvl w:ilvl="0">
      <w:start w:val="1"/>
      <w:numFmt w:val="decimal"/>
      <w:lvlText w:val="%1."/>
      <w:lvlJc w:val="left"/>
      <w:pPr>
        <w:ind w:left="360" w:hanging="360"/>
      </w:pPr>
      <w:rPr>
        <w:rFonts w:ascii="仿宋_GB2312" w:eastAsia="仿宋_GB2312" w:hAnsi="Times New Roman" w:cs="Times New Roman" w:hint="default"/>
        <w:i w:val="0"/>
        <w:noProof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38125728"/>
    <w:multiLevelType w:val="hybridMultilevel"/>
    <w:tmpl w:val="DD1E6F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E84FDC"/>
    <w:multiLevelType w:val="hybridMultilevel"/>
    <w:tmpl w:val="042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D66088"/>
    <w:multiLevelType w:val="multilevel"/>
    <w:tmpl w:val="6B120738"/>
    <w:lvl w:ilvl="0">
      <w:start w:val="1"/>
      <w:numFmt w:val="decimal"/>
      <w:lvlText w:val="%1."/>
      <w:lvlJc w:val="left"/>
      <w:pPr>
        <w:ind w:left="360" w:hanging="360"/>
      </w:pPr>
      <w:rPr>
        <w:rFonts w:hint="eastAsia"/>
      </w:rPr>
    </w:lvl>
    <w:lvl w:ilvl="1">
      <w:start w:val="1"/>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2160" w:hanging="2160"/>
      </w:pPr>
      <w:rPr>
        <w:rFonts w:hint="eastAsia"/>
      </w:rPr>
    </w:lvl>
  </w:abstractNum>
  <w:abstractNum w:abstractNumId="6" w15:restartNumberingAfterBreak="0">
    <w:nsid w:val="57CA22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7D236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0E1476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3C477C5"/>
    <w:multiLevelType w:val="hybridMultilevel"/>
    <w:tmpl w:val="96AA96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9B1C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55C2E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F8A248E"/>
    <w:multiLevelType w:val="multilevel"/>
    <w:tmpl w:val="513CF216"/>
    <w:lvl w:ilvl="0">
      <w:start w:val="1"/>
      <w:numFmt w:val="decimal"/>
      <w:lvlText w:val="%1."/>
      <w:lvlJc w:val="left"/>
      <w:pPr>
        <w:ind w:left="360" w:hanging="360"/>
      </w:pPr>
      <w:rPr>
        <w:rFonts w:ascii="仿宋_GB2312" w:eastAsia="仿宋_GB2312" w:hAnsi="Times New Roman" w:cs="Times New Roman" w:hint="default"/>
        <w:i w:val="0"/>
        <w:noProof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5"/>
  </w:num>
  <w:num w:numId="2">
    <w:abstractNumId w:val="9"/>
  </w:num>
  <w:num w:numId="3">
    <w:abstractNumId w:val="1"/>
  </w:num>
  <w:num w:numId="4">
    <w:abstractNumId w:val="2"/>
  </w:num>
  <w:num w:numId="5">
    <w:abstractNumId w:val="12"/>
  </w:num>
  <w:num w:numId="6">
    <w:abstractNumId w:val="0"/>
  </w:num>
  <w:num w:numId="7">
    <w:abstractNumId w:val="4"/>
  </w:num>
  <w:num w:numId="8">
    <w:abstractNumId w:val="3"/>
  </w:num>
  <w:num w:numId="9">
    <w:abstractNumId w:val="7"/>
  </w:num>
  <w:num w:numId="10">
    <w:abstractNumId w:val="10"/>
  </w:num>
  <w:num w:numId="11">
    <w:abstractNumId w:val="11"/>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06"/>
    <w:rsid w:val="000053BD"/>
    <w:rsid w:val="00010D5C"/>
    <w:rsid w:val="000376AD"/>
    <w:rsid w:val="00037B37"/>
    <w:rsid w:val="00067331"/>
    <w:rsid w:val="00067FB3"/>
    <w:rsid w:val="00086860"/>
    <w:rsid w:val="000870B4"/>
    <w:rsid w:val="0009395A"/>
    <w:rsid w:val="000B1CB7"/>
    <w:rsid w:val="000D301D"/>
    <w:rsid w:val="000D53D1"/>
    <w:rsid w:val="000E58CA"/>
    <w:rsid w:val="00130F15"/>
    <w:rsid w:val="00136110"/>
    <w:rsid w:val="00162CF1"/>
    <w:rsid w:val="001679F3"/>
    <w:rsid w:val="0018432C"/>
    <w:rsid w:val="0018659A"/>
    <w:rsid w:val="00192A16"/>
    <w:rsid w:val="00197135"/>
    <w:rsid w:val="001D60CA"/>
    <w:rsid w:val="001F2737"/>
    <w:rsid w:val="00207344"/>
    <w:rsid w:val="00210942"/>
    <w:rsid w:val="00212DCF"/>
    <w:rsid w:val="0023179F"/>
    <w:rsid w:val="00240FAB"/>
    <w:rsid w:val="002413F0"/>
    <w:rsid w:val="00251306"/>
    <w:rsid w:val="00256FEC"/>
    <w:rsid w:val="00276FF9"/>
    <w:rsid w:val="0028194A"/>
    <w:rsid w:val="002839A6"/>
    <w:rsid w:val="0029269B"/>
    <w:rsid w:val="002A1121"/>
    <w:rsid w:val="002A560C"/>
    <w:rsid w:val="002C7621"/>
    <w:rsid w:val="002F6B06"/>
    <w:rsid w:val="00305FF3"/>
    <w:rsid w:val="003206C5"/>
    <w:rsid w:val="00327C74"/>
    <w:rsid w:val="00335348"/>
    <w:rsid w:val="00347148"/>
    <w:rsid w:val="00356FBD"/>
    <w:rsid w:val="00373CA5"/>
    <w:rsid w:val="0037433B"/>
    <w:rsid w:val="00381D55"/>
    <w:rsid w:val="00384F03"/>
    <w:rsid w:val="00386CC7"/>
    <w:rsid w:val="003A3A23"/>
    <w:rsid w:val="003A6431"/>
    <w:rsid w:val="004016DD"/>
    <w:rsid w:val="0040201F"/>
    <w:rsid w:val="00407DFC"/>
    <w:rsid w:val="004134F0"/>
    <w:rsid w:val="004149EC"/>
    <w:rsid w:val="004327AE"/>
    <w:rsid w:val="00455F4E"/>
    <w:rsid w:val="004568F2"/>
    <w:rsid w:val="00457CDF"/>
    <w:rsid w:val="0047354E"/>
    <w:rsid w:val="004800AC"/>
    <w:rsid w:val="00492BBE"/>
    <w:rsid w:val="00497820"/>
    <w:rsid w:val="004B044C"/>
    <w:rsid w:val="004F7E5E"/>
    <w:rsid w:val="00501C86"/>
    <w:rsid w:val="005021F0"/>
    <w:rsid w:val="00510B62"/>
    <w:rsid w:val="005153CD"/>
    <w:rsid w:val="00515E7F"/>
    <w:rsid w:val="00523059"/>
    <w:rsid w:val="0053240B"/>
    <w:rsid w:val="00534247"/>
    <w:rsid w:val="00540A7D"/>
    <w:rsid w:val="005532F1"/>
    <w:rsid w:val="00557676"/>
    <w:rsid w:val="00594982"/>
    <w:rsid w:val="005B28D9"/>
    <w:rsid w:val="005C458E"/>
    <w:rsid w:val="005E6734"/>
    <w:rsid w:val="005F0FEF"/>
    <w:rsid w:val="005F1824"/>
    <w:rsid w:val="00607640"/>
    <w:rsid w:val="006124A7"/>
    <w:rsid w:val="006525BE"/>
    <w:rsid w:val="00675F23"/>
    <w:rsid w:val="00683BEF"/>
    <w:rsid w:val="00693838"/>
    <w:rsid w:val="00710578"/>
    <w:rsid w:val="00715742"/>
    <w:rsid w:val="00727546"/>
    <w:rsid w:val="0073775C"/>
    <w:rsid w:val="007532EC"/>
    <w:rsid w:val="007573E3"/>
    <w:rsid w:val="00764647"/>
    <w:rsid w:val="007724A4"/>
    <w:rsid w:val="007776EB"/>
    <w:rsid w:val="007911E4"/>
    <w:rsid w:val="0079639C"/>
    <w:rsid w:val="007B16DB"/>
    <w:rsid w:val="007B2D40"/>
    <w:rsid w:val="007F2B5C"/>
    <w:rsid w:val="008264F9"/>
    <w:rsid w:val="00865157"/>
    <w:rsid w:val="008777BB"/>
    <w:rsid w:val="008864F0"/>
    <w:rsid w:val="008B0467"/>
    <w:rsid w:val="008C6231"/>
    <w:rsid w:val="008C63E7"/>
    <w:rsid w:val="008E7E84"/>
    <w:rsid w:val="008F404C"/>
    <w:rsid w:val="00903B41"/>
    <w:rsid w:val="00923454"/>
    <w:rsid w:val="0095676A"/>
    <w:rsid w:val="009678CE"/>
    <w:rsid w:val="00973125"/>
    <w:rsid w:val="00974E07"/>
    <w:rsid w:val="009827B9"/>
    <w:rsid w:val="00992B76"/>
    <w:rsid w:val="009B5DF4"/>
    <w:rsid w:val="009C2225"/>
    <w:rsid w:val="009D13AD"/>
    <w:rsid w:val="009F4D75"/>
    <w:rsid w:val="009F7ACC"/>
    <w:rsid w:val="00A25460"/>
    <w:rsid w:val="00A42F0F"/>
    <w:rsid w:val="00A528A6"/>
    <w:rsid w:val="00A5463C"/>
    <w:rsid w:val="00A61C40"/>
    <w:rsid w:val="00A65463"/>
    <w:rsid w:val="00A66123"/>
    <w:rsid w:val="00A67F12"/>
    <w:rsid w:val="00A803A6"/>
    <w:rsid w:val="00A85045"/>
    <w:rsid w:val="00A9088E"/>
    <w:rsid w:val="00AB533D"/>
    <w:rsid w:val="00AC709F"/>
    <w:rsid w:val="00AE6FEA"/>
    <w:rsid w:val="00B05AEA"/>
    <w:rsid w:val="00B1372B"/>
    <w:rsid w:val="00B533A5"/>
    <w:rsid w:val="00B60425"/>
    <w:rsid w:val="00B77FD6"/>
    <w:rsid w:val="00BA2578"/>
    <w:rsid w:val="00BB1B95"/>
    <w:rsid w:val="00BB625F"/>
    <w:rsid w:val="00BB7D24"/>
    <w:rsid w:val="00BC72BA"/>
    <w:rsid w:val="00BD0C9B"/>
    <w:rsid w:val="00BE5D31"/>
    <w:rsid w:val="00C11F72"/>
    <w:rsid w:val="00C12250"/>
    <w:rsid w:val="00CA7510"/>
    <w:rsid w:val="00CA795E"/>
    <w:rsid w:val="00CC5C1C"/>
    <w:rsid w:val="00CE12EF"/>
    <w:rsid w:val="00CF1700"/>
    <w:rsid w:val="00CF304F"/>
    <w:rsid w:val="00D013BB"/>
    <w:rsid w:val="00D47231"/>
    <w:rsid w:val="00D51AD8"/>
    <w:rsid w:val="00D60054"/>
    <w:rsid w:val="00D620D6"/>
    <w:rsid w:val="00D7118E"/>
    <w:rsid w:val="00DD56FD"/>
    <w:rsid w:val="00DF755E"/>
    <w:rsid w:val="00E04A54"/>
    <w:rsid w:val="00E1604B"/>
    <w:rsid w:val="00E23523"/>
    <w:rsid w:val="00E410A9"/>
    <w:rsid w:val="00E4121B"/>
    <w:rsid w:val="00E54845"/>
    <w:rsid w:val="00E647DE"/>
    <w:rsid w:val="00E64891"/>
    <w:rsid w:val="00E81A9B"/>
    <w:rsid w:val="00EC0E21"/>
    <w:rsid w:val="00EC2A8C"/>
    <w:rsid w:val="00EF49B4"/>
    <w:rsid w:val="00F14C18"/>
    <w:rsid w:val="00F2319A"/>
    <w:rsid w:val="00F77BFD"/>
    <w:rsid w:val="00F81A89"/>
    <w:rsid w:val="00F82F62"/>
    <w:rsid w:val="00F94D66"/>
    <w:rsid w:val="00FA306C"/>
    <w:rsid w:val="00FA4790"/>
    <w:rsid w:val="00FB07C1"/>
    <w:rsid w:val="00FE6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5DCD3"/>
  <w15:chartTrackingRefBased/>
  <w15:docId w15:val="{72479FC6-70DD-472D-8359-7DEF9400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6431"/>
    <w:pPr>
      <w:widowControl w:val="0"/>
      <w:jc w:val="both"/>
    </w:pPr>
    <w:rPr>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64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6431"/>
    <w:rPr>
      <w:sz w:val="18"/>
      <w:szCs w:val="18"/>
    </w:rPr>
  </w:style>
  <w:style w:type="paragraph" w:styleId="a5">
    <w:name w:val="footer"/>
    <w:basedOn w:val="a"/>
    <w:link w:val="a6"/>
    <w:uiPriority w:val="99"/>
    <w:unhideWhenUsed/>
    <w:rsid w:val="003A6431"/>
    <w:pPr>
      <w:tabs>
        <w:tab w:val="center" w:pos="4153"/>
        <w:tab w:val="right" w:pos="8306"/>
      </w:tabs>
      <w:snapToGrid w:val="0"/>
      <w:jc w:val="left"/>
    </w:pPr>
    <w:rPr>
      <w:sz w:val="18"/>
      <w:szCs w:val="18"/>
    </w:rPr>
  </w:style>
  <w:style w:type="character" w:customStyle="1" w:styleId="a6">
    <w:name w:val="页脚 字符"/>
    <w:basedOn w:val="a0"/>
    <w:link w:val="a5"/>
    <w:uiPriority w:val="99"/>
    <w:rsid w:val="003A6431"/>
    <w:rPr>
      <w:sz w:val="18"/>
      <w:szCs w:val="18"/>
    </w:rPr>
  </w:style>
  <w:style w:type="paragraph" w:styleId="a7">
    <w:name w:val="List Paragraph"/>
    <w:basedOn w:val="a"/>
    <w:uiPriority w:val="34"/>
    <w:qFormat/>
    <w:rsid w:val="003A6431"/>
    <w:pPr>
      <w:ind w:firstLineChars="200" w:firstLine="420"/>
    </w:pPr>
  </w:style>
  <w:style w:type="table" w:styleId="a8">
    <w:name w:val="Table Grid"/>
    <w:basedOn w:val="a1"/>
    <w:qFormat/>
    <w:rsid w:val="003A6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E648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3C7F5-5C3E-4FAA-A193-350669027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18</Pages>
  <Words>8525</Words>
  <Characters>15603</Characters>
  <Application>Microsoft Office Word</Application>
  <DocSecurity>0</DocSecurity>
  <Lines>975</Lines>
  <Paragraphs>1005</Paragraphs>
  <ScaleCrop>false</ScaleCrop>
  <Company/>
  <LinksUpToDate>false</LinksUpToDate>
  <CharactersWithSpaces>23123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曹向英</dc:creator>
  <cp:keywords/>
  <dc:description/>
  <cp:lastModifiedBy>曹向英</cp:lastModifiedBy>
  <cp:revision>156</cp:revision>
  <dcterms:created xsi:type="dcterms:W3CDTF">2018-04-21T05:46:00Z</dcterms:created>
  <dcterms:modified xsi:type="dcterms:W3CDTF">2018-04-21T08:14:00Z</dcterms:modified>
</cp:coreProperties>
</file>