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rPr>
          <w:rFonts w:ascii="Times New Roman" w:cs="Times New Roman" w:eastAsia="Times New Roman" w:hAnsi="Times New Roman"/>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4"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27364"/>
                <wp:effectExtent b="0" l="0" r="0" t="0"/>
                <wp:wrapSquare wrapText="bothSides" distB="0" distT="0" distL="114300" distR="114300"/>
                <wp:docPr id="2"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28"/>
                                <w:vertAlign w:val="baseline"/>
                              </w:rPr>
                              <w:t xml:space="preserve">DSE 6311 – Data Science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Team Gamma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808080"/>
                                <w:sz w:val="24"/>
                                <w:highlight w:val="white"/>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27364"/>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24725" cy="102736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224473</wp:posOffset>
                </wp:positionH>
                <wp:positionV relativeFrom="page">
                  <wp:posOffset>7984808</wp:posOffset>
                </wp:positionV>
                <wp:extent cx="7324725" cy="1464945"/>
                <wp:effectExtent b="0" l="0" r="0" t="0"/>
                <wp:wrapSquare wrapText="bothSides" distB="0" distT="0" distL="114300" distR="114300"/>
                <wp:docPr id="3" name=""/>
                <a:graphic>
                  <a:graphicData uri="http://schemas.microsoft.com/office/word/2010/wordprocessingShape">
                    <wps:wsp>
                      <wps:cNvSpPr/>
                      <wps:cNvPr id="4" name="Shape 4"/>
                      <wps:spPr>
                        <a:xfrm>
                          <a:off x="1688400" y="3137063"/>
                          <a:ext cx="7315200" cy="12858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595959"/>
                                <w:sz w:val="28"/>
                                <w:vertAlign w:val="baseline"/>
                              </w:rPr>
                              <w:t xml:space="preserve">Team Lead: </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Sabri, Abdelmalek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sabria</w:t>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@merrimack.edu</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0"/>
                                <w:vertAlign w:val="baseline"/>
                              </w:rPr>
                            </w:r>
                            <w:r w:rsidDel="00000000" w:rsidR="00000000" w:rsidRPr="00000000">
                              <w:rPr>
                                <w:rFonts w:ascii="Times New Roman" w:cs="Times New Roman" w:eastAsia="Times New Roman" w:hAnsi="Times New Roman"/>
                                <w:b w:val="1"/>
                                <w:i w:val="0"/>
                                <w:smallCaps w:val="0"/>
                                <w:strike w:val="0"/>
                                <w:color w:val="595959"/>
                                <w:sz w:val="28"/>
                                <w:vertAlign w:val="baseline"/>
                              </w:rPr>
                              <w:t xml:space="preserve">Reporter:</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 Crozier, Amber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croziera@merrimack.edu</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r w:rsidDel="00000000" w:rsidR="00000000" w:rsidRPr="00000000">
                              <w:rPr>
                                <w:rFonts w:ascii="Times New Roman" w:cs="Times New Roman" w:eastAsia="Times New Roman" w:hAnsi="Times New Roman"/>
                                <w:b w:val="1"/>
                                <w:i w:val="0"/>
                                <w:smallCaps w:val="0"/>
                                <w:strike w:val="0"/>
                                <w:color w:val="595959"/>
                                <w:sz w:val="28"/>
                                <w:vertAlign w:val="baseline"/>
                              </w:rPr>
                              <w:t xml:space="preserve">Spokesperson: </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Canfield, Ryan</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canfieldr</w:t>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@merrimack.edu</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224473</wp:posOffset>
                </wp:positionH>
                <wp:positionV relativeFrom="page">
                  <wp:posOffset>7984808</wp:posOffset>
                </wp:positionV>
                <wp:extent cx="7324725" cy="146494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324725" cy="146494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posOffset>-623886</wp:posOffset>
                </wp:positionH>
                <wp:positionV relativeFrom="page">
                  <wp:posOffset>2375853</wp:posOffset>
                </wp:positionV>
                <wp:extent cx="7324725" cy="3795539"/>
                <wp:effectExtent b="0" l="0" r="0" t="0"/>
                <wp:wrapSquare wrapText="bothSides" distB="0" distT="0" distL="114300" distR="114300"/>
                <wp:docPr id="1" name=""/>
                <a:graphic>
                  <a:graphicData uri="http://schemas.microsoft.com/office/word/2010/wordprocessingShape">
                    <wps:wsp>
                      <wps:cNvSpPr/>
                      <wps:cNvPr id="2" name="Shape 2"/>
                      <wps:spPr>
                        <a:xfrm>
                          <a:off x="1688400" y="1889288"/>
                          <a:ext cx="7315200" cy="37814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42"/>
                                <w:vertAlign w:val="baseline"/>
                              </w:rPr>
                              <w:t xml:space="preserve">EVALUATING AI’s ROLE IN CUSTOMER SATISFACTION AND RETENTION</w:t>
                            </w: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56"/>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Preliminary Project Proposal</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-623886</wp:posOffset>
                </wp:positionH>
                <wp:positionV relativeFrom="page">
                  <wp:posOffset>2375853</wp:posOffset>
                </wp:positionV>
                <wp:extent cx="7324725" cy="379553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24725" cy="379553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&amp; Question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Addressed Need:</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Originality: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Hypothesis and Prediction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Hypothesis: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&amp; Analysis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Outcome Variable: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Predictor Variables: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Pitfalls and Challenges: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Assessing the Answer to the Research Question: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Hypothesis Validation: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Details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Coding Language: Python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Resources: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 Link:</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spacing w:line="24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before="0" w:line="360" w:lineRule="auto"/>
        <w:rPr>
          <w:rFonts w:ascii="Times New Roman" w:cs="Times New Roman" w:eastAsia="Times New Roman" w:hAnsi="Times New Roman"/>
          <w:u w:val="single"/>
        </w:rPr>
      </w:pPr>
      <w:bookmarkStart w:colFirst="0" w:colLast="0" w:name="_gjdgxs" w:id="0"/>
      <w:bookmarkEnd w:id="0"/>
      <w:r w:rsidDel="00000000" w:rsidR="00000000" w:rsidRPr="00000000">
        <w:rPr>
          <w:rFonts w:ascii="Times New Roman" w:cs="Times New Roman" w:eastAsia="Times New Roman" w:hAnsi="Times New Roman"/>
          <w:u w:val="single"/>
          <w:rtl w:val="0"/>
        </w:rPr>
        <w:t xml:space="preserve">Background &amp; Question</w:t>
      </w:r>
    </w:p>
    <w:p w:rsidR="00000000" w:rsidDel="00000000" w:rsidP="00000000" w:rsidRDefault="00000000" w:rsidRPr="00000000" w14:paraId="0000001A">
      <w:pPr>
        <w:pStyle w:val="Heading2"/>
        <w:spacing w:before="0"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1B">
      <w:pPr>
        <w:keepNext w:val="1"/>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How does the overuse of artificial intelligence in customer interactions affect customer satisfaction, error rates, and cost efficiency, and at what point does it lead to negative customer sentiment and a decrease in loyalty or sales? </w:t>
      </w:r>
      <w:r w:rsidDel="00000000" w:rsidR="00000000" w:rsidRPr="00000000">
        <w:rPr>
          <w:rFonts w:ascii="Arial" w:cs="Arial" w:eastAsia="Arial" w:hAnsi="Arial"/>
          <w:color w:val="222222"/>
          <w:highlight w:val="white"/>
          <w:rtl w:val="0"/>
        </w:rPr>
        <w:t xml:space="preserve"> </w:t>
      </w:r>
      <w:r w:rsidDel="00000000" w:rsidR="00000000" w:rsidRPr="00000000">
        <w:rPr>
          <w:rtl w:val="0"/>
        </w:rPr>
      </w:r>
    </w:p>
    <w:p w:rsidR="00000000" w:rsidDel="00000000" w:rsidP="00000000" w:rsidRDefault="00000000" w:rsidRPr="00000000" w14:paraId="0000001C">
      <w:pPr>
        <w:keepNext w:val="1"/>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Addressed Need:</w:t>
      </w:r>
    </w:p>
    <w:p w:rsidR="00000000" w:rsidDel="00000000" w:rsidP="00000000" w:rsidRDefault="00000000" w:rsidRPr="00000000" w14:paraId="0000001E">
      <w:pPr>
        <w:keepNext w:val="1"/>
        <w:spacing w:after="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20">
      <w:pPr>
        <w:keepNext w:val="1"/>
        <w:spacing w:after="0" w:line="240" w:lineRule="auto"/>
        <w:ind w:left="360" w:firstLine="0"/>
        <w:rPr>
          <w:rFonts w:ascii="Times New Roman" w:cs="Times New Roman" w:eastAsia="Times New Roman" w:hAnsi="Times New Roman"/>
          <w:sz w:val="20"/>
          <w:szCs w:val="20"/>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Originality:</w:t>
      </w:r>
    </w:p>
    <w:p w:rsidR="00000000" w:rsidDel="00000000" w:rsidP="00000000" w:rsidRDefault="00000000" w:rsidRPr="00000000" w14:paraId="00000022">
      <w:pPr>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studies have looked at AI’s role in customer service but fewer have focused on identifying the exact point at which AI’s benefits are not efficient in improving the customer experience. We can obtain better insight into how much AI is appropriate and beneficial to customer interactions by finding this threshold. This would help companies set practical guidelines for AI use that genuinely enhances customer relationships.</w:t>
      </w: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Hypothesis and Prediction</w:t>
      </w:r>
    </w:p>
    <w:p w:rsidR="00000000" w:rsidDel="00000000" w:rsidP="00000000" w:rsidRDefault="00000000" w:rsidRPr="00000000" w14:paraId="00000024">
      <w:pPr>
        <w:pStyle w:val="Heading3"/>
        <w:ind w:left="450" w:firstLine="27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Hypothesis: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r w:rsidDel="00000000" w:rsidR="00000000" w:rsidRPr="00000000">
        <w:rPr>
          <w:rtl w:val="0"/>
        </w:rPr>
      </w:r>
    </w:p>
    <w:p w:rsidR="00000000" w:rsidDel="00000000" w:rsidP="00000000" w:rsidRDefault="00000000" w:rsidRPr="00000000" w14:paraId="00000026">
      <w:pPr>
        <w:pStyle w:val="Heading3"/>
        <w:ind w:left="72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Prediction:</w:t>
      </w:r>
    </w:p>
    <w:p w:rsidR="00000000" w:rsidDel="00000000" w:rsidP="00000000" w:rsidRDefault="00000000" w:rsidRPr="00000000" w14:paraId="00000027">
      <w:pPr>
        <w:keepNext w:val="1"/>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errors or theft, leading to reduced sales and loyalty for companies that overly depend on AI. </w:t>
      </w:r>
      <w:r w:rsidDel="00000000" w:rsidR="00000000" w:rsidRPr="00000000">
        <w:rPr>
          <w:rtl w:val="0"/>
        </w:rPr>
      </w:r>
    </w:p>
    <w:p w:rsidR="00000000" w:rsidDel="00000000" w:rsidP="00000000" w:rsidRDefault="00000000" w:rsidRPr="00000000" w14:paraId="00000028">
      <w:pPr>
        <w:pStyle w:val="Heading1"/>
        <w:spacing w:line="360" w:lineRule="auto"/>
        <w:rPr>
          <w:rFonts w:ascii="Times New Roman" w:cs="Times New Roman" w:eastAsia="Times New Roman" w:hAnsi="Times New Roman"/>
          <w:u w:val="single"/>
        </w:rPr>
      </w:pPr>
      <w:bookmarkStart w:colFirst="0" w:colLast="0" w:name="_2s8eyo1" w:id="9"/>
      <w:bookmarkEnd w:id="9"/>
      <w:r w:rsidDel="00000000" w:rsidR="00000000" w:rsidRPr="00000000">
        <w:rPr>
          <w:rFonts w:ascii="Times New Roman" w:cs="Times New Roman" w:eastAsia="Times New Roman" w:hAnsi="Times New Roman"/>
          <w:u w:val="single"/>
          <w:rtl w:val="0"/>
        </w:rPr>
        <w:t xml:space="preserve">Data &amp; Analysis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color w:val="2f5496"/>
          <w:sz w:val="24"/>
          <w:szCs w:val="24"/>
          <w:rtl w:val="0"/>
        </w:rPr>
        <w:t xml:space="preserve">Data Source and Relevance: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Satisfaction Response to Artificial Intelligence Tools Usage During Online Shopping” dataset has much of the data that we will need to analyze customer satisfaction and use of AI.</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https://figshare.com/articles/dataset/Customer_Satisfaction_Response_to_Artificial_Intelligence_Tools_Usage_During_Online_Shopping/24633105?file=43284342</w:t>
        </w:r>
      </w:hyperlink>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color w:val="2f5496"/>
          <w:sz w:val="24"/>
          <w:szCs w:val="24"/>
        </w:rPr>
      </w:pPr>
      <w:bookmarkStart w:colFirst="0" w:colLast="0" w:name="_3rdcrjn" w:id="11"/>
      <w:bookmarkEnd w:id="11"/>
      <w:r w:rsidDel="00000000" w:rsidR="00000000" w:rsidRPr="00000000">
        <w:rPr>
          <w:rFonts w:ascii="Times New Roman" w:cs="Times New Roman" w:eastAsia="Times New Roman" w:hAnsi="Times New Roman"/>
          <w:color w:val="2f5496"/>
          <w:sz w:val="24"/>
          <w:szCs w:val="24"/>
          <w:rtl w:val="0"/>
        </w:rPr>
        <w:t xml:space="preserve">Key Metrics:</w:t>
      </w:r>
    </w:p>
    <w:p w:rsidR="00000000" w:rsidDel="00000000" w:rsidP="00000000" w:rsidRDefault="00000000" w:rsidRPr="00000000" w14:paraId="0000002F">
      <w:pPr>
        <w:pStyle w:val="Heading3"/>
        <w:ind w:firstLine="720"/>
        <w:rPr/>
      </w:pPr>
      <w:bookmarkStart w:colFirst="0" w:colLast="0" w:name="_26in1rg" w:id="12"/>
      <w:bookmarkEnd w:id="12"/>
      <w:r w:rsidDel="00000000" w:rsidR="00000000" w:rsidRPr="00000000">
        <w:rPr>
          <w:rFonts w:ascii="Times New Roman" w:cs="Times New Roman" w:eastAsia="Times New Roman" w:hAnsi="Times New Roman"/>
          <w:color w:val="2f5496"/>
          <w:sz w:val="24"/>
          <w:szCs w:val="24"/>
          <w:rtl w:val="0"/>
        </w:rPr>
        <w:t xml:space="preserve">Outcome Variable:</w:t>
      </w:r>
      <w:r w:rsidDel="00000000" w:rsidR="00000000" w:rsidRPr="00000000">
        <w:rPr>
          <w:rtl w:val="0"/>
        </w:rPr>
        <w:t xml:space="preserve"> </w:t>
      </w:r>
    </w:p>
    <w:p w:rsidR="00000000" w:rsidDel="00000000" w:rsidP="00000000" w:rsidRDefault="00000000" w:rsidRPr="00000000" w14:paraId="00000030">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 (AI_Satisfaction)</w:t>
      </w:r>
    </w:p>
    <w:p w:rsidR="00000000" w:rsidDel="00000000" w:rsidP="00000000" w:rsidRDefault="00000000" w:rsidRPr="00000000" w14:paraId="00000031">
      <w:pPr>
        <w:spacing w:after="0" w:lineRule="auto"/>
        <w:rPr>
          <w:rFonts w:ascii="Times New Roman" w:cs="Times New Roman" w:eastAsia="Times New Roman" w:hAnsi="Times New Roman"/>
          <w:color w:val="1f3863"/>
          <w:sz w:val="24"/>
          <w:szCs w:val="24"/>
        </w:rPr>
      </w:pPr>
      <w:r w:rsidDel="00000000" w:rsidR="00000000" w:rsidRPr="00000000">
        <w:rPr>
          <w:rtl w:val="0"/>
        </w:rPr>
      </w:r>
    </w:p>
    <w:p w:rsidR="00000000" w:rsidDel="00000000" w:rsidP="00000000" w:rsidRDefault="00000000" w:rsidRPr="00000000" w14:paraId="00000032">
      <w:pPr>
        <w:pStyle w:val="Heading3"/>
        <w:ind w:firstLine="720"/>
        <w:rPr/>
      </w:pPr>
      <w:bookmarkStart w:colFirst="0" w:colLast="0" w:name="_lnxbz9" w:id="13"/>
      <w:bookmarkEnd w:id="13"/>
      <w:r w:rsidDel="00000000" w:rsidR="00000000" w:rsidRPr="00000000">
        <w:rPr>
          <w:rFonts w:ascii="Times New Roman" w:cs="Times New Roman" w:eastAsia="Times New Roman" w:hAnsi="Times New Roman"/>
          <w:color w:val="2f5496"/>
          <w:sz w:val="24"/>
          <w:szCs w:val="24"/>
          <w:rtl w:val="0"/>
        </w:rPr>
        <w:t xml:space="preserve">Predictor Variables:</w:t>
      </w: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Demographic: Country, Generation (Age), Gender, Education, and Living_Region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AI tools used: Chatbots, Virtual Assistants, Voice &amp; Photo Search</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Customer trust in AI: AI_Privacy_No_Trust, AI_Endorsement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think AI improved experience (AI_Enhance_Experience)</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color w:val="2f5496"/>
          <w:sz w:val="24"/>
          <w:szCs w:val="24"/>
        </w:rPr>
      </w:pPr>
      <w:bookmarkStart w:colFirst="0" w:colLast="0" w:name="_35nkun2" w:id="14"/>
      <w:bookmarkEnd w:id="14"/>
      <w:r w:rsidDel="00000000" w:rsidR="00000000" w:rsidRPr="00000000">
        <w:rPr>
          <w:rFonts w:ascii="Times New Roman" w:cs="Times New Roman" w:eastAsia="Times New Roman" w:hAnsi="Times New Roman"/>
          <w:color w:val="2f5496"/>
          <w:sz w:val="24"/>
          <w:szCs w:val="24"/>
          <w:rtl w:val="0"/>
        </w:rPr>
        <w:t xml:space="preserve">Tentative Analysis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rPr>
      </w:pPr>
      <w:bookmarkStart w:colFirst="0" w:colLast="0" w:name="_1ksv4uv" w:id="15"/>
      <w:bookmarkEnd w:id="15"/>
      <w:r w:rsidDel="00000000" w:rsidR="00000000" w:rsidRPr="00000000">
        <w:rPr>
          <w:rtl w:val="0"/>
        </w:rPr>
        <w:tab/>
      </w:r>
      <w:r w:rsidDel="00000000" w:rsidR="00000000" w:rsidRPr="00000000">
        <w:rPr>
          <w:rFonts w:ascii="Times New Roman" w:cs="Times New Roman" w:eastAsia="Times New Roman" w:hAnsi="Times New Roman"/>
          <w:rtl w:val="0"/>
        </w:rPr>
        <w:t xml:space="preserve">Pitfalls and Challenges:</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being able to interpret sentiment accurately and finding an open source dataset which has narrative data where we can analyze sentiment. Another limitation might be operationalizing the definition of “overuse” of AI to be accurate against other industry benchmarks.</w:t>
      </w:r>
    </w:p>
    <w:p w:rsidR="00000000" w:rsidDel="00000000" w:rsidP="00000000" w:rsidRDefault="00000000" w:rsidRPr="00000000" w14:paraId="0000003D">
      <w:pPr>
        <w:pStyle w:val="Heading2"/>
        <w:spacing w:line="240" w:lineRule="auto"/>
        <w:ind w:left="720" w:firstLine="0"/>
        <w:rPr>
          <w:rFonts w:ascii="Times New Roman" w:cs="Times New Roman" w:eastAsia="Times New Roman" w:hAnsi="Times New Roman"/>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color w:val="2f5496"/>
          <w:sz w:val="24"/>
          <w:szCs w:val="24"/>
          <w:rtl w:val="0"/>
        </w:rPr>
        <w:t xml:space="preserve">Assessing the Answer to the Research Question: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will be answered if we are able to see a clear relationship between AI usage levels and customer satisfaction and identifying the point where satisfaction decreases as AI usage increases. </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color w:val="2f5496"/>
          <w:sz w:val="24"/>
          <w:szCs w:val="24"/>
        </w:rPr>
      </w:pPr>
      <w:bookmarkStart w:colFirst="0" w:colLast="0" w:name="_2jxsxqh" w:id="17"/>
      <w:bookmarkEnd w:id="17"/>
      <w:r w:rsidDel="00000000" w:rsidR="00000000" w:rsidRPr="00000000">
        <w:rPr>
          <w:rFonts w:ascii="Times New Roman" w:cs="Times New Roman" w:eastAsia="Times New Roman" w:hAnsi="Times New Roman"/>
          <w:color w:val="2f5496"/>
          <w:sz w:val="24"/>
          <w:szCs w:val="24"/>
          <w:rtl w:val="0"/>
        </w:rPr>
        <w:t xml:space="preserve">Hypothesis Validation:</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rsidR="00000000" w:rsidDel="00000000" w:rsidP="00000000" w:rsidRDefault="00000000" w:rsidRPr="00000000" w14:paraId="00000042">
      <w:pPr>
        <w:pStyle w:val="Heading1"/>
        <w:spacing w:after="240" w:lineRule="auto"/>
        <w:rPr>
          <w:rFonts w:ascii="Times New Roman" w:cs="Times New Roman" w:eastAsia="Times New Roman" w:hAnsi="Times New Roman"/>
          <w:u w:val="single"/>
        </w:rPr>
      </w:pPr>
      <w:bookmarkStart w:colFirst="0" w:colLast="0" w:name="_z337ya" w:id="18"/>
      <w:bookmarkEnd w:id="18"/>
      <w:r w:rsidDel="00000000" w:rsidR="00000000" w:rsidRPr="00000000">
        <w:rPr>
          <w:rFonts w:ascii="Times New Roman" w:cs="Times New Roman" w:eastAsia="Times New Roman" w:hAnsi="Times New Roman"/>
          <w:u w:val="single"/>
          <w:rtl w:val="0"/>
        </w:rPr>
        <w:t xml:space="preserve">Technical Details</w:t>
      </w:r>
    </w:p>
    <w:p w:rsidR="00000000" w:rsidDel="00000000" w:rsidP="00000000" w:rsidRDefault="00000000" w:rsidRPr="00000000" w14:paraId="00000043">
      <w:pPr>
        <w:pStyle w:val="Heading2"/>
        <w:spacing w:line="240" w:lineRule="auto"/>
        <w:ind w:left="0" w:firstLine="0"/>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color w:val="2f5496"/>
          <w:sz w:val="24"/>
          <w:szCs w:val="24"/>
          <w:rtl w:val="0"/>
        </w:rPr>
        <w:t xml:space="preserve">Coding Language:</w:t>
      </w:r>
      <w:r w:rsidDel="00000000" w:rsidR="00000000" w:rsidRPr="00000000">
        <w:rPr>
          <w:rFonts w:ascii="Times New Roman" w:cs="Times New Roman" w:eastAsia="Times New Roman" w:hAnsi="Times New Roman"/>
          <w:color w:val="000000"/>
          <w:sz w:val="24"/>
          <w:szCs w:val="24"/>
          <w:rtl w:val="0"/>
        </w:rPr>
        <w:t xml:space="preserve"> Python</w:t>
      </w:r>
      <w:r w:rsidDel="00000000" w:rsidR="00000000" w:rsidRPr="00000000">
        <w:rPr>
          <w:rtl w:val="0"/>
        </w:rPr>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spacing w:after="0" w:line="240" w:lineRule="auto"/>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Other Resources: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continue with our plan to implement sentiment analysis, we will need to identify a source of open-ended narrative data about AI interactions.</w:t>
      </w: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GitHub Link:</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u w:val="single"/>
          <w:rtl w:val="0"/>
        </w:rPr>
        <w:t xml:space="preserve">References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Arora, S. (2024, August 29).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Sentiment analysis using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Analytics Vidhya. https://www.analyticsvidhya.com/blog/2022/07/sentiment-analysis-using-python/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Kannan, Rathimala; Ramakrishnan, Kannan; Ersoy, Ayse Begum; Contu, Davide (2023). Customer Satisfaction Response to Artificial Intelligence Tools Usage During Online Shopping. figshare. Dataset. https://doi.org/10.6084/m9.figshare.24633105.v1</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DSE6311 – Data Science Capstone</w:t>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figshare.com/articles/dataset/Customer_Satisfaction_Response_to_Artificial_Intelligence_Tools_Usage_During_Online_Shopping/24633105?file=43284342"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