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FAA快速使用指南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本文为README.md的省略版本，旨在引导用户快速部署FAA，但不包括各种进阶操作。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FAA是一款美食大战老鼠自动化工具，一键启动，刷光所有任务日常</w:t>
      </w:r>
    </w:p>
    <w:p>
      <w:pPr>
        <w:bidi w:val="0"/>
      </w:pPr>
      <w:r>
        <w:t>基于后台图像识别</w:t>
      </w:r>
      <w:r>
        <w:rPr>
          <w:rFonts w:hint="eastAsia"/>
          <w:lang w:eastAsia="zh-CN"/>
        </w:rPr>
        <w:t>、</w:t>
      </w:r>
      <w:r>
        <w:t>自律放卡战斗</w:t>
      </w:r>
      <w:r>
        <w:rPr>
          <w:rFonts w:hint="eastAsia"/>
          <w:lang w:eastAsia="zh-CN"/>
        </w:rPr>
        <w:t>，</w:t>
      </w:r>
      <w:r>
        <w:t>原创</w:t>
      </w:r>
      <w:r>
        <w:rPr>
          <w:rFonts w:hint="eastAsia"/>
          <w:lang w:eastAsia="zh-CN"/>
        </w:rPr>
        <w:t>、</w:t>
      </w:r>
      <w:r>
        <w:t>开源</w:t>
      </w:r>
      <w:r>
        <w:rPr>
          <w:rFonts w:hint="eastAsia"/>
          <w:lang w:eastAsia="zh-CN"/>
        </w:rPr>
        <w:t>、</w:t>
      </w:r>
      <w:r>
        <w:t>免费</w:t>
      </w:r>
      <w:r>
        <w:rPr>
          <w:rFonts w:hint="eastAsia"/>
          <w:lang w:eastAsia="zh-CN"/>
        </w:rPr>
        <w:t>、</w:t>
      </w:r>
      <w:r>
        <w:t>绿色</w:t>
      </w:r>
    </w:p>
    <w:p>
      <w:pPr>
        <w:bidi w:val="0"/>
        <w:rPr>
          <w:rFonts w:hint="default" w:eastAsia="微软雅黑"/>
          <w:lang w:val="en-US" w:eastAsia="zh-CN"/>
        </w:rPr>
      </w:pPr>
      <w:r>
        <w:t>高度可自定义</w:t>
      </w:r>
      <w:r>
        <w:rPr>
          <w:rFonts w:hint="eastAsia"/>
          <w:lang w:eastAsia="zh-CN"/>
        </w:rPr>
        <w:t>，</w:t>
      </w:r>
      <w:r>
        <w:t>共享配置自动抄作业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一键清空美食大赛，暴打高难地图也不在话下。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下文以FAAv0.9.1为例若有更新，请安装最新版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前置准备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安装360游戏大厅，自行安装即可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下载，解压，打开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在群文件中下载最新版本压缩包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54305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390650" cy="38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右键解压它，得到下图文件夹，挪到C盘之外，不会解压请自行百度</w:t>
      </w:r>
    </w:p>
    <w:p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1047750" cy="333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打开解压后的文件夹，双击运行下图&lt;点此一键运行.bat&gt;</w:t>
      </w:r>
    </w:p>
    <w:p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1457325" cy="367030"/>
            <wp:effectExtent l="0" t="0" r="952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b="1801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成功打开软件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QQ空间渠道服额外步骤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如果你是&lt;QQ空间渠道服&gt;，需要额外进行截图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先进入下述路径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67225" cy="266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注意到下面的图片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019300" cy="885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在电脑桌面右键 - 显示设置 - 缩放 - 调整为100%</w:t>
      </w:r>
    </w:p>
    <w:p>
      <w:pPr>
        <w:pStyle w:val="21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58800"/>
            <wp:effectExtent l="0" t="0" r="63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在QQ游戏大厅的登陆界面，使用QQ进行截图，保存类型选择png，覆盖这两张图即可。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正式部署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打开360游戏大厅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创建游戏</w:t>
      </w:r>
    </w:p>
    <w:p>
      <w:pPr>
        <w:pStyle w:val="21"/>
        <w:bidi w:val="0"/>
      </w:pPr>
      <w:r>
        <w:drawing>
          <wp:inline distT="0" distB="0" distL="114300" distR="114300">
            <wp:extent cx="5266690" cy="2998470"/>
            <wp:effectExtent l="0" t="0" r="1016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</w:pPr>
      <w:r>
        <w:drawing>
          <wp:inline distT="0" distB="0" distL="114300" distR="114300">
            <wp:extent cx="5238750" cy="36195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4399服务器 网址：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"https://my.4399.com/yxmsdzls/"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https://my.4399.com/yxmsdzls/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QQ空间服务器 网址：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"https://game.qzone.qq.com/13057"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>https://game.qzone.qq.com/13057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游戏名称输入：自己想怎么取名都可以，记住它，下文还有用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登记账号</w:t>
      </w:r>
    </w:p>
    <w:p>
      <w:pPr>
        <w:pStyle w:val="21"/>
        <w:bidi w:val="0"/>
      </w:pPr>
      <w:r>
        <w:drawing>
          <wp:inline distT="0" distB="0" distL="114300" distR="114300">
            <wp:extent cx="5266690" cy="3053080"/>
            <wp:effectExtent l="0" t="0" r="10160" b="139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点击上箭头（上图右上角红框标识），打开工具栏（上图绿框标识）；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在工具栏中，点击小号图标，打开小号列表；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在小号列表中，选择第一个，第二个，右键修改账号；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输入你的账号密码，以方便刷新后完成自动登录，此处的昵称可以随便取；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点击工具栏刷新（转圈箭头图标），一次到两次，完成登录，并至少进入一次游戏，保证我最近玩过的服务器下第一个是你要登录的服务器；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044825"/>
            <wp:effectExtent l="0" t="0" r="10160" b="317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点击小号列表中第二个账号（上图红框标识），打开它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点击绿框标识处，拆分为多窗口模式</w:t>
      </w:r>
    </w:p>
    <w:p>
      <w:pPr>
        <w:pStyle w:val="4"/>
        <w:bidi w:val="0"/>
      </w:pPr>
      <w:r>
        <w:rPr>
          <w:rFonts w:hint="eastAsia"/>
          <w:lang w:val="en-US" w:eastAsia="zh-CN"/>
        </w:rPr>
        <w:t>点击工具栏刷新（转圈箭头图标），一次到两次，完成登录，并至少进入一次游戏，保证我最近玩过的服务器下第一个是你要登录的服务器；</w:t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97450" cy="1231265"/>
            <wp:effectExtent l="0" t="0" r="12700" b="698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l="40" t="-100" r="57883" b="75020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回到FAA界面红框处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1P窗口名：&lt;什么都不填&gt;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2P窗口名：&lt;2P角色在小号列表处等级的昵称&gt;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游戏名称：创建游戏时填写的名称，就是上面说记住它下面还有用那个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绿框处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电脑桌面右键 - 显示设置 - 缩放</w:t>
      </w:r>
    </w:p>
    <w:p>
      <w:pPr>
        <w:pStyle w:val="21"/>
        <w:bidi w:val="0"/>
      </w:pPr>
      <w:r>
        <w:drawing>
          <wp:inline distT="0" distB="0" distL="114300" distR="114300">
            <wp:extent cx="5270500" cy="558800"/>
            <wp:effectExtent l="0" t="0" r="635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右侧数值填入FAA的屏幕缩放中，保持一致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粉框处根据你的账号情况，直接选择就好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进入游戏，在金枪鱼洋流处创建房间，根据下图，将两个号的同一个卡组，根据下图进行设定。</w:t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417570"/>
            <wp:effectExtent l="0" t="0" r="9525" b="114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测试运行打神殿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仅勾选常规单本功能；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更改卡组序号为你设定的，战斗方案为1-默认-1P和1-默认-2P；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点击开始（下图紫色标识），成功运行。</w:t>
      </w:r>
    </w:p>
    <w:p>
      <w:pPr>
        <w:pStyle w:val="21"/>
        <w:bidi w:val="0"/>
      </w:pPr>
      <w:r>
        <w:drawing>
          <wp:inline distT="0" distB="0" distL="114300" distR="114300">
            <wp:extent cx="5262880" cy="2135505"/>
            <wp:effectExtent l="0" t="0" r="13970" b="171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更多功能和常见问题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组队跨服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如需进行跨服组队，请阅读该部分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先进入下述路径，注意到下面的图片</w:t>
      </w:r>
    </w:p>
    <w:p>
      <w:pPr>
        <w:pStyle w:val="21"/>
        <w:bidi w:val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67225" cy="2667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bidi w:val="0"/>
      </w:pPr>
      <w:r>
        <w:rPr>
          <w:lang w:val="en-US" w:eastAsia="zh-CN"/>
        </w:rPr>
        <w:drawing>
          <wp:inline distT="0" distB="0" distL="114300" distR="114300">
            <wp:extent cx="933450" cy="923925"/>
            <wp:effectExtent l="0" t="0" r="0" b="952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在电脑桌面右键 - 显示设置 - 缩放 - 调整为100%。</w:t>
      </w:r>
    </w:p>
    <w:p>
      <w:pPr>
        <w:pStyle w:val="2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58800"/>
            <wp:effectExtent l="0" t="0" r="635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进入游戏，1P创建房间，2P截图该房间，如例图所示，使用QQ进行截图，保存类型选择png，覆盖这张图即可。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之后直接再FAA中选择跨服组队即可</w:t>
      </w:r>
    </w:p>
    <w:p>
      <w:pPr>
        <w:bidi w:val="0"/>
      </w:pPr>
      <w:r>
        <w:drawing>
          <wp:inline distT="0" distB="0" distL="114300" distR="114300">
            <wp:extent cx="2409825" cy="295275"/>
            <wp:effectExtent l="0" t="0" r="9525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点击开始后直接闪退或没反应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没反应请：右键管理员身份运行main/main.exe；注意检查缩放倍率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直接闪退：见下图。</w:t>
      </w:r>
    </w:p>
    <w:p>
      <w:pPr>
        <w:pStyle w:val="21"/>
        <w:bidi w:val="0"/>
      </w:pPr>
      <w:r>
        <w:drawing>
          <wp:inline distT="0" distB="0" distL="114300" distR="114300">
            <wp:extent cx="5266055" cy="2910205"/>
            <wp:effectExtent l="0" t="0" r="10795" b="444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见下图</w:t>
      </w:r>
    </w:p>
    <w:p>
      <w:pPr>
        <w:pStyle w:val="21"/>
        <w:bidi w:val="0"/>
      </w:pPr>
      <w:r>
        <w:drawing>
          <wp:inline distT="0" distB="0" distL="114300" distR="114300">
            <wp:extent cx="5269230" cy="6362065"/>
            <wp:effectExtent l="0" t="0" r="7620" b="63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自定义战斗配置，自定义战斗序列，等更多问题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请详细阅读README.md 或 于github阅读自述文档 或 于交流QQ群阅读精华消息的文档截图，均有详细解答，不在此展开。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QA答疑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Q：钥匙徽章等道具优先从哪个角色消耗呢？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A：优先是2P，然后是1P。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Q：需要携带额外卡片的公会任务是怎么做的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A：使用默认1中的卡组，其中空的位置是用来放任务所需卡片的，它会在房间内游戏开始前自动从已有的卡片中查找选择对应卡片，需要有对应的卡片的绑定卡一张。放置的位置是取代原本战斗方案中的第七列。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Q：内置的这些卡组对应的卡片是什么？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A：请参考群精华消息，有详细图表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Q：承载卡是怎么放置的？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A：在游戏刚开始时，会根据地图和识别到的承载卡取交集，并智能分配承载卡的放置任务给启动的角色，不需要在方案中额外编码，因此将承载卡至于卡组末端即可。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Q：软件开启的时候可以挂到后台吗？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A：可以的，但不能游玩全屏（非窗口化）的游戏，不能最小化锑食游戏窗口，后台指的是其他软件在前台。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540"/>
      </w:pPr>
      <w:r>
        <w:separator/>
      </w:r>
    </w:p>
  </w:endnote>
  <w:endnote w:type="continuationSeparator" w:id="1">
    <w:p>
      <w:pPr>
        <w:spacing w:line="240" w:lineRule="auto"/>
        <w:ind w:firstLine="5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540"/>
      </w:pPr>
      <w:r>
        <w:separator/>
      </w:r>
    </w:p>
  </w:footnote>
  <w:footnote w:type="continuationSeparator" w:id="1">
    <w:p>
      <w:pPr>
        <w:spacing w:line="240" w:lineRule="auto"/>
        <w:ind w:firstLine="5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4C0737"/>
    <w:multiLevelType w:val="multilevel"/>
    <w:tmpl w:val="6B4C0737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isLgl/>
      <w:suff w:val="space"/>
      <w:lvlText w:val="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0NTY0YzdjNDU3YTNmYjk3OTIzMTdhM2IxY2JhYzIifQ=="/>
  </w:docVars>
  <w:rsids>
    <w:rsidRoot w:val="005355FB"/>
    <w:rsid w:val="00087A7C"/>
    <w:rsid w:val="00112479"/>
    <w:rsid w:val="0016594F"/>
    <w:rsid w:val="0017792A"/>
    <w:rsid w:val="00180FFA"/>
    <w:rsid w:val="0018732C"/>
    <w:rsid w:val="0019751F"/>
    <w:rsid w:val="001B1D5E"/>
    <w:rsid w:val="001B71F7"/>
    <w:rsid w:val="0020594E"/>
    <w:rsid w:val="0021409B"/>
    <w:rsid w:val="00442487"/>
    <w:rsid w:val="0046534F"/>
    <w:rsid w:val="004E197D"/>
    <w:rsid w:val="005355FB"/>
    <w:rsid w:val="005F438B"/>
    <w:rsid w:val="006B2EB4"/>
    <w:rsid w:val="006C1AA7"/>
    <w:rsid w:val="00747C06"/>
    <w:rsid w:val="007663FE"/>
    <w:rsid w:val="007964F7"/>
    <w:rsid w:val="007C31C0"/>
    <w:rsid w:val="007D7E41"/>
    <w:rsid w:val="00807D52"/>
    <w:rsid w:val="00936288"/>
    <w:rsid w:val="009902D3"/>
    <w:rsid w:val="009B36E5"/>
    <w:rsid w:val="00A25363"/>
    <w:rsid w:val="00B26DC2"/>
    <w:rsid w:val="00B4280B"/>
    <w:rsid w:val="00B72714"/>
    <w:rsid w:val="00BB7AC2"/>
    <w:rsid w:val="00BD01D0"/>
    <w:rsid w:val="00C87AF0"/>
    <w:rsid w:val="00D34FDE"/>
    <w:rsid w:val="00DD7197"/>
    <w:rsid w:val="00E45728"/>
    <w:rsid w:val="00ED7D57"/>
    <w:rsid w:val="00F061F3"/>
    <w:rsid w:val="00F90D02"/>
    <w:rsid w:val="00FC615C"/>
    <w:rsid w:val="00FE454B"/>
    <w:rsid w:val="00FF6091"/>
    <w:rsid w:val="07A80859"/>
    <w:rsid w:val="0C0F087B"/>
    <w:rsid w:val="0DA82677"/>
    <w:rsid w:val="1C1766FA"/>
    <w:rsid w:val="205A3E59"/>
    <w:rsid w:val="21382385"/>
    <w:rsid w:val="30174EDE"/>
    <w:rsid w:val="38D14422"/>
    <w:rsid w:val="5F8D2EF6"/>
    <w:rsid w:val="6B8754D9"/>
    <w:rsid w:val="77C773EA"/>
    <w:rsid w:val="7DA6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520" w:lineRule="exact"/>
      <w:ind w:firstLine="225" w:firstLineChars="225"/>
      <w:jc w:val="both"/>
    </w:pPr>
    <w:rPr>
      <w:rFonts w:ascii="Times New Roman" w:hAnsi="Times New Roman" w:eastAsia="微软雅黑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numPr>
        <w:ilvl w:val="0"/>
        <w:numId w:val="1"/>
      </w:numPr>
      <w:spacing w:before="100" w:beforeLines="100"/>
      <w:ind w:firstLineChars="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19"/>
    <w:autoRedefine/>
    <w:unhideWhenUsed/>
    <w:qFormat/>
    <w:uiPriority w:val="0"/>
    <w:pPr>
      <w:keepNext/>
      <w:keepLines/>
      <w:numPr>
        <w:ilvl w:val="1"/>
        <w:numId w:val="1"/>
      </w:numPr>
      <w:ind w:firstLine="140" w:firstLineChars="140"/>
      <w:jc w:val="left"/>
      <w:outlineLvl w:val="1"/>
    </w:pPr>
    <w:rPr>
      <w:rFonts w:eastAsia="黑体" w:asciiTheme="majorHAnsi" w:hAnsiTheme="majorHAnsi" w:cstheme="majorBidi"/>
      <w:bCs/>
      <w:sz w:val="28"/>
      <w:szCs w:val="32"/>
    </w:rPr>
  </w:style>
  <w:style w:type="paragraph" w:styleId="4">
    <w:name w:val="heading 3"/>
    <w:basedOn w:val="1"/>
    <w:next w:val="1"/>
    <w:link w:val="20"/>
    <w:autoRedefine/>
    <w:unhideWhenUsed/>
    <w:qFormat/>
    <w:uiPriority w:val="0"/>
    <w:pPr>
      <w:keepNext w:val="0"/>
      <w:keepLines w:val="0"/>
      <w:numPr>
        <w:ilvl w:val="2"/>
        <w:numId w:val="1"/>
      </w:numPr>
      <w:ind w:firstLine="225"/>
      <w:outlineLvl w:val="2"/>
    </w:pPr>
    <w:rPr>
      <w:rFonts w:eastAsia="黑体"/>
      <w:bCs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autoRedefine/>
    <w:semiHidden/>
    <w:unhideWhenUsed/>
    <w:qFormat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semiHidden/>
    <w:unhideWhenUsed/>
    <w:qFormat/>
    <w:uiPriority w:val="99"/>
    <w:pPr>
      <w:jc w:val="left"/>
    </w:pPr>
  </w:style>
  <w:style w:type="paragraph" w:styleId="9">
    <w:name w:val="footer"/>
    <w:basedOn w:val="1"/>
    <w:link w:val="15"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13">
    <w:name w:val="Hyperlink"/>
    <w:basedOn w:val="12"/>
    <w:uiPriority w:val="0"/>
    <w:rPr>
      <w:color w:val="0000FF"/>
      <w:u w:val="single"/>
    </w:rPr>
  </w:style>
  <w:style w:type="character" w:customStyle="1" w:styleId="14">
    <w:name w:val="页眉 字符"/>
    <w:basedOn w:val="12"/>
    <w:link w:val="10"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5">
    <w:name w:val="页脚 字符"/>
    <w:basedOn w:val="12"/>
    <w:link w:val="9"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16">
    <w:name w:val="标题 1 字符"/>
    <w:basedOn w:val="12"/>
    <w:link w:val="2"/>
    <w:autoRedefine/>
    <w:qFormat/>
    <w:uiPriority w:val="0"/>
    <w:rPr>
      <w:rFonts w:ascii="Times New Roman" w:hAnsi="Times New Roman" w:eastAsia="黑体" w:cs="Times New Roman"/>
      <w:bCs/>
      <w:kern w:val="44"/>
      <w:sz w:val="30"/>
      <w:szCs w:val="44"/>
    </w:rPr>
  </w:style>
  <w:style w:type="paragraph" w:customStyle="1" w:styleId="17">
    <w:name w:val="自定义-主标题"/>
    <w:basedOn w:val="1"/>
    <w:autoRedefine/>
    <w:qFormat/>
    <w:uiPriority w:val="0"/>
    <w:pPr>
      <w:jc w:val="center"/>
    </w:pPr>
    <w:rPr>
      <w:rFonts w:ascii="宋体" w:hAnsi="宋体" w:eastAsia="黑体"/>
      <w:sz w:val="36"/>
    </w:rPr>
  </w:style>
  <w:style w:type="paragraph" w:customStyle="1" w:styleId="18">
    <w:name w:val="自定义-副标题"/>
    <w:basedOn w:val="1"/>
    <w:autoRedefine/>
    <w:qFormat/>
    <w:uiPriority w:val="0"/>
    <w:pPr>
      <w:jc w:val="center"/>
    </w:pPr>
    <w:rPr>
      <w:rFonts w:ascii="宋体" w:hAnsi="宋体"/>
      <w:sz w:val="32"/>
      <w:szCs w:val="21"/>
    </w:rPr>
  </w:style>
  <w:style w:type="character" w:customStyle="1" w:styleId="19">
    <w:name w:val="标题 2 字符"/>
    <w:basedOn w:val="12"/>
    <w:link w:val="3"/>
    <w:autoRedefine/>
    <w:qFormat/>
    <w:uiPriority w:val="0"/>
    <w:rPr>
      <w:rFonts w:eastAsia="黑体" w:asciiTheme="majorHAnsi" w:hAnsiTheme="majorHAnsi" w:cstheme="majorBidi"/>
      <w:bCs/>
      <w:kern w:val="2"/>
      <w:sz w:val="28"/>
      <w:szCs w:val="32"/>
    </w:rPr>
  </w:style>
  <w:style w:type="character" w:customStyle="1" w:styleId="20">
    <w:name w:val="标题 3 字符"/>
    <w:basedOn w:val="12"/>
    <w:link w:val="4"/>
    <w:autoRedefine/>
    <w:qFormat/>
    <w:uiPriority w:val="0"/>
    <w:rPr>
      <w:rFonts w:ascii="Times New Roman" w:hAnsi="Times New Roman" w:eastAsia="黑体" w:cs="Times New Roman"/>
      <w:bCs/>
      <w:kern w:val="2"/>
      <w:sz w:val="24"/>
      <w:szCs w:val="32"/>
    </w:rPr>
  </w:style>
  <w:style w:type="paragraph" w:customStyle="1" w:styleId="21">
    <w:name w:val="图片"/>
    <w:basedOn w:val="1"/>
    <w:uiPriority w:val="0"/>
    <w:pPr>
      <w:spacing w:line="240" w:lineRule="auto"/>
      <w:ind w:firstLine="0" w:firstLineChars="0"/>
      <w:jc w:val="center"/>
    </w:pPr>
    <w:rPr>
      <w:rFonts w:hint="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148</Words>
  <Characters>847</Characters>
  <Lines>7</Lines>
  <Paragraphs>1</Paragraphs>
  <TotalTime>74</TotalTime>
  <ScaleCrop>false</ScaleCrop>
  <LinksUpToDate>false</LinksUpToDate>
  <CharactersWithSpaces>994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2022-04-25T06:33:00Z</dcterms:created>
  <dc:creator>acer</dc:creator>
  <cp:lastModifiedBy>直视深渊</cp:lastModifiedBy>
  <dcterms:modified xsi:type="dcterms:W3CDTF">2024-02-14T04:39:40Z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2BB1C0438D4E4A74A0791AFA83057766</vt:lpwstr>
  </property>
</Properties>
</file>