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F4D0D0">
      <w:pPr>
        <w:pStyle w:val="17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FAA从入门到神殿</w:t>
      </w:r>
    </w:p>
    <w:p w14:paraId="34C691D0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本文为README.md的简略版，旨在引导用户快速部署FAA，不包含更多复杂的进阶操作。</w:t>
      </w:r>
    </w:p>
    <w:p w14:paraId="2C12E0B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FAA是一款美食大战老鼠自动化工具，一键启动，刷光所有任务日常。</w:t>
      </w:r>
    </w:p>
    <w:p w14:paraId="5B25A72B">
      <w:pPr>
        <w:bidi w:val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>基于后台图像识别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自律放卡战斗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原创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开源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免费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绿色</w:t>
      </w:r>
      <w:r>
        <w:rPr>
          <w:rFonts w:hint="eastAsia" w:ascii="微软雅黑" w:hAnsi="微软雅黑" w:eastAsia="微软雅黑" w:cs="微软雅黑"/>
          <w:lang w:eastAsia="zh-CN"/>
        </w:rPr>
        <w:t>。</w:t>
      </w:r>
    </w:p>
    <w:p w14:paraId="6985F468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高度可自定义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</w:rPr>
        <w:t>共享配置自动抄作业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一键清空美食大赛，暴打高难地图不在话下。</w:t>
      </w:r>
    </w:p>
    <w:p w14:paraId="230375DE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下文以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FAAv1.</w:t>
      </w:r>
      <w:r>
        <w:rPr>
          <w:rFonts w:hint="eastAsia" w:ascii="微软雅黑" w:hAnsi="微软雅黑" w:cs="微软雅黑"/>
          <w:b/>
          <w:bCs/>
          <w:color w:val="FF0000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.0+</w:t>
      </w:r>
      <w:r>
        <w:rPr>
          <w:rFonts w:hint="eastAsia" w:ascii="微软雅黑" w:hAnsi="微软雅黑" w:eastAsia="微软雅黑" w:cs="微软雅黑"/>
          <w:lang w:val="en-US" w:eastAsia="zh-CN"/>
        </w:rPr>
        <w:t>为例，请注意阅读的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本文档</w:t>
      </w:r>
      <w:r>
        <w:rPr>
          <w:rFonts w:hint="eastAsia" w:ascii="微软雅黑" w:hAnsi="微软雅黑" w:eastAsia="微软雅黑" w:cs="微软雅黑"/>
          <w:lang w:val="en-US" w:eastAsia="zh-CN"/>
        </w:rPr>
        <w:t>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README的版本</w:t>
      </w:r>
      <w:r>
        <w:rPr>
          <w:rFonts w:hint="eastAsia" w:ascii="微软雅黑" w:hAnsi="微软雅黑" w:eastAsia="微软雅黑" w:cs="微软雅黑"/>
          <w:lang w:val="en-US" w:eastAsia="zh-CN"/>
        </w:rPr>
        <w:t>，默认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阅读下载的发行版（压缩包）中自带的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  <w:t>。</w:t>
      </w:r>
    </w:p>
    <w:p w14:paraId="0E1DDA3D">
      <w:pPr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如果看不懂下述文档下方链接为Bilibili视频教学</w:t>
      </w:r>
    </w:p>
    <w:p w14:paraId="611ACC1F">
      <w:pPr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FAA-基础使用教程：</w:t>
      </w:r>
    </w:p>
    <w:p w14:paraId="32C89F1E">
      <w:pPr>
        <w:rPr>
          <w:rFonts w:hint="eastAsia"/>
          <w:color w:val="0000FF"/>
          <w:u w:val="none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https://www.bilibili.com/video/BV11GY7eeEnU/?spm_id_from=333.999.list.card_archive.click</w:t>
      </w:r>
    </w:p>
    <w:p w14:paraId="3135561E">
      <w:pP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  <w:t>FAA-战斗方案编辑器教程：</w:t>
      </w:r>
    </w:p>
    <w:p w14:paraId="1E1AE8E4">
      <w:pPr>
        <w:rPr>
          <w:rFonts w:hint="default"/>
          <w:color w:val="0000FF"/>
          <w:u w:val="none"/>
          <w:lang w:val="en-US" w:eastAsia="zh-CN"/>
        </w:rPr>
      </w:pPr>
      <w:r>
        <w:rPr>
          <w:rFonts w:hint="default"/>
          <w:color w:val="0000FF"/>
          <w:u w:val="none"/>
          <w:lang w:val="en-US" w:eastAsia="zh-CN"/>
        </w:rPr>
        <w:t>https://www.bilibili.com/video/BV1DuYyenEDa/?spm_id_from=333.999.list.card_archive.click&amp;vd_source=ebce4282df854e94ad00604e12c204de</w:t>
      </w:r>
    </w:p>
    <w:p w14:paraId="57AFB222">
      <w:pP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color w:val="auto"/>
          <w:lang w:val="en-US" w:eastAsia="zh-CN"/>
        </w:rPr>
        <w:t>FAA-自定义开局铲卡以及承载卡相关文件配置：</w:t>
      </w:r>
    </w:p>
    <w:p w14:paraId="3CBE6BA8">
      <w:pPr>
        <w:rPr>
          <w:rFonts w:hint="default"/>
          <w:color w:val="0000FF"/>
          <w:u w:val="none"/>
          <w:lang w:val="en-US" w:eastAsia="zh-CN"/>
        </w:rPr>
      </w:pPr>
      <w:r>
        <w:rPr>
          <w:rFonts w:hint="default"/>
          <w:color w:val="0000FF"/>
          <w:u w:val="none"/>
          <w:lang w:val="en-US" w:eastAsia="zh-CN"/>
        </w:rPr>
        <w:t>https://www.bilibili.com/video/BV1vTYZeFEKX/?spm_id_from=333.999.list.card_archive.click&amp;vd_source=ebce4282df854e94ad00604e12c204de</w:t>
      </w:r>
    </w:p>
    <w:p w14:paraId="274AB8E3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29A58B9C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7029C099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5A64CC57">
      <w:pPr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</w:p>
    <w:p w14:paraId="027973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为了您的体验</w:t>
      </w:r>
    </w:p>
    <w:p w14:paraId="726800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4"/>
          <w:szCs w:val="44"/>
          <w:lang w:val="en-US" w:eastAsia="zh-CN"/>
        </w:rPr>
        <w:t>使用前请务必完整阅读本文档</w:t>
      </w:r>
    </w:p>
    <w:p w14:paraId="0571DCF5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28B4618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前置准备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 w14:paraId="6A3E0181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支持的服务器</w:t>
      </w:r>
    </w:p>
    <w:p w14:paraId="27F2C73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4399服；</w:t>
      </w:r>
    </w:p>
    <w:p w14:paraId="1A2B926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QQ空间服(非3366)；</w:t>
      </w:r>
    </w:p>
    <w:p w14:paraId="182CE5C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QQ游戏大厅服。</w:t>
      </w:r>
    </w:p>
    <w:p w14:paraId="146A1F3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请确认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/>
          <w:lang w:val="en-US" w:eastAsia="zh-CN"/>
        </w:rPr>
        <w:t>的服务器在其中。</w:t>
      </w:r>
    </w:p>
    <w:p w14:paraId="59C33CBE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仅支持360游戏大厅作为启动器，请自行安装</w:t>
      </w:r>
    </w:p>
    <w:p w14:paraId="5E8DE67A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"https://360game.360.cn/theme/download_v5.html"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https://360game.360.cn/theme/download_v5.html</w:t>
      </w:r>
      <w:r>
        <w:rPr>
          <w:rFonts w:hint="eastAsia"/>
          <w:color w:val="0000FF"/>
          <w:lang w:val="en-US" w:eastAsia="zh-CN"/>
        </w:rPr>
        <w:fldChar w:fldCharType="end"/>
      </w:r>
    </w:p>
    <w:p w14:paraId="4FB43BC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上述链接仅供参考</w:t>
      </w:r>
    </w:p>
    <w:p w14:paraId="1C8A24A2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下载，解压，打开FAA</w:t>
      </w:r>
    </w:p>
    <w:p w14:paraId="362175B5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在群文件中下载最新版本压缩包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586E0201">
      <w:pPr>
        <w:pStyle w:val="21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90545" cy="542925"/>
            <wp:effectExtent l="0" t="0" r="14605" b="9525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r="57235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D52E08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6000" cy="520065"/>
            <wp:effectExtent l="0" t="0" r="0" b="0"/>
            <wp:docPr id="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41607" b="96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7B81FB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右键解压它，得到下图文件夹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1D4F3CB5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推荐</w:t>
      </w:r>
      <w:r>
        <w:rPr>
          <w:rFonts w:hint="eastAsia" w:ascii="微软雅黑" w:hAnsi="微软雅黑" w:eastAsia="微软雅黑" w:cs="微软雅黑"/>
          <w:lang w:val="en-US" w:eastAsia="zh-CN"/>
        </w:rPr>
        <w:t>挪到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C盘之外的非中文路径</w:t>
      </w:r>
      <w:r>
        <w:rPr>
          <w:rFonts w:hint="eastAsia" w:ascii="微软雅黑" w:hAnsi="微软雅黑" w:eastAsia="微软雅黑" w:cs="微软雅黑"/>
          <w:lang w:val="en-US" w:eastAsia="zh-CN"/>
        </w:rPr>
        <w:t>之下，</w:t>
      </w:r>
      <w:r>
        <w:rPr>
          <w:rFonts w:hint="eastAsia" w:ascii="微软雅黑" w:hAnsi="微软雅黑" w:cs="微软雅黑"/>
          <w:lang w:val="en-US" w:eastAsia="zh-CN"/>
        </w:rPr>
        <w:t>非要C盘也可以，但需要管理员身份启动软件。</w:t>
      </w:r>
      <w:r>
        <w:rPr>
          <w:rFonts w:hint="eastAsia" w:ascii="微软雅黑" w:hAnsi="微软雅黑" w:eastAsia="微软雅黑" w:cs="微软雅黑"/>
          <w:lang w:val="en-US" w:eastAsia="zh-CN"/>
        </w:rPr>
        <w:t>不会解压请自行百度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525C0B4E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05050" cy="314325"/>
            <wp:effectExtent l="0" t="0" r="0" b="9525"/>
            <wp:docPr id="2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187249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打开解压后的文件夹，双击运行下图&lt;</w:t>
      </w:r>
      <w:r>
        <w:rPr>
          <w:rFonts w:hint="eastAsia" w:ascii="微软雅黑" w:hAnsi="微软雅黑" w:cs="微软雅黑"/>
          <w:lang w:val="en-US" w:eastAsia="zh-CN"/>
        </w:rPr>
        <w:t>FAA.exe</w:t>
      </w:r>
      <w:r>
        <w:rPr>
          <w:rFonts w:hint="eastAsia" w:ascii="微软雅黑" w:hAnsi="微软雅黑" w:eastAsia="微软雅黑" w:cs="微软雅黑"/>
          <w:lang w:val="en-US" w:eastAsia="zh-CN"/>
        </w:rPr>
        <w:t>&gt;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5365AA37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76985" cy="303530"/>
            <wp:effectExtent l="0" t="0" r="0" b="0"/>
            <wp:docPr id="2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t="13686" b="11975"/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30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 w14:paraId="4E2569AD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成功打开软件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6D32A318">
      <w:pPr>
        <w:rPr>
          <w:rFonts w:hint="eastAsia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br w:type="page"/>
      </w:r>
    </w:p>
    <w:p w14:paraId="4992DA68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QQ空间渠道服额外步骤</w:t>
      </w:r>
    </w:p>
    <w:p w14:paraId="083A11E7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是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&lt;QQ空间渠道服&gt;</w:t>
      </w:r>
      <w:r>
        <w:rPr>
          <w:rFonts w:hint="eastAsia" w:ascii="微软雅黑" w:hAnsi="微软雅黑" w:eastAsia="微软雅黑" w:cs="微软雅黑"/>
          <w:lang w:val="en-US" w:eastAsia="zh-CN"/>
        </w:rPr>
        <w:t>，需要额外进行截图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11D958F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</w:t>
      </w:r>
    </w:p>
    <w:p w14:paraId="3A133879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318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进入下图所示相对路径</w:t>
      </w:r>
    </w:p>
    <w:p w14:paraId="3379A9DB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2235" cy="266065"/>
            <wp:effectExtent l="0" t="0" r="18415" b="635"/>
            <wp:docPr id="2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3F3ED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在QQ空间服的登陆界面，使用快捷登录，使用QQ截图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/>
          <w:lang w:val="en-US" w:eastAsia="zh-CN"/>
        </w:rPr>
        <w:t>的登录头像，保存类型选择.png，覆盖下图的两张图即可。</w:t>
      </w:r>
    </w:p>
    <w:p w14:paraId="492A1857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126740" cy="1371600"/>
            <wp:effectExtent l="0" t="0" r="165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237B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9B0D9AB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正式部署</w:t>
      </w:r>
    </w:p>
    <w:p w14:paraId="51CCACFF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打开360游戏大厅，创建游戏</w:t>
      </w:r>
    </w:p>
    <w:p w14:paraId="0C82583F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62855" cy="2882900"/>
            <wp:effectExtent l="0" t="0" r="4445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18EC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60315" cy="3496310"/>
            <wp:effectExtent l="0" t="0" r="6985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8B96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4399服：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"https://my.4399.com/yxmsdzls/"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https://my.4399.com/yxmsdzls/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37EB0419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 xml:space="preserve">4399服 微端: </w:t>
      </w:r>
      <w:r>
        <w:rPr>
          <w:rFonts w:hint="eastAsia" w:ascii="微软雅黑" w:hAnsi="微软雅黑" w:cs="微软雅黑"/>
          <w:lang w:val="en-US" w:eastAsia="zh-CN"/>
        </w:rPr>
        <w:fldChar w:fldCharType="begin"/>
      </w:r>
      <w:r>
        <w:rPr>
          <w:rFonts w:hint="eastAsia" w:ascii="微软雅黑" w:hAnsi="微软雅黑" w:cs="微软雅黑"/>
          <w:lang w:val="en-US" w:eastAsia="zh-CN"/>
        </w:rPr>
        <w:instrText xml:space="preserve"> HYPERLINK "https://my.4399.com/yxmsdzls/wd-air" </w:instrText>
      </w:r>
      <w:r>
        <w:rPr>
          <w:rFonts w:hint="eastAsia" w:ascii="微软雅黑" w:hAnsi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cs="微软雅黑"/>
          <w:lang w:val="en-US" w:eastAsia="zh-CN"/>
        </w:rPr>
        <w:t>https://my.4399.com/yxmsdzls/wd-air</w:t>
      </w:r>
      <w:r>
        <w:rPr>
          <w:rFonts w:hint="eastAsia" w:ascii="微软雅黑" w:hAnsi="微软雅黑" w:cs="微软雅黑"/>
          <w:lang w:val="en-US" w:eastAsia="zh-CN"/>
        </w:rPr>
        <w:fldChar w:fldCharType="end"/>
      </w:r>
      <w:r>
        <w:rPr>
          <w:rFonts w:hint="eastAsia" w:ascii="微软雅黑" w:hAnsi="微软雅黑" w:cs="微软雅黑"/>
          <w:lang w:val="en-US" w:eastAsia="zh-CN"/>
        </w:rPr>
        <w:t xml:space="preserve"> (推荐)</w:t>
      </w:r>
    </w:p>
    <w:p w14:paraId="6B13621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QQ空间服：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"https://game.qzone.qq.com/13057"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https://game.qzone.qq.com/13057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4B397F8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QQ大厅服：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"https://qqgame.qq.com/webappframe/?appid=10802"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lang w:val="en-US" w:eastAsia="zh-CN"/>
        </w:rPr>
        <w:t>https://qqgame.qq.com/webappframe/?appid=10802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12555CF1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游戏名称：自己想怎么取名都可以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26C6ED40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5A2AB917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360中设置自动登录</w:t>
      </w:r>
    </w:p>
    <w:p w14:paraId="6233632C">
      <w:pPr>
        <w:rPr>
          <w:rFonts w:hint="default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若您已熟练使用360游戏大厅游玩该游戏，可跳过本小节。</w:t>
      </w:r>
    </w:p>
    <w:p w14:paraId="076C0E77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16220" cy="3082925"/>
            <wp:effectExtent l="0" t="0" r="17780" b="317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1D1E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点击上箭头（上图右上角红框标识），打开工具栏（上图绿框标识）；</w:t>
      </w:r>
    </w:p>
    <w:p w14:paraId="4875AB5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确保绿色框中，显示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极速模式</w:t>
      </w:r>
      <w:r>
        <w:rPr>
          <w:rFonts w:hint="eastAsia"/>
          <w:lang w:val="en-US" w:eastAsia="zh-CN"/>
        </w:rPr>
        <w:t>，而非兼容模式，如有问题请点击调整；</w:t>
      </w:r>
    </w:p>
    <w:p w14:paraId="10CE453F">
      <w:pPr>
        <w:pStyle w:val="4"/>
        <w:bidi w:val="0"/>
        <w:ind w:left="0" w:leftChars="0" w:firstLine="540" w:firstLineChars="225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保证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游戏窗口大小能完整显示</w:t>
      </w:r>
      <w:r>
        <w:rPr>
          <w:rFonts w:hint="eastAsia" w:ascii="微软雅黑" w:hAnsi="微软雅黑" w:eastAsia="微软雅黑" w:cs="微软雅黑"/>
          <w:lang w:val="en-US" w:eastAsia="zh-CN"/>
        </w:rPr>
        <w:t>美食大战老鼠Flash，否则之后会遇无限卡登陆等各种问题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02B94C6B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在工具栏中，点击小号图标，打开小号列表；</w:t>
      </w:r>
    </w:p>
    <w:p w14:paraId="045C0360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在小号列表中，选择第一个，第二个</w:t>
      </w:r>
      <w:r>
        <w:rPr>
          <w:rFonts w:hint="eastAsia" w:ascii="微软雅黑" w:hAnsi="微软雅黑" w:cs="微软雅黑"/>
          <w:lang w:val="en-US" w:eastAsia="zh-CN"/>
        </w:rPr>
        <w:t>（上图紫框标识）</w:t>
      </w:r>
      <w:r>
        <w:rPr>
          <w:rFonts w:hint="eastAsia" w:ascii="微软雅黑" w:hAnsi="微软雅黑" w:eastAsia="微软雅黑" w:cs="微软雅黑"/>
          <w:lang w:val="en-US" w:eastAsia="zh-CN"/>
        </w:rPr>
        <w:t>，右键修改账号；</w:t>
      </w:r>
    </w:p>
    <w:p w14:paraId="36435B1F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的账号密码，以方便刷新后完成自动登录，此处的昵称随便取；</w:t>
      </w:r>
    </w:p>
    <w:p w14:paraId="12169AE3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点击工具栏</w:t>
      </w:r>
      <w:r>
        <w:rPr>
          <w:rFonts w:hint="eastAsia" w:ascii="微软雅黑" w:hAnsi="微软雅黑" w:cs="微软雅黑"/>
          <w:lang w:val="en-US" w:eastAsia="zh-CN"/>
        </w:rPr>
        <w:t>中的</w:t>
      </w:r>
      <w:r>
        <w:rPr>
          <w:rFonts w:hint="eastAsia" w:ascii="微软雅黑" w:hAnsi="微软雅黑" w:eastAsia="微软雅黑" w:cs="微软雅黑"/>
          <w:lang w:val="en-US" w:eastAsia="zh-CN"/>
        </w:rPr>
        <w:t>刷新</w:t>
      </w:r>
      <w:r>
        <w:rPr>
          <w:rFonts w:hint="eastAsia" w:ascii="微软雅黑" w:hAnsi="微软雅黑" w:cs="微软雅黑"/>
          <w:lang w:val="en-US" w:eastAsia="zh-CN"/>
        </w:rPr>
        <w:t>按钮</w:t>
      </w:r>
      <w:r>
        <w:rPr>
          <w:rFonts w:hint="eastAsia" w:ascii="微软雅黑" w:hAnsi="微软雅黑" w:eastAsia="微软雅黑" w:cs="微软雅黑"/>
          <w:lang w:val="en-US" w:eastAsia="zh-CN"/>
        </w:rPr>
        <w:t>（转圈箭头图标），一次到两次，完成登录，并至少进入一次游戏，保证我最近玩过的服务器下第一个是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要登录的服务器；</w:t>
      </w:r>
    </w:p>
    <w:p w14:paraId="45F784C4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38855960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044825"/>
            <wp:effectExtent l="0" t="0" r="1016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482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如需双人游戏，</w:t>
      </w:r>
      <w:r>
        <w:rPr>
          <w:rFonts w:hint="eastAsia" w:ascii="微软雅黑" w:hAnsi="微软雅黑" w:eastAsia="微软雅黑" w:cs="微软雅黑"/>
          <w:lang w:val="en-US" w:eastAsia="zh-CN"/>
        </w:rPr>
        <w:t>点击小号列表中第二个账号（上图红框标识），打开它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66845CD0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如需双人游戏，</w:t>
      </w:r>
      <w:r>
        <w:rPr>
          <w:rFonts w:hint="eastAsia" w:ascii="微软雅黑" w:hAnsi="微软雅黑" w:eastAsia="微软雅黑" w:cs="微软雅黑"/>
          <w:lang w:val="en-US" w:eastAsia="zh-CN"/>
        </w:rPr>
        <w:t>点击绿框标识处，拆分为多窗口模式</w:t>
      </w:r>
      <w:r>
        <w:rPr>
          <w:rFonts w:hint="eastAsia" w:ascii="微软雅黑" w:hAnsi="微软雅黑" w:cs="微软雅黑"/>
          <w:lang w:val="en-US" w:eastAsia="zh-CN"/>
        </w:rPr>
        <w:t>；</w:t>
      </w:r>
    </w:p>
    <w:p w14:paraId="62E95D0B">
      <w:pPr>
        <w:pStyle w:val="4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val="en-US" w:eastAsia="zh-CN"/>
        </w:rPr>
        <w:t>如需双人游戏，</w:t>
      </w:r>
      <w:r>
        <w:rPr>
          <w:rFonts w:hint="eastAsia" w:ascii="微软雅黑" w:hAnsi="微软雅黑" w:eastAsia="微软雅黑" w:cs="微软雅黑"/>
          <w:lang w:val="en-US" w:eastAsia="zh-CN"/>
        </w:rPr>
        <w:t>点击工具栏刷新（转圈箭头图标），一次到两次，完成登录，并至少进入一次游戏，保证我最近玩过的服务器下第一个是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要登录的服务器；</w:t>
      </w:r>
    </w:p>
    <w:p w14:paraId="0E515FBA">
      <w:pPr>
        <w:rPr>
          <w:rFonts w:hint="eastAsia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3248A34D"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FAA中登记账号</w:t>
      </w:r>
    </w:p>
    <w:p w14:paraId="12AF082C">
      <w:pPr>
        <w:pStyle w:val="21"/>
        <w:bidi w:val="0"/>
        <w:rPr>
          <w:rFonts w:hint="eastAsia" w:ascii="微软雅黑" w:hAnsi="微软雅黑" w:eastAsia="微软雅黑" w:cs="微软雅黑"/>
        </w:rPr>
      </w:pPr>
    </w:p>
    <w:p w14:paraId="516B4058">
      <w:pPr>
        <w:pStyle w:val="21"/>
        <w:bidi w:val="0"/>
      </w:pPr>
      <w:r>
        <w:drawing>
          <wp:inline distT="0" distB="0" distL="114300" distR="114300">
            <wp:extent cx="3190875" cy="2028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F52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游戏角色进入游戏。</w:t>
      </w:r>
    </w:p>
    <w:p w14:paraId="6CDF933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找到FAA界面红框处。（位置：一键长草 - 右上角）</w:t>
      </w:r>
    </w:p>
    <w:p w14:paraId="2F0C87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鼠标按下并拖拽到游戏窗口内，如果是双人，跟随指示分别拖动到1P和2P窗口，如果是单人，两次拖拽都拖动到1P窗口。</w:t>
      </w:r>
    </w:p>
    <w:p w14:paraId="6AC2B8F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等级处根据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/>
          <w:lang w:val="en-US" w:eastAsia="zh-CN"/>
        </w:rPr>
        <w:t>的账号情况，直接填写即可。</w:t>
      </w:r>
    </w:p>
    <w:p w14:paraId="5575382A">
      <w:pPr>
        <w:pStyle w:val="21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19450" cy="800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47C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务必点击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保存配置</w:t>
      </w:r>
      <w:r>
        <w:rPr>
          <w:rFonts w:hint="eastAsia"/>
          <w:lang w:val="en-US" w:eastAsia="zh-CN"/>
        </w:rPr>
        <w:t>！（位置：一键长草 - 右下角）</w:t>
      </w:r>
    </w:p>
    <w:p w14:paraId="0D3D2B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jc w:val="center"/>
        <w:textAlignment w:val="auto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弹窗报错 游戏名称 或 窗口名称 填写错误</w:t>
      </w:r>
    </w:p>
    <w:p w14:paraId="56D524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0" w:firstLineChars="0"/>
        <w:jc w:val="center"/>
        <w:textAlignment w:val="auto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是该步骤执行出错！请仔细检查！</w:t>
      </w:r>
    </w:p>
    <w:p w14:paraId="100E244A">
      <w:pPr>
        <w:rPr>
          <w:rFonts w:hint="default"/>
          <w:lang w:val="en-US" w:eastAsia="zh-CN"/>
        </w:rPr>
      </w:pPr>
    </w:p>
    <w:p w14:paraId="1B0B195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br w:type="page"/>
      </w:r>
    </w:p>
    <w:p w14:paraId="4056295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踏入神殿</w:t>
      </w:r>
    </w:p>
    <w:p w14:paraId="40E36BB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编辑卡组</w:t>
      </w:r>
    </w:p>
    <w:p w14:paraId="47DBD4D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进入游戏，在金枪鱼洋流（日）处创建房间，根据下图，将两个号的同一个卡组，根据下图进行设定。</w:t>
      </w:r>
    </w:p>
    <w:p w14:paraId="3AF2138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更多方案相关的问题，见第四章相关部分。</w:t>
      </w:r>
    </w:p>
    <w:p w14:paraId="0D8ECC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当前版本支持智能识别，并使用极寒冰沙 / 幻幻鸡 / 创造神梵天的各种形态，配置卡组的时候放在咖啡粉的后方。</w:t>
      </w:r>
    </w:p>
    <w:p w14:paraId="66B125A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注：一转之后的木盘子才能在金枪鱼洋流进行携带</w:t>
      </w:r>
      <w:r>
        <w:rPr>
          <w:rFonts w:hint="eastAsia"/>
          <w:lang w:val="en-US" w:eastAsia="zh-CN"/>
        </w:rPr>
        <w:t>。</w:t>
      </w:r>
    </w:p>
    <w:p w14:paraId="64DCC33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如果没有一转木盘子以及麦芽糖卡片，可以在色拉岛（水）进行卡组编辑，但是编辑后的卡组不能用于进行海底关卡的通关。</w:t>
      </w:r>
    </w:p>
    <w:p w14:paraId="0E7C22E8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3417570"/>
            <wp:effectExtent l="0" t="0" r="9525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0242">
      <w:pPr>
        <w:pStyle w:val="4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测试运行打神殿</w:t>
      </w:r>
    </w:p>
    <w:p w14:paraId="1337CA93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点击任务列表</w:t>
      </w:r>
      <w:r>
        <w:rPr>
          <w:rFonts w:hint="eastAsia" w:ascii="微软雅黑" w:hAnsi="微软雅黑" w:eastAsia="微软雅黑" w:cs="微软雅黑"/>
          <w:lang w:val="en-US" w:eastAsia="zh-CN"/>
        </w:rPr>
        <w:t>仅勾选常规单本功能；</w:t>
      </w:r>
    </w:p>
    <w:p w14:paraId="3B666B05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更改卡组序号为</w:t>
      </w:r>
      <w:r>
        <w:rPr>
          <w:rFonts w:hint="eastAsia" w:ascii="微软雅黑" w:hAnsi="微软雅黑" w:cs="微软雅黑"/>
          <w:lang w:val="en-US" w:eastAsia="zh-CN"/>
        </w:rPr>
        <w:t>您</w:t>
      </w:r>
      <w:r>
        <w:rPr>
          <w:rFonts w:hint="eastAsia" w:ascii="微软雅黑" w:hAnsi="微软雅黑" w:eastAsia="微软雅黑" w:cs="微软雅黑"/>
          <w:lang w:val="en-US" w:eastAsia="zh-CN"/>
        </w:rPr>
        <w:t>设定的，战斗方案为1</w:t>
      </w:r>
      <w:r>
        <w:rPr>
          <w:rFonts w:hint="eastAsia" w:ascii="微软雅黑" w:hAnsi="微软雅黑" w:cs="微软雅黑"/>
          <w:lang w:val="en-US" w:eastAsia="zh-CN"/>
        </w:rPr>
        <w:t>卡组-通用-</w:t>
      </w:r>
      <w:r>
        <w:rPr>
          <w:rFonts w:hint="eastAsia" w:ascii="微软雅黑" w:hAnsi="微软雅黑" w:eastAsia="微软雅黑" w:cs="微软雅黑"/>
          <w:lang w:val="en-US" w:eastAsia="zh-CN"/>
        </w:rPr>
        <w:t>1P和1</w:t>
      </w:r>
      <w:r>
        <w:rPr>
          <w:rFonts w:hint="eastAsia" w:ascii="微软雅黑" w:hAnsi="微软雅黑" w:cs="微软雅黑"/>
          <w:lang w:val="en-US" w:eastAsia="zh-CN"/>
        </w:rPr>
        <w:t>卡组</w:t>
      </w:r>
      <w:r>
        <w:rPr>
          <w:rFonts w:hint="eastAsia" w:ascii="微软雅黑" w:hAnsi="微软雅黑" w:eastAsia="微软雅黑" w:cs="微软雅黑"/>
          <w:lang w:val="en-US" w:eastAsia="zh-CN"/>
        </w:rPr>
        <w:t>-</w:t>
      </w:r>
      <w:r>
        <w:rPr>
          <w:rFonts w:hint="eastAsia" w:ascii="微软雅黑" w:hAnsi="微软雅黑" w:cs="微软雅黑"/>
          <w:lang w:val="en-US" w:eastAsia="zh-CN"/>
        </w:rPr>
        <w:t>通用</w:t>
      </w:r>
      <w:r>
        <w:rPr>
          <w:rFonts w:hint="eastAsia" w:ascii="微软雅黑" w:hAnsi="微软雅黑" w:eastAsia="微软雅黑" w:cs="微软雅黑"/>
          <w:lang w:val="en-US" w:eastAsia="zh-CN"/>
        </w:rPr>
        <w:t>-2P；</w:t>
      </w:r>
    </w:p>
    <w:p w14:paraId="4835007A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切换到一键长草，点击保存配置，再</w:t>
      </w:r>
      <w:r>
        <w:rPr>
          <w:rFonts w:hint="eastAsia" w:ascii="微软雅黑" w:hAnsi="微软雅黑" w:eastAsia="微软雅黑" w:cs="微软雅黑"/>
          <w:lang w:val="en-US" w:eastAsia="zh-CN"/>
        </w:rPr>
        <w:t>点击开始（下图</w:t>
      </w:r>
      <w:r>
        <w:rPr>
          <w:rFonts w:hint="eastAsia" w:ascii="微软雅黑" w:hAnsi="微软雅黑" w:cs="微软雅黑"/>
          <w:lang w:val="en-US" w:eastAsia="zh-CN"/>
        </w:rPr>
        <w:t>红色箭头所指</w:t>
      </w:r>
      <w:r>
        <w:rPr>
          <w:rFonts w:hint="eastAsia" w:ascii="微软雅黑" w:hAnsi="微软雅黑" w:eastAsia="微软雅黑" w:cs="微软雅黑"/>
          <w:lang w:val="en-US" w:eastAsia="zh-CN"/>
        </w:rPr>
        <w:t>），</w:t>
      </w:r>
      <w:r>
        <w:rPr>
          <w:rFonts w:hint="eastAsia" w:ascii="微软雅黑" w:hAnsi="微软雅黑" w:cs="微软雅黑"/>
          <w:lang w:val="en-US" w:eastAsia="zh-CN"/>
        </w:rPr>
        <w:t>左侧输出为红色方框内所选内容即</w:t>
      </w:r>
      <w:r>
        <w:rPr>
          <w:rFonts w:hint="eastAsia" w:ascii="微软雅黑" w:hAnsi="微软雅黑" w:eastAsia="微软雅黑" w:cs="微软雅黑"/>
          <w:lang w:val="en-US" w:eastAsia="zh-CN"/>
        </w:rPr>
        <w:t>成功运行。</w:t>
      </w:r>
    </w:p>
    <w:p w14:paraId="67FF948E">
      <w:pPr>
        <w:pStyle w:val="21"/>
        <w:bidi w:val="0"/>
        <w:rPr>
          <w:rFonts w:hint="eastAsia" w:ascii="微软雅黑" w:hAnsi="微软雅黑" w:eastAsia="微软雅黑" w:cs="微软雅黑"/>
        </w:rPr>
      </w:pPr>
    </w:p>
    <w:p w14:paraId="44479582">
      <w:pPr>
        <w:pStyle w:val="21"/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</w:rPr>
        <w:br w:type="pag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3835" cy="4057650"/>
            <wp:effectExtent l="0" t="0" r="12065" b="0"/>
            <wp:docPr id="3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70C006">
      <w:pPr>
        <w:pStyle w:val="21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88915" cy="4061460"/>
            <wp:effectExtent l="0" t="0" r="6985" b="15240"/>
            <wp:docPr id="3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1683D6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常规功能的设置</w:t>
      </w:r>
    </w:p>
    <w:p w14:paraId="410F2238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lang w:val="en-US" w:eastAsia="zh-CN"/>
        </w:rPr>
        <w:t>仅单号使用FAA</w:t>
      </w:r>
    </w:p>
    <w:p w14:paraId="35E23BF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设置拒绝非好友的邀请</w:t>
      </w:r>
      <w:r>
        <w:rPr>
          <w:rFonts w:hint="eastAsia"/>
          <w:lang w:val="en-US" w:eastAsia="zh-CN"/>
        </w:rPr>
        <w:t>，防止其他人干扰自动化；</w:t>
      </w:r>
    </w:p>
    <w:p w14:paraId="1388B2F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任务列表中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不勾选双人字样，不勾选带有2P字样</w:t>
      </w:r>
      <w:r>
        <w:rPr>
          <w:rFonts w:hint="eastAsia"/>
          <w:lang w:val="en-US" w:eastAsia="zh-CN"/>
        </w:rPr>
        <w:t>的事项；</w:t>
      </w:r>
    </w:p>
    <w:p w14:paraId="1AEEC5C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不信守此条目将导致软件卡死报错崩溃。</w:t>
      </w:r>
    </w:p>
    <w:p w14:paraId="4D87AFC8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双号 - 非跨服副本</w:t>
      </w:r>
    </w:p>
    <w:p w14:paraId="6CCF0E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2P仅有1P一位</w:t>
      </w:r>
      <w:r>
        <w:rPr>
          <w:rFonts w:hint="eastAsia" w:ascii="微软雅黑" w:hAnsi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在线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好友</w:t>
      </w:r>
      <w:r>
        <w:rPr>
          <w:rFonts w:hint="eastAsia"/>
          <w:lang w:val="en-US" w:eastAsia="zh-CN"/>
        </w:rPr>
        <w:t>；</w:t>
      </w:r>
    </w:p>
    <w:p w14:paraId="3D5C0D8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在游戏内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设置拒绝非好友的邀请</w:t>
      </w:r>
      <w:r>
        <w:rPr>
          <w:rFonts w:hint="eastAsia"/>
          <w:lang w:val="en-US" w:eastAsia="zh-CN"/>
        </w:rPr>
        <w:t>，防止其他人干扰自动化；</w:t>
      </w:r>
    </w:p>
    <w:p w14:paraId="45DDD5D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任务列表中勾选双人字样开始游戏吧。</w:t>
      </w:r>
    </w:p>
    <w:bookmarkEnd w:id="0"/>
    <w:p w14:paraId="5CEFBC56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双号 - 跨服副本组队，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单号不需要进行以下操作</w:t>
      </w:r>
    </w:p>
    <w:p w14:paraId="031AC1B6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如需进行跨服组队，请阅读该部分</w:t>
      </w:r>
    </w:p>
    <w:p w14:paraId="137A4A2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调整分辨率</w:t>
      </w:r>
    </w:p>
    <w:p w14:paraId="2C8DFCFF">
      <w:pPr>
        <w:bidi w:val="0"/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在电脑桌面右键 - 显示设置 - 缩放 - 调整为100%</w:t>
      </w:r>
    </w:p>
    <w:p w14:paraId="2656B27A">
      <w:pPr>
        <w:pStyle w:val="2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558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C15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进入路径</w:t>
      </w:r>
    </w:p>
    <w:p w14:paraId="1F916CAE">
      <w:pPr>
        <w:pStyle w:val="21"/>
        <w:bidi w:val="0"/>
        <w:rPr>
          <w:rFonts w:hint="eastAsia" w:ascii="微软雅黑" w:hAnsi="微软雅黑" w:eastAsia="微软雅黑" w:cs="微软雅黑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67200" cy="219075"/>
            <wp:effectExtent l="0" t="0" r="0" b="9525"/>
            <wp:docPr id="3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39115"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截图覆盖</w:t>
      </w:r>
    </w:p>
    <w:p w14:paraId="68487FD2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进入游戏，1P创建房间，2P截图该房间，如例图所示，使用QQ进行截图，保存类型选择</w:t>
      </w:r>
      <w:r>
        <w:rPr>
          <w:rFonts w:hint="eastAsia" w:ascii="微软雅黑" w:hAnsi="微软雅黑" w:cs="微软雅黑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lang w:val="en-US" w:eastAsia="zh-CN"/>
        </w:rPr>
        <w:t>png，覆盖这张图即可。</w:t>
      </w:r>
    </w:p>
    <w:p w14:paraId="3933954B"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14475" cy="1499235"/>
            <wp:effectExtent l="0" t="0" r="9525" b="571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6376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A89481B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点击开始后没反应</w:t>
      </w:r>
    </w:p>
    <w:p w14:paraId="1918B599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右键管理员身份运行</w:t>
      </w:r>
      <w:r>
        <w:rPr>
          <w:rFonts w:hint="eastAsia" w:ascii="微软雅黑" w:hAnsi="微软雅黑" w:cs="微软雅黑"/>
          <w:lang w:val="en-US" w:eastAsia="zh-CN"/>
        </w:rPr>
        <w:t>FAA.exe</w:t>
      </w:r>
    </w:p>
    <w:p w14:paraId="789BAAC6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无限卡死在刷新</w:t>
      </w:r>
    </w:p>
    <w:p w14:paraId="5B710C30">
      <w:pPr>
        <w:ind w:left="0" w:leftChars="0"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请检查您的缩放倍率，若您的屏幕超级大(超过2K)且缩放超级高(200%+)，请务必确保您的360窗口缩小到紧贴您的Flash窗口，使缩放后的360窗口的右上角为基准的2000x2000范围内，完整呈现您的Flash窗口的全部元素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 w14:paraId="2171099D">
      <w:pPr>
        <w:pStyle w:val="3"/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战斗结束后直接闪退或其它问题</w:t>
      </w:r>
    </w:p>
    <w:p w14:paraId="4682CEE8">
      <w:pPr>
        <w:pStyle w:val="4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检查是否更新到最新的beta或正式版本，</w:t>
      </w:r>
      <w:r>
        <w:rPr>
          <w:rFonts w:hint="eastAsia"/>
          <w:b/>
          <w:bCs w:val="0"/>
          <w:lang w:val="en-US" w:eastAsia="zh-CN"/>
        </w:rPr>
        <w:t>弹窗报错游戏名称或窗口名称填写错误基本都是该步骤执行出错！</w:t>
      </w:r>
    </w:p>
    <w:p w14:paraId="29A3E05D">
      <w:pPr>
        <w:rPr>
          <w:rFonts w:hint="eastAsia" w:ascii="微软雅黑" w:hAnsi="微软雅黑" w:eastAsia="微软雅黑" w:cs="微软雅黑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！</w:t>
      </w:r>
    </w:p>
    <w:p w14:paraId="773EDB84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自定义战斗配置，自定义战斗序列</w:t>
      </w:r>
    </w:p>
    <w:p w14:paraId="64E5874B">
      <w:pPr>
        <w:ind w:left="0" w:leftChars="0"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请详细阅读README.md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或于github阅读自述文档</w:t>
      </w:r>
      <w:r>
        <w:rPr>
          <w:rFonts w:hint="eastAsia" w:ascii="微软雅黑" w:hAnsi="微软雅黑" w:cs="微软雅黑"/>
          <w:lang w:val="en-US" w:eastAsia="zh-CN"/>
        </w:rPr>
        <w:t>，又</w:t>
      </w:r>
      <w:r>
        <w:rPr>
          <w:rFonts w:hint="eastAsia" w:ascii="微软雅黑" w:hAnsi="微软雅黑" w:eastAsia="微软雅黑" w:cs="微软雅黑"/>
          <w:lang w:val="en-US" w:eastAsia="zh-CN"/>
        </w:rPr>
        <w:t>或于交流QQ群阅读精华消息的文档截图，均有详细解答，不在此展开。</w:t>
      </w:r>
    </w:p>
    <w:p w14:paraId="797A84C0"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br w:type="page"/>
      </w:r>
    </w:p>
    <w:p w14:paraId="2DF2E1B6"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QA答疑和其他功能</w:t>
      </w:r>
    </w:p>
    <w:p w14:paraId="1296BF2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承载卡是怎么放置的？</w:t>
      </w:r>
    </w:p>
    <w:p w14:paraId="4D2B9DC3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在游戏刚开始时，会根据地图和识别到的</w:t>
      </w:r>
      <w:r>
        <w:rPr>
          <w:rFonts w:hint="eastAsia" w:ascii="微软雅黑" w:hAnsi="微软雅黑" w:cs="微软雅黑"/>
          <w:lang w:val="en-US" w:eastAsia="zh-CN"/>
        </w:rPr>
        <w:t>携带的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承载卡</w:t>
      </w:r>
      <w:r>
        <w:rPr>
          <w:rFonts w:hint="eastAsia" w:ascii="微软雅黑" w:hAnsi="微软雅黑" w:eastAsia="微软雅黑" w:cs="微软雅黑"/>
          <w:lang w:val="en-US" w:eastAsia="zh-CN"/>
        </w:rPr>
        <w:t>取交集，并智能分配承载卡的放置任务给</w:t>
      </w:r>
      <w:r>
        <w:rPr>
          <w:rFonts w:hint="eastAsia" w:ascii="微软雅黑" w:hAnsi="微软雅黑" w:cs="微软雅黑"/>
          <w:lang w:val="en-US" w:eastAsia="zh-CN"/>
        </w:rPr>
        <w:t>各个</w:t>
      </w:r>
      <w:r>
        <w:rPr>
          <w:rFonts w:hint="eastAsia" w:ascii="微软雅黑" w:hAnsi="微软雅黑" w:eastAsia="微软雅黑" w:cs="微软雅黑"/>
          <w:lang w:val="en-US" w:eastAsia="zh-CN"/>
        </w:rPr>
        <w:t>角色，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不需要在战斗方案中书写</w:t>
      </w:r>
      <w:r>
        <w:rPr>
          <w:rFonts w:hint="eastAsia" w:ascii="微软雅黑" w:hAnsi="微软雅黑" w:cs="微软雅黑"/>
          <w:b/>
          <w:bCs/>
          <w:color w:val="0000FF"/>
          <w:lang w:val="en-US" w:eastAsia="zh-CN"/>
        </w:rPr>
        <w:t>。</w:t>
      </w:r>
      <w:r>
        <w:rPr>
          <w:rFonts w:hint="eastAsia" w:ascii="微软雅黑" w:hAnsi="微软雅黑" w:eastAsia="微软雅黑" w:cs="微软雅黑"/>
          <w:lang w:val="en-US" w:eastAsia="zh-CN"/>
        </w:rPr>
        <w:t>因此将承载卡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置于卡组末端</w:t>
      </w:r>
      <w:r>
        <w:rPr>
          <w:rFonts w:hint="eastAsia" w:ascii="微软雅黑" w:hAnsi="微软雅黑" w:eastAsia="微软雅黑" w:cs="微软雅黑"/>
          <w:lang w:val="en-US" w:eastAsia="zh-CN"/>
        </w:rPr>
        <w:t>即可。</w:t>
      </w:r>
    </w:p>
    <w:p w14:paraId="6C1E40D6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如果您启动了两个角色，他们会被均分承载任务，务必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给花瓶2P带上承载卡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11AE2ACE"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其中悬赏副本和假期本的配置需要周期性更新</w:t>
      </w:r>
      <w:r>
        <w:rPr>
          <w:rFonts w:hint="eastAsia"/>
          <w:lang w:val="en-US" w:eastAsia="zh-CN"/>
        </w:rPr>
        <w:t>，详见config文件夹中的.txt以查看相关说明</w:t>
      </w:r>
      <w:r>
        <w:rPr>
          <w:rFonts w:hint="eastAsia" w:ascii="微软雅黑" w:hAnsi="微软雅黑" w:cs="微软雅黑"/>
          <w:lang w:val="en-US" w:eastAsia="zh-CN"/>
        </w:rPr>
        <w:t>。</w:t>
      </w:r>
    </w:p>
    <w:p w14:paraId="6EC44E2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软件开启的时候可以挂到后台吗？</w:t>
      </w:r>
    </w:p>
    <w:p w14:paraId="34BF2434">
      <w:pPr>
        <w:bidi w:val="0"/>
        <w:rPr>
          <w:rFonts w:hint="default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后台就可以</w:t>
      </w:r>
      <w:r>
        <w:rPr>
          <w:rFonts w:hint="eastAsia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cs="微软雅黑"/>
          <w:lang w:val="en-US" w:eastAsia="zh-CN"/>
        </w:rPr>
        <w:t>即</w:t>
      </w:r>
      <w:r>
        <w:rPr>
          <w:rFonts w:hint="eastAsia" w:ascii="微软雅黑" w:hAnsi="微软雅黑" w:eastAsia="微软雅黑" w:cs="微软雅黑"/>
          <w:lang w:val="en-US" w:eastAsia="zh-CN"/>
        </w:rPr>
        <w:t>其他软件在前台，</w:t>
      </w:r>
      <w:r>
        <w:rPr>
          <w:rFonts w:hint="eastAsia" w:ascii="微软雅黑" w:hAnsi="微软雅黑" w:cs="微软雅黑"/>
          <w:lang w:val="en-US" w:eastAsia="zh-CN"/>
        </w:rPr>
        <w:t>但需要注意一下几点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 w14:paraId="24B6C43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 xml:space="preserve">不能最小化 不能最小化 不能最小化 </w:t>
      </w:r>
      <w:r>
        <w:rPr>
          <w:rFonts w:hint="eastAsia"/>
          <w:lang w:val="en-US" w:eastAsia="zh-CN"/>
        </w:rPr>
        <w:t>锑食游戏窗口，</w:t>
      </w:r>
    </w:p>
    <w:p w14:paraId="6AA31A3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不能游玩独占全屏的游戏（这一点目前存疑），</w:t>
      </w:r>
    </w:p>
    <w:p w14:paraId="0FD805F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运行期间鼠标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指针不要长期放在360游戏大厅的窗口</w:t>
      </w:r>
      <w:r>
        <w:rPr>
          <w:rFonts w:hint="eastAsia"/>
          <w:lang w:val="en-US" w:eastAsia="zh-CN"/>
        </w:rPr>
        <w:t>内，</w:t>
      </w:r>
    </w:p>
    <w:p w14:paraId="43E7EFB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条件允许可以使用虚拟机，可以挂在第二桌面效果也不错。</w:t>
      </w:r>
    </w:p>
    <w:p w14:paraId="3D0CD82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双人情况下优先是哪个角色建房呢？</w:t>
      </w:r>
    </w:p>
    <w:p w14:paraId="28F628D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跨服以外的地图，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优先是2P</w:t>
      </w:r>
      <w:r>
        <w:rPr>
          <w:rFonts w:hint="eastAsia" w:ascii="微软雅黑" w:hAnsi="微软雅黑" w:eastAsia="微软雅黑" w:cs="微软雅黑"/>
          <w:lang w:val="en-US" w:eastAsia="zh-CN"/>
        </w:rPr>
        <w:t>（并优先使用钥匙徽章)。</w:t>
      </w:r>
    </w:p>
    <w:p w14:paraId="763DF92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需要携带额外卡片的公会任务是怎么做的？</w:t>
      </w:r>
    </w:p>
    <w:p w14:paraId="1B0B7CDE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使用默认1中的卡组，其中空的位置是用来放任务所需卡片的，它会在房间内游戏开始前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自动从已有的卡片中查找选择</w:t>
      </w:r>
      <w:r>
        <w:rPr>
          <w:rFonts w:hint="eastAsia" w:ascii="微软雅黑" w:hAnsi="微软雅黑" w:eastAsia="微软雅黑" w:cs="微软雅黑"/>
          <w:lang w:val="en-US" w:eastAsia="zh-CN"/>
        </w:rPr>
        <w:t>对应卡片，需要有对应的卡片的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绑定卡</w:t>
      </w:r>
      <w:r>
        <w:rPr>
          <w:rFonts w:hint="eastAsia" w:ascii="微软雅黑" w:hAnsi="微软雅黑" w:eastAsia="微软雅黑" w:cs="微软雅黑"/>
          <w:lang w:val="en-US" w:eastAsia="zh-CN"/>
        </w:rPr>
        <w:t>一张。放置的位置是取代原本战斗方案中的第七列。美食大赛的携带额外卡片功能同理。</w:t>
      </w:r>
    </w:p>
    <w:p w14:paraId="7A20FFC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这些关卡代号具体是什么</w:t>
      </w:r>
    </w:p>
    <w:p w14:paraId="20860D2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请在任务列表右上角点击打开关卡代号一览表轻松浏览（版本v1.3.1+）</w:t>
      </w:r>
    </w:p>
    <w:p w14:paraId="679C7E9A"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美食大赛相关答疑</w:t>
      </w:r>
    </w:p>
    <w:p w14:paraId="4D8468E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美食大赛功能有哪些注意事项？</w:t>
      </w:r>
    </w:p>
    <w:p w14:paraId="0AAD47CC"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在任务列表中勾选</w:t>
      </w: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全自动识别-大赛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即可。（PS：双号都必须有配置，不然会识别到重复任务，虽然会跳过，但是很浪费时间，双号一起做任务，并不会只做单独一个号的大赛任务）</w:t>
      </w:r>
    </w:p>
    <w:p w14:paraId="3F9B37D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那些禁用特定卡片、使用特定卡片、限制数量的任务是怎么做的？</w:t>
      </w:r>
    </w:p>
    <w:p w14:paraId="6F768D5A">
      <w:pPr>
        <w:bidi w:val="0"/>
        <w:rPr>
          <w:rFonts w:hint="eastAsia" w:ascii="微软雅黑" w:hAnsi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在规定卡组后，ORC文件内涵了携带卡片和Ban卡参数书。</w:t>
      </w:r>
    </w:p>
    <w:p w14:paraId="192E10B1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通过对默认卡组特定卡片进行Ban卡，实现</w:t>
      </w:r>
      <w:r>
        <w:rPr>
          <w:rFonts w:hint="eastAsia"/>
          <w:lang w:val="en-US" w:eastAsia="zh-CN"/>
        </w:rPr>
        <w:t>禁用特定卡片和限制数量；</w:t>
      </w:r>
    </w:p>
    <w:p w14:paraId="7BA24F2A"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通过对默认卡组添加任务卡，将</w:t>
      </w:r>
      <w:r>
        <w:rPr>
          <w:rFonts w:hint="eastAsia" w:ascii="微软雅黑" w:hAnsi="微软雅黑" w:eastAsia="微软雅黑" w:cs="微软雅黑"/>
          <w:lang w:val="en-US" w:eastAsia="zh-CN"/>
        </w:rPr>
        <w:t>在游戏开始前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从已有的</w:t>
      </w:r>
      <w:r>
        <w:rPr>
          <w:rFonts w:hint="eastAsia" w:ascii="微软雅黑" w:hAnsi="微软雅黑" w:cs="微软雅黑"/>
          <w:lang w:val="en-US" w:eastAsia="zh-CN"/>
        </w:rPr>
        <w:t>绑定的符合要求的</w:t>
      </w:r>
      <w:r>
        <w:rPr>
          <w:rFonts w:hint="eastAsia" w:ascii="微软雅黑" w:hAnsi="微软雅黑" w:eastAsia="微软雅黑" w:cs="微软雅黑"/>
          <w:lang w:val="en-US" w:eastAsia="zh-CN"/>
        </w:rPr>
        <w:t>卡片中</w:t>
      </w:r>
      <w:r>
        <w:rPr>
          <w:rFonts w:hint="eastAsia" w:ascii="微软雅黑" w:hAnsi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直接选入进入顺位第一个卡组空格。以</w:t>
      </w:r>
      <w:r>
        <w:rPr>
          <w:rFonts w:hint="eastAsia" w:ascii="微软雅黑" w:hAnsi="微软雅黑" w:cs="微软雅黑"/>
          <w:lang w:val="en-US" w:eastAsia="zh-CN"/>
        </w:rPr>
        <w:t xml:space="preserve"> [战斗</w:t>
      </w:r>
      <w:r>
        <w:rPr>
          <w:rFonts w:hint="eastAsia" w:ascii="微软雅黑" w:hAnsi="微软雅黑" w:eastAsia="微软雅黑" w:cs="微软雅黑"/>
          <w:lang w:val="en-US" w:eastAsia="zh-CN"/>
        </w:rPr>
        <w:t>方案</w:t>
      </w:r>
      <w:r>
        <w:rPr>
          <w:rFonts w:hint="eastAsia" w:ascii="微软雅黑" w:hAnsi="微软雅黑" w:cs="微软雅黑"/>
          <w:lang w:val="en-US" w:eastAsia="zh-CN"/>
        </w:rPr>
        <w:t xml:space="preserve">中] </w:t>
      </w:r>
      <w:r>
        <w:rPr>
          <w:rFonts w:hint="eastAsia" w:ascii="微软雅黑" w:hAnsi="微软雅黑" w:eastAsia="微软雅黑" w:cs="微软雅黑"/>
          <w:lang w:val="en-US" w:eastAsia="zh-CN"/>
        </w:rPr>
        <w:t>最大的卡片id字段+1作为其id字段。</w:t>
      </w:r>
    </w:p>
    <w:p w14:paraId="72C7D3B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内置战斗方案的这些卡组对应的卡片是什么？</w:t>
      </w:r>
    </w:p>
    <w:p w14:paraId="5F7134E9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kern w:val="2"/>
          <w:sz w:val="24"/>
          <w:szCs w:val="24"/>
          <w:lang w:val="en-US" w:eastAsia="zh-CN" w:bidi="ar-SA"/>
        </w:rPr>
        <w:t>通过战斗方案编辑器查看对应的战斗方案的卡组内容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  <w:r>
        <w:rPr>
          <w:rFonts w:hint="eastAsia" w:ascii="微软雅黑" w:hAnsi="微软雅黑" w:cs="微软雅黑"/>
          <w:lang w:val="en-US" w:eastAsia="zh-CN"/>
        </w:rPr>
        <w:t>（推荐）</w:t>
      </w:r>
    </w:p>
    <w:p w14:paraId="672D5237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cs="微软雅黑"/>
          <w:lang w:val="en-US" w:eastAsia="zh-CN"/>
        </w:rPr>
        <w:t>也可以参考</w:t>
      </w:r>
      <w:r>
        <w:rPr>
          <w:rFonts w:hint="eastAsia" w:ascii="微软雅黑" w:hAnsi="微软雅黑" w:eastAsia="微软雅黑" w:cs="微软雅黑"/>
          <w:lang w:val="en-US" w:eastAsia="zh-CN"/>
        </w:rPr>
        <w:t>群精华消息、README.md、Github自述之一，有各个方案对应卡组的详细图表。其中对于XX类的解释在卡组部分后的练度要求部分中有详细讲解。</w:t>
      </w:r>
      <w:r>
        <w:rPr>
          <w:rFonts w:hint="eastAsia" w:ascii="微软雅黑" w:hAnsi="微软雅黑" w:cs="微软雅黑"/>
          <w:lang w:val="en-US" w:eastAsia="zh-CN"/>
        </w:rPr>
        <w:t>但可能有严重的版本落后问题。（不推荐）</w:t>
      </w:r>
    </w:p>
    <w:p w14:paraId="7957545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字体过大，显示不完整，UI扭曲变形怎么办</w:t>
      </w:r>
    </w:p>
    <w:p w14:paraId="0F74486D"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在解压后目录的</w:t>
      </w:r>
      <w:r>
        <w:rPr>
          <w:rFonts w:hint="eastAsia" w:ascii="微软雅黑" w:hAnsi="微软雅黑" w:cs="微软雅黑"/>
          <w:lang w:val="en-US" w:eastAsia="zh-CN"/>
        </w:rPr>
        <w:t>FAA.exe</w:t>
      </w:r>
      <w:r>
        <w:rPr>
          <w:rFonts w:hint="eastAsia" w:ascii="微软雅黑" w:hAnsi="微软雅黑" w:eastAsia="微软雅黑" w:cs="微软雅黑"/>
          <w:lang w:val="en-US" w:eastAsia="zh-CN"/>
        </w:rPr>
        <w:t>右键属性，之后参考下图。</w:t>
      </w:r>
    </w:p>
    <w:p w14:paraId="76CCC24A">
      <w:pPr>
        <w:pStyle w:val="2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779520"/>
            <wp:effectExtent l="0" t="0" r="9525" b="11430"/>
            <wp:docPr id="9" name="图片 9" descr="40ACA4F37C944F788744809C10E3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0ACA4F37C944F788744809C10E328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40"/>
      </w:pPr>
      <w:r>
        <w:separator/>
      </w:r>
    </w:p>
  </w:endnote>
  <w:endnote w:type="continuationSeparator" w:id="1">
    <w:p>
      <w:pPr>
        <w:spacing w:line="240" w:lineRule="auto"/>
        <w:ind w:firstLine="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40"/>
      </w:pPr>
      <w:r>
        <w:separator/>
      </w:r>
    </w:p>
  </w:footnote>
  <w:footnote w:type="continuationSeparator" w:id="1">
    <w:p>
      <w:pPr>
        <w:spacing w:line="240" w:lineRule="auto"/>
        <w:ind w:firstLine="5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4C0737"/>
    <w:multiLevelType w:val="multilevel"/>
    <w:tmpl w:val="6B4C0737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FhYzZiYTdkYjlmYzI1M2ExNGIwYzFmYmYyNGU2NjUifQ=="/>
  </w:docVars>
  <w:rsids>
    <w:rsidRoot w:val="005355FB"/>
    <w:rsid w:val="00087A7C"/>
    <w:rsid w:val="00112479"/>
    <w:rsid w:val="0016594F"/>
    <w:rsid w:val="0017792A"/>
    <w:rsid w:val="00180FFA"/>
    <w:rsid w:val="0018732C"/>
    <w:rsid w:val="0019751F"/>
    <w:rsid w:val="001B1D5E"/>
    <w:rsid w:val="001B71F7"/>
    <w:rsid w:val="0020594E"/>
    <w:rsid w:val="0021409B"/>
    <w:rsid w:val="00442487"/>
    <w:rsid w:val="0046534F"/>
    <w:rsid w:val="004E197D"/>
    <w:rsid w:val="005355FB"/>
    <w:rsid w:val="005F438B"/>
    <w:rsid w:val="006B2EB4"/>
    <w:rsid w:val="006C1AA7"/>
    <w:rsid w:val="00747C06"/>
    <w:rsid w:val="007663FE"/>
    <w:rsid w:val="007964F7"/>
    <w:rsid w:val="007C31C0"/>
    <w:rsid w:val="007D7E41"/>
    <w:rsid w:val="00807D52"/>
    <w:rsid w:val="00936288"/>
    <w:rsid w:val="009902D3"/>
    <w:rsid w:val="009B36E5"/>
    <w:rsid w:val="00A25363"/>
    <w:rsid w:val="00B26DC2"/>
    <w:rsid w:val="00B4280B"/>
    <w:rsid w:val="00B72714"/>
    <w:rsid w:val="00BB7AC2"/>
    <w:rsid w:val="00BD01D0"/>
    <w:rsid w:val="00C87AF0"/>
    <w:rsid w:val="00D34FDE"/>
    <w:rsid w:val="00DD7197"/>
    <w:rsid w:val="00E45728"/>
    <w:rsid w:val="00ED7D57"/>
    <w:rsid w:val="00F061F3"/>
    <w:rsid w:val="00F90D02"/>
    <w:rsid w:val="00FC615C"/>
    <w:rsid w:val="00FE454B"/>
    <w:rsid w:val="00FF6091"/>
    <w:rsid w:val="03B04B3D"/>
    <w:rsid w:val="046946AE"/>
    <w:rsid w:val="07A80859"/>
    <w:rsid w:val="0C0F087B"/>
    <w:rsid w:val="0DA82677"/>
    <w:rsid w:val="197B0297"/>
    <w:rsid w:val="1C1766FA"/>
    <w:rsid w:val="1DAB5424"/>
    <w:rsid w:val="1E5E62C2"/>
    <w:rsid w:val="20166FC3"/>
    <w:rsid w:val="205A3E59"/>
    <w:rsid w:val="20B73363"/>
    <w:rsid w:val="21382385"/>
    <w:rsid w:val="29CE1C50"/>
    <w:rsid w:val="2A30050E"/>
    <w:rsid w:val="2BA554C0"/>
    <w:rsid w:val="2E4F7F14"/>
    <w:rsid w:val="30174EDE"/>
    <w:rsid w:val="34FE2A15"/>
    <w:rsid w:val="38D14422"/>
    <w:rsid w:val="399856E0"/>
    <w:rsid w:val="3ADC158B"/>
    <w:rsid w:val="41AB6482"/>
    <w:rsid w:val="453761C6"/>
    <w:rsid w:val="51E75E88"/>
    <w:rsid w:val="53326D22"/>
    <w:rsid w:val="544017C5"/>
    <w:rsid w:val="552D3389"/>
    <w:rsid w:val="59B9253C"/>
    <w:rsid w:val="5CA02B54"/>
    <w:rsid w:val="5F8D2EF6"/>
    <w:rsid w:val="62D83AB6"/>
    <w:rsid w:val="6B7C46CC"/>
    <w:rsid w:val="6B8754D9"/>
    <w:rsid w:val="6DA12AE2"/>
    <w:rsid w:val="6E092F2A"/>
    <w:rsid w:val="70BC5750"/>
    <w:rsid w:val="76170B99"/>
    <w:rsid w:val="77C773EA"/>
    <w:rsid w:val="7DA6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adjustRightInd w:val="0"/>
      <w:snapToGrid w:val="0"/>
      <w:spacing w:line="240" w:lineRule="auto"/>
      <w:ind w:firstLine="225" w:firstLineChars="225"/>
      <w:jc w:val="both"/>
    </w:pPr>
    <w:rPr>
      <w:rFonts w:ascii="Times New Roman" w:hAnsi="Times New Roman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autoRedefine/>
    <w:qFormat/>
    <w:uiPriority w:val="0"/>
    <w:pPr>
      <w:keepNext/>
      <w:keepLines/>
      <w:numPr>
        <w:ilvl w:val="0"/>
        <w:numId w:val="1"/>
      </w:numPr>
      <w:spacing w:before="100" w:beforeLines="1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9"/>
    <w:autoRedefine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" w:afterLines="10" w:line="240" w:lineRule="auto"/>
      <w:ind w:firstLine="140" w:firstLineChars="140"/>
      <w:jc w:val="left"/>
      <w:outlineLvl w:val="1"/>
    </w:pPr>
    <w:rPr>
      <w:rFonts w:eastAsia="黑体" w:asciiTheme="majorAscii" w:hAnsiTheme="majorAscii" w:cstheme="majorBidi"/>
      <w:bCs/>
      <w:sz w:val="28"/>
      <w:szCs w:val="32"/>
    </w:rPr>
  </w:style>
  <w:style w:type="paragraph" w:styleId="4">
    <w:name w:val="heading 3"/>
    <w:basedOn w:val="1"/>
    <w:next w:val="1"/>
    <w:link w:val="20"/>
    <w:autoRedefine/>
    <w:unhideWhenUsed/>
    <w:qFormat/>
    <w:uiPriority w:val="0"/>
    <w:pPr>
      <w:keepNext w:val="0"/>
      <w:keepLines w:val="0"/>
      <w:numPr>
        <w:ilvl w:val="2"/>
        <w:numId w:val="1"/>
      </w:numPr>
      <w:spacing w:before="50" w:beforeLines="50"/>
      <w:ind w:firstLine="225"/>
      <w:outlineLvl w:val="2"/>
    </w:pPr>
    <w:rPr>
      <w:rFonts w:eastAsia="微软雅黑"/>
      <w:bCs/>
      <w:szCs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autoRedefine/>
    <w:semiHidden/>
    <w:unhideWhenUsed/>
    <w:qFormat/>
    <w:uiPriority w:val="99"/>
    <w:pPr>
      <w:jc w:val="left"/>
    </w:pPr>
  </w:style>
  <w:style w:type="paragraph" w:styleId="9">
    <w:name w:val="footer"/>
    <w:basedOn w:val="1"/>
    <w:link w:val="15"/>
    <w:autoRedefine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link w:val="14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3">
    <w:name w:val="Hyperlink"/>
    <w:basedOn w:val="12"/>
    <w:autoRedefine/>
    <w:qFormat/>
    <w:uiPriority w:val="0"/>
    <w:rPr>
      <w:color w:val="0000FF"/>
      <w:u w:val="single"/>
    </w:rPr>
  </w:style>
  <w:style w:type="character" w:customStyle="1" w:styleId="14">
    <w:name w:val="页眉 字符"/>
    <w:basedOn w:val="12"/>
    <w:link w:val="10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5">
    <w:name w:val="页脚 字符"/>
    <w:basedOn w:val="12"/>
    <w:link w:val="9"/>
    <w:autoRedefine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6">
    <w:name w:val="标题 1 字符"/>
    <w:basedOn w:val="12"/>
    <w:link w:val="2"/>
    <w:autoRedefine/>
    <w:qFormat/>
    <w:uiPriority w:val="0"/>
    <w:rPr>
      <w:rFonts w:ascii="Times New Roman" w:hAnsi="Times New Roman" w:eastAsia="黑体" w:cs="Times New Roman"/>
      <w:bCs/>
      <w:kern w:val="44"/>
      <w:sz w:val="30"/>
      <w:szCs w:val="44"/>
    </w:rPr>
  </w:style>
  <w:style w:type="paragraph" w:customStyle="1" w:styleId="17">
    <w:name w:val="自定义-主标题"/>
    <w:basedOn w:val="1"/>
    <w:autoRedefine/>
    <w:qFormat/>
    <w:uiPriority w:val="0"/>
    <w:pPr>
      <w:ind w:firstLine="0" w:firstLineChars="0"/>
      <w:jc w:val="center"/>
    </w:pPr>
    <w:rPr>
      <w:rFonts w:ascii="宋体" w:hAnsi="宋体" w:eastAsia="黑体"/>
      <w:sz w:val="36"/>
    </w:rPr>
  </w:style>
  <w:style w:type="paragraph" w:customStyle="1" w:styleId="18">
    <w:name w:val="自定义-副标题"/>
    <w:basedOn w:val="1"/>
    <w:autoRedefine/>
    <w:qFormat/>
    <w:uiPriority w:val="0"/>
    <w:pPr>
      <w:jc w:val="center"/>
    </w:pPr>
    <w:rPr>
      <w:rFonts w:ascii="宋体" w:hAnsi="宋体"/>
      <w:sz w:val="32"/>
      <w:szCs w:val="21"/>
    </w:rPr>
  </w:style>
  <w:style w:type="character" w:customStyle="1" w:styleId="19">
    <w:name w:val="标题 2 字符"/>
    <w:basedOn w:val="12"/>
    <w:link w:val="3"/>
    <w:autoRedefine/>
    <w:qFormat/>
    <w:uiPriority w:val="0"/>
    <w:rPr>
      <w:rFonts w:eastAsia="黑体" w:asciiTheme="majorAscii" w:hAnsiTheme="majorAscii" w:cstheme="majorBidi"/>
      <w:bCs/>
      <w:kern w:val="2"/>
      <w:sz w:val="28"/>
      <w:szCs w:val="32"/>
    </w:rPr>
  </w:style>
  <w:style w:type="character" w:customStyle="1" w:styleId="20">
    <w:name w:val="标题 3 字符"/>
    <w:basedOn w:val="12"/>
    <w:link w:val="4"/>
    <w:autoRedefine/>
    <w:qFormat/>
    <w:uiPriority w:val="0"/>
    <w:rPr>
      <w:rFonts w:ascii="Times New Roman" w:hAnsi="Times New Roman" w:eastAsia="微软雅黑" w:cs="Times New Roman"/>
      <w:bCs/>
      <w:kern w:val="2"/>
      <w:sz w:val="24"/>
      <w:szCs w:val="32"/>
    </w:rPr>
  </w:style>
  <w:style w:type="paragraph" w:customStyle="1" w:styleId="21">
    <w:name w:val="图片"/>
    <w:basedOn w:val="1"/>
    <w:autoRedefine/>
    <w:qFormat/>
    <w:uiPriority w:val="0"/>
    <w:pPr>
      <w:spacing w:line="240" w:lineRule="auto"/>
      <w:ind w:firstLine="0" w:firstLineChars="0"/>
      <w:jc w:val="center"/>
    </w:pPr>
    <w:rPr>
      <w:rFonts w:hint="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2917</Words>
  <Characters>3665</Characters>
  <Lines>7</Lines>
  <Paragraphs>1</Paragraphs>
  <TotalTime>1691</TotalTime>
  <ScaleCrop>false</ScaleCrop>
  <LinksUpToDate>false</LinksUpToDate>
  <CharactersWithSpaces>3704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2022-04-25T06:33:00Z</dcterms:created>
  <dc:creator>acer</dc:creator>
  <cp:lastModifiedBy>直视深渊</cp:lastModifiedBy>
  <dcterms:modified xsi:type="dcterms:W3CDTF">2024-10-30T19:37:41Z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2BB1C0438D4E4A74A0791AFA83057766</vt:lpwstr>
  </property>
</Properties>
</file>