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49" w:rsidRDefault="00DC1CCD" w:rsidP="00DC1CCD">
      <w:pPr>
        <w:pStyle w:val="Ttulo1"/>
      </w:pPr>
      <w:r>
        <w:t>SISTEMA</w:t>
      </w:r>
    </w:p>
    <w:p w:rsidR="00DC1CCD" w:rsidRDefault="00DC1CCD" w:rsidP="00DC1CCD"/>
    <w:p w:rsidR="00DC1CCD" w:rsidRDefault="00DC1CCD" w:rsidP="00DC1CCD">
      <w:r>
        <w:t>Sistema Consola.</w:t>
      </w:r>
    </w:p>
    <w:p w:rsidR="00DC1CCD" w:rsidRDefault="00DC1CCD" w:rsidP="00DC1CCD">
      <w:pPr>
        <w:rPr>
          <w:color w:val="FF0000"/>
        </w:rPr>
      </w:pPr>
      <w:r w:rsidRPr="008D04DF">
        <w:rPr>
          <w:b/>
          <w:highlight w:val="yellow"/>
        </w:rPr>
        <w:t>PROCESOS/cálculos</w:t>
      </w:r>
      <w:r>
        <w:rPr>
          <w:b/>
        </w:rPr>
        <w:br/>
      </w:r>
      <w:r>
        <w:t>-Quincena</w:t>
      </w:r>
      <w:r>
        <w:br/>
        <w:t>-Mensual</w:t>
      </w:r>
      <w:r>
        <w:br/>
        <w:t>-Vacación</w:t>
      </w:r>
      <w:r>
        <w:br/>
        <w:t>-</w:t>
      </w:r>
      <w:r w:rsidRPr="008D04DF">
        <w:rPr>
          <w:color w:val="FF0000"/>
        </w:rPr>
        <w:t>Gratificación</w:t>
      </w:r>
      <w:r>
        <w:br/>
      </w:r>
      <w:r w:rsidRPr="00DC1CCD">
        <w:rPr>
          <w:color w:val="FF0000"/>
        </w:rPr>
        <w:t>-CTS</w:t>
      </w:r>
    </w:p>
    <w:p w:rsidR="00DC1CCD" w:rsidRDefault="00DC1CCD" w:rsidP="00DC1CCD">
      <w:pPr>
        <w:rPr>
          <w:color w:val="FF0000"/>
        </w:rPr>
      </w:pPr>
    </w:p>
    <w:p w:rsidR="00496C59" w:rsidRDefault="00DC1CCD" w:rsidP="00DC1CCD">
      <w:pPr>
        <w:rPr>
          <w:color w:val="000000" w:themeColor="text1"/>
        </w:rPr>
      </w:pPr>
      <w:r w:rsidRPr="008D04DF">
        <w:rPr>
          <w:b/>
          <w:color w:val="000000" w:themeColor="text1"/>
          <w:highlight w:val="yellow"/>
        </w:rPr>
        <w:t>REPORTES/reporte</w:t>
      </w:r>
      <w:r>
        <w:rPr>
          <w:b/>
          <w:color w:val="000000" w:themeColor="text1"/>
        </w:rPr>
        <w:br/>
      </w:r>
      <w:r w:rsidRPr="00DC1CCD">
        <w:rPr>
          <w:color w:val="000000" w:themeColor="text1"/>
        </w:rPr>
        <w:t>-1era Quincena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  <w:t>Reporte Boleta de pago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  <w:t>Reporte Boleta de pago detalle</w:t>
      </w:r>
    </w:p>
    <w:p w:rsidR="00496C59" w:rsidRDefault="00DC1CCD" w:rsidP="00DC1CCD">
      <w:pPr>
        <w:rPr>
          <w:color w:val="000000" w:themeColor="text1"/>
        </w:rPr>
      </w:pPr>
      <w:r>
        <w:rPr>
          <w:color w:val="000000" w:themeColor="text1"/>
        </w:rPr>
        <w:t>- Mensual: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 w:rsidR="00774CFC">
        <w:rPr>
          <w:color w:val="000000" w:themeColor="text1"/>
        </w:rPr>
        <w:t>Reporte B</w:t>
      </w:r>
      <w:r>
        <w:rPr>
          <w:color w:val="000000" w:themeColor="text1"/>
        </w:rPr>
        <w:t>oleta de pago. Con conceptos asignados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 xml:space="preserve">Reporte </w:t>
      </w:r>
      <w:r w:rsidR="00774CFC">
        <w:rPr>
          <w:color w:val="000000" w:themeColor="text1"/>
        </w:rPr>
        <w:t>Boleta de pago detalle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  <w:t>Reporte Planilla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  <w:t xml:space="preserve">Reporte AFP 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-Horizonte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-Integra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-Prima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-Pro futuro</w:t>
      </w:r>
      <w:r w:rsidR="00774CFC">
        <w:rPr>
          <w:color w:val="000000" w:themeColor="text1"/>
        </w:rPr>
        <w:br/>
      </w:r>
      <w:r w:rsidR="00496C59">
        <w:rPr>
          <w:color w:val="000000" w:themeColor="text1"/>
        </w:rPr>
        <w:tab/>
        <w:t>Reporte Excel para AFP.NET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  <w:t xml:space="preserve">Reporte estructuras PDT-PLAME 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</w:r>
      <w:r w:rsidR="00496C59">
        <w:rPr>
          <w:color w:val="000000" w:themeColor="text1"/>
        </w:rPr>
        <w:tab/>
        <w:t>-archivo.jor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</w:r>
      <w:r w:rsidR="00496C59">
        <w:rPr>
          <w:color w:val="000000" w:themeColor="text1"/>
        </w:rPr>
        <w:tab/>
        <w:t>-archivo.rem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</w:r>
      <w:r w:rsidR="00496C59">
        <w:rPr>
          <w:color w:val="000000" w:themeColor="text1"/>
        </w:rPr>
        <w:tab/>
        <w:t>-archivo.snl</w:t>
      </w:r>
    </w:p>
    <w:p w:rsidR="00DC1CCD" w:rsidRDefault="00DC1CCD" w:rsidP="00DC1CCD">
      <w:pPr>
        <w:rPr>
          <w:color w:val="000000" w:themeColor="text1"/>
        </w:rPr>
      </w:pPr>
      <w:r>
        <w:rPr>
          <w:color w:val="000000" w:themeColor="text1"/>
        </w:rPr>
        <w:t>-</w:t>
      </w:r>
    </w:p>
    <w:p w:rsidR="00DD1F86" w:rsidRDefault="00DD1F86" w:rsidP="00DC1CCD">
      <w:pPr>
        <w:rPr>
          <w:color w:val="000000" w:themeColor="text1"/>
        </w:rPr>
      </w:pPr>
    </w:p>
    <w:p w:rsidR="00DD1F86" w:rsidRDefault="00DD1F86" w:rsidP="00DC1CCD">
      <w:pPr>
        <w:rPr>
          <w:color w:val="000000" w:themeColor="text1"/>
        </w:rPr>
      </w:pPr>
    </w:p>
    <w:p w:rsidR="00DD1F86" w:rsidRDefault="00DD1F86" w:rsidP="00DC1CCD">
      <w:pPr>
        <w:rPr>
          <w:color w:val="000000" w:themeColor="text1"/>
        </w:rPr>
      </w:pPr>
    </w:p>
    <w:p w:rsidR="00DD1F86" w:rsidRDefault="00DD1F86" w:rsidP="00DC1CCD">
      <w:pPr>
        <w:rPr>
          <w:color w:val="000000" w:themeColor="text1"/>
        </w:rPr>
      </w:pPr>
    </w:p>
    <w:p w:rsidR="00DD1F86" w:rsidRDefault="00DD1F86" w:rsidP="00DC1CCD">
      <w:pPr>
        <w:rPr>
          <w:color w:val="000000" w:themeColor="text1"/>
        </w:rPr>
      </w:pPr>
      <w:r w:rsidRPr="007C5C32">
        <w:rPr>
          <w:color w:val="000000" w:themeColor="text1"/>
          <w:highlight w:val="yellow"/>
        </w:rPr>
        <w:t>DETALLE DESARROLLO</w:t>
      </w:r>
    </w:p>
    <w:p w:rsidR="00DD1F86" w:rsidRDefault="00DD1F86" w:rsidP="00DC1CCD">
      <w:pPr>
        <w:rPr>
          <w:color w:val="000000" w:themeColor="text1"/>
        </w:rPr>
      </w:pPr>
      <w:r>
        <w:rPr>
          <w:color w:val="000000" w:themeColor="text1"/>
        </w:rPr>
        <w:t>1.-Centro de costo no es modificable: solo se modifica al momento de crear tu planilla.</w:t>
      </w:r>
    </w:p>
    <w:p w:rsidR="00320421" w:rsidRDefault="00320421" w:rsidP="00DC1CCD">
      <w:pPr>
        <w:rPr>
          <w:b/>
          <w:color w:val="000000" w:themeColor="text1"/>
        </w:rPr>
      </w:pPr>
      <w:r>
        <w:rPr>
          <w:color w:val="000000" w:themeColor="text1"/>
        </w:rPr>
        <w:lastRenderedPageBreak/>
        <w:t xml:space="preserve">-QUINCENA </w:t>
      </w:r>
      <w:r w:rsidR="007C5C32">
        <w:rPr>
          <w:color w:val="000000" w:themeColor="text1"/>
        </w:rPr>
        <w:t>1 y 2</w:t>
      </w:r>
      <w:r>
        <w:rPr>
          <w:color w:val="000000" w:themeColor="text1"/>
        </w:rPr>
        <w:t xml:space="preserve">: se registra el centro de costo que se asigno  en </w:t>
      </w:r>
      <w:r w:rsidRPr="00320421">
        <w:rPr>
          <w:b/>
          <w:color w:val="000000" w:themeColor="text1"/>
        </w:rPr>
        <w:t>t-registro/trabajador</w:t>
      </w:r>
    </w:p>
    <w:p w:rsidR="007C5C32" w:rsidRDefault="00320421" w:rsidP="00DC1CCD">
      <w:pPr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7C5C32">
        <w:rPr>
          <w:color w:val="000000" w:themeColor="text1"/>
        </w:rPr>
        <w:t xml:space="preserve">MENSUAL: se registra Centro de costo q se asigno en </w:t>
      </w:r>
      <w:r w:rsidR="007C5C32" w:rsidRPr="007C5C32">
        <w:rPr>
          <w:b/>
          <w:color w:val="000000" w:themeColor="text1"/>
        </w:rPr>
        <w:t>t-registro/trabajador</w:t>
      </w:r>
    </w:p>
    <w:p w:rsidR="007C5C32" w:rsidRDefault="007C5C32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b/>
          <w:color w:val="000000" w:themeColor="text1"/>
          <w:sz w:val="24"/>
        </w:rPr>
      </w:pPr>
      <w:r w:rsidRPr="009F7A57">
        <w:rPr>
          <w:b/>
          <w:color w:val="000000" w:themeColor="text1"/>
          <w:sz w:val="24"/>
          <w:highlight w:val="yellow"/>
        </w:rPr>
        <w:lastRenderedPageBreak/>
        <w:t xml:space="preserve">OBSERVACIONES EN CONTABILIDAD </w:t>
      </w:r>
      <w:r w:rsidR="002232C1">
        <w:rPr>
          <w:b/>
          <w:color w:val="000000" w:themeColor="text1"/>
          <w:sz w:val="24"/>
          <w:highlight w:val="yellow"/>
        </w:rPr>
        <w:t xml:space="preserve"> = </w:t>
      </w:r>
      <w:r w:rsidRPr="009F7A57">
        <w:rPr>
          <w:b/>
          <w:color w:val="000000" w:themeColor="text1"/>
          <w:sz w:val="24"/>
          <w:highlight w:val="yellow"/>
        </w:rPr>
        <w:t>JUAN</w:t>
      </w:r>
    </w:p>
    <w:p w:rsidR="009F7A57" w:rsidRDefault="009F7A57" w:rsidP="009F7A57">
      <w:pPr>
        <w:pStyle w:val="Prrafodelista"/>
        <w:numPr>
          <w:ilvl w:val="0"/>
          <w:numId w:val="1"/>
        </w:numPr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Seguro vida Ley:</w:t>
      </w:r>
      <w:r>
        <w:rPr>
          <w:b/>
          <w:color w:val="000000" w:themeColor="text1"/>
          <w:sz w:val="24"/>
        </w:rPr>
        <w:br/>
      </w:r>
      <w:hyperlink r:id="rId5" w:history="1">
        <w:r w:rsidRPr="00044E8B">
          <w:rPr>
            <w:rStyle w:val="Hipervnculo"/>
            <w:sz w:val="24"/>
          </w:rPr>
          <w:t>http://www.lapositiva.com.pe/0/modulos/JER/JER_Interna.aspx?ARE=0&amp;PFL=2&amp;JER=125</w:t>
        </w:r>
      </w:hyperlink>
    </w:p>
    <w:p w:rsidR="009F7A57" w:rsidRDefault="009F7A57" w:rsidP="002232C1">
      <w:pPr>
        <w:rPr>
          <w:color w:val="000000" w:themeColor="text1"/>
          <w:sz w:val="24"/>
        </w:rPr>
      </w:pPr>
    </w:p>
    <w:p w:rsidR="002232C1" w:rsidRDefault="002232C1" w:rsidP="002232C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-OBSEVACION: 19/12/2012 = PERCY GRANDEZ</w:t>
      </w:r>
    </w:p>
    <w:p w:rsidR="002232C1" w:rsidRPr="002232C1" w:rsidRDefault="002232C1" w:rsidP="002232C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Observación boleta de pago:</w:t>
      </w:r>
      <w:r>
        <w:rPr>
          <w:color w:val="000000" w:themeColor="text1"/>
          <w:sz w:val="24"/>
        </w:rPr>
        <w:br/>
        <w:t xml:space="preserve"> - aparecer el porcentaje de AFP.</w:t>
      </w:r>
      <w:r w:rsidR="00D520AD">
        <w:rPr>
          <w:color w:val="000000" w:themeColor="text1"/>
          <w:sz w:val="24"/>
        </w:rPr>
        <w:t xml:space="preserve"> En boleta de Gratificacion.</w:t>
      </w:r>
    </w:p>
    <w:p w:rsidR="009F7A57" w:rsidRPr="009F7A57" w:rsidRDefault="009F7A57" w:rsidP="00DC1CCD">
      <w:pPr>
        <w:rPr>
          <w:color w:val="000000" w:themeColor="text1"/>
          <w:sz w:val="24"/>
        </w:rPr>
      </w:pPr>
    </w:p>
    <w:sectPr w:rsidR="009F7A57" w:rsidRPr="009F7A57" w:rsidSect="004E7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B20"/>
    <w:multiLevelType w:val="hybridMultilevel"/>
    <w:tmpl w:val="58004E5C"/>
    <w:lvl w:ilvl="0" w:tplc="1884DC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C1CCD"/>
    <w:rsid w:val="001F355A"/>
    <w:rsid w:val="001F43A9"/>
    <w:rsid w:val="002232C1"/>
    <w:rsid w:val="00320421"/>
    <w:rsid w:val="00496C59"/>
    <w:rsid w:val="004E7049"/>
    <w:rsid w:val="005C1BE8"/>
    <w:rsid w:val="00774CFC"/>
    <w:rsid w:val="007C5C32"/>
    <w:rsid w:val="008D04DF"/>
    <w:rsid w:val="009F7A57"/>
    <w:rsid w:val="00D520AD"/>
    <w:rsid w:val="00DC1CCD"/>
    <w:rsid w:val="00DD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49"/>
  </w:style>
  <w:style w:type="paragraph" w:styleId="Ttulo1">
    <w:name w:val="heading 1"/>
    <w:basedOn w:val="Normal"/>
    <w:next w:val="Normal"/>
    <w:link w:val="Ttulo1Car"/>
    <w:uiPriority w:val="9"/>
    <w:qFormat/>
    <w:rsid w:val="00DC1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F7A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7A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positiva.com.pe/0/modulos/JER/JER_Interna.aspx?ARE=0&amp;PFL=2&amp;JER=1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CONTA 1</cp:lastModifiedBy>
  <cp:revision>9</cp:revision>
  <dcterms:created xsi:type="dcterms:W3CDTF">2012-12-17T15:03:00Z</dcterms:created>
  <dcterms:modified xsi:type="dcterms:W3CDTF">2012-12-19T21:45:00Z</dcterms:modified>
</cp:coreProperties>
</file>