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34F5" w14:textId="504CF8CA" w:rsidR="002229ED" w:rsidRDefault="002229ED" w:rsidP="00C4793C">
      <w:pPr>
        <w:rPr>
          <w:rFonts w:ascii="Aptos" w:eastAsia="Aptos" w:hAnsi="Aptos" w:cs="Aptos"/>
          <w:color w:val="6B6767"/>
          <w:lang w:val="en-AU"/>
        </w:rPr>
      </w:pPr>
      <w:r>
        <w:rPr>
          <w:rFonts w:ascii="Aptos" w:eastAsia="Aptos" w:hAnsi="Aptos" w:cs="Aptos"/>
          <w:color w:val="6B6767"/>
          <w:lang w:val="en-AU"/>
        </w:rPr>
        <w:t>Alpha Surfaces logo</w:t>
      </w:r>
    </w:p>
    <w:p w14:paraId="4AD7353D" w14:textId="77777777" w:rsidR="002229ED" w:rsidRDefault="002229ED" w:rsidP="00C4793C">
      <w:pPr>
        <w:rPr>
          <w:rFonts w:ascii="Aptos" w:eastAsia="Aptos" w:hAnsi="Aptos" w:cs="Aptos"/>
          <w:color w:val="6B6767"/>
          <w:lang w:val="en-AU"/>
        </w:rPr>
      </w:pPr>
    </w:p>
    <w:p w14:paraId="408A5D7C" w14:textId="0CBCFB31" w:rsidR="00C4793C" w:rsidRPr="00C4793C" w:rsidRDefault="00C4793C" w:rsidP="00C4793C">
      <w:pPr>
        <w:rPr>
          <w:rFonts w:ascii="Aptos" w:eastAsia="Aptos" w:hAnsi="Aptos" w:cs="Aptos"/>
          <w:color w:val="6B6767"/>
          <w:lang w:val="en-AU"/>
        </w:rPr>
      </w:pPr>
      <w:r w:rsidRPr="00C4793C">
        <w:rPr>
          <w:rFonts w:ascii="Aptos" w:eastAsia="Aptos" w:hAnsi="Aptos" w:cs="Aptos"/>
          <w:color w:val="6B6767"/>
          <w:lang w:val="en-AU"/>
        </w:rPr>
        <w:t>ALPHA SURFACES</w:t>
      </w:r>
    </w:p>
    <w:p w14:paraId="17313365" w14:textId="77777777" w:rsidR="00C4793C" w:rsidRPr="00C4793C" w:rsidRDefault="00C4793C" w:rsidP="00C4793C">
      <w:pPr>
        <w:rPr>
          <w:rFonts w:ascii="Aptos" w:eastAsia="Aptos" w:hAnsi="Aptos" w:cs="Aptos"/>
          <w:color w:val="6B6767"/>
          <w:lang w:val="en-AU"/>
        </w:rPr>
      </w:pPr>
      <w:r w:rsidRPr="00C4793C">
        <w:rPr>
          <w:rFonts w:ascii="Aptos" w:eastAsia="Aptos" w:hAnsi="Aptos" w:cs="Aptos"/>
          <w:color w:val="6B6767"/>
          <w:lang w:val="en-AU"/>
        </w:rPr>
        <w:t>Fabrication &amp; Installation Manual</w:t>
      </w:r>
    </w:p>
    <w:p w14:paraId="2E84CB07" w14:textId="77777777" w:rsidR="002229ED" w:rsidRDefault="00C4793C" w:rsidP="00C4793C">
      <w:pPr>
        <w:rPr>
          <w:rFonts w:ascii="Aptos" w:eastAsia="Aptos" w:hAnsi="Aptos" w:cs="Aptos"/>
          <w:color w:val="6B6767"/>
          <w:lang w:val="en-AU"/>
        </w:rPr>
      </w:pPr>
      <w:r w:rsidRPr="00C4793C">
        <w:rPr>
          <w:rFonts w:ascii="Aptos" w:eastAsia="Aptos" w:hAnsi="Aptos" w:cs="Aptos"/>
          <w:color w:val="6B6767"/>
          <w:lang w:val="en-AU"/>
        </w:rPr>
        <w:t>Version 1.0</w:t>
      </w:r>
    </w:p>
    <w:p w14:paraId="7FF777E1" w14:textId="77777777" w:rsidR="002229ED" w:rsidRDefault="002229ED" w:rsidP="00C4793C">
      <w:pPr>
        <w:rPr>
          <w:rFonts w:ascii="Aptos" w:eastAsia="Aptos" w:hAnsi="Aptos" w:cs="Aptos"/>
          <w:color w:val="6B6767"/>
          <w:lang w:val="en-AU"/>
        </w:rPr>
      </w:pPr>
      <w:r>
        <w:rPr>
          <w:rFonts w:ascii="Aptos" w:eastAsia="Aptos" w:hAnsi="Aptos" w:cs="Aptos"/>
          <w:color w:val="6B6767"/>
          <w:lang w:val="en-AU"/>
        </w:rPr>
        <w:t>March 2026</w:t>
      </w:r>
    </w:p>
    <w:p w14:paraId="2A9833AB" w14:textId="53BF02AD" w:rsidR="00C4793C" w:rsidRPr="00C4793C" w:rsidRDefault="00C4793C" w:rsidP="00C4793C">
      <w:pPr>
        <w:rPr>
          <w:rFonts w:ascii="Aptos" w:eastAsia="Aptos" w:hAnsi="Aptos" w:cs="Aptos"/>
          <w:color w:val="6B6767"/>
          <w:lang w:val="en-AU"/>
        </w:rPr>
      </w:pPr>
      <w:r w:rsidRPr="00C4793C">
        <w:rPr>
          <w:rFonts w:ascii="Aptos" w:eastAsia="Aptos" w:hAnsi="Aptos" w:cs="Aptos"/>
          <w:color w:val="6B6767"/>
          <w:lang w:val="en-AU"/>
        </w:rPr>
        <w:t>© Alpha Surfaces</w:t>
      </w:r>
    </w:p>
    <w:p w14:paraId="2C02DEDF" w14:textId="77777777" w:rsidR="00C4793C" w:rsidRPr="00C4793C" w:rsidRDefault="00C4793C" w:rsidP="00C4793C">
      <w:pPr>
        <w:rPr>
          <w:rFonts w:ascii="Aptos" w:eastAsia="Aptos" w:hAnsi="Aptos" w:cs="Aptos"/>
          <w:color w:val="6B6767"/>
          <w:lang w:val="en-AU"/>
        </w:rPr>
      </w:pPr>
      <w:r w:rsidRPr="00C4793C">
        <w:rPr>
          <w:rFonts w:ascii="Aptos" w:eastAsia="Aptos" w:hAnsi="Aptos" w:cs="Aptos"/>
          <w:color w:val="6B6767"/>
          <w:lang w:val="en-AU"/>
        </w:rPr>
        <w:t>[Cover Image – Alpha Surfaces Kitchen Installation]</w:t>
      </w:r>
    </w:p>
    <w:p w14:paraId="052CC9E3" w14:textId="77B29BA5" w:rsidR="002229ED" w:rsidRDefault="00A51DD1" w:rsidP="00A51DD1">
      <w:pPr>
        <w:jc w:val="center"/>
        <w:rPr>
          <w:rFonts w:ascii="Aptos" w:eastAsia="Aptos" w:hAnsi="Aptos" w:cs="Aptos"/>
          <w:color w:val="6B6767"/>
          <w:lang w:val="en-AU"/>
        </w:rPr>
      </w:pPr>
      <w:r w:rsidRPr="00A51DD1">
        <w:rPr>
          <w:rFonts w:ascii="Aptos" w:eastAsia="Aptos" w:hAnsi="Aptos" w:cs="Aptos"/>
          <w:noProof/>
          <w:color w:val="6B6767"/>
          <w:lang w:val="en-AU"/>
        </w:rPr>
        <w:drawing>
          <wp:inline distT="0" distB="0" distL="0" distR="0" wp14:anchorId="1A0A045A" wp14:editId="102B6064">
            <wp:extent cx="4502150" cy="5868143"/>
            <wp:effectExtent l="0" t="0" r="0" b="0"/>
            <wp:docPr id="1910339769" name="Picture 1" descr="The image shows a modern kitchen with white countertops, marble backsplashes, and a sleek stainless steel range hood, complemented by minimalist, white-washed cabinetry and cascading sheer cur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39769" name="Picture 1" descr="The image shows a modern kitchen with white countertops, marble backsplashes, and a sleek stainless steel range hood, complemented by minimalist, white-washed cabinetry and cascading sheer curtains.&#10;&#10;AI-generated content may be incorrect."/>
                    <pic:cNvPicPr/>
                  </pic:nvPicPr>
                  <pic:blipFill>
                    <a:blip r:embed="rId7"/>
                    <a:stretch>
                      <a:fillRect/>
                    </a:stretch>
                  </pic:blipFill>
                  <pic:spPr>
                    <a:xfrm>
                      <a:off x="0" y="0"/>
                      <a:ext cx="4502565" cy="5868684"/>
                    </a:xfrm>
                    <a:prstGeom prst="rect">
                      <a:avLst/>
                    </a:prstGeom>
                  </pic:spPr>
                </pic:pic>
              </a:graphicData>
            </a:graphic>
          </wp:inline>
        </w:drawing>
      </w:r>
      <w:r w:rsidR="002229ED">
        <w:rPr>
          <w:rFonts w:ascii="Aptos" w:eastAsia="Aptos" w:hAnsi="Aptos" w:cs="Aptos"/>
          <w:color w:val="6B6767"/>
          <w:lang w:val="en-AU"/>
        </w:rPr>
        <w:br w:type="page"/>
      </w:r>
    </w:p>
    <w:p w14:paraId="35D69F43" w14:textId="77777777" w:rsidR="00C4793C" w:rsidRPr="00C4793C" w:rsidRDefault="00C4793C" w:rsidP="00C4793C">
      <w:pPr>
        <w:rPr>
          <w:rFonts w:ascii="Aptos" w:eastAsia="Aptos" w:hAnsi="Aptos" w:cs="Aptos"/>
          <w:color w:val="6B6767"/>
          <w:lang w:val="en-AU"/>
        </w:rPr>
      </w:pPr>
    </w:p>
    <w:p w14:paraId="2249B7C6"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CONTENTS</w:t>
      </w:r>
    </w:p>
    <w:p w14:paraId="011BE426"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Introduction</w:t>
      </w:r>
    </w:p>
    <w:p w14:paraId="260C48A5"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Product Overview</w:t>
      </w:r>
    </w:p>
    <w:p w14:paraId="404B9651"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Slab Information</w:t>
      </w:r>
    </w:p>
    <w:p w14:paraId="2ED2857E"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Product Inspection</w:t>
      </w:r>
    </w:p>
    <w:p w14:paraId="5D580FAF"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Storage &amp; Handling</w:t>
      </w:r>
    </w:p>
    <w:p w14:paraId="165E8F68"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Fabrication Equipment</w:t>
      </w:r>
    </w:p>
    <w:p w14:paraId="44B052A9"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Safety Guidelines</w:t>
      </w:r>
    </w:p>
    <w:p w14:paraId="3B5FFAFB"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Templating</w:t>
      </w:r>
    </w:p>
    <w:p w14:paraId="6C2C4400"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Cabinet &amp; Support Requirements</w:t>
      </w:r>
    </w:p>
    <w:p w14:paraId="7939A583"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Fabrication Procedures</w:t>
      </w:r>
    </w:p>
    <w:p w14:paraId="338F99FD"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Edge Fabrication &amp; Polishing</w:t>
      </w:r>
    </w:p>
    <w:p w14:paraId="27133B14"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Seaming</w:t>
      </w:r>
    </w:p>
    <w:p w14:paraId="27CE42A3"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Installation</w:t>
      </w:r>
    </w:p>
    <w:p w14:paraId="2EDF2EEC"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Wall Applications</w:t>
      </w:r>
    </w:p>
    <w:p w14:paraId="4317E70E" w14:textId="77777777" w:rsidR="00C4793C" w:rsidRPr="00C62FF9" w:rsidRDefault="00C4793C" w:rsidP="00C4793C">
      <w:pPr>
        <w:numPr>
          <w:ilvl w:val="0"/>
          <w:numId w:val="58"/>
        </w:numPr>
        <w:rPr>
          <w:rFonts w:eastAsia="Aptos" w:cs="Aptos"/>
          <w:color w:val="000000" w:themeColor="text1"/>
          <w:lang w:val="en-AU"/>
        </w:rPr>
      </w:pPr>
      <w:r w:rsidRPr="00C62FF9">
        <w:rPr>
          <w:rFonts w:eastAsia="Aptos" w:cs="Aptos"/>
          <w:color w:val="000000" w:themeColor="text1"/>
          <w:lang w:val="en-AU"/>
        </w:rPr>
        <w:t>Care &amp; Maintenance</w:t>
      </w:r>
    </w:p>
    <w:p w14:paraId="0707DD54" w14:textId="1A753092" w:rsidR="00C4793C" w:rsidRPr="00C62FF9" w:rsidRDefault="00C4793C" w:rsidP="00C4793C">
      <w:pPr>
        <w:rPr>
          <w:rFonts w:eastAsia="Aptos" w:cs="Aptos"/>
          <w:color w:val="000000" w:themeColor="text1"/>
          <w:lang w:val="en-AU"/>
        </w:rPr>
      </w:pPr>
    </w:p>
    <w:p w14:paraId="5BBA705B" w14:textId="77777777" w:rsidR="00C4793C" w:rsidRPr="00C62FF9" w:rsidRDefault="00C4793C">
      <w:pPr>
        <w:rPr>
          <w:rFonts w:eastAsia="Aptos" w:cs="Aptos"/>
          <w:color w:val="000000" w:themeColor="text1"/>
          <w:lang w:val="en-AU"/>
        </w:rPr>
      </w:pPr>
      <w:r w:rsidRPr="00C62FF9">
        <w:rPr>
          <w:rFonts w:eastAsia="Aptos" w:cs="Aptos"/>
          <w:color w:val="000000" w:themeColor="text1"/>
          <w:lang w:val="en-AU"/>
        </w:rPr>
        <w:br w:type="page"/>
      </w:r>
    </w:p>
    <w:p w14:paraId="2176ECEC" w14:textId="77777777" w:rsidR="007B4CFA" w:rsidRPr="00C62FF9" w:rsidRDefault="00C4793C" w:rsidP="007B4CFA">
      <w:pPr>
        <w:rPr>
          <w:rFonts w:eastAsia="Aptos" w:cs="Aptos"/>
          <w:b/>
          <w:bCs/>
          <w:color w:val="000000" w:themeColor="text1"/>
          <w:lang w:val="en-AU"/>
        </w:rPr>
      </w:pPr>
      <w:r w:rsidRPr="00C62FF9">
        <w:rPr>
          <w:rFonts w:eastAsia="Aptos" w:cs="Aptos"/>
          <w:b/>
          <w:bCs/>
          <w:color w:val="000000" w:themeColor="text1"/>
          <w:lang w:val="en-AU"/>
        </w:rPr>
        <w:lastRenderedPageBreak/>
        <w:t>1. INTRODUCTION</w:t>
      </w:r>
    </w:p>
    <w:p w14:paraId="223153C5" w14:textId="14005F20" w:rsidR="00C62FF9" w:rsidRDefault="007B4CFA" w:rsidP="00D2387C">
      <w:pPr>
        <w:rPr>
          <w:color w:val="000000" w:themeColor="text1"/>
        </w:rPr>
      </w:pPr>
      <w:r w:rsidRPr="00C62FF9">
        <w:rPr>
          <w:color w:val="000000" w:themeColor="text1"/>
        </w:rPr>
        <w:t xml:space="preserve">Alpha Surfaces represents the next generation of high-performance mineral surfaces. Developed using an advanced Zero Silica Formulation, Alpha Surfaces is engineered from premium minerals and recycled materials to deliver exceptional durability, enhanced translucency, and superior aesthetic performance </w:t>
      </w:r>
      <w:r w:rsidR="00D2387C" w:rsidRPr="00C62FF9">
        <w:rPr>
          <w:color w:val="000000" w:themeColor="text1"/>
        </w:rPr>
        <w:t>-</w:t>
      </w:r>
      <w:r w:rsidRPr="00C62FF9">
        <w:rPr>
          <w:color w:val="000000" w:themeColor="text1"/>
        </w:rPr>
        <w:t xml:space="preserve"> while prioritising fabrication safety</w:t>
      </w:r>
      <w:r w:rsidR="00D2387C" w:rsidRPr="00C62FF9">
        <w:rPr>
          <w:color w:val="000000" w:themeColor="text1"/>
        </w:rPr>
        <w:t xml:space="preserve"> and environmental responsibility.</w:t>
      </w:r>
    </w:p>
    <w:p w14:paraId="44A15C89" w14:textId="77777777" w:rsidR="00C62FF9" w:rsidRPr="00C62FF9" w:rsidRDefault="00C62FF9" w:rsidP="00D2387C">
      <w:pPr>
        <w:rPr>
          <w:color w:val="000000" w:themeColor="text1"/>
        </w:rPr>
      </w:pPr>
    </w:p>
    <w:p w14:paraId="6DDC57AA" w14:textId="340DE469" w:rsidR="00C62FF9" w:rsidRPr="00C62FF9" w:rsidRDefault="00C62FF9" w:rsidP="00D2387C">
      <w:pPr>
        <w:rPr>
          <w:b/>
          <w:bCs/>
          <w:color w:val="000000" w:themeColor="text1"/>
        </w:rPr>
      </w:pPr>
      <w:r w:rsidRPr="00C62FF9">
        <w:rPr>
          <w:b/>
          <w:bCs/>
          <w:color w:val="000000" w:themeColor="text1"/>
        </w:rPr>
        <w:t>2. PRODUCT OVERVIEW</w:t>
      </w:r>
    </w:p>
    <w:p w14:paraId="2AE60456" w14:textId="46BA5CD5" w:rsidR="00D2387C" w:rsidRPr="00D2387C" w:rsidRDefault="007B4CFA" w:rsidP="00D2387C">
      <w:pPr>
        <w:rPr>
          <w:rFonts w:eastAsia="Aptos" w:cs="Aptos"/>
          <w:color w:val="000000" w:themeColor="text1"/>
          <w:lang w:val="en-AU"/>
        </w:rPr>
      </w:pPr>
      <w:r w:rsidRPr="00C62FF9">
        <w:rPr>
          <w:color w:val="000000" w:themeColor="text1"/>
        </w:rPr>
        <w:br/>
      </w:r>
      <w:r w:rsidR="00D2387C" w:rsidRPr="00D2387C">
        <w:rPr>
          <w:rFonts w:eastAsia="Aptos" w:cs="Aptos"/>
          <w:color w:val="000000" w:themeColor="text1"/>
          <w:lang w:val="en-AU"/>
        </w:rPr>
        <w:t xml:space="preserve">The composition </w:t>
      </w:r>
      <w:r w:rsidR="00D2387C" w:rsidRPr="00C62FF9">
        <w:rPr>
          <w:rFonts w:eastAsia="Aptos" w:cs="Aptos"/>
          <w:color w:val="000000" w:themeColor="text1"/>
          <w:lang w:val="en-AU"/>
        </w:rPr>
        <w:t xml:space="preserve">of Alpha Surfaces </w:t>
      </w:r>
      <w:r w:rsidR="00D2387C" w:rsidRPr="00D2387C">
        <w:rPr>
          <w:rFonts w:eastAsia="Aptos" w:cs="Aptos"/>
          <w:color w:val="000000" w:themeColor="text1"/>
          <w:lang w:val="en-AU"/>
        </w:rPr>
        <w:t>ensures high durability, structural stability and excellent resistance while completely eliminating crystalline silica.</w:t>
      </w:r>
    </w:p>
    <w:p w14:paraId="55412BAF" w14:textId="73D6F436" w:rsidR="00D2387C" w:rsidRPr="00D2387C" w:rsidRDefault="00D2387C" w:rsidP="00D2387C">
      <w:pPr>
        <w:rPr>
          <w:rFonts w:eastAsia="Aptos" w:cs="Aptos"/>
          <w:color w:val="000000" w:themeColor="text1"/>
          <w:lang w:val="en-AU"/>
        </w:rPr>
      </w:pPr>
      <w:r w:rsidRPr="00C62FF9">
        <w:rPr>
          <w:rFonts w:eastAsia="Aptos" w:cs="Aptos"/>
          <w:color w:val="000000" w:themeColor="text1"/>
          <w:lang w:val="en-AU"/>
        </w:rPr>
        <w:t>Our surfaces</w:t>
      </w:r>
      <w:r w:rsidRPr="00D2387C">
        <w:rPr>
          <w:rFonts w:eastAsia="Aptos" w:cs="Aptos"/>
          <w:color w:val="000000" w:themeColor="text1"/>
          <w:lang w:val="en-AU"/>
        </w:rPr>
        <w:t xml:space="preserve"> offer classic engineered-stone aesthetics, including solid colours, natural stone tones</w:t>
      </w:r>
      <w:r w:rsidRPr="00C62FF9">
        <w:rPr>
          <w:rFonts w:eastAsia="Aptos" w:cs="Aptos"/>
          <w:color w:val="000000" w:themeColor="text1"/>
          <w:lang w:val="en-AU"/>
        </w:rPr>
        <w:t>,</w:t>
      </w:r>
      <w:r w:rsidRPr="00D2387C">
        <w:rPr>
          <w:rFonts w:eastAsia="Aptos" w:cs="Aptos"/>
          <w:color w:val="000000" w:themeColor="text1"/>
          <w:lang w:val="en-AU"/>
        </w:rPr>
        <w:t xml:space="preserve"> subtle patterns</w:t>
      </w:r>
      <w:r w:rsidRPr="00C62FF9">
        <w:rPr>
          <w:rFonts w:eastAsia="Aptos" w:cs="Aptos"/>
          <w:color w:val="000000" w:themeColor="text1"/>
          <w:lang w:val="en-AU"/>
        </w:rPr>
        <w:t xml:space="preserve"> and mor dramatic </w:t>
      </w:r>
      <w:proofErr w:type="spellStart"/>
      <w:r w:rsidRPr="00C62FF9">
        <w:rPr>
          <w:rFonts w:eastAsia="Aptos" w:cs="Aptos"/>
          <w:color w:val="000000" w:themeColor="text1"/>
          <w:lang w:val="en-AU"/>
        </w:rPr>
        <w:t>veinng</w:t>
      </w:r>
      <w:proofErr w:type="spellEnd"/>
      <w:r w:rsidRPr="00D2387C">
        <w:rPr>
          <w:rFonts w:eastAsia="Aptos" w:cs="Aptos"/>
          <w:color w:val="000000" w:themeColor="text1"/>
          <w:lang w:val="en-AU"/>
        </w:rPr>
        <w:t>, produced using advanced moulding technology adapted from traditional quartz manufacturing but now reengineered for a silica-free formulation.</w:t>
      </w:r>
    </w:p>
    <w:p w14:paraId="4035CD9D" w14:textId="77777777" w:rsidR="00D2387C" w:rsidRPr="00D2387C" w:rsidRDefault="00D2387C" w:rsidP="00D2387C">
      <w:pPr>
        <w:rPr>
          <w:rFonts w:eastAsia="Aptos" w:cs="Aptos"/>
          <w:b/>
          <w:bCs/>
          <w:color w:val="000000" w:themeColor="text1"/>
          <w:lang w:val="en-AU"/>
        </w:rPr>
      </w:pPr>
      <w:r w:rsidRPr="00D2387C">
        <w:rPr>
          <w:rFonts w:eastAsia="Aptos" w:cs="Aptos"/>
          <w:b/>
          <w:bCs/>
          <w:color w:val="000000" w:themeColor="text1"/>
          <w:lang w:val="en-AU"/>
        </w:rPr>
        <w:t>Aesthetic and functional performance</w:t>
      </w:r>
    </w:p>
    <w:p w14:paraId="6B1DCF3B" w14:textId="42A835CD" w:rsidR="00D2387C" w:rsidRPr="00D2387C" w:rsidRDefault="00D2387C" w:rsidP="00D2387C">
      <w:pPr>
        <w:rPr>
          <w:rFonts w:eastAsia="Aptos" w:cs="Aptos"/>
          <w:color w:val="000000" w:themeColor="text1"/>
          <w:lang w:val="en-AU"/>
        </w:rPr>
      </w:pPr>
      <w:r w:rsidRPr="00D2387C">
        <w:rPr>
          <w:rFonts w:eastAsia="Aptos" w:cs="Aptos"/>
          <w:color w:val="000000" w:themeColor="text1"/>
          <w:lang w:val="en-AU"/>
        </w:rPr>
        <w:t>The zero-silica surfaces display remarkable depth and brightness, free from visible particulate grains and offering superior light reflection and colour clarity. Engineered to meet both residential and commercial requirements, the material deliver</w:t>
      </w:r>
      <w:r w:rsidRPr="00C62FF9">
        <w:rPr>
          <w:rFonts w:eastAsia="Aptos" w:cs="Aptos"/>
          <w:color w:val="000000" w:themeColor="text1"/>
          <w:lang w:val="en-AU"/>
        </w:rPr>
        <w:t>s</w:t>
      </w:r>
      <w:r w:rsidRPr="00D2387C">
        <w:rPr>
          <w:rFonts w:eastAsia="Aptos" w:cs="Aptos"/>
          <w:color w:val="000000" w:themeColor="text1"/>
          <w:lang w:val="en-AU"/>
        </w:rPr>
        <w:t xml:space="preserve"> excellent hardness, stain resistance, low porosity and long-term durability.</w:t>
      </w:r>
    </w:p>
    <w:p w14:paraId="71A40A69" w14:textId="0178197D" w:rsidR="00D2387C" w:rsidRPr="00D2387C" w:rsidRDefault="00D2387C" w:rsidP="00D2387C">
      <w:pPr>
        <w:rPr>
          <w:rFonts w:eastAsia="Aptos" w:cs="Aptos"/>
          <w:color w:val="000000" w:themeColor="text1"/>
          <w:lang w:val="en-AU"/>
        </w:rPr>
      </w:pPr>
      <w:r w:rsidRPr="00D2387C">
        <w:rPr>
          <w:rFonts w:eastAsia="Aptos" w:cs="Aptos"/>
          <w:color w:val="000000" w:themeColor="text1"/>
          <w:lang w:val="en-AU"/>
        </w:rPr>
        <w:t xml:space="preserve">These next-generation products redefine engineered stone by </w:t>
      </w:r>
      <w:r w:rsidRPr="00C62FF9">
        <w:rPr>
          <w:rFonts w:eastAsia="Aptos" w:cs="Aptos"/>
          <w:color w:val="000000" w:themeColor="text1"/>
          <w:lang w:val="en-AU"/>
        </w:rPr>
        <w:t>delivering</w:t>
      </w:r>
      <w:r w:rsidRPr="00D2387C">
        <w:rPr>
          <w:rFonts w:eastAsia="Aptos" w:cs="Aptos"/>
          <w:color w:val="000000" w:themeColor="text1"/>
          <w:lang w:val="en-AU"/>
        </w:rPr>
        <w:t xml:space="preserve"> full elimination of crystalline silica, high recycled content</w:t>
      </w:r>
      <w:r w:rsidRPr="00C62FF9">
        <w:rPr>
          <w:rFonts w:eastAsia="Aptos" w:cs="Aptos"/>
          <w:color w:val="000000" w:themeColor="text1"/>
          <w:lang w:val="en-AU"/>
        </w:rPr>
        <w:t xml:space="preserve"> and</w:t>
      </w:r>
      <w:r w:rsidRPr="00D2387C">
        <w:rPr>
          <w:rFonts w:eastAsia="Aptos" w:cs="Aptos"/>
          <w:color w:val="000000" w:themeColor="text1"/>
          <w:lang w:val="en-AU"/>
        </w:rPr>
        <w:t xml:space="preserve"> advanced digital design technologies</w:t>
      </w:r>
      <w:r w:rsidRPr="00C62FF9">
        <w:rPr>
          <w:rFonts w:eastAsia="Aptos" w:cs="Aptos"/>
          <w:color w:val="000000" w:themeColor="text1"/>
          <w:lang w:val="en-AU"/>
        </w:rPr>
        <w:t>.</w:t>
      </w:r>
    </w:p>
    <w:p w14:paraId="7D5FCB9B" w14:textId="5C8BDDE2" w:rsidR="00D2387C" w:rsidRPr="00C62FF9" w:rsidRDefault="00D2387C" w:rsidP="00C4793C">
      <w:pPr>
        <w:rPr>
          <w:rFonts w:eastAsia="Aptos" w:cs="Aptos"/>
          <w:color w:val="000000" w:themeColor="text1"/>
          <w:lang w:val="en-AU"/>
        </w:rPr>
      </w:pPr>
      <w:r w:rsidRPr="00C62FF9">
        <w:rPr>
          <w:rFonts w:eastAsia="Aptos" w:cs="Aptos"/>
          <w:color w:val="000000" w:themeColor="text1"/>
          <w:lang w:val="en-AU"/>
        </w:rPr>
        <w:t>Alpha Surfaces are developed to provide a sustainable, high-performance surface suitable for residential and commercial applications.</w:t>
      </w:r>
    </w:p>
    <w:p w14:paraId="1946C649" w14:textId="17193DB3" w:rsidR="00D2387C" w:rsidRPr="00C62FF9" w:rsidRDefault="00D2387C" w:rsidP="00C4793C">
      <w:pPr>
        <w:rPr>
          <w:rFonts w:eastAsia="Aptos" w:cs="Aptos"/>
          <w:b/>
          <w:bCs/>
          <w:color w:val="000000" w:themeColor="text1"/>
          <w:lang w:val="en-AU"/>
        </w:rPr>
      </w:pPr>
      <w:r w:rsidRPr="00C62FF9">
        <w:rPr>
          <w:rFonts w:eastAsia="Aptos" w:cs="Aptos"/>
          <w:b/>
          <w:bCs/>
          <w:color w:val="000000" w:themeColor="text1"/>
          <w:lang w:val="en-AU"/>
        </w:rPr>
        <w:t>Alpha Shield</w:t>
      </w:r>
    </w:p>
    <w:p w14:paraId="603045C9" w14:textId="3CCC82A6"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 xml:space="preserve">Thanks to AlphaShield™ Technology, Alpha Surfaces provides a Lifetime Stain </w:t>
      </w:r>
      <w:r w:rsidR="002229ED" w:rsidRPr="00C62FF9">
        <w:rPr>
          <w:rFonts w:eastAsia="Aptos" w:cs="Aptos"/>
          <w:color w:val="000000" w:themeColor="text1"/>
          <w:lang w:val="en-AU"/>
        </w:rPr>
        <w:t>Resistance Guarantee</w:t>
      </w:r>
      <w:r w:rsidRPr="00C62FF9">
        <w:rPr>
          <w:rFonts w:eastAsia="Aptos" w:cs="Aptos"/>
          <w:color w:val="000000" w:themeColor="text1"/>
          <w:lang w:val="en-AU"/>
        </w:rPr>
        <w:t xml:space="preserve"> on all surfaces when used in approved applications.</w:t>
      </w:r>
    </w:p>
    <w:p w14:paraId="36F22848"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When properly installed and maintained according to the Alpha Surfaces Care &amp; Maintenance Guidelines, Alpha Surfaces products will:</w:t>
      </w:r>
    </w:p>
    <w:p w14:paraId="03001A17" w14:textId="77777777" w:rsidR="00C4793C" w:rsidRPr="00C62FF9" w:rsidRDefault="00C4793C" w:rsidP="00C4793C">
      <w:pPr>
        <w:numPr>
          <w:ilvl w:val="0"/>
          <w:numId w:val="13"/>
        </w:numPr>
        <w:rPr>
          <w:rFonts w:eastAsia="Aptos" w:cs="Aptos"/>
          <w:color w:val="000000" w:themeColor="text1"/>
          <w:lang w:val="en-AU"/>
        </w:rPr>
      </w:pPr>
      <w:r w:rsidRPr="00C62FF9">
        <w:rPr>
          <w:rFonts w:eastAsia="Aptos" w:cs="Aptos"/>
          <w:color w:val="000000" w:themeColor="text1"/>
          <w:lang w:val="en-AU"/>
        </w:rPr>
        <w:t>Resist staining from common household substances</w:t>
      </w:r>
    </w:p>
    <w:p w14:paraId="35F5A638" w14:textId="77777777" w:rsidR="00C4793C" w:rsidRPr="00C62FF9" w:rsidRDefault="00C4793C" w:rsidP="00C4793C">
      <w:pPr>
        <w:numPr>
          <w:ilvl w:val="0"/>
          <w:numId w:val="13"/>
        </w:numPr>
        <w:rPr>
          <w:rFonts w:eastAsia="Aptos" w:cs="Aptos"/>
          <w:color w:val="000000" w:themeColor="text1"/>
          <w:lang w:val="en-AU"/>
        </w:rPr>
      </w:pPr>
      <w:r w:rsidRPr="00C62FF9">
        <w:rPr>
          <w:rFonts w:eastAsia="Aptos" w:cs="Aptos"/>
          <w:color w:val="000000" w:themeColor="text1"/>
          <w:lang w:val="en-AU"/>
        </w:rPr>
        <w:t>Withstand exposure to substances with a pH range between 1 and 13</w:t>
      </w:r>
    </w:p>
    <w:p w14:paraId="2BF67F39" w14:textId="77777777" w:rsidR="00C4793C" w:rsidRPr="00C62FF9" w:rsidRDefault="00C4793C" w:rsidP="00C4793C">
      <w:pPr>
        <w:numPr>
          <w:ilvl w:val="0"/>
          <w:numId w:val="13"/>
        </w:numPr>
        <w:rPr>
          <w:rFonts w:eastAsia="Aptos" w:cs="Aptos"/>
          <w:color w:val="000000" w:themeColor="text1"/>
          <w:lang w:val="en-AU"/>
        </w:rPr>
      </w:pPr>
      <w:r w:rsidRPr="00C62FF9">
        <w:rPr>
          <w:rFonts w:eastAsia="Aptos" w:cs="Aptos"/>
          <w:color w:val="000000" w:themeColor="text1"/>
          <w:lang w:val="en-AU"/>
        </w:rPr>
        <w:t>Resist acid corrosion within this pH range</w:t>
      </w:r>
    </w:p>
    <w:p w14:paraId="5FD539FD" w14:textId="767CB569"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lastRenderedPageBreak/>
        <w:t>The warranty does not cover staining caused by substances exceeding pH13, harsh chemicals, misuse, or failure to follow the recommended care instructions.</w:t>
      </w:r>
    </w:p>
    <w:p w14:paraId="121E79E0" w14:textId="326EEC74" w:rsidR="00C4793C" w:rsidRPr="00C62FF9" w:rsidRDefault="00C4793C" w:rsidP="00C62FF9">
      <w:pPr>
        <w:pStyle w:val="ListParagraph"/>
        <w:numPr>
          <w:ilvl w:val="1"/>
          <w:numId w:val="13"/>
        </w:numPr>
        <w:ind w:left="284"/>
        <w:rPr>
          <w:rFonts w:eastAsia="Aptos" w:cs="Aptos"/>
          <w:b/>
          <w:bCs/>
          <w:color w:val="000000" w:themeColor="text1"/>
          <w:lang w:val="en-AU"/>
        </w:rPr>
      </w:pPr>
      <w:r w:rsidRPr="00C62FF9">
        <w:rPr>
          <w:rFonts w:eastAsia="Aptos" w:cs="Aptos"/>
          <w:b/>
          <w:bCs/>
          <w:color w:val="000000" w:themeColor="text1"/>
          <w:lang w:val="en-AU"/>
        </w:rPr>
        <w:t>SLAB INFORMATION</w:t>
      </w:r>
    </w:p>
    <w:p w14:paraId="36D44A6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SIZE</w:t>
      </w:r>
    </w:p>
    <w:p w14:paraId="0936C1F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Slab dimensions: 3200 mm × 1600 mm usable surface</w:t>
      </w:r>
    </w:p>
    <w:p w14:paraId="14BCAA5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THICKNESS</w:t>
      </w:r>
    </w:p>
    <w:p w14:paraId="24E0155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Available in 20 mm thickness</w:t>
      </w:r>
    </w:p>
    <w:p w14:paraId="439E770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FINISH AVAILABLE</w:t>
      </w:r>
    </w:p>
    <w:p w14:paraId="31482C25" w14:textId="77777777" w:rsidR="00C4793C" w:rsidRPr="00C62FF9" w:rsidRDefault="00C4793C" w:rsidP="00C4793C">
      <w:pPr>
        <w:numPr>
          <w:ilvl w:val="0"/>
          <w:numId w:val="14"/>
        </w:numPr>
        <w:rPr>
          <w:rFonts w:eastAsia="Aptos" w:cs="Aptos"/>
          <w:color w:val="000000" w:themeColor="text1"/>
          <w:lang w:val="en-AU"/>
        </w:rPr>
      </w:pPr>
      <w:r w:rsidRPr="00C62FF9">
        <w:rPr>
          <w:rFonts w:eastAsia="Aptos" w:cs="Aptos"/>
          <w:color w:val="000000" w:themeColor="text1"/>
          <w:lang w:val="en-AU"/>
        </w:rPr>
        <w:t>Polished</w:t>
      </w:r>
    </w:p>
    <w:p w14:paraId="76B898B5" w14:textId="6C9B7FA3" w:rsidR="007B4CFA" w:rsidRPr="00C62FF9" w:rsidRDefault="00C4793C" w:rsidP="007B4CFA">
      <w:pPr>
        <w:numPr>
          <w:ilvl w:val="0"/>
          <w:numId w:val="14"/>
        </w:numPr>
        <w:rPr>
          <w:rFonts w:eastAsia="Aptos" w:cs="Aptos"/>
          <w:color w:val="000000" w:themeColor="text1"/>
          <w:lang w:val="en-AU"/>
        </w:rPr>
      </w:pPr>
      <w:r w:rsidRPr="00C62FF9">
        <w:rPr>
          <w:rFonts w:eastAsia="Aptos" w:cs="Aptos"/>
          <w:color w:val="000000" w:themeColor="text1"/>
          <w:lang w:val="en-AU"/>
        </w:rPr>
        <w:t>Matte</w:t>
      </w:r>
    </w:p>
    <w:p w14:paraId="6D95ADFF" w14:textId="77777777" w:rsidR="007B4CFA" w:rsidRPr="00C62FF9" w:rsidRDefault="007B4CFA" w:rsidP="007B4CFA">
      <w:pPr>
        <w:rPr>
          <w:rFonts w:eastAsia="Aptos" w:cs="Aptos"/>
          <w:color w:val="000000" w:themeColor="text1"/>
          <w:lang w:val="en-AU"/>
        </w:rPr>
      </w:pPr>
      <w:r w:rsidRPr="00C62FF9">
        <w:rPr>
          <w:rFonts w:eastAsia="Aptos" w:cs="Aptos"/>
          <w:color w:val="000000" w:themeColor="text1"/>
          <w:lang w:val="en-AU"/>
        </w:rPr>
        <w:t>BACK LIGHTING</w:t>
      </w:r>
    </w:p>
    <w:p w14:paraId="2241135D" w14:textId="77777777" w:rsidR="007B4CFA" w:rsidRPr="00C62FF9" w:rsidRDefault="007B4CFA" w:rsidP="007B4CFA">
      <w:pPr>
        <w:rPr>
          <w:rFonts w:eastAsia="Aptos" w:cs="Aptos"/>
          <w:color w:val="000000" w:themeColor="text1"/>
          <w:lang w:val="en-AU"/>
        </w:rPr>
      </w:pPr>
      <w:r w:rsidRPr="00C62FF9">
        <w:rPr>
          <w:rFonts w:eastAsia="Aptos" w:cs="Aptos"/>
          <w:color w:val="000000" w:themeColor="text1"/>
          <w:lang w:val="en-AU"/>
        </w:rPr>
        <w:t>Available in some surfaces (refer website)</w:t>
      </w:r>
    </w:p>
    <w:p w14:paraId="4CB241DE" w14:textId="77777777" w:rsidR="007B4CFA" w:rsidRPr="00C62FF9" w:rsidRDefault="007B4CFA" w:rsidP="007B4CFA">
      <w:pPr>
        <w:rPr>
          <w:rFonts w:eastAsia="Aptos" w:cs="Aptos"/>
          <w:color w:val="000000" w:themeColor="text1"/>
          <w:lang w:val="en-AU"/>
        </w:rPr>
      </w:pPr>
    </w:p>
    <w:p w14:paraId="75C348AD" w14:textId="0324BE28" w:rsidR="00C4793C" w:rsidRPr="00C62FF9" w:rsidRDefault="00A007CC" w:rsidP="00C4793C">
      <w:pPr>
        <w:rPr>
          <w:rFonts w:eastAsia="Aptos" w:cs="Aptos"/>
          <w:color w:val="000000" w:themeColor="text1"/>
          <w:lang w:val="en-AU"/>
        </w:rPr>
      </w:pPr>
      <w:r>
        <w:rPr>
          <w:noProof/>
        </w:rPr>
        <w:drawing>
          <wp:anchor distT="0" distB="0" distL="114300" distR="114300" simplePos="0" relativeHeight="251659264" behindDoc="0" locked="0" layoutInCell="1" allowOverlap="1" wp14:anchorId="2EC3CC87" wp14:editId="278CF1F8">
            <wp:simplePos x="0" y="0"/>
            <wp:positionH relativeFrom="page">
              <wp:posOffset>742950</wp:posOffset>
            </wp:positionH>
            <wp:positionV relativeFrom="paragraph">
              <wp:posOffset>280035</wp:posOffset>
            </wp:positionV>
            <wp:extent cx="6146165" cy="3733800"/>
            <wp:effectExtent l="0" t="0" r="6985" b="0"/>
            <wp:wrapTopAndBottom/>
            <wp:docPr id="1" name="Drawing 1" descr="3a83ce9e99535a9ccdffb97c1a84ad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a83ce9e99535a9ccdffb97c1a84ad4e.png"/>
                    <pic:cNvPicPr>
                      <a:picLocks noChangeAspect="1"/>
                    </pic:cNvPicPr>
                  </pic:nvPicPr>
                  <pic:blipFill>
                    <a:blip r:embed="rId8"/>
                    <a:srcRect l="11590" r="11590"/>
                    <a:stretch>
                      <a:fillRect/>
                    </a:stretch>
                  </pic:blipFill>
                  <pic:spPr>
                    <a:xfrm>
                      <a:off x="0" y="0"/>
                      <a:ext cx="6146165" cy="3733800"/>
                    </a:xfrm>
                    <a:prstGeom prst="rect">
                      <a:avLst/>
                    </a:prstGeom>
                  </pic:spPr>
                </pic:pic>
              </a:graphicData>
            </a:graphic>
            <wp14:sizeRelH relativeFrom="margin">
              <wp14:pctWidth>0</wp14:pctWidth>
            </wp14:sizeRelH>
            <wp14:sizeRelV relativeFrom="margin">
              <wp14:pctHeight>0</wp14:pctHeight>
            </wp14:sizeRelV>
          </wp:anchor>
        </w:drawing>
      </w:r>
      <w:r w:rsidR="00C4793C" w:rsidRPr="00C62FF9">
        <w:rPr>
          <w:rFonts w:eastAsia="Aptos" w:cs="Aptos"/>
          <w:color w:val="000000" w:themeColor="text1"/>
          <w:lang w:val="en-AU"/>
        </w:rPr>
        <w:t>Slab Image</w:t>
      </w:r>
      <w:r w:rsidR="002229ED" w:rsidRPr="00C62FF9">
        <w:rPr>
          <w:rFonts w:eastAsia="Aptos" w:cs="Aptos"/>
          <w:color w:val="000000" w:themeColor="text1"/>
          <w:lang w:val="en-AU"/>
        </w:rPr>
        <w:t xml:space="preserve"> indicating nominal slab size of 3200 x 1600mm</w:t>
      </w:r>
    </w:p>
    <w:p w14:paraId="59BA4AD2" w14:textId="4C9ECCD4" w:rsidR="00C62FF9" w:rsidRPr="00C62FF9" w:rsidRDefault="00C62FF9" w:rsidP="00C4793C">
      <w:pPr>
        <w:rPr>
          <w:rFonts w:eastAsia="Aptos" w:cs="Aptos"/>
          <w:color w:val="000000" w:themeColor="text1"/>
          <w:lang w:val="en-AU"/>
        </w:rPr>
      </w:pPr>
    </w:p>
    <w:p w14:paraId="42E12945" w14:textId="77777777" w:rsidR="00C62FF9" w:rsidRPr="00C62FF9" w:rsidRDefault="00C62FF9" w:rsidP="00C4793C">
      <w:pPr>
        <w:rPr>
          <w:rFonts w:eastAsia="Aptos" w:cs="Aptos"/>
          <w:color w:val="000000" w:themeColor="text1"/>
          <w:lang w:val="en-AU"/>
        </w:rPr>
      </w:pPr>
    </w:p>
    <w:p w14:paraId="3751A7E5" w14:textId="77777777" w:rsidR="00C62FF9" w:rsidRPr="00C62FF9" w:rsidRDefault="00C62FF9" w:rsidP="00C4793C">
      <w:pPr>
        <w:rPr>
          <w:rFonts w:eastAsia="Aptos" w:cs="Aptos"/>
          <w:color w:val="000000" w:themeColor="text1"/>
          <w:lang w:val="en-AU"/>
        </w:rPr>
      </w:pPr>
    </w:p>
    <w:p w14:paraId="5FC80ADC" w14:textId="52A2D85A" w:rsidR="00C4793C" w:rsidRPr="00C62FF9" w:rsidRDefault="00C4793C" w:rsidP="00C4793C">
      <w:pPr>
        <w:rPr>
          <w:rFonts w:eastAsia="Aptos" w:cs="Aptos"/>
          <w:color w:val="000000" w:themeColor="text1"/>
          <w:lang w:val="en-AU"/>
        </w:rPr>
      </w:pPr>
    </w:p>
    <w:p w14:paraId="1855770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COMPLETE INSPECTION OF PRODUCT</w:t>
      </w:r>
    </w:p>
    <w:p w14:paraId="21C54BD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VISUAL INSPECTION OF SLABS</w:t>
      </w:r>
    </w:p>
    <w:p w14:paraId="28FA9B2C"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 complete visual inspection for defects and colour consistency is essential when working with engineered stone. This inspection must be carried out before any cutting or fabrication begins.</w:t>
      </w:r>
    </w:p>
    <w:p w14:paraId="311F9F5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Follow the steps below:</w:t>
      </w:r>
    </w:p>
    <w:p w14:paraId="25304A23" w14:textId="77777777" w:rsidR="00C4793C" w:rsidRPr="00C62FF9" w:rsidRDefault="00C4793C" w:rsidP="00C4793C">
      <w:pPr>
        <w:numPr>
          <w:ilvl w:val="0"/>
          <w:numId w:val="15"/>
        </w:numPr>
        <w:rPr>
          <w:rFonts w:eastAsia="Aptos" w:cs="Aptos"/>
          <w:color w:val="000000" w:themeColor="text1"/>
          <w:lang w:val="en-AU"/>
        </w:rPr>
      </w:pPr>
      <w:r w:rsidRPr="00C62FF9">
        <w:rPr>
          <w:rFonts w:eastAsia="Aptos" w:cs="Aptos"/>
          <w:color w:val="000000" w:themeColor="text1"/>
          <w:lang w:val="en-AU"/>
        </w:rPr>
        <w:t>Remove the protective film before inspection.</w:t>
      </w:r>
    </w:p>
    <w:p w14:paraId="4898D46A" w14:textId="77777777" w:rsidR="00C4793C" w:rsidRPr="00C62FF9" w:rsidRDefault="00C4793C" w:rsidP="00C4793C">
      <w:pPr>
        <w:numPr>
          <w:ilvl w:val="0"/>
          <w:numId w:val="15"/>
        </w:numPr>
        <w:rPr>
          <w:rFonts w:eastAsia="Aptos" w:cs="Aptos"/>
          <w:color w:val="000000" w:themeColor="text1"/>
          <w:lang w:val="en-AU"/>
        </w:rPr>
      </w:pPr>
      <w:r w:rsidRPr="00C62FF9">
        <w:rPr>
          <w:rFonts w:eastAsia="Aptos" w:cs="Aptos"/>
          <w:color w:val="000000" w:themeColor="text1"/>
          <w:lang w:val="en-AU"/>
        </w:rPr>
        <w:t>Inspect both the front and back of the slab.</w:t>
      </w:r>
    </w:p>
    <w:p w14:paraId="2A19CD16" w14:textId="77777777" w:rsidR="00C4793C" w:rsidRPr="00C62FF9" w:rsidRDefault="00C4793C" w:rsidP="00C4793C">
      <w:pPr>
        <w:numPr>
          <w:ilvl w:val="0"/>
          <w:numId w:val="15"/>
        </w:numPr>
        <w:rPr>
          <w:rFonts w:eastAsia="Aptos" w:cs="Aptos"/>
          <w:color w:val="000000" w:themeColor="text1"/>
          <w:lang w:val="en-AU"/>
        </w:rPr>
      </w:pPr>
      <w:r w:rsidRPr="00C62FF9">
        <w:rPr>
          <w:rFonts w:eastAsia="Aptos" w:cs="Aptos"/>
          <w:color w:val="000000" w:themeColor="text1"/>
          <w:lang w:val="en-AU"/>
        </w:rPr>
        <w:t>Check for hairline cracks or structural defects.</w:t>
      </w:r>
    </w:p>
    <w:p w14:paraId="3ADD9205" w14:textId="77777777" w:rsidR="00C4793C" w:rsidRPr="00C62FF9" w:rsidRDefault="00C4793C" w:rsidP="00C4793C">
      <w:pPr>
        <w:numPr>
          <w:ilvl w:val="0"/>
          <w:numId w:val="15"/>
        </w:numPr>
        <w:rPr>
          <w:rFonts w:eastAsia="Aptos" w:cs="Aptos"/>
          <w:color w:val="000000" w:themeColor="text1"/>
          <w:lang w:val="en-AU"/>
        </w:rPr>
      </w:pPr>
      <w:r w:rsidRPr="00C62FF9">
        <w:rPr>
          <w:rFonts w:eastAsia="Aptos" w:cs="Aptos"/>
          <w:color w:val="000000" w:themeColor="text1"/>
          <w:lang w:val="en-AU"/>
        </w:rPr>
        <w:t>Confirm accurate colour matching between slabs before fabrication.</w:t>
      </w:r>
    </w:p>
    <w:p w14:paraId="6137992A" w14:textId="77777777" w:rsidR="00C4793C" w:rsidRPr="00C62FF9" w:rsidRDefault="00C4793C" w:rsidP="00C4793C">
      <w:pPr>
        <w:numPr>
          <w:ilvl w:val="0"/>
          <w:numId w:val="15"/>
        </w:numPr>
        <w:rPr>
          <w:rFonts w:eastAsia="Aptos" w:cs="Aptos"/>
          <w:color w:val="000000" w:themeColor="text1"/>
          <w:lang w:val="en-AU"/>
        </w:rPr>
      </w:pPr>
      <w:r w:rsidRPr="00C62FF9">
        <w:rPr>
          <w:rFonts w:eastAsia="Aptos" w:cs="Aptos"/>
          <w:color w:val="000000" w:themeColor="text1"/>
          <w:lang w:val="en-AU"/>
        </w:rPr>
        <w:t>Verify dimensions, warping, irregular spots, or other defects that may make the slab unsuitable for fabrication.</w:t>
      </w:r>
    </w:p>
    <w:p w14:paraId="2CFBC7CF" w14:textId="40479F96" w:rsidR="00C4793C" w:rsidRPr="00C62FF9" w:rsidRDefault="00C4793C" w:rsidP="00C4793C">
      <w:pPr>
        <w:numPr>
          <w:ilvl w:val="0"/>
          <w:numId w:val="15"/>
        </w:numPr>
        <w:rPr>
          <w:rFonts w:eastAsia="Aptos" w:cs="Aptos"/>
          <w:color w:val="000000" w:themeColor="text1"/>
          <w:lang w:val="en-AU"/>
        </w:rPr>
      </w:pPr>
      <w:r w:rsidRPr="00C62FF9">
        <w:rPr>
          <w:rFonts w:eastAsia="Aptos" w:cs="Aptos"/>
          <w:color w:val="000000" w:themeColor="text1"/>
          <w:lang w:val="en-AU"/>
        </w:rPr>
        <w:t>Check the pattern flow and orientation for veined materials.</w:t>
      </w:r>
    </w:p>
    <w:p w14:paraId="522D2B16" w14:textId="2C87960A"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Important:</w:t>
      </w:r>
      <w:r w:rsidRPr="00C62FF9">
        <w:rPr>
          <w:rFonts w:eastAsia="Aptos" w:cs="Aptos"/>
          <w:color w:val="000000" w:themeColor="text1"/>
          <w:lang w:val="en-AU"/>
        </w:rPr>
        <w:br/>
        <w:t xml:space="preserve">Once a fabricator has deemed a slab acceptable and it has been cut or machined in any </w:t>
      </w:r>
      <w:r w:rsidR="002229ED" w:rsidRPr="00C62FF9">
        <w:rPr>
          <w:rFonts w:eastAsia="Aptos" w:cs="Aptos"/>
          <w:color w:val="000000" w:themeColor="text1"/>
          <w:lang w:val="en-AU"/>
        </w:rPr>
        <w:t>way;</w:t>
      </w:r>
      <w:r w:rsidRPr="00C62FF9">
        <w:rPr>
          <w:rFonts w:eastAsia="Aptos" w:cs="Aptos"/>
          <w:color w:val="000000" w:themeColor="text1"/>
          <w:lang w:val="en-AU"/>
        </w:rPr>
        <w:t xml:space="preserve"> the slab cannot be exchanged or refunded. The fabricator is responsible for ensuring the slab is suitable for fabrication before modification.</w:t>
      </w:r>
    </w:p>
    <w:p w14:paraId="29DAD17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will not accept claims once the slab has been modified, cut, or fabricated.</w:t>
      </w:r>
    </w:p>
    <w:p w14:paraId="4AA3BB3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replicates marble and features veined patterns that are non-directional. Vein distribution may vary throughout the slab and along its edges. As slabs are not book matched, fabricators must carefully plan the layout to achieve the best aesthetic outcome.</w:t>
      </w:r>
    </w:p>
    <w:p w14:paraId="065140A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Slight colour variation between batches or production cycles is normal due to the blending of natural minerals and raw materials.</w:t>
      </w:r>
    </w:p>
    <w:p w14:paraId="76296E06"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When using multiple slabs:</w:t>
      </w:r>
    </w:p>
    <w:p w14:paraId="2E6EE0F4" w14:textId="77777777" w:rsidR="00C4793C" w:rsidRPr="00C62FF9" w:rsidRDefault="00C4793C" w:rsidP="00C4793C">
      <w:pPr>
        <w:numPr>
          <w:ilvl w:val="0"/>
          <w:numId w:val="16"/>
        </w:numPr>
        <w:rPr>
          <w:rFonts w:eastAsia="Aptos" w:cs="Aptos"/>
          <w:color w:val="000000" w:themeColor="text1"/>
          <w:lang w:val="en-AU"/>
        </w:rPr>
      </w:pPr>
      <w:r w:rsidRPr="00C62FF9">
        <w:rPr>
          <w:rFonts w:eastAsia="Aptos" w:cs="Aptos"/>
          <w:color w:val="000000" w:themeColor="text1"/>
          <w:lang w:val="en-AU"/>
        </w:rPr>
        <w:t>Check the batch and shade numbers on the slab labels.</w:t>
      </w:r>
    </w:p>
    <w:p w14:paraId="6EB8C562" w14:textId="77777777" w:rsidR="00C4793C" w:rsidRPr="00C62FF9" w:rsidRDefault="00C4793C" w:rsidP="00C4793C">
      <w:pPr>
        <w:numPr>
          <w:ilvl w:val="0"/>
          <w:numId w:val="16"/>
        </w:numPr>
        <w:rPr>
          <w:rFonts w:eastAsia="Aptos" w:cs="Aptos"/>
          <w:color w:val="000000" w:themeColor="text1"/>
          <w:lang w:val="en-AU"/>
        </w:rPr>
      </w:pPr>
      <w:r w:rsidRPr="00C62FF9">
        <w:rPr>
          <w:rFonts w:eastAsia="Aptos" w:cs="Aptos"/>
          <w:color w:val="000000" w:themeColor="text1"/>
          <w:lang w:val="en-AU"/>
        </w:rPr>
        <w:t>Remove the protective plastic film.</w:t>
      </w:r>
    </w:p>
    <w:p w14:paraId="41792B26" w14:textId="77777777" w:rsidR="00C4793C" w:rsidRPr="00C62FF9" w:rsidRDefault="00C4793C" w:rsidP="00C4793C">
      <w:pPr>
        <w:numPr>
          <w:ilvl w:val="0"/>
          <w:numId w:val="16"/>
        </w:numPr>
        <w:rPr>
          <w:rFonts w:eastAsia="Aptos" w:cs="Aptos"/>
          <w:color w:val="000000" w:themeColor="text1"/>
          <w:lang w:val="en-AU"/>
        </w:rPr>
      </w:pPr>
      <w:r w:rsidRPr="00C62FF9">
        <w:rPr>
          <w:rFonts w:eastAsia="Aptos" w:cs="Aptos"/>
          <w:color w:val="000000" w:themeColor="text1"/>
          <w:lang w:val="en-AU"/>
        </w:rPr>
        <w:t>Visually inspect all slabs for colour consistency and defects before cutting.</w:t>
      </w:r>
    </w:p>
    <w:p w14:paraId="60793608" w14:textId="77777777" w:rsidR="00C4793C" w:rsidRPr="00C62FF9" w:rsidRDefault="00C4793C" w:rsidP="00C4793C">
      <w:pPr>
        <w:numPr>
          <w:ilvl w:val="0"/>
          <w:numId w:val="16"/>
        </w:numPr>
        <w:rPr>
          <w:rFonts w:eastAsia="Aptos" w:cs="Aptos"/>
          <w:color w:val="000000" w:themeColor="text1"/>
          <w:lang w:val="en-AU"/>
        </w:rPr>
      </w:pPr>
      <w:r w:rsidRPr="00C62FF9">
        <w:rPr>
          <w:rFonts w:eastAsia="Aptos" w:cs="Aptos"/>
          <w:color w:val="000000" w:themeColor="text1"/>
          <w:lang w:val="en-AU"/>
        </w:rPr>
        <w:lastRenderedPageBreak/>
        <w:t>When planning the layout, ensure backsplashes match the countertop colour and vein pattern.</w:t>
      </w:r>
    </w:p>
    <w:p w14:paraId="251AB9F5"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5465ACD0">
          <v:rect id="_x0000_i1025" style="width:0;height:1.5pt" o:hralign="center" o:hrstd="t" o:hr="t" fillcolor="#a0a0a0" stroked="f"/>
        </w:pict>
      </w:r>
    </w:p>
    <w:p w14:paraId="0D5CB8C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Standard Alpha Surfaces Labels on Slabs</w:t>
      </w:r>
    </w:p>
    <w:p w14:paraId="392A97A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Each slab includes two to three labels:</w:t>
      </w:r>
    </w:p>
    <w:p w14:paraId="3208627E" w14:textId="77777777" w:rsidR="00C4793C" w:rsidRPr="00C62FF9" w:rsidRDefault="00C4793C" w:rsidP="00C4793C">
      <w:pPr>
        <w:numPr>
          <w:ilvl w:val="0"/>
          <w:numId w:val="17"/>
        </w:numPr>
        <w:rPr>
          <w:rFonts w:eastAsia="Aptos" w:cs="Aptos"/>
          <w:color w:val="000000" w:themeColor="text1"/>
          <w:lang w:val="en-AU"/>
        </w:rPr>
      </w:pPr>
      <w:r w:rsidRPr="00C62FF9">
        <w:rPr>
          <w:rFonts w:eastAsia="Aptos" w:cs="Aptos"/>
          <w:color w:val="000000" w:themeColor="text1"/>
          <w:lang w:val="en-AU"/>
        </w:rPr>
        <w:t>Safety sticker</w:t>
      </w:r>
    </w:p>
    <w:p w14:paraId="06B7558B" w14:textId="77777777" w:rsidR="00C4793C" w:rsidRPr="00C62FF9" w:rsidRDefault="00C4793C" w:rsidP="00C4793C">
      <w:pPr>
        <w:numPr>
          <w:ilvl w:val="0"/>
          <w:numId w:val="17"/>
        </w:numPr>
        <w:rPr>
          <w:rFonts w:eastAsia="Aptos" w:cs="Aptos"/>
          <w:color w:val="000000" w:themeColor="text1"/>
          <w:lang w:val="en-AU"/>
        </w:rPr>
      </w:pPr>
      <w:r w:rsidRPr="00C62FF9">
        <w:rPr>
          <w:rFonts w:eastAsia="Aptos" w:cs="Aptos"/>
          <w:color w:val="000000" w:themeColor="text1"/>
          <w:lang w:val="en-AU"/>
        </w:rPr>
        <w:t>Slab detail sticker</w:t>
      </w:r>
    </w:p>
    <w:p w14:paraId="425959D6" w14:textId="1DB1E6E2" w:rsidR="00C4793C" w:rsidRPr="00C62FF9" w:rsidRDefault="005F7AA3" w:rsidP="00C4793C">
      <w:pPr>
        <w:numPr>
          <w:ilvl w:val="0"/>
          <w:numId w:val="17"/>
        </w:numPr>
        <w:rPr>
          <w:rFonts w:eastAsia="Aptos" w:cs="Aptos"/>
          <w:color w:val="000000" w:themeColor="text1"/>
          <w:lang w:val="en-AU"/>
        </w:rPr>
      </w:pPr>
      <w:r w:rsidRPr="00C62FF9">
        <w:rPr>
          <w:rFonts w:eastAsia="Aptos" w:cs="Aptos"/>
          <w:color w:val="000000" w:themeColor="text1"/>
          <w:lang w:val="en-AU"/>
        </w:rPr>
        <w:t>Alpha Shield</w:t>
      </w:r>
      <w:r w:rsidR="00C4793C" w:rsidRPr="00C62FF9">
        <w:rPr>
          <w:rFonts w:eastAsia="Aptos" w:cs="Aptos"/>
          <w:color w:val="000000" w:themeColor="text1"/>
          <w:lang w:val="en-AU"/>
        </w:rPr>
        <w:t xml:space="preserve"> label</w:t>
      </w:r>
    </w:p>
    <w:p w14:paraId="78D8444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Slab Sticker Information</w:t>
      </w:r>
    </w:p>
    <w:p w14:paraId="1BBF3F77" w14:textId="77777777" w:rsidR="00C4793C" w:rsidRPr="00C62FF9" w:rsidRDefault="00C4793C" w:rsidP="00C4793C">
      <w:pPr>
        <w:numPr>
          <w:ilvl w:val="0"/>
          <w:numId w:val="18"/>
        </w:numPr>
        <w:rPr>
          <w:rFonts w:eastAsia="Aptos" w:cs="Aptos"/>
          <w:color w:val="000000" w:themeColor="text1"/>
          <w:lang w:val="en-AU"/>
        </w:rPr>
      </w:pPr>
      <w:r w:rsidRPr="00C62FF9">
        <w:rPr>
          <w:rFonts w:eastAsia="Aptos" w:cs="Aptos"/>
          <w:color w:val="000000" w:themeColor="text1"/>
          <w:lang w:val="en-AU"/>
        </w:rPr>
        <w:t>Item name</w:t>
      </w:r>
    </w:p>
    <w:p w14:paraId="12F28795" w14:textId="77777777" w:rsidR="00C4793C" w:rsidRPr="00C62FF9" w:rsidRDefault="00C4793C" w:rsidP="00C4793C">
      <w:pPr>
        <w:numPr>
          <w:ilvl w:val="0"/>
          <w:numId w:val="18"/>
        </w:numPr>
        <w:rPr>
          <w:rFonts w:eastAsia="Aptos" w:cs="Aptos"/>
          <w:color w:val="000000" w:themeColor="text1"/>
          <w:lang w:val="en-AU"/>
        </w:rPr>
      </w:pPr>
      <w:r w:rsidRPr="00C62FF9">
        <w:rPr>
          <w:rFonts w:eastAsia="Aptos" w:cs="Aptos"/>
          <w:color w:val="000000" w:themeColor="text1"/>
          <w:lang w:val="en-AU"/>
        </w:rPr>
        <w:t>Item number</w:t>
      </w:r>
    </w:p>
    <w:p w14:paraId="7D482050" w14:textId="77777777" w:rsidR="00C4793C" w:rsidRPr="00C62FF9" w:rsidRDefault="00C4793C" w:rsidP="00C4793C">
      <w:pPr>
        <w:numPr>
          <w:ilvl w:val="0"/>
          <w:numId w:val="18"/>
        </w:numPr>
        <w:rPr>
          <w:rFonts w:eastAsia="Aptos" w:cs="Aptos"/>
          <w:color w:val="000000" w:themeColor="text1"/>
          <w:lang w:val="en-AU"/>
        </w:rPr>
      </w:pPr>
      <w:r w:rsidRPr="00C62FF9">
        <w:rPr>
          <w:rFonts w:eastAsia="Aptos" w:cs="Aptos"/>
          <w:color w:val="000000" w:themeColor="text1"/>
          <w:lang w:val="en-AU"/>
        </w:rPr>
        <w:t>Production batch</w:t>
      </w:r>
    </w:p>
    <w:p w14:paraId="530C9E50" w14:textId="77777777" w:rsidR="00C4793C" w:rsidRPr="00C62FF9" w:rsidRDefault="00C4793C" w:rsidP="00C4793C">
      <w:pPr>
        <w:numPr>
          <w:ilvl w:val="0"/>
          <w:numId w:val="18"/>
        </w:numPr>
        <w:rPr>
          <w:rFonts w:eastAsia="Aptos" w:cs="Aptos"/>
          <w:color w:val="000000" w:themeColor="text1"/>
          <w:lang w:val="en-AU"/>
        </w:rPr>
      </w:pPr>
      <w:r w:rsidRPr="00C62FF9">
        <w:rPr>
          <w:rFonts w:eastAsia="Aptos" w:cs="Aptos"/>
          <w:color w:val="000000" w:themeColor="text1"/>
          <w:lang w:val="en-AU"/>
        </w:rPr>
        <w:t>Shade number</w:t>
      </w:r>
    </w:p>
    <w:p w14:paraId="262249A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The item number, batch number, and shade number are also printed on the edge of the slab.</w:t>
      </w:r>
    </w:p>
    <w:p w14:paraId="0C6FE59C" w14:textId="77777777" w:rsidR="00C4793C" w:rsidRPr="00C62FF9" w:rsidRDefault="00C4793C" w:rsidP="00C4793C">
      <w:pPr>
        <w:rPr>
          <w:rFonts w:eastAsia="Aptos" w:cs="Aptos"/>
          <w:color w:val="000000" w:themeColor="text1"/>
          <w:lang w:val="en-AU"/>
        </w:rPr>
      </w:pPr>
      <w:r w:rsidRPr="00C62FF9">
        <w:rPr>
          <w:rFonts w:eastAsia="Aptos" w:cs="Aptos"/>
          <w:i/>
          <w:iCs/>
          <w:color w:val="000000" w:themeColor="text1"/>
          <w:lang w:val="en-AU"/>
        </w:rPr>
        <w:t>Please note: These slabs contain less than 1% crystalline silica.</w:t>
      </w:r>
    </w:p>
    <w:p w14:paraId="3BC83AA9" w14:textId="36F7BA65"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Image</w:t>
      </w:r>
      <w:r w:rsidR="002229ED" w:rsidRPr="00C62FF9">
        <w:rPr>
          <w:rFonts w:eastAsia="Aptos" w:cs="Aptos"/>
          <w:color w:val="000000" w:themeColor="text1"/>
          <w:lang w:val="en-AU"/>
        </w:rPr>
        <w:t xml:space="preserve"> of all labels</w:t>
      </w:r>
    </w:p>
    <w:p w14:paraId="21BC4D22" w14:textId="77777777" w:rsidR="007B4CFA" w:rsidRPr="00C62FF9" w:rsidRDefault="007B4CFA" w:rsidP="00C4793C">
      <w:pPr>
        <w:rPr>
          <w:rFonts w:eastAsia="Aptos" w:cs="Aptos"/>
          <w:color w:val="000000" w:themeColor="text1"/>
          <w:lang w:val="en-AU"/>
        </w:rPr>
      </w:pPr>
    </w:p>
    <w:p w14:paraId="29E65636" w14:textId="68257F82" w:rsidR="005F7AA3" w:rsidRPr="00C62FF9" w:rsidRDefault="005F7AA3" w:rsidP="00C4793C">
      <w:pPr>
        <w:rPr>
          <w:rFonts w:eastAsia="Aptos" w:cs="Aptos"/>
          <w:color w:val="000000" w:themeColor="text1"/>
          <w:lang w:val="en-AU"/>
        </w:rPr>
      </w:pPr>
      <w:r w:rsidRPr="00C62FF9">
        <w:rPr>
          <w:rFonts w:eastAsia="Aptos" w:cs="Aptos"/>
          <w:noProof/>
          <w:color w:val="000000" w:themeColor="text1"/>
          <w:lang w:val="en-AU"/>
        </w:rPr>
        <w:drawing>
          <wp:inline distT="0" distB="0" distL="0" distR="0" wp14:anchorId="01998A5A" wp14:editId="69C44C8B">
            <wp:extent cx="2711589" cy="2311519"/>
            <wp:effectExtent l="0" t="0" r="0" b="0"/>
            <wp:docPr id="1580286351" name="Picture 1" descr="The image is a document detailing specifications for a collection of alphacolor surfaces, including batch number, nominal size, and finish, with instructions for handling, storage, and insta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6351" name="Picture 1" descr="The image is a document detailing specifications for a collection of alphacolor surfaces, including batch number, nominal size, and finish, with instructions for handling, storage, and installation.&#10;&#10;AI-generated content may be incorrect."/>
                    <pic:cNvPicPr/>
                  </pic:nvPicPr>
                  <pic:blipFill>
                    <a:blip r:embed="rId9"/>
                    <a:stretch>
                      <a:fillRect/>
                    </a:stretch>
                  </pic:blipFill>
                  <pic:spPr>
                    <a:xfrm>
                      <a:off x="0" y="0"/>
                      <a:ext cx="2711589" cy="2311519"/>
                    </a:xfrm>
                    <a:prstGeom prst="rect">
                      <a:avLst/>
                    </a:prstGeom>
                  </pic:spPr>
                </pic:pic>
              </a:graphicData>
            </a:graphic>
          </wp:inline>
        </w:drawing>
      </w:r>
    </w:p>
    <w:p w14:paraId="0764346F" w14:textId="195C8170" w:rsidR="00514E2D" w:rsidRPr="00C62FF9" w:rsidRDefault="00514E2D" w:rsidP="00C4793C">
      <w:pPr>
        <w:rPr>
          <w:rFonts w:eastAsia="Aptos" w:cs="Aptos"/>
          <w:color w:val="000000" w:themeColor="text1"/>
          <w:lang w:val="en-AU"/>
        </w:rPr>
      </w:pPr>
      <w:r w:rsidRPr="00C62FF9">
        <w:rPr>
          <w:rFonts w:eastAsia="Aptos" w:cs="Aptos"/>
          <w:noProof/>
          <w:color w:val="000000" w:themeColor="text1"/>
          <w:lang w:val="en-AU"/>
        </w:rPr>
        <w:lastRenderedPageBreak/>
        <w:drawing>
          <wp:inline distT="0" distB="0" distL="0" distR="0" wp14:anchorId="0CDE6B26" wp14:editId="5295D69C">
            <wp:extent cx="3352972" cy="7588640"/>
            <wp:effectExtent l="0" t="0" r="0" b="0"/>
            <wp:docPr id="285975677" name="Picture 1" descr="The image describes Alpha Surfaces, a non-hazardous, recycled glass benchtop product, with warnings about potential hazards during dry cutting, including health risks and necessary preca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75677" name="Picture 1" descr="The image describes Alpha Surfaces, a non-hazardous, recycled glass benchtop product, with warnings about potential hazards during dry cutting, including health risks and necessary precautions.&#10;&#10;AI-generated content may be incorrect."/>
                    <pic:cNvPicPr/>
                  </pic:nvPicPr>
                  <pic:blipFill>
                    <a:blip r:embed="rId10"/>
                    <a:stretch>
                      <a:fillRect/>
                    </a:stretch>
                  </pic:blipFill>
                  <pic:spPr>
                    <a:xfrm>
                      <a:off x="0" y="0"/>
                      <a:ext cx="3352972" cy="7588640"/>
                    </a:xfrm>
                    <a:prstGeom prst="rect">
                      <a:avLst/>
                    </a:prstGeom>
                  </pic:spPr>
                </pic:pic>
              </a:graphicData>
            </a:graphic>
          </wp:inline>
        </w:drawing>
      </w:r>
    </w:p>
    <w:p w14:paraId="2398FD91" w14:textId="0C5104E3" w:rsidR="005F7AA3" w:rsidRPr="00C62FF9" w:rsidRDefault="005F7AA3" w:rsidP="00C4793C">
      <w:pPr>
        <w:rPr>
          <w:rFonts w:eastAsia="Aptos" w:cs="Aptos"/>
          <w:color w:val="000000" w:themeColor="text1"/>
          <w:lang w:val="en-AU"/>
        </w:rPr>
      </w:pPr>
      <w:r w:rsidRPr="00C62FF9">
        <w:rPr>
          <w:rFonts w:eastAsia="Aptos" w:cs="Aptos"/>
          <w:noProof/>
          <w:color w:val="000000" w:themeColor="text1"/>
          <w:lang w:val="en-AU"/>
        </w:rPr>
        <w:lastRenderedPageBreak/>
        <w:drawing>
          <wp:inline distT="0" distB="0" distL="0" distR="0" wp14:anchorId="1B353DED" wp14:editId="3E26091B">
            <wp:extent cx="4076700" cy="3622682"/>
            <wp:effectExtent l="0" t="0" r="0" b="0"/>
            <wp:docPr id="1546487198" name="Picture 1" descr="AlphaShield￢ﾄﾢ is an easy-to-clean, durable surface protectant that offers a lifetime guarantee of stain re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87198" name="Picture 1" descr="AlphaShield￢ﾄﾢ is an easy-to-clean, durable surface protectant that offers a lifetime guarantee of stain resistance.&#10;&#10;AI-generated content may be incorrect."/>
                    <pic:cNvPicPr/>
                  </pic:nvPicPr>
                  <pic:blipFill>
                    <a:blip r:embed="rId11"/>
                    <a:stretch>
                      <a:fillRect/>
                    </a:stretch>
                  </pic:blipFill>
                  <pic:spPr>
                    <a:xfrm>
                      <a:off x="0" y="0"/>
                      <a:ext cx="4081891" cy="3627295"/>
                    </a:xfrm>
                    <a:prstGeom prst="rect">
                      <a:avLst/>
                    </a:prstGeom>
                  </pic:spPr>
                </pic:pic>
              </a:graphicData>
            </a:graphic>
          </wp:inline>
        </w:drawing>
      </w:r>
    </w:p>
    <w:p w14:paraId="0B7F2696"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5BA39016">
          <v:rect id="_x0000_i1026" style="width:0;height:1.5pt" o:hralign="center" o:hrstd="t" o:hr="t" fillcolor="#a0a0a0" stroked="f"/>
        </w:pict>
      </w:r>
    </w:p>
    <w:p w14:paraId="27F7FD0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RECOMMENDATIONS FOR SLAB STORAGE IN FABRICATION SHOPS</w:t>
      </w:r>
    </w:p>
    <w:p w14:paraId="6FB268F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A-FRAMES</w:t>
      </w:r>
    </w:p>
    <w:p w14:paraId="2A71451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The best way to store Alpha Surfaces slabs for fabrication or transport is on A-frame racks constructed from wood or metal.</w:t>
      </w:r>
    </w:p>
    <w:p w14:paraId="56734A5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These frames should ideally include forklift receivers for safe loading and transport.</w:t>
      </w:r>
    </w:p>
    <w:p w14:paraId="1FF8733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Frame Image</w:t>
      </w:r>
    </w:p>
    <w:p w14:paraId="19686C2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Double A-frames must have equal numbers of slabs on each side for proper balance and safety.</w:t>
      </w:r>
    </w:p>
    <w:p w14:paraId="560AF5D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Typical A-frame sizes:</w:t>
      </w:r>
    </w:p>
    <w:p w14:paraId="7D85AD0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Basic A-Frame</w:t>
      </w:r>
    </w:p>
    <w:p w14:paraId="0C4C4F79" w14:textId="77777777" w:rsidR="00C4793C" w:rsidRPr="00C62FF9" w:rsidRDefault="00C4793C" w:rsidP="00C4793C">
      <w:pPr>
        <w:numPr>
          <w:ilvl w:val="0"/>
          <w:numId w:val="19"/>
        </w:numPr>
        <w:rPr>
          <w:rFonts w:eastAsia="Aptos" w:cs="Aptos"/>
          <w:color w:val="000000" w:themeColor="text1"/>
          <w:lang w:val="en-AU"/>
        </w:rPr>
      </w:pPr>
      <w:r w:rsidRPr="00C62FF9">
        <w:rPr>
          <w:rFonts w:eastAsia="Aptos" w:cs="Aptos"/>
          <w:color w:val="000000" w:themeColor="text1"/>
          <w:lang w:val="en-AU"/>
        </w:rPr>
        <w:t>1500 mm (L) × 1510 mm (W) × 1600 mm (H)</w:t>
      </w:r>
    </w:p>
    <w:p w14:paraId="66918BBA" w14:textId="77777777" w:rsidR="00C4793C" w:rsidRPr="00C62FF9" w:rsidRDefault="00C4793C" w:rsidP="00C4793C">
      <w:pPr>
        <w:numPr>
          <w:ilvl w:val="0"/>
          <w:numId w:val="19"/>
        </w:numPr>
        <w:rPr>
          <w:rFonts w:eastAsia="Aptos" w:cs="Aptos"/>
          <w:color w:val="000000" w:themeColor="text1"/>
          <w:lang w:val="en-AU"/>
        </w:rPr>
      </w:pPr>
      <w:r w:rsidRPr="00C62FF9">
        <w:rPr>
          <w:rFonts w:eastAsia="Aptos" w:cs="Aptos"/>
          <w:color w:val="000000" w:themeColor="text1"/>
          <w:lang w:val="en-AU"/>
        </w:rPr>
        <w:t>Capacity: 3,900 kg</w:t>
      </w:r>
    </w:p>
    <w:p w14:paraId="78AA564D" w14:textId="77777777" w:rsidR="00C4793C" w:rsidRPr="00C62FF9" w:rsidRDefault="00C4793C" w:rsidP="00C4793C">
      <w:pPr>
        <w:numPr>
          <w:ilvl w:val="0"/>
          <w:numId w:val="19"/>
        </w:numPr>
        <w:rPr>
          <w:rFonts w:eastAsia="Aptos" w:cs="Aptos"/>
          <w:color w:val="000000" w:themeColor="text1"/>
          <w:lang w:val="en-AU"/>
        </w:rPr>
      </w:pPr>
      <w:r w:rsidRPr="00C62FF9">
        <w:rPr>
          <w:rFonts w:eastAsia="Aptos" w:cs="Aptos"/>
          <w:color w:val="000000" w:themeColor="text1"/>
          <w:lang w:val="en-AU"/>
        </w:rPr>
        <w:t>Weight: 54 kg</w:t>
      </w:r>
    </w:p>
    <w:p w14:paraId="39BDD23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Large A-Frame</w:t>
      </w:r>
    </w:p>
    <w:p w14:paraId="423666C4" w14:textId="77777777" w:rsidR="00C4793C" w:rsidRPr="00C62FF9" w:rsidRDefault="00C4793C" w:rsidP="00C4793C">
      <w:pPr>
        <w:numPr>
          <w:ilvl w:val="0"/>
          <w:numId w:val="20"/>
        </w:numPr>
        <w:rPr>
          <w:rFonts w:eastAsia="Aptos" w:cs="Aptos"/>
          <w:color w:val="000000" w:themeColor="text1"/>
          <w:lang w:val="en-AU"/>
        </w:rPr>
      </w:pPr>
      <w:r w:rsidRPr="00C62FF9">
        <w:rPr>
          <w:rFonts w:eastAsia="Aptos" w:cs="Aptos"/>
          <w:color w:val="000000" w:themeColor="text1"/>
          <w:lang w:val="en-AU"/>
        </w:rPr>
        <w:t>1830 mm (L) × 1830 mm (W) × 1624 mm (H)</w:t>
      </w:r>
    </w:p>
    <w:p w14:paraId="3C113E6D" w14:textId="77777777" w:rsidR="00C4793C" w:rsidRPr="00C62FF9" w:rsidRDefault="00C4793C" w:rsidP="00C4793C">
      <w:pPr>
        <w:numPr>
          <w:ilvl w:val="0"/>
          <w:numId w:val="20"/>
        </w:numPr>
        <w:rPr>
          <w:rFonts w:eastAsia="Aptos" w:cs="Aptos"/>
          <w:color w:val="000000" w:themeColor="text1"/>
          <w:lang w:val="en-AU"/>
        </w:rPr>
      </w:pPr>
      <w:r w:rsidRPr="00C62FF9">
        <w:rPr>
          <w:rFonts w:eastAsia="Aptos" w:cs="Aptos"/>
          <w:color w:val="000000" w:themeColor="text1"/>
          <w:lang w:val="en-AU"/>
        </w:rPr>
        <w:t>Capacity: 5,500 kg</w:t>
      </w:r>
    </w:p>
    <w:p w14:paraId="7C94B189" w14:textId="77777777" w:rsidR="00C4793C" w:rsidRPr="00C62FF9" w:rsidRDefault="00C4793C" w:rsidP="00C4793C">
      <w:pPr>
        <w:numPr>
          <w:ilvl w:val="0"/>
          <w:numId w:val="20"/>
        </w:numPr>
        <w:rPr>
          <w:rFonts w:eastAsia="Aptos" w:cs="Aptos"/>
          <w:color w:val="000000" w:themeColor="text1"/>
          <w:lang w:val="en-AU"/>
        </w:rPr>
      </w:pPr>
      <w:r w:rsidRPr="00C62FF9">
        <w:rPr>
          <w:rFonts w:eastAsia="Aptos" w:cs="Aptos"/>
          <w:color w:val="000000" w:themeColor="text1"/>
          <w:lang w:val="en-AU"/>
        </w:rPr>
        <w:lastRenderedPageBreak/>
        <w:t>Weight: 68 kg</w:t>
      </w:r>
    </w:p>
    <w:p w14:paraId="6F6BE21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Single-sided A-frames may also be used according to the manufacturer’s specified capacity.</w:t>
      </w:r>
    </w:p>
    <w:p w14:paraId="18CD2FA6"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When storing slabs:</w:t>
      </w:r>
    </w:p>
    <w:p w14:paraId="12A9BC10" w14:textId="77777777" w:rsidR="00C4793C" w:rsidRPr="00C62FF9" w:rsidRDefault="00C4793C" w:rsidP="00C4793C">
      <w:pPr>
        <w:numPr>
          <w:ilvl w:val="0"/>
          <w:numId w:val="21"/>
        </w:numPr>
        <w:rPr>
          <w:rFonts w:eastAsia="Aptos" w:cs="Aptos"/>
          <w:color w:val="000000" w:themeColor="text1"/>
          <w:lang w:val="en-AU"/>
        </w:rPr>
      </w:pPr>
      <w:r w:rsidRPr="00C62FF9">
        <w:rPr>
          <w:rFonts w:eastAsia="Aptos" w:cs="Aptos"/>
          <w:color w:val="000000" w:themeColor="text1"/>
          <w:lang w:val="en-AU"/>
        </w:rPr>
        <w:t>Always strap slabs to the frame.</w:t>
      </w:r>
    </w:p>
    <w:p w14:paraId="14A0739A" w14:textId="77777777" w:rsidR="00C4793C" w:rsidRPr="00C62FF9" w:rsidRDefault="00C4793C" w:rsidP="00C4793C">
      <w:pPr>
        <w:numPr>
          <w:ilvl w:val="0"/>
          <w:numId w:val="21"/>
        </w:numPr>
        <w:rPr>
          <w:rFonts w:eastAsia="Aptos" w:cs="Aptos"/>
          <w:color w:val="000000" w:themeColor="text1"/>
          <w:lang w:val="en-AU"/>
        </w:rPr>
      </w:pPr>
      <w:r w:rsidRPr="00C62FF9">
        <w:rPr>
          <w:rFonts w:eastAsia="Aptos" w:cs="Aptos"/>
          <w:color w:val="000000" w:themeColor="text1"/>
          <w:lang w:val="en-AU"/>
        </w:rPr>
        <w:t>Store slabs flat with no gaps between them.</w:t>
      </w:r>
    </w:p>
    <w:p w14:paraId="6A7FA0DA" w14:textId="77777777" w:rsidR="00C4793C" w:rsidRPr="00C62FF9" w:rsidRDefault="00C4793C" w:rsidP="00C4793C">
      <w:pPr>
        <w:numPr>
          <w:ilvl w:val="0"/>
          <w:numId w:val="21"/>
        </w:numPr>
        <w:rPr>
          <w:rFonts w:eastAsia="Aptos" w:cs="Aptos"/>
          <w:color w:val="000000" w:themeColor="text1"/>
          <w:lang w:val="en-AU"/>
        </w:rPr>
      </w:pPr>
      <w:r w:rsidRPr="00C62FF9">
        <w:rPr>
          <w:rFonts w:eastAsia="Aptos" w:cs="Aptos"/>
          <w:color w:val="000000" w:themeColor="text1"/>
          <w:lang w:val="en-AU"/>
        </w:rPr>
        <w:t>Place slabs face-to-face or back-to-back to protect polished surfaces.</w:t>
      </w:r>
    </w:p>
    <w:p w14:paraId="3D4AB718"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slabs must always be securely strapped when transported, whether inside the fabrication shop or on vehicles.</w:t>
      </w:r>
    </w:p>
    <w:p w14:paraId="765EDCC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A-frames are suitable for temporary storage only, not long-term storage.</w:t>
      </w:r>
    </w:p>
    <w:p w14:paraId="3048759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Image</w:t>
      </w:r>
    </w:p>
    <w:p w14:paraId="66D3FDCA"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2CDB84BE">
          <v:rect id="_x0000_i1027" style="width:0;height:1.5pt" o:hralign="center" o:hrstd="t" o:hr="t" fillcolor="#a0a0a0" stroked="f"/>
        </w:pict>
      </w:r>
    </w:p>
    <w:p w14:paraId="6DBC29B6"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VERTICAL STORAGE RACKS FOR SLABS</w:t>
      </w:r>
    </w:p>
    <w:p w14:paraId="66992A9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Vertical storage racks are recommended for long-term slab storage.</w:t>
      </w:r>
    </w:p>
    <w:p w14:paraId="1D02FBD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Racks should:</w:t>
      </w:r>
    </w:p>
    <w:p w14:paraId="1683D739" w14:textId="77777777" w:rsidR="00C4793C" w:rsidRPr="00C62FF9" w:rsidRDefault="00C4793C" w:rsidP="00C4793C">
      <w:pPr>
        <w:numPr>
          <w:ilvl w:val="0"/>
          <w:numId w:val="22"/>
        </w:numPr>
        <w:rPr>
          <w:rFonts w:eastAsia="Aptos" w:cs="Aptos"/>
          <w:color w:val="000000" w:themeColor="text1"/>
          <w:lang w:val="en-AU"/>
        </w:rPr>
      </w:pPr>
      <w:r w:rsidRPr="00C62FF9">
        <w:rPr>
          <w:rFonts w:eastAsia="Aptos" w:cs="Aptos"/>
          <w:color w:val="000000" w:themeColor="text1"/>
          <w:lang w:val="en-AU"/>
        </w:rPr>
        <w:t>Be steel constructed</w:t>
      </w:r>
    </w:p>
    <w:p w14:paraId="5AE46C10" w14:textId="77777777" w:rsidR="00C4793C" w:rsidRPr="00C62FF9" w:rsidRDefault="00C4793C" w:rsidP="00C4793C">
      <w:pPr>
        <w:numPr>
          <w:ilvl w:val="0"/>
          <w:numId w:val="22"/>
        </w:numPr>
        <w:rPr>
          <w:rFonts w:eastAsia="Aptos" w:cs="Aptos"/>
          <w:color w:val="000000" w:themeColor="text1"/>
          <w:lang w:val="en-AU"/>
        </w:rPr>
      </w:pPr>
      <w:r w:rsidRPr="00C62FF9">
        <w:rPr>
          <w:rFonts w:eastAsia="Aptos" w:cs="Aptos"/>
          <w:color w:val="000000" w:themeColor="text1"/>
          <w:lang w:val="en-AU"/>
        </w:rPr>
        <w:t>Be capacity rated</w:t>
      </w:r>
    </w:p>
    <w:p w14:paraId="08129129" w14:textId="77777777" w:rsidR="00C4793C" w:rsidRPr="00C62FF9" w:rsidRDefault="00C4793C" w:rsidP="00C4793C">
      <w:pPr>
        <w:numPr>
          <w:ilvl w:val="0"/>
          <w:numId w:val="22"/>
        </w:numPr>
        <w:rPr>
          <w:rFonts w:eastAsia="Aptos" w:cs="Aptos"/>
          <w:color w:val="000000" w:themeColor="text1"/>
          <w:lang w:val="en-AU"/>
        </w:rPr>
      </w:pPr>
      <w:r w:rsidRPr="00C62FF9">
        <w:rPr>
          <w:rFonts w:eastAsia="Aptos" w:cs="Aptos"/>
          <w:color w:val="000000" w:themeColor="text1"/>
          <w:lang w:val="en-AU"/>
        </w:rPr>
        <w:t>Be designed specifically for stone slab storage</w:t>
      </w:r>
    </w:p>
    <w:p w14:paraId="4B57823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Most systems come in 1.5 m or 3 m sections with 50 mm × 50 mm uprights. Rubber-tipped uprights are recommended to prevent slab damage.</w:t>
      </w:r>
    </w:p>
    <w:p w14:paraId="772BA49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Typical capacities:</w:t>
      </w:r>
    </w:p>
    <w:p w14:paraId="6057080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3 m Rack Systems</w:t>
      </w:r>
    </w:p>
    <w:p w14:paraId="05DCE605" w14:textId="77777777" w:rsidR="00C4793C" w:rsidRPr="00C62FF9" w:rsidRDefault="00C4793C" w:rsidP="00C4793C">
      <w:pPr>
        <w:numPr>
          <w:ilvl w:val="0"/>
          <w:numId w:val="23"/>
        </w:numPr>
        <w:rPr>
          <w:rFonts w:eastAsia="Aptos" w:cs="Aptos"/>
          <w:color w:val="000000" w:themeColor="text1"/>
          <w:lang w:val="en-AU"/>
        </w:rPr>
      </w:pPr>
      <w:r w:rsidRPr="00C62FF9">
        <w:rPr>
          <w:rFonts w:eastAsia="Aptos" w:cs="Aptos"/>
          <w:color w:val="000000" w:themeColor="text1"/>
          <w:lang w:val="en-AU"/>
        </w:rPr>
        <w:t>Usually include 16 uprights</w:t>
      </w:r>
    </w:p>
    <w:p w14:paraId="0670F4A2" w14:textId="77777777" w:rsidR="00C4793C" w:rsidRPr="00C62FF9" w:rsidRDefault="00C4793C" w:rsidP="00C4793C">
      <w:pPr>
        <w:numPr>
          <w:ilvl w:val="0"/>
          <w:numId w:val="23"/>
        </w:numPr>
        <w:rPr>
          <w:rFonts w:eastAsia="Aptos" w:cs="Aptos"/>
          <w:color w:val="000000" w:themeColor="text1"/>
          <w:lang w:val="en-AU"/>
        </w:rPr>
      </w:pPr>
      <w:r w:rsidRPr="00C62FF9">
        <w:rPr>
          <w:rFonts w:eastAsia="Aptos" w:cs="Aptos"/>
          <w:color w:val="000000" w:themeColor="text1"/>
          <w:lang w:val="en-AU"/>
        </w:rPr>
        <w:t>Approximate capacity: 10,750 kg between uprights</w:t>
      </w:r>
    </w:p>
    <w:p w14:paraId="3665A1C6" w14:textId="77777777" w:rsidR="00C4793C" w:rsidRPr="00C62FF9" w:rsidRDefault="00C4793C" w:rsidP="00C4793C">
      <w:pPr>
        <w:numPr>
          <w:ilvl w:val="0"/>
          <w:numId w:val="23"/>
        </w:numPr>
        <w:rPr>
          <w:rFonts w:eastAsia="Aptos" w:cs="Aptos"/>
          <w:color w:val="000000" w:themeColor="text1"/>
          <w:lang w:val="en-AU"/>
        </w:rPr>
      </w:pPr>
      <w:r w:rsidRPr="00C62FF9">
        <w:rPr>
          <w:rFonts w:eastAsia="Aptos" w:cs="Aptos"/>
          <w:color w:val="000000" w:themeColor="text1"/>
          <w:lang w:val="en-AU"/>
        </w:rPr>
        <w:t>Approximate load per upright: 5,400 kg</w:t>
      </w:r>
    </w:p>
    <w:p w14:paraId="73FC083C"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1.5 m Rack Systems</w:t>
      </w:r>
    </w:p>
    <w:p w14:paraId="26D4E7CD" w14:textId="77777777" w:rsidR="00C4793C" w:rsidRPr="00C62FF9" w:rsidRDefault="00C4793C" w:rsidP="00C4793C">
      <w:pPr>
        <w:numPr>
          <w:ilvl w:val="0"/>
          <w:numId w:val="24"/>
        </w:numPr>
        <w:rPr>
          <w:rFonts w:eastAsia="Aptos" w:cs="Aptos"/>
          <w:color w:val="000000" w:themeColor="text1"/>
          <w:lang w:val="en-AU"/>
        </w:rPr>
      </w:pPr>
      <w:r w:rsidRPr="00C62FF9">
        <w:rPr>
          <w:rFonts w:eastAsia="Aptos" w:cs="Aptos"/>
          <w:color w:val="000000" w:themeColor="text1"/>
          <w:lang w:val="en-AU"/>
        </w:rPr>
        <w:t>Usually include 8 uprights</w:t>
      </w:r>
    </w:p>
    <w:p w14:paraId="50CD5CA4" w14:textId="77777777" w:rsidR="00C4793C" w:rsidRPr="00C62FF9" w:rsidRDefault="00C4793C" w:rsidP="00C4793C">
      <w:pPr>
        <w:numPr>
          <w:ilvl w:val="0"/>
          <w:numId w:val="24"/>
        </w:numPr>
        <w:rPr>
          <w:rFonts w:eastAsia="Aptos" w:cs="Aptos"/>
          <w:color w:val="000000" w:themeColor="text1"/>
          <w:lang w:val="en-AU"/>
        </w:rPr>
      </w:pPr>
      <w:r w:rsidRPr="00C62FF9">
        <w:rPr>
          <w:rFonts w:eastAsia="Aptos" w:cs="Aptos"/>
          <w:color w:val="000000" w:themeColor="text1"/>
          <w:lang w:val="en-AU"/>
        </w:rPr>
        <w:t>Capacity between uprights: 3,100 – 4,100 kg</w:t>
      </w:r>
    </w:p>
    <w:p w14:paraId="7167F01E" w14:textId="77777777" w:rsidR="00C4793C" w:rsidRPr="00C62FF9" w:rsidRDefault="00C4793C" w:rsidP="00C4793C">
      <w:pPr>
        <w:numPr>
          <w:ilvl w:val="0"/>
          <w:numId w:val="24"/>
        </w:numPr>
        <w:rPr>
          <w:rFonts w:eastAsia="Aptos" w:cs="Aptos"/>
          <w:color w:val="000000" w:themeColor="text1"/>
          <w:lang w:val="en-AU"/>
        </w:rPr>
      </w:pPr>
      <w:r w:rsidRPr="00C62FF9">
        <w:rPr>
          <w:rFonts w:eastAsia="Aptos" w:cs="Aptos"/>
          <w:color w:val="000000" w:themeColor="text1"/>
          <w:lang w:val="en-AU"/>
        </w:rPr>
        <w:t>Load per upright: 1,450 – 2,000 kg</w:t>
      </w:r>
    </w:p>
    <w:p w14:paraId="3B73A85C"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lastRenderedPageBreak/>
        <w:t>Actual capacities vary by manufacturer. Values in this guide are based on heavy-duty racking systems.</w:t>
      </w:r>
    </w:p>
    <w:p w14:paraId="5F0E95D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Slabs should always be stored:</w:t>
      </w:r>
    </w:p>
    <w:p w14:paraId="4D96E000" w14:textId="77777777" w:rsidR="00C4793C" w:rsidRPr="00C62FF9" w:rsidRDefault="00C4793C" w:rsidP="00C4793C">
      <w:pPr>
        <w:numPr>
          <w:ilvl w:val="0"/>
          <w:numId w:val="25"/>
        </w:numPr>
        <w:rPr>
          <w:rFonts w:eastAsia="Aptos" w:cs="Aptos"/>
          <w:color w:val="000000" w:themeColor="text1"/>
          <w:lang w:val="en-AU"/>
        </w:rPr>
      </w:pPr>
      <w:r w:rsidRPr="00C62FF9">
        <w:rPr>
          <w:rFonts w:eastAsia="Aptos" w:cs="Aptos"/>
          <w:color w:val="000000" w:themeColor="text1"/>
          <w:lang w:val="en-AU"/>
        </w:rPr>
        <w:t>Face-to-face or back-to-back</w:t>
      </w:r>
    </w:p>
    <w:p w14:paraId="301C2EC0" w14:textId="77777777" w:rsidR="00C4793C" w:rsidRPr="00C62FF9" w:rsidRDefault="00C4793C" w:rsidP="00C4793C">
      <w:pPr>
        <w:numPr>
          <w:ilvl w:val="0"/>
          <w:numId w:val="25"/>
        </w:numPr>
        <w:rPr>
          <w:rFonts w:eastAsia="Aptos" w:cs="Aptos"/>
          <w:color w:val="000000" w:themeColor="text1"/>
          <w:lang w:val="en-AU"/>
        </w:rPr>
      </w:pPr>
      <w:r w:rsidRPr="00C62FF9">
        <w:rPr>
          <w:rFonts w:eastAsia="Aptos" w:cs="Aptos"/>
          <w:color w:val="000000" w:themeColor="text1"/>
          <w:lang w:val="en-AU"/>
        </w:rPr>
        <w:t>With the protective plastic film intact</w:t>
      </w:r>
    </w:p>
    <w:p w14:paraId="443A51EB"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7C804450">
          <v:rect id="_x0000_i1028" style="width:0;height:1.5pt" o:hralign="center" o:hrstd="t" o:hr="t" fillcolor="#a0a0a0" stroked="f"/>
        </w:pict>
      </w:r>
    </w:p>
    <w:p w14:paraId="0C6579D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RECOMMENDED FABRICATION EQUIPMENT &amp; BASIC SAFETY EQUIPMENT</w:t>
      </w:r>
    </w:p>
    <w:p w14:paraId="2C00F6C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PROPER MATERIAL HANDLING OF ALPHA SURFACES</w:t>
      </w:r>
    </w:p>
    <w:p w14:paraId="3C08859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slabs must never be transported horizontally. Horizontal handling places excessive stress on the slab and may cause hairline cracks or breakage.</w:t>
      </w:r>
    </w:p>
    <w:p w14:paraId="2DFAB6E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Recommended handling equipment:</w:t>
      </w:r>
    </w:p>
    <w:p w14:paraId="06474763" w14:textId="77777777" w:rsidR="00C4793C" w:rsidRPr="00C62FF9" w:rsidRDefault="00C4793C" w:rsidP="00C4793C">
      <w:pPr>
        <w:numPr>
          <w:ilvl w:val="0"/>
          <w:numId w:val="26"/>
        </w:numPr>
        <w:rPr>
          <w:rFonts w:eastAsia="Aptos" w:cs="Aptos"/>
          <w:color w:val="000000" w:themeColor="text1"/>
          <w:lang w:val="en-AU"/>
        </w:rPr>
      </w:pPr>
      <w:r w:rsidRPr="00C62FF9">
        <w:rPr>
          <w:rFonts w:eastAsia="Aptos" w:cs="Aptos"/>
          <w:color w:val="000000" w:themeColor="text1"/>
          <w:lang w:val="en-AU"/>
        </w:rPr>
        <w:t>Heavy-duty slab carts or dollies</w:t>
      </w:r>
    </w:p>
    <w:p w14:paraId="778A4C6C" w14:textId="77777777" w:rsidR="00C4793C" w:rsidRPr="00C62FF9" w:rsidRDefault="00C4793C" w:rsidP="00C4793C">
      <w:pPr>
        <w:numPr>
          <w:ilvl w:val="0"/>
          <w:numId w:val="26"/>
        </w:numPr>
        <w:rPr>
          <w:rFonts w:eastAsia="Aptos" w:cs="Aptos"/>
          <w:color w:val="000000" w:themeColor="text1"/>
          <w:lang w:val="en-AU"/>
        </w:rPr>
      </w:pPr>
      <w:r w:rsidRPr="00C62FF9">
        <w:rPr>
          <w:rFonts w:eastAsia="Aptos" w:cs="Aptos"/>
          <w:color w:val="000000" w:themeColor="text1"/>
          <w:lang w:val="en-AU"/>
        </w:rPr>
        <w:t>Slab booms and clamps for cranes or forklifts</w:t>
      </w:r>
    </w:p>
    <w:p w14:paraId="0FA2B290" w14:textId="7428C248" w:rsidR="00C4793C" w:rsidRPr="00C62FF9" w:rsidRDefault="00C4793C" w:rsidP="00C4793C">
      <w:pPr>
        <w:numPr>
          <w:ilvl w:val="0"/>
          <w:numId w:val="26"/>
        </w:numPr>
        <w:rPr>
          <w:rFonts w:eastAsia="Aptos" w:cs="Aptos"/>
          <w:color w:val="000000" w:themeColor="text1"/>
          <w:lang w:val="en-AU"/>
        </w:rPr>
      </w:pPr>
      <w:r w:rsidRPr="00C62FF9">
        <w:rPr>
          <w:rFonts w:eastAsia="Aptos" w:cs="Aptos"/>
          <w:color w:val="000000" w:themeColor="text1"/>
          <w:lang w:val="en-AU"/>
        </w:rPr>
        <w:t>Pneumatic vacuum suction cups with white rubber pads</w:t>
      </w:r>
      <w:r w:rsidR="00AD785B" w:rsidRPr="00C62FF9">
        <w:rPr>
          <w:rFonts w:eastAsia="Aptos" w:cs="Aptos"/>
          <w:color w:val="000000" w:themeColor="text1"/>
          <w:lang w:val="en-AU"/>
        </w:rPr>
        <w:t xml:space="preserve">. </w:t>
      </w:r>
      <w:r w:rsidR="00AD785B" w:rsidRPr="00C62FF9">
        <w:rPr>
          <w:rFonts w:eastAsia="Aptos" w:cs="Aptos"/>
          <w:color w:val="000000" w:themeColor="text1"/>
        </w:rPr>
        <w:t>We recommend that all suction cups be used with white rubber to prevent dark rings from appearing on the slabs.</w:t>
      </w:r>
    </w:p>
    <w:p w14:paraId="6FA9045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All countertop cutouts should be supported with 2" × 4" × 8' support rails during transportation.</w:t>
      </w:r>
    </w:p>
    <w:p w14:paraId="421983FB"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5FC9A25A">
          <v:rect id="_x0000_i1029" style="width:0;height:1.5pt" o:hralign="center" o:hrstd="t" o:hr="t" fillcolor="#a0a0a0" stroked="f"/>
        </w:pict>
      </w:r>
    </w:p>
    <w:p w14:paraId="67E91B8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BASIC DIAMOND TOOLING &amp; POWER TOOLS</w:t>
      </w:r>
    </w:p>
    <w:p w14:paraId="74D1369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Minimum tooling required for fabrication includes:</w:t>
      </w:r>
    </w:p>
    <w:p w14:paraId="192771E8"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Wet diamond polishing pads (grits: 50, 100, 200, 400, 600, 800, 1500, 3000)</w:t>
      </w:r>
    </w:p>
    <w:p w14:paraId="1949964B"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Honed finish pads (100–600 grit)</w:t>
      </w:r>
    </w:p>
    <w:p w14:paraId="371779E3"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Diamond cup wheels</w:t>
      </w:r>
    </w:p>
    <w:p w14:paraId="1AABCD9D"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Diamond core bits</w:t>
      </w:r>
    </w:p>
    <w:p w14:paraId="4BFBB2D6"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Diamond contour blades (sink cutouts)</w:t>
      </w:r>
    </w:p>
    <w:p w14:paraId="12089B6E"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Diamond turbo blades (5" and 6")</w:t>
      </w:r>
    </w:p>
    <w:p w14:paraId="6F3F7CB6"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Diamond router bits (edge profiles)</w:t>
      </w:r>
    </w:p>
    <w:p w14:paraId="71A04355"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Diamond bridge saw blades</w:t>
      </w:r>
    </w:p>
    <w:p w14:paraId="2C43FF67"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lastRenderedPageBreak/>
        <w:t>Silicon carbide grinding wheels</w:t>
      </w:r>
    </w:p>
    <w:p w14:paraId="47A9DF12"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Back-up pads (rigid and flexible)</w:t>
      </w:r>
    </w:p>
    <w:p w14:paraId="5ADF8869"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Pneumatic polisher (0–4000 RPM)</w:t>
      </w:r>
    </w:p>
    <w:p w14:paraId="4C80F9F0"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Variable speed grinder/polisher (2,800–11,000 RPM)</w:t>
      </w:r>
    </w:p>
    <w:p w14:paraId="0B014535" w14:textId="77777777" w:rsidR="00C4793C" w:rsidRPr="00C62FF9" w:rsidRDefault="00C4793C" w:rsidP="00C4793C">
      <w:pPr>
        <w:numPr>
          <w:ilvl w:val="0"/>
          <w:numId w:val="27"/>
        </w:numPr>
        <w:rPr>
          <w:rFonts w:eastAsia="Aptos" w:cs="Aptos"/>
          <w:color w:val="000000" w:themeColor="text1"/>
          <w:lang w:val="en-AU"/>
        </w:rPr>
      </w:pPr>
      <w:r w:rsidRPr="00C62FF9">
        <w:rPr>
          <w:rFonts w:eastAsia="Aptos" w:cs="Aptos"/>
          <w:color w:val="000000" w:themeColor="text1"/>
          <w:lang w:val="en-AU"/>
        </w:rPr>
        <w:t>Water supply systems for wet polishing</w:t>
      </w:r>
    </w:p>
    <w:p w14:paraId="4AC8ADA3"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5566491C">
          <v:rect id="_x0000_i1030" style="width:0;height:1.5pt" o:hralign="center" o:hrstd="t" o:hr="t" fillcolor="#a0a0a0" stroked="f"/>
        </w:pict>
      </w:r>
    </w:p>
    <w:p w14:paraId="0FBA269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ADDITIONAL RECOMMENDED FABRICATION EQUIPMENT</w:t>
      </w:r>
    </w:p>
    <w:p w14:paraId="73669F8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Recommended equipment for professional fabrication shops:</w:t>
      </w:r>
    </w:p>
    <w:p w14:paraId="43020A5B"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Bridge saw (20+ HP)</w:t>
      </w:r>
    </w:p>
    <w:p w14:paraId="40540D84"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CNC machine</w:t>
      </w:r>
    </w:p>
    <w:p w14:paraId="73974D3A"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Automatic edge profiler</w:t>
      </w:r>
    </w:p>
    <w:p w14:paraId="0E7AA6D4"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Water jet cutting system</w:t>
      </w:r>
    </w:p>
    <w:p w14:paraId="125ED721"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Handheld edge profiler</w:t>
      </w:r>
    </w:p>
    <w:p w14:paraId="5B6FC4BC"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Forklift</w:t>
      </w:r>
    </w:p>
    <w:p w14:paraId="69DB3F87"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Overhead crane</w:t>
      </w:r>
    </w:p>
    <w:p w14:paraId="1B211914"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Fabrication tables</w:t>
      </w:r>
    </w:p>
    <w:p w14:paraId="5FCBD17B"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Air compressor</w:t>
      </w:r>
    </w:p>
    <w:p w14:paraId="293044E2"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Water supply source</w:t>
      </w:r>
    </w:p>
    <w:p w14:paraId="3BCF6CD7"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Stone carts/dollies</w:t>
      </w:r>
    </w:p>
    <w:p w14:paraId="1F8F4CAC"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A-frames and storage racks</w:t>
      </w:r>
    </w:p>
    <w:p w14:paraId="577D30C9" w14:textId="77777777" w:rsidR="00C4793C" w:rsidRPr="00C62FF9" w:rsidRDefault="00C4793C" w:rsidP="00C4793C">
      <w:pPr>
        <w:numPr>
          <w:ilvl w:val="0"/>
          <w:numId w:val="28"/>
        </w:numPr>
        <w:rPr>
          <w:rFonts w:eastAsia="Aptos" w:cs="Aptos"/>
          <w:color w:val="000000" w:themeColor="text1"/>
          <w:lang w:val="en-AU"/>
        </w:rPr>
      </w:pPr>
      <w:r w:rsidRPr="00C62FF9">
        <w:rPr>
          <w:rFonts w:eastAsia="Aptos" w:cs="Aptos"/>
          <w:color w:val="000000" w:themeColor="text1"/>
          <w:lang w:val="en-AU"/>
        </w:rPr>
        <w:t>Slab clamps</w:t>
      </w:r>
    </w:p>
    <w:p w14:paraId="78C561B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All bridge saws must use wet suppression methods in accordance with SafeWork Australia crystalline silica guidelines.</w:t>
      </w:r>
    </w:p>
    <w:p w14:paraId="47437DE1"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500F9F06">
          <v:rect id="_x0000_i1031" style="width:0;height:1.5pt" o:hralign="center" o:hrstd="t" o:hr="t" fillcolor="#a0a0a0" stroked="f"/>
        </w:pict>
      </w:r>
    </w:p>
    <w:p w14:paraId="0341021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BASIC SAFETY EQUIPMENT</w:t>
      </w:r>
    </w:p>
    <w:p w14:paraId="6FF9448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must always be fabricated using wet cutting and polishing methods with proper ventilation.</w:t>
      </w:r>
    </w:p>
    <w:p w14:paraId="48C5EC2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Fabricators must wear:</w:t>
      </w:r>
    </w:p>
    <w:p w14:paraId="6C012BC5"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lastRenderedPageBreak/>
        <w:t>Respirators compliant with AS/NZS1716:2012</w:t>
      </w:r>
    </w:p>
    <w:p w14:paraId="03F906BA"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t>Safety glasses</w:t>
      </w:r>
    </w:p>
    <w:p w14:paraId="0383BF40"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t>Ear protection</w:t>
      </w:r>
    </w:p>
    <w:p w14:paraId="704CBE22"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t>Waterproof steel-toe boots</w:t>
      </w:r>
    </w:p>
    <w:p w14:paraId="4B270DEB"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t>Solvent-resistant gloves</w:t>
      </w:r>
    </w:p>
    <w:p w14:paraId="344DDC0B"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t>Waterproof apron or rain suit</w:t>
      </w:r>
    </w:p>
    <w:p w14:paraId="29FF6C83" w14:textId="77777777" w:rsidR="00C4793C" w:rsidRPr="00C62FF9" w:rsidRDefault="00C4793C" w:rsidP="00C4793C">
      <w:pPr>
        <w:numPr>
          <w:ilvl w:val="0"/>
          <w:numId w:val="29"/>
        </w:numPr>
        <w:rPr>
          <w:rFonts w:eastAsia="Aptos" w:cs="Aptos"/>
          <w:color w:val="000000" w:themeColor="text1"/>
          <w:lang w:val="en-AU"/>
        </w:rPr>
      </w:pPr>
      <w:r w:rsidRPr="00C62FF9">
        <w:rPr>
          <w:rFonts w:eastAsia="Aptos" w:cs="Aptos"/>
          <w:color w:val="000000" w:themeColor="text1"/>
          <w:lang w:val="en-AU"/>
        </w:rPr>
        <w:t>Leather gloves (for slab handling)</w:t>
      </w:r>
    </w:p>
    <w:p w14:paraId="46F2A14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All electric tools used in wet environments should be protected by Ground Fault Interrupters (GFI).</w:t>
      </w:r>
    </w:p>
    <w:p w14:paraId="0A696288" w14:textId="37BACFE8" w:rsidR="00514E2D" w:rsidRPr="00C62FF9" w:rsidRDefault="007E0196" w:rsidP="00C4793C">
      <w:pPr>
        <w:rPr>
          <w:rFonts w:eastAsia="Aptos" w:cs="Aptos"/>
          <w:color w:val="000000" w:themeColor="text1"/>
          <w:lang w:val="en-AU"/>
        </w:rPr>
      </w:pPr>
      <w:r w:rsidRPr="00C62FF9">
        <w:rPr>
          <w:rFonts w:eastAsia="Aptos" w:cs="Aptos"/>
          <w:noProof/>
          <w:color w:val="000000" w:themeColor="text1"/>
          <w:lang w:val="en-AU"/>
        </w:rPr>
        <w:drawing>
          <wp:inline distT="0" distB="0" distL="0" distR="0" wp14:anchorId="14C6D997" wp14:editId="49F0CA4D">
            <wp:extent cx="5002525" cy="742950"/>
            <wp:effectExtent l="0" t="0" r="8255" b="0"/>
            <wp:docPr id="64662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7334" name=""/>
                    <pic:cNvPicPr/>
                  </pic:nvPicPr>
                  <pic:blipFill>
                    <a:blip r:embed="rId12"/>
                    <a:stretch>
                      <a:fillRect/>
                    </a:stretch>
                  </pic:blipFill>
                  <pic:spPr>
                    <a:xfrm>
                      <a:off x="0" y="0"/>
                      <a:ext cx="5018537" cy="745328"/>
                    </a:xfrm>
                    <a:prstGeom prst="rect">
                      <a:avLst/>
                    </a:prstGeom>
                  </pic:spPr>
                </pic:pic>
              </a:graphicData>
            </a:graphic>
          </wp:inline>
        </w:drawing>
      </w:r>
    </w:p>
    <w:p w14:paraId="7565BB3D" w14:textId="77777777" w:rsidR="00514E2D" w:rsidRPr="00C62FF9" w:rsidRDefault="00514E2D" w:rsidP="00C4793C">
      <w:pPr>
        <w:rPr>
          <w:rFonts w:eastAsia="Aptos" w:cs="Aptos"/>
          <w:color w:val="000000" w:themeColor="text1"/>
          <w:lang w:val="en-AU"/>
        </w:rPr>
      </w:pPr>
    </w:p>
    <w:p w14:paraId="6520EEE9"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02547995">
          <v:rect id="_x0000_i1032" style="width:0;height:1.5pt" o:hralign="center" o:hrstd="t" o:hr="t" fillcolor="#a0a0a0" stroked="f"/>
        </w:pict>
      </w:r>
    </w:p>
    <w:p w14:paraId="3B7A589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STANDARD SAFETY PRACTICES AND PROCEDURES FOR FABRICATORS</w:t>
      </w:r>
    </w:p>
    <w:p w14:paraId="5FA604BA"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Always wear appropriate protective clothing and PPE.</w:t>
      </w:r>
    </w:p>
    <w:p w14:paraId="7F104C47"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Follow all SDS safety instructions for materials used in the shop.</w:t>
      </w:r>
    </w:p>
    <w:p w14:paraId="2F4B3189"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Follow manufacturers' guidelines for power tools and machinery.</w:t>
      </w:r>
    </w:p>
    <w:p w14:paraId="72B8246A"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Always use eye and hearing protection.</w:t>
      </w:r>
    </w:p>
    <w:p w14:paraId="1D59F9EF"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Ensure fabrication areas have proper drainage to prevent slip hazards.</w:t>
      </w:r>
    </w:p>
    <w:p w14:paraId="1FD61061"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Clean trench drains regularly to remove stone slurry.</w:t>
      </w:r>
    </w:p>
    <w:p w14:paraId="723F28CF"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Remove standing water using squeegees throughout the day.</w:t>
      </w:r>
    </w:p>
    <w:p w14:paraId="7C0D89A7"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Use GFI-protected electrical connections in wet environments.</w:t>
      </w:r>
    </w:p>
    <w:p w14:paraId="2E66C0A2"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Pneumatic tools are recommended wherever possible.</w:t>
      </w:r>
    </w:p>
    <w:p w14:paraId="36F8CF29" w14:textId="77777777" w:rsidR="00C4793C" w:rsidRPr="00C62FF9" w:rsidRDefault="00C4793C" w:rsidP="00C4793C">
      <w:pPr>
        <w:numPr>
          <w:ilvl w:val="0"/>
          <w:numId w:val="30"/>
        </w:numPr>
        <w:rPr>
          <w:rFonts w:eastAsia="Aptos" w:cs="Aptos"/>
          <w:color w:val="000000" w:themeColor="text1"/>
          <w:lang w:val="en-AU"/>
        </w:rPr>
      </w:pPr>
      <w:r w:rsidRPr="00C62FF9">
        <w:rPr>
          <w:rFonts w:eastAsia="Aptos" w:cs="Aptos"/>
          <w:color w:val="000000" w:themeColor="text1"/>
          <w:lang w:val="en-AU"/>
        </w:rPr>
        <w:t>Follow all local safety regulations and workplace safety standards.</w:t>
      </w:r>
    </w:p>
    <w:p w14:paraId="0230163D"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7DC8F8C8">
          <v:rect id="_x0000_i1033" style="width:0;height:1.5pt" o:hralign="center" o:hrstd="t" o:hr="t" fillcolor="#a0a0a0" stroked="f"/>
        </w:pict>
      </w:r>
    </w:p>
    <w:p w14:paraId="09D1DA6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TEMPLATING</w:t>
      </w:r>
    </w:p>
    <w:p w14:paraId="52B5979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JOB LAYOUT MEASUREMENT</w:t>
      </w:r>
    </w:p>
    <w:p w14:paraId="1B8630D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lastRenderedPageBreak/>
        <w:t>Accurate templating ensures proper fabrication and installation.</w:t>
      </w:r>
    </w:p>
    <w:p w14:paraId="060CE90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DIGITAL TEMPLATING</w:t>
      </w:r>
    </w:p>
    <w:p w14:paraId="385540A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Digital templating uses laser measuring systems, digital cameras, or point-to-point digitisers to capture precise dimensions.</w:t>
      </w:r>
    </w:p>
    <w:p w14:paraId="399D676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Benefits include:</w:t>
      </w:r>
    </w:p>
    <w:p w14:paraId="6695EC55" w14:textId="77777777" w:rsidR="00C4793C" w:rsidRPr="00C62FF9" w:rsidRDefault="00C4793C" w:rsidP="00C4793C">
      <w:pPr>
        <w:numPr>
          <w:ilvl w:val="0"/>
          <w:numId w:val="31"/>
        </w:numPr>
        <w:rPr>
          <w:rFonts w:eastAsia="Aptos" w:cs="Aptos"/>
          <w:color w:val="000000" w:themeColor="text1"/>
          <w:lang w:val="en-AU"/>
        </w:rPr>
      </w:pPr>
      <w:r w:rsidRPr="00C62FF9">
        <w:rPr>
          <w:rFonts w:eastAsia="Aptos" w:cs="Aptos"/>
          <w:color w:val="000000" w:themeColor="text1"/>
          <w:lang w:val="en-AU"/>
        </w:rPr>
        <w:t>Increased accuracy</w:t>
      </w:r>
    </w:p>
    <w:p w14:paraId="20985F02" w14:textId="77777777" w:rsidR="00C4793C" w:rsidRPr="00C62FF9" w:rsidRDefault="00C4793C" w:rsidP="00C4793C">
      <w:pPr>
        <w:numPr>
          <w:ilvl w:val="0"/>
          <w:numId w:val="31"/>
        </w:numPr>
        <w:rPr>
          <w:rFonts w:eastAsia="Aptos" w:cs="Aptos"/>
          <w:color w:val="000000" w:themeColor="text1"/>
          <w:lang w:val="en-AU"/>
        </w:rPr>
      </w:pPr>
      <w:r w:rsidRPr="00C62FF9">
        <w:rPr>
          <w:rFonts w:eastAsia="Aptos" w:cs="Aptos"/>
          <w:color w:val="000000" w:themeColor="text1"/>
          <w:lang w:val="en-AU"/>
        </w:rPr>
        <w:t>Faster measurement</w:t>
      </w:r>
    </w:p>
    <w:p w14:paraId="1081994F" w14:textId="77777777" w:rsidR="00C4793C" w:rsidRPr="00C62FF9" w:rsidRDefault="00C4793C" w:rsidP="00C4793C">
      <w:pPr>
        <w:numPr>
          <w:ilvl w:val="0"/>
          <w:numId w:val="31"/>
        </w:numPr>
        <w:rPr>
          <w:rFonts w:eastAsia="Aptos" w:cs="Aptos"/>
          <w:color w:val="000000" w:themeColor="text1"/>
          <w:lang w:val="en-AU"/>
        </w:rPr>
      </w:pPr>
      <w:r w:rsidRPr="00C62FF9">
        <w:rPr>
          <w:rFonts w:eastAsia="Aptos" w:cs="Aptos"/>
          <w:color w:val="000000" w:themeColor="text1"/>
          <w:lang w:val="en-AU"/>
        </w:rPr>
        <w:t>Direct integration with CNC machines, bridge saws, and water jets</w:t>
      </w:r>
    </w:p>
    <w:p w14:paraId="56E32D6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MANUAL TEMPLATING</w:t>
      </w:r>
    </w:p>
    <w:p w14:paraId="6451FA7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Manual templates are typically created using:</w:t>
      </w:r>
    </w:p>
    <w:p w14:paraId="3801D76F" w14:textId="77777777" w:rsidR="00C4793C" w:rsidRPr="00C62FF9" w:rsidRDefault="00C4793C" w:rsidP="00C4793C">
      <w:pPr>
        <w:numPr>
          <w:ilvl w:val="0"/>
          <w:numId w:val="32"/>
        </w:numPr>
        <w:rPr>
          <w:rFonts w:eastAsia="Aptos" w:cs="Aptos"/>
          <w:color w:val="000000" w:themeColor="text1"/>
          <w:lang w:val="en-AU"/>
        </w:rPr>
      </w:pPr>
      <w:r w:rsidRPr="00C62FF9">
        <w:rPr>
          <w:rFonts w:eastAsia="Aptos" w:cs="Aptos"/>
          <w:color w:val="000000" w:themeColor="text1"/>
          <w:lang w:val="en-AU"/>
        </w:rPr>
        <w:t>Thin plywood</w:t>
      </w:r>
    </w:p>
    <w:p w14:paraId="39B28601" w14:textId="77777777" w:rsidR="00C4793C" w:rsidRPr="00C62FF9" w:rsidRDefault="00C4793C" w:rsidP="00C4793C">
      <w:pPr>
        <w:numPr>
          <w:ilvl w:val="0"/>
          <w:numId w:val="32"/>
        </w:numPr>
        <w:rPr>
          <w:rFonts w:eastAsia="Aptos" w:cs="Aptos"/>
          <w:color w:val="000000" w:themeColor="text1"/>
          <w:lang w:val="en-AU"/>
        </w:rPr>
      </w:pPr>
      <w:r w:rsidRPr="00C62FF9">
        <w:rPr>
          <w:rFonts w:eastAsia="Aptos" w:cs="Aptos"/>
          <w:color w:val="000000" w:themeColor="text1"/>
          <w:lang w:val="en-AU"/>
        </w:rPr>
        <w:t>Luan strips</w:t>
      </w:r>
    </w:p>
    <w:p w14:paraId="10CBB58C" w14:textId="77777777" w:rsidR="00C4793C" w:rsidRPr="00C62FF9" w:rsidRDefault="00C4793C" w:rsidP="00C4793C">
      <w:pPr>
        <w:numPr>
          <w:ilvl w:val="0"/>
          <w:numId w:val="32"/>
        </w:numPr>
        <w:rPr>
          <w:rFonts w:eastAsia="Aptos" w:cs="Aptos"/>
          <w:color w:val="000000" w:themeColor="text1"/>
          <w:lang w:val="en-AU"/>
        </w:rPr>
      </w:pPr>
      <w:r w:rsidRPr="00C62FF9">
        <w:rPr>
          <w:rFonts w:eastAsia="Aptos" w:cs="Aptos"/>
          <w:color w:val="000000" w:themeColor="text1"/>
          <w:lang w:val="en-AU"/>
        </w:rPr>
        <w:t>Cardboard</w:t>
      </w:r>
    </w:p>
    <w:p w14:paraId="720085E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Templates should include detailed job drawings specifying:</w:t>
      </w:r>
    </w:p>
    <w:p w14:paraId="191D40FD" w14:textId="77777777" w:rsidR="00C4793C" w:rsidRPr="00C62FF9" w:rsidRDefault="00C4793C" w:rsidP="00C4793C">
      <w:pPr>
        <w:numPr>
          <w:ilvl w:val="0"/>
          <w:numId w:val="33"/>
        </w:numPr>
        <w:rPr>
          <w:rFonts w:eastAsia="Aptos" w:cs="Aptos"/>
          <w:color w:val="000000" w:themeColor="text1"/>
          <w:lang w:val="en-AU"/>
        </w:rPr>
      </w:pPr>
      <w:r w:rsidRPr="00C62FF9">
        <w:rPr>
          <w:rFonts w:eastAsia="Aptos" w:cs="Aptos"/>
          <w:color w:val="000000" w:themeColor="text1"/>
          <w:lang w:val="en-AU"/>
        </w:rPr>
        <w:t>Sink centre lines</w:t>
      </w:r>
    </w:p>
    <w:p w14:paraId="1252F691" w14:textId="77777777" w:rsidR="00C4793C" w:rsidRPr="00C62FF9" w:rsidRDefault="00C4793C" w:rsidP="00C4793C">
      <w:pPr>
        <w:numPr>
          <w:ilvl w:val="0"/>
          <w:numId w:val="33"/>
        </w:numPr>
        <w:rPr>
          <w:rFonts w:eastAsia="Aptos" w:cs="Aptos"/>
          <w:color w:val="000000" w:themeColor="text1"/>
          <w:lang w:val="en-AU"/>
        </w:rPr>
      </w:pPr>
      <w:r w:rsidRPr="00C62FF9">
        <w:rPr>
          <w:rFonts w:eastAsia="Aptos" w:cs="Aptos"/>
          <w:color w:val="000000" w:themeColor="text1"/>
          <w:lang w:val="en-AU"/>
        </w:rPr>
        <w:t>Appliance cutouts</w:t>
      </w:r>
    </w:p>
    <w:p w14:paraId="13C9C530" w14:textId="77777777" w:rsidR="00C4793C" w:rsidRPr="00C62FF9" w:rsidRDefault="00C4793C" w:rsidP="00C4793C">
      <w:pPr>
        <w:numPr>
          <w:ilvl w:val="0"/>
          <w:numId w:val="33"/>
        </w:numPr>
        <w:rPr>
          <w:rFonts w:eastAsia="Aptos" w:cs="Aptos"/>
          <w:color w:val="000000" w:themeColor="text1"/>
          <w:lang w:val="en-AU"/>
        </w:rPr>
      </w:pPr>
      <w:r w:rsidRPr="00C62FF9">
        <w:rPr>
          <w:rFonts w:eastAsia="Aptos" w:cs="Aptos"/>
          <w:color w:val="000000" w:themeColor="text1"/>
          <w:lang w:val="en-AU"/>
        </w:rPr>
        <w:t>Faucet locations</w:t>
      </w:r>
    </w:p>
    <w:p w14:paraId="3E9E71DE" w14:textId="77777777" w:rsidR="00C4793C" w:rsidRPr="00C62FF9" w:rsidRDefault="00C4793C" w:rsidP="00C4793C">
      <w:pPr>
        <w:numPr>
          <w:ilvl w:val="0"/>
          <w:numId w:val="33"/>
        </w:numPr>
        <w:rPr>
          <w:rFonts w:eastAsia="Aptos" w:cs="Aptos"/>
          <w:color w:val="000000" w:themeColor="text1"/>
          <w:lang w:val="en-AU"/>
        </w:rPr>
      </w:pPr>
      <w:r w:rsidRPr="00C62FF9">
        <w:rPr>
          <w:rFonts w:eastAsia="Aptos" w:cs="Aptos"/>
          <w:color w:val="000000" w:themeColor="text1"/>
          <w:lang w:val="en-AU"/>
        </w:rPr>
        <w:t>Edge profiles</w:t>
      </w:r>
    </w:p>
    <w:p w14:paraId="5F832AA9" w14:textId="77777777" w:rsidR="00C4793C" w:rsidRPr="00C62FF9" w:rsidRDefault="00C4793C" w:rsidP="00C4793C">
      <w:pPr>
        <w:numPr>
          <w:ilvl w:val="0"/>
          <w:numId w:val="33"/>
        </w:numPr>
        <w:rPr>
          <w:rFonts w:eastAsia="Aptos" w:cs="Aptos"/>
          <w:color w:val="000000" w:themeColor="text1"/>
          <w:lang w:val="en-AU"/>
        </w:rPr>
      </w:pPr>
      <w:r w:rsidRPr="00C62FF9">
        <w:rPr>
          <w:rFonts w:eastAsia="Aptos" w:cs="Aptos"/>
          <w:color w:val="000000" w:themeColor="text1"/>
          <w:lang w:val="en-AU"/>
        </w:rPr>
        <w:t>Overhangs</w:t>
      </w:r>
    </w:p>
    <w:p w14:paraId="46088D8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All appliances and sinks should ideally be on site during templating.</w:t>
      </w:r>
    </w:p>
    <w:p w14:paraId="51296E38"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21FCFE95">
          <v:rect id="_x0000_i1034" style="width:0;height:1.5pt" o:hralign="center" o:hrstd="t" o:hr="t" fillcolor="#a0a0a0" stroked="f"/>
        </w:pict>
      </w:r>
    </w:p>
    <w:p w14:paraId="3D764AD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INFORMATION TO GATHER FROM HOMEOWNER</w:t>
      </w:r>
    </w:p>
    <w:p w14:paraId="7E20D9B0"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Alpha Surfaces colour selection</w:t>
      </w:r>
    </w:p>
    <w:p w14:paraId="4D4C23C2"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Seam locations</w:t>
      </w:r>
    </w:p>
    <w:p w14:paraId="7D0495D3"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Edge profile selection</w:t>
      </w:r>
    </w:p>
    <w:p w14:paraId="33F4C361"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Backsplash requirements</w:t>
      </w:r>
    </w:p>
    <w:p w14:paraId="4FF8204D"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Sink location</w:t>
      </w:r>
    </w:p>
    <w:p w14:paraId="7CFC0F6C"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Tap location</w:t>
      </w:r>
    </w:p>
    <w:p w14:paraId="6CE8A030"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lastRenderedPageBreak/>
        <w:t>Appliance locations</w:t>
      </w:r>
    </w:p>
    <w:p w14:paraId="33563851" w14:textId="77777777" w:rsidR="00C4793C" w:rsidRPr="00C62FF9" w:rsidRDefault="00C4793C" w:rsidP="00C4793C">
      <w:pPr>
        <w:numPr>
          <w:ilvl w:val="0"/>
          <w:numId w:val="34"/>
        </w:numPr>
        <w:rPr>
          <w:rFonts w:eastAsia="Aptos" w:cs="Aptos"/>
          <w:color w:val="000000" w:themeColor="text1"/>
          <w:lang w:val="en-AU"/>
        </w:rPr>
      </w:pPr>
      <w:r w:rsidRPr="00C62FF9">
        <w:rPr>
          <w:rFonts w:eastAsia="Aptos" w:cs="Aptos"/>
          <w:color w:val="000000" w:themeColor="text1"/>
          <w:lang w:val="en-AU"/>
        </w:rPr>
        <w:t>Additional accessory locations (soap dispenser, sprayer, etc.)</w:t>
      </w:r>
    </w:p>
    <w:p w14:paraId="0DBB3E0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Inside corners must have a minimum radius of 9.5 mm.</w:t>
      </w:r>
    </w:p>
    <w:p w14:paraId="6347CB77"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01BF5028">
          <v:rect id="_x0000_i1035" style="width:0;height:1.5pt" o:hralign="center" o:hrstd="t" o:hr="t" fillcolor="#a0a0a0" stroked="f"/>
        </w:pict>
      </w:r>
    </w:p>
    <w:p w14:paraId="54557928"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CABINET REQUIREMENTS</w:t>
      </w:r>
    </w:p>
    <w:p w14:paraId="6E15E71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Before installation:</w:t>
      </w:r>
    </w:p>
    <w:p w14:paraId="594E7AD3" w14:textId="77777777" w:rsidR="00C4793C" w:rsidRPr="00C62FF9" w:rsidRDefault="00C4793C" w:rsidP="00C4793C">
      <w:pPr>
        <w:numPr>
          <w:ilvl w:val="0"/>
          <w:numId w:val="35"/>
        </w:numPr>
        <w:rPr>
          <w:rFonts w:eastAsia="Aptos" w:cs="Aptos"/>
          <w:color w:val="000000" w:themeColor="text1"/>
          <w:lang w:val="en-AU"/>
        </w:rPr>
      </w:pPr>
      <w:r w:rsidRPr="00C62FF9">
        <w:rPr>
          <w:rFonts w:eastAsia="Aptos" w:cs="Aptos"/>
          <w:color w:val="000000" w:themeColor="text1"/>
          <w:lang w:val="en-AU"/>
        </w:rPr>
        <w:t>Cabinets must be fully installed and level.</w:t>
      </w:r>
    </w:p>
    <w:p w14:paraId="32CAD00A" w14:textId="77777777" w:rsidR="00C4793C" w:rsidRPr="00C62FF9" w:rsidRDefault="00C4793C" w:rsidP="00C4793C">
      <w:pPr>
        <w:numPr>
          <w:ilvl w:val="0"/>
          <w:numId w:val="35"/>
        </w:numPr>
        <w:rPr>
          <w:rFonts w:eastAsia="Aptos" w:cs="Aptos"/>
          <w:color w:val="000000" w:themeColor="text1"/>
          <w:lang w:val="en-AU"/>
        </w:rPr>
      </w:pPr>
      <w:r w:rsidRPr="00C62FF9">
        <w:rPr>
          <w:rFonts w:eastAsia="Aptos" w:cs="Aptos"/>
          <w:color w:val="000000" w:themeColor="text1"/>
          <w:lang w:val="en-AU"/>
        </w:rPr>
        <w:t>Maximum allowable variation is 1.5 mm over 450 mm.</w:t>
      </w:r>
    </w:p>
    <w:p w14:paraId="299BCBE0" w14:textId="77777777" w:rsidR="00C4793C" w:rsidRPr="00C62FF9" w:rsidRDefault="00C4793C" w:rsidP="00C4793C">
      <w:pPr>
        <w:numPr>
          <w:ilvl w:val="0"/>
          <w:numId w:val="35"/>
        </w:numPr>
        <w:rPr>
          <w:rFonts w:eastAsia="Aptos" w:cs="Aptos"/>
          <w:color w:val="000000" w:themeColor="text1"/>
          <w:lang w:val="en-AU"/>
        </w:rPr>
      </w:pPr>
      <w:r w:rsidRPr="00C62FF9">
        <w:rPr>
          <w:rFonts w:eastAsia="Aptos" w:cs="Aptos"/>
          <w:color w:val="000000" w:themeColor="text1"/>
          <w:lang w:val="en-AU"/>
        </w:rPr>
        <w:t>Cabinets must be securely fixed to walls and adjoining cabinets.</w:t>
      </w:r>
    </w:p>
    <w:p w14:paraId="58E92BB6" w14:textId="77777777" w:rsidR="00C4793C" w:rsidRPr="00C62FF9" w:rsidRDefault="00C4793C" w:rsidP="00C4793C">
      <w:pPr>
        <w:numPr>
          <w:ilvl w:val="0"/>
          <w:numId w:val="35"/>
        </w:numPr>
        <w:rPr>
          <w:rFonts w:eastAsia="Aptos" w:cs="Aptos"/>
          <w:color w:val="000000" w:themeColor="text1"/>
          <w:lang w:val="en-AU"/>
        </w:rPr>
      </w:pPr>
      <w:r w:rsidRPr="00C62FF9">
        <w:rPr>
          <w:rFonts w:eastAsia="Aptos" w:cs="Aptos"/>
          <w:color w:val="000000" w:themeColor="text1"/>
          <w:lang w:val="en-AU"/>
        </w:rPr>
        <w:t>Additional support must be provided around dishwashers and cutouts.</w:t>
      </w:r>
    </w:p>
    <w:p w14:paraId="043ECF12"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2372C096">
          <v:rect id="_x0000_i1036" style="width:0;height:1.5pt" o:hralign="center" o:hrstd="t" o:hr="t" fillcolor="#a0a0a0" stroked="f"/>
        </w:pict>
      </w:r>
    </w:p>
    <w:p w14:paraId="789A92D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SUPPORT REQUIREMENTS</w:t>
      </w:r>
    </w:p>
    <w:p w14:paraId="5D014AB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Structures supported on four sides</w:t>
      </w:r>
    </w:p>
    <w:p w14:paraId="159CB9FC"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No additional support is required for 20 mm material if:</w:t>
      </w:r>
    </w:p>
    <w:p w14:paraId="3897A80D" w14:textId="77777777" w:rsidR="00C4793C" w:rsidRPr="00C62FF9" w:rsidRDefault="00C4793C" w:rsidP="00C4793C">
      <w:pPr>
        <w:numPr>
          <w:ilvl w:val="0"/>
          <w:numId w:val="36"/>
        </w:numPr>
        <w:rPr>
          <w:rFonts w:eastAsia="Aptos" w:cs="Aptos"/>
          <w:color w:val="000000" w:themeColor="text1"/>
          <w:lang w:val="en-AU"/>
        </w:rPr>
      </w:pPr>
      <w:r w:rsidRPr="00C62FF9">
        <w:rPr>
          <w:rFonts w:eastAsia="Aptos" w:cs="Aptos"/>
          <w:color w:val="000000" w:themeColor="text1"/>
          <w:lang w:val="en-AU"/>
        </w:rPr>
        <w:t>Depth is less than 660 mm</w:t>
      </w:r>
    </w:p>
    <w:p w14:paraId="2D16DAB5" w14:textId="77777777" w:rsidR="00C4793C" w:rsidRPr="00C62FF9" w:rsidRDefault="00C4793C" w:rsidP="00C4793C">
      <w:pPr>
        <w:numPr>
          <w:ilvl w:val="0"/>
          <w:numId w:val="36"/>
        </w:numPr>
        <w:rPr>
          <w:rFonts w:eastAsia="Aptos" w:cs="Aptos"/>
          <w:color w:val="000000" w:themeColor="text1"/>
          <w:lang w:val="en-AU"/>
        </w:rPr>
      </w:pPr>
      <w:r w:rsidRPr="00C62FF9">
        <w:rPr>
          <w:rFonts w:eastAsia="Aptos" w:cs="Aptos"/>
          <w:color w:val="000000" w:themeColor="text1"/>
          <w:lang w:val="en-AU"/>
        </w:rPr>
        <w:t>Length is less than 3000 mm</w:t>
      </w:r>
    </w:p>
    <w:p w14:paraId="60D11F6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If these dimensions are exceeded, support must be added every 914 mm.</w:t>
      </w:r>
    </w:p>
    <w:p w14:paraId="51ADACF8"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Structures supported on three sides</w:t>
      </w:r>
    </w:p>
    <w:p w14:paraId="0ED1930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Additional support required every 610 mm.</w:t>
      </w:r>
    </w:p>
    <w:p w14:paraId="1902C485"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0452FADD">
          <v:rect id="_x0000_i1037" style="width:0;height:1.5pt" o:hralign="center" o:hrstd="t" o:hr="t" fillcolor="#a0a0a0" stroked="f"/>
        </w:pict>
      </w:r>
    </w:p>
    <w:p w14:paraId="1A39ECA6"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OVERHANG / CANTILEVER REQUIREMENTS</w:t>
      </w:r>
    </w:p>
    <w:p w14:paraId="3B3856F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Maximum overhang: 300 mm</w:t>
      </w:r>
    </w:p>
    <w:p w14:paraId="7B6D70E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For 20 mm material:</w:t>
      </w:r>
    </w:p>
    <w:p w14:paraId="30918E69" w14:textId="77777777" w:rsidR="00C4793C" w:rsidRPr="00C62FF9" w:rsidRDefault="00C4793C" w:rsidP="00C4793C">
      <w:pPr>
        <w:numPr>
          <w:ilvl w:val="0"/>
          <w:numId w:val="37"/>
        </w:numPr>
        <w:rPr>
          <w:rFonts w:eastAsia="Aptos" w:cs="Aptos"/>
          <w:color w:val="000000" w:themeColor="text1"/>
          <w:lang w:val="en-AU"/>
        </w:rPr>
      </w:pPr>
      <w:r w:rsidRPr="00C62FF9">
        <w:rPr>
          <w:rFonts w:eastAsia="Aptos" w:cs="Aptos"/>
          <w:color w:val="000000" w:themeColor="text1"/>
          <w:lang w:val="en-AU"/>
        </w:rPr>
        <w:t>&lt;300 mm: no additional support</w:t>
      </w:r>
    </w:p>
    <w:p w14:paraId="5B111E0C" w14:textId="77777777" w:rsidR="00C4793C" w:rsidRPr="00C62FF9" w:rsidRDefault="00C4793C" w:rsidP="00C4793C">
      <w:pPr>
        <w:numPr>
          <w:ilvl w:val="0"/>
          <w:numId w:val="37"/>
        </w:numPr>
        <w:rPr>
          <w:rFonts w:eastAsia="Aptos" w:cs="Aptos"/>
          <w:color w:val="000000" w:themeColor="text1"/>
          <w:lang w:val="en-AU"/>
        </w:rPr>
      </w:pPr>
      <w:r w:rsidRPr="00C62FF9">
        <w:rPr>
          <w:rFonts w:eastAsia="Aptos" w:cs="Aptos"/>
          <w:color w:val="000000" w:themeColor="text1"/>
          <w:lang w:val="en-AU"/>
        </w:rPr>
        <w:t>300–500 mm: brackets at 600 mm intervals</w:t>
      </w:r>
    </w:p>
    <w:p w14:paraId="3ABA8C46" w14:textId="77777777" w:rsidR="00C4793C" w:rsidRPr="00C62FF9" w:rsidRDefault="00C4793C" w:rsidP="00C4793C">
      <w:pPr>
        <w:numPr>
          <w:ilvl w:val="0"/>
          <w:numId w:val="37"/>
        </w:numPr>
        <w:rPr>
          <w:rFonts w:eastAsia="Aptos" w:cs="Aptos"/>
          <w:color w:val="000000" w:themeColor="text1"/>
          <w:lang w:val="en-AU"/>
        </w:rPr>
      </w:pPr>
      <w:r w:rsidRPr="00C62FF9">
        <w:rPr>
          <w:rFonts w:eastAsia="Aptos" w:cs="Aptos"/>
          <w:color w:val="000000" w:themeColor="text1"/>
          <w:lang w:val="en-AU"/>
        </w:rPr>
        <w:t>500 mm: posts, legs, or structural supports required</w:t>
      </w:r>
    </w:p>
    <w:p w14:paraId="21A4321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No cutouts are permitted in unsupported overhang sections.</w:t>
      </w:r>
    </w:p>
    <w:p w14:paraId="3321B1CF"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7E6E9585">
          <v:rect id="_x0000_i1038" style="width:0;height:1.5pt" o:hralign="center" o:hrstd="t" o:hr="t" fillcolor="#a0a0a0" stroked="f"/>
        </w:pict>
      </w:r>
    </w:p>
    <w:p w14:paraId="2EAF20C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lastRenderedPageBreak/>
        <w:t>RECOMMENDED SUPPORT MATERIALS</w:t>
      </w:r>
    </w:p>
    <w:p w14:paraId="0F8A20B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Acceptable support materials include:</w:t>
      </w:r>
    </w:p>
    <w:p w14:paraId="41157720" w14:textId="77777777" w:rsidR="00C4793C" w:rsidRPr="00C62FF9" w:rsidRDefault="00C4793C" w:rsidP="00C4793C">
      <w:pPr>
        <w:numPr>
          <w:ilvl w:val="0"/>
          <w:numId w:val="38"/>
        </w:numPr>
        <w:rPr>
          <w:rFonts w:eastAsia="Aptos" w:cs="Aptos"/>
          <w:color w:val="000000" w:themeColor="text1"/>
          <w:lang w:val="en-AU"/>
        </w:rPr>
      </w:pPr>
      <w:r w:rsidRPr="00C62FF9">
        <w:rPr>
          <w:rFonts w:eastAsia="Aptos" w:cs="Aptos"/>
          <w:color w:val="000000" w:themeColor="text1"/>
          <w:lang w:val="en-AU"/>
        </w:rPr>
        <w:t>Plywood</w:t>
      </w:r>
    </w:p>
    <w:p w14:paraId="6F87E961" w14:textId="77777777" w:rsidR="00C4793C" w:rsidRPr="00C62FF9" w:rsidRDefault="00C4793C" w:rsidP="00C4793C">
      <w:pPr>
        <w:numPr>
          <w:ilvl w:val="0"/>
          <w:numId w:val="38"/>
        </w:numPr>
        <w:rPr>
          <w:rFonts w:eastAsia="Aptos" w:cs="Aptos"/>
          <w:color w:val="000000" w:themeColor="text1"/>
          <w:lang w:val="en-AU"/>
        </w:rPr>
      </w:pPr>
      <w:r w:rsidRPr="00C62FF9">
        <w:rPr>
          <w:rFonts w:eastAsia="Aptos" w:cs="Aptos"/>
          <w:color w:val="000000" w:themeColor="text1"/>
          <w:lang w:val="en-AU"/>
        </w:rPr>
        <w:t>Timber</w:t>
      </w:r>
    </w:p>
    <w:p w14:paraId="4C111783" w14:textId="77777777" w:rsidR="00C4793C" w:rsidRPr="00C62FF9" w:rsidRDefault="00C4793C" w:rsidP="00C4793C">
      <w:pPr>
        <w:numPr>
          <w:ilvl w:val="0"/>
          <w:numId w:val="38"/>
        </w:numPr>
        <w:rPr>
          <w:rFonts w:eastAsia="Aptos" w:cs="Aptos"/>
          <w:color w:val="000000" w:themeColor="text1"/>
          <w:lang w:val="en-AU"/>
        </w:rPr>
      </w:pPr>
      <w:r w:rsidRPr="00C62FF9">
        <w:rPr>
          <w:rFonts w:eastAsia="Aptos" w:cs="Aptos"/>
          <w:color w:val="000000" w:themeColor="text1"/>
          <w:lang w:val="en-AU"/>
        </w:rPr>
        <w:t>Medium density fibreboard</w:t>
      </w:r>
    </w:p>
    <w:p w14:paraId="46BFDE5F" w14:textId="77777777" w:rsidR="00C4793C" w:rsidRPr="00C62FF9" w:rsidRDefault="00C4793C" w:rsidP="00C4793C">
      <w:pPr>
        <w:numPr>
          <w:ilvl w:val="0"/>
          <w:numId w:val="38"/>
        </w:numPr>
        <w:rPr>
          <w:rFonts w:eastAsia="Aptos" w:cs="Aptos"/>
          <w:color w:val="000000" w:themeColor="text1"/>
          <w:lang w:val="en-AU"/>
        </w:rPr>
      </w:pPr>
      <w:r w:rsidRPr="00C62FF9">
        <w:rPr>
          <w:rFonts w:eastAsia="Aptos" w:cs="Aptos"/>
          <w:color w:val="000000" w:themeColor="text1"/>
          <w:lang w:val="en-AU"/>
        </w:rPr>
        <w:t>Structural steel</w:t>
      </w:r>
    </w:p>
    <w:p w14:paraId="49C2BDE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Moisture-sensitive materials such as particle board or OSB are not recommended.</w:t>
      </w:r>
    </w:p>
    <w:p w14:paraId="4EFCF7A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Failure to follow these guidelines may void the Alpha Surfaces warranty.</w:t>
      </w:r>
    </w:p>
    <w:p w14:paraId="59B5913E"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736B1A15">
          <v:rect id="_x0000_i1039" style="width:0;height:1.5pt" o:hralign="center" o:hrstd="t" o:hr="t" fillcolor="#a0a0a0" stroked="f"/>
        </w:pict>
      </w:r>
    </w:p>
    <w:p w14:paraId="2591CD9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FABRICATING</w:t>
      </w:r>
    </w:p>
    <w:p w14:paraId="6589F4EC"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LAYOUT</w:t>
      </w:r>
    </w:p>
    <w:p w14:paraId="7885E95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Before cutting slabs:</w:t>
      </w:r>
    </w:p>
    <w:p w14:paraId="44565047" w14:textId="77777777" w:rsidR="00C4793C" w:rsidRPr="00C62FF9" w:rsidRDefault="00C4793C" w:rsidP="00C4793C">
      <w:pPr>
        <w:numPr>
          <w:ilvl w:val="0"/>
          <w:numId w:val="39"/>
        </w:numPr>
        <w:rPr>
          <w:rFonts w:eastAsia="Aptos" w:cs="Aptos"/>
          <w:color w:val="000000" w:themeColor="text1"/>
          <w:lang w:val="en-AU"/>
        </w:rPr>
      </w:pPr>
      <w:r w:rsidRPr="00C62FF9">
        <w:rPr>
          <w:rFonts w:eastAsia="Aptos" w:cs="Aptos"/>
          <w:color w:val="000000" w:themeColor="text1"/>
          <w:lang w:val="en-AU"/>
        </w:rPr>
        <w:t>Calculate required material dimensions</w:t>
      </w:r>
    </w:p>
    <w:p w14:paraId="3E529653" w14:textId="77777777" w:rsidR="00C4793C" w:rsidRPr="00C62FF9" w:rsidRDefault="00C4793C" w:rsidP="00C4793C">
      <w:pPr>
        <w:numPr>
          <w:ilvl w:val="0"/>
          <w:numId w:val="39"/>
        </w:numPr>
        <w:rPr>
          <w:rFonts w:eastAsia="Aptos" w:cs="Aptos"/>
          <w:color w:val="000000" w:themeColor="text1"/>
          <w:lang w:val="en-AU"/>
        </w:rPr>
      </w:pPr>
      <w:r w:rsidRPr="00C62FF9">
        <w:rPr>
          <w:rFonts w:eastAsia="Aptos" w:cs="Aptos"/>
          <w:color w:val="000000" w:themeColor="text1"/>
          <w:lang w:val="en-AU"/>
        </w:rPr>
        <w:t>Confirm slab batch and shade consistency</w:t>
      </w:r>
    </w:p>
    <w:p w14:paraId="015DC287" w14:textId="77777777" w:rsidR="00C4793C" w:rsidRPr="00C62FF9" w:rsidRDefault="00C4793C" w:rsidP="00C4793C">
      <w:pPr>
        <w:numPr>
          <w:ilvl w:val="0"/>
          <w:numId w:val="39"/>
        </w:numPr>
        <w:rPr>
          <w:rFonts w:eastAsia="Aptos" w:cs="Aptos"/>
          <w:color w:val="000000" w:themeColor="text1"/>
          <w:lang w:val="en-AU"/>
        </w:rPr>
      </w:pPr>
      <w:r w:rsidRPr="00C62FF9">
        <w:rPr>
          <w:rFonts w:eastAsia="Aptos" w:cs="Aptos"/>
          <w:color w:val="000000" w:themeColor="text1"/>
          <w:lang w:val="en-AU"/>
        </w:rPr>
        <w:t>Inspect for defects</w:t>
      </w:r>
    </w:p>
    <w:p w14:paraId="04FC5664" w14:textId="77777777" w:rsidR="00C4793C" w:rsidRPr="00C62FF9" w:rsidRDefault="00C4793C" w:rsidP="00C4793C">
      <w:pPr>
        <w:numPr>
          <w:ilvl w:val="0"/>
          <w:numId w:val="39"/>
        </w:numPr>
        <w:rPr>
          <w:rFonts w:eastAsia="Aptos" w:cs="Aptos"/>
          <w:color w:val="000000" w:themeColor="text1"/>
          <w:lang w:val="en-AU"/>
        </w:rPr>
      </w:pPr>
      <w:r w:rsidRPr="00C62FF9">
        <w:rPr>
          <w:rFonts w:eastAsia="Aptos" w:cs="Aptos"/>
          <w:color w:val="000000" w:themeColor="text1"/>
          <w:lang w:val="en-AU"/>
        </w:rPr>
        <w:t>Plan seam locations carefully</w:t>
      </w:r>
    </w:p>
    <w:p w14:paraId="5F8AE749"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6ED480C0">
          <v:rect id="_x0000_i1040" style="width:0;height:1.5pt" o:hralign="center" o:hrstd="t" o:hr="t" fillcolor="#a0a0a0" stroked="f"/>
        </w:pict>
      </w:r>
    </w:p>
    <w:p w14:paraId="6ED7C04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DETERMINE SEAM LOCATIONS</w:t>
      </w:r>
    </w:p>
    <w:p w14:paraId="65F76B4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Seams should not be located:</w:t>
      </w:r>
    </w:p>
    <w:p w14:paraId="5FDC8C8A" w14:textId="77777777" w:rsidR="00C4793C" w:rsidRPr="00C62FF9" w:rsidRDefault="00C4793C" w:rsidP="00C4793C">
      <w:pPr>
        <w:numPr>
          <w:ilvl w:val="0"/>
          <w:numId w:val="40"/>
        </w:numPr>
        <w:rPr>
          <w:rFonts w:eastAsia="Aptos" w:cs="Aptos"/>
          <w:color w:val="000000" w:themeColor="text1"/>
          <w:lang w:val="en-AU"/>
        </w:rPr>
      </w:pPr>
      <w:r w:rsidRPr="00C62FF9">
        <w:rPr>
          <w:rFonts w:eastAsia="Aptos" w:cs="Aptos"/>
          <w:color w:val="000000" w:themeColor="text1"/>
          <w:lang w:val="en-AU"/>
        </w:rPr>
        <w:t>Through the centre of sink cutouts</w:t>
      </w:r>
    </w:p>
    <w:p w14:paraId="2B0877FB" w14:textId="77777777" w:rsidR="00C4793C" w:rsidRPr="00C62FF9" w:rsidRDefault="00C4793C" w:rsidP="00C4793C">
      <w:pPr>
        <w:numPr>
          <w:ilvl w:val="0"/>
          <w:numId w:val="40"/>
        </w:numPr>
        <w:rPr>
          <w:rFonts w:eastAsia="Aptos" w:cs="Aptos"/>
          <w:color w:val="000000" w:themeColor="text1"/>
          <w:lang w:val="en-AU"/>
        </w:rPr>
      </w:pPr>
      <w:r w:rsidRPr="00C62FF9">
        <w:rPr>
          <w:rFonts w:eastAsia="Aptos" w:cs="Aptos"/>
          <w:color w:val="000000" w:themeColor="text1"/>
          <w:lang w:val="en-AU"/>
        </w:rPr>
        <w:t>In areas exposed to direct sunlight</w:t>
      </w:r>
    </w:p>
    <w:p w14:paraId="7EEF9698" w14:textId="77777777" w:rsidR="00C4793C" w:rsidRPr="00C62FF9" w:rsidRDefault="00C4793C" w:rsidP="00C4793C">
      <w:pPr>
        <w:numPr>
          <w:ilvl w:val="0"/>
          <w:numId w:val="40"/>
        </w:numPr>
        <w:rPr>
          <w:rFonts w:eastAsia="Aptos" w:cs="Aptos"/>
          <w:color w:val="000000" w:themeColor="text1"/>
          <w:lang w:val="en-AU"/>
        </w:rPr>
      </w:pPr>
      <w:r w:rsidRPr="00C62FF9">
        <w:rPr>
          <w:rFonts w:eastAsia="Aptos" w:cs="Aptos"/>
          <w:color w:val="000000" w:themeColor="text1"/>
          <w:lang w:val="en-AU"/>
        </w:rPr>
        <w:t>Directly above dishwashers</w:t>
      </w:r>
    </w:p>
    <w:p w14:paraId="4871512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If a mitred edge is used on an L-shaped countertop, a field deck seam may be required.</w:t>
      </w:r>
    </w:p>
    <w:p w14:paraId="3E445D9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IMAGE</w:t>
      </w:r>
    </w:p>
    <w:p w14:paraId="5FC7BB81"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695C3FF5">
          <v:rect id="_x0000_i1041" style="width:0;height:1.5pt" o:hralign="center" o:hrstd="t" o:hr="t" fillcolor="#a0a0a0" stroked="f"/>
        </w:pict>
      </w:r>
    </w:p>
    <w:p w14:paraId="0C71268C"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PROPER CUTTING</w:t>
      </w:r>
    </w:p>
    <w:p w14:paraId="6BE084C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All cutting equipment must use adequate water cooling.</w:t>
      </w:r>
    </w:p>
    <w:p w14:paraId="1F53924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Guidelines:</w:t>
      </w:r>
    </w:p>
    <w:p w14:paraId="6420681E" w14:textId="77777777" w:rsidR="00C4793C" w:rsidRPr="00C62FF9" w:rsidRDefault="00C4793C" w:rsidP="00C4793C">
      <w:pPr>
        <w:numPr>
          <w:ilvl w:val="0"/>
          <w:numId w:val="41"/>
        </w:numPr>
        <w:rPr>
          <w:rFonts w:eastAsia="Aptos" w:cs="Aptos"/>
          <w:color w:val="000000" w:themeColor="text1"/>
          <w:lang w:val="en-AU"/>
        </w:rPr>
      </w:pPr>
      <w:r w:rsidRPr="00C62FF9">
        <w:rPr>
          <w:rFonts w:eastAsia="Aptos" w:cs="Aptos"/>
          <w:color w:val="000000" w:themeColor="text1"/>
          <w:lang w:val="en-AU"/>
        </w:rPr>
        <w:lastRenderedPageBreak/>
        <w:t>First cut along the largest dimension of the slab</w:t>
      </w:r>
    </w:p>
    <w:p w14:paraId="4A472010" w14:textId="77777777" w:rsidR="00C4793C" w:rsidRPr="00C62FF9" w:rsidRDefault="00C4793C" w:rsidP="00C4793C">
      <w:pPr>
        <w:numPr>
          <w:ilvl w:val="0"/>
          <w:numId w:val="41"/>
        </w:numPr>
        <w:rPr>
          <w:rFonts w:eastAsia="Aptos" w:cs="Aptos"/>
          <w:color w:val="000000" w:themeColor="text1"/>
          <w:lang w:val="en-AU"/>
        </w:rPr>
      </w:pPr>
      <w:r w:rsidRPr="00C62FF9">
        <w:rPr>
          <w:rFonts w:eastAsia="Aptos" w:cs="Aptos"/>
          <w:color w:val="000000" w:themeColor="text1"/>
          <w:lang w:val="en-AU"/>
        </w:rPr>
        <w:t>Never plunge cut with a bridge saw</w:t>
      </w:r>
    </w:p>
    <w:p w14:paraId="25A5E57F" w14:textId="77777777" w:rsidR="00C4793C" w:rsidRPr="00C62FF9" w:rsidRDefault="00C4793C" w:rsidP="00C4793C">
      <w:pPr>
        <w:numPr>
          <w:ilvl w:val="0"/>
          <w:numId w:val="41"/>
        </w:numPr>
        <w:rPr>
          <w:rFonts w:eastAsia="Aptos" w:cs="Aptos"/>
          <w:color w:val="000000" w:themeColor="text1"/>
          <w:lang w:val="en-AU"/>
        </w:rPr>
      </w:pPr>
      <w:r w:rsidRPr="00C62FF9">
        <w:rPr>
          <w:rFonts w:eastAsia="Aptos" w:cs="Aptos"/>
          <w:color w:val="000000" w:themeColor="text1"/>
          <w:lang w:val="en-AU"/>
        </w:rPr>
        <w:t>Never create square inside corners</w:t>
      </w:r>
    </w:p>
    <w:p w14:paraId="68621140" w14:textId="77777777" w:rsidR="00C4793C" w:rsidRPr="00C62FF9" w:rsidRDefault="00C4793C" w:rsidP="00C4793C">
      <w:pPr>
        <w:numPr>
          <w:ilvl w:val="0"/>
          <w:numId w:val="41"/>
        </w:numPr>
        <w:rPr>
          <w:rFonts w:eastAsia="Aptos" w:cs="Aptos"/>
          <w:color w:val="000000" w:themeColor="text1"/>
          <w:lang w:val="en-AU"/>
        </w:rPr>
      </w:pPr>
      <w:r w:rsidRPr="00C62FF9">
        <w:rPr>
          <w:rFonts w:eastAsia="Aptos" w:cs="Aptos"/>
          <w:color w:val="000000" w:themeColor="text1"/>
          <w:lang w:val="en-AU"/>
        </w:rPr>
        <w:t>Always use diamond core bits for internal radii</w:t>
      </w:r>
    </w:p>
    <w:p w14:paraId="153CB578"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Minimum inside corner radius: 10 mm</w:t>
      </w:r>
    </w:p>
    <w:p w14:paraId="550A81A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Never cross-cut inside corners.</w:t>
      </w:r>
    </w:p>
    <w:p w14:paraId="0F1DB5D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Resin in the slab may cause temporary warping. Cutting the slab into components typically releases tension and flattens the pieces.</w:t>
      </w:r>
    </w:p>
    <w:p w14:paraId="01D50951"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130E7DBD">
          <v:rect id="_x0000_i1042" style="width:0;height:1.5pt" o:hralign="center" o:hrstd="t" o:hr="t" fillcolor="#a0a0a0" stroked="f"/>
        </w:pict>
      </w:r>
    </w:p>
    <w:p w14:paraId="64D31B9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CUTOUTS</w:t>
      </w:r>
    </w:p>
    <w:p w14:paraId="11D6BF1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Cutouts may be performed using:</w:t>
      </w:r>
    </w:p>
    <w:p w14:paraId="766E6FAF" w14:textId="77777777" w:rsidR="00C4793C" w:rsidRPr="00C62FF9" w:rsidRDefault="00C4793C" w:rsidP="00C4793C">
      <w:pPr>
        <w:numPr>
          <w:ilvl w:val="0"/>
          <w:numId w:val="42"/>
        </w:numPr>
        <w:rPr>
          <w:rFonts w:eastAsia="Aptos" w:cs="Aptos"/>
          <w:color w:val="000000" w:themeColor="text1"/>
          <w:lang w:val="en-AU"/>
        </w:rPr>
      </w:pPr>
      <w:r w:rsidRPr="00C62FF9">
        <w:rPr>
          <w:rFonts w:eastAsia="Aptos" w:cs="Aptos"/>
          <w:color w:val="000000" w:themeColor="text1"/>
          <w:lang w:val="en-AU"/>
        </w:rPr>
        <w:t>Bridge saws</w:t>
      </w:r>
    </w:p>
    <w:p w14:paraId="05BF769A" w14:textId="77777777" w:rsidR="00C4793C" w:rsidRPr="00C62FF9" w:rsidRDefault="00C4793C" w:rsidP="00C4793C">
      <w:pPr>
        <w:numPr>
          <w:ilvl w:val="0"/>
          <w:numId w:val="42"/>
        </w:numPr>
        <w:rPr>
          <w:rFonts w:eastAsia="Aptos" w:cs="Aptos"/>
          <w:color w:val="000000" w:themeColor="text1"/>
          <w:lang w:val="en-AU"/>
        </w:rPr>
      </w:pPr>
      <w:r w:rsidRPr="00C62FF9">
        <w:rPr>
          <w:rFonts w:eastAsia="Aptos" w:cs="Aptos"/>
          <w:color w:val="000000" w:themeColor="text1"/>
          <w:lang w:val="en-AU"/>
        </w:rPr>
        <w:t>CNC machines</w:t>
      </w:r>
    </w:p>
    <w:p w14:paraId="1D35A653" w14:textId="77777777" w:rsidR="00C4793C" w:rsidRPr="00C62FF9" w:rsidRDefault="00C4793C" w:rsidP="00C4793C">
      <w:pPr>
        <w:numPr>
          <w:ilvl w:val="0"/>
          <w:numId w:val="42"/>
        </w:numPr>
        <w:rPr>
          <w:rFonts w:eastAsia="Aptos" w:cs="Aptos"/>
          <w:color w:val="000000" w:themeColor="text1"/>
          <w:lang w:val="en-AU"/>
        </w:rPr>
      </w:pPr>
      <w:r w:rsidRPr="00C62FF9">
        <w:rPr>
          <w:rFonts w:eastAsia="Aptos" w:cs="Aptos"/>
          <w:color w:val="000000" w:themeColor="text1"/>
          <w:lang w:val="en-AU"/>
        </w:rPr>
        <w:t>Water jet systems</w:t>
      </w:r>
    </w:p>
    <w:p w14:paraId="2E3A705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Requirements:</w:t>
      </w:r>
    </w:p>
    <w:p w14:paraId="12F5215D" w14:textId="77777777" w:rsidR="00C4793C" w:rsidRPr="00C62FF9" w:rsidRDefault="00C4793C" w:rsidP="00C4793C">
      <w:pPr>
        <w:numPr>
          <w:ilvl w:val="0"/>
          <w:numId w:val="43"/>
        </w:numPr>
        <w:rPr>
          <w:rFonts w:eastAsia="Aptos" w:cs="Aptos"/>
          <w:color w:val="000000" w:themeColor="text1"/>
          <w:lang w:val="en-AU"/>
        </w:rPr>
      </w:pPr>
      <w:r w:rsidRPr="00C62FF9">
        <w:rPr>
          <w:rFonts w:eastAsia="Aptos" w:cs="Aptos"/>
          <w:color w:val="000000" w:themeColor="text1"/>
          <w:lang w:val="en-AU"/>
        </w:rPr>
        <w:t>Minimum 10 mm internal radius</w:t>
      </w:r>
    </w:p>
    <w:p w14:paraId="610D9924" w14:textId="77777777" w:rsidR="00C4793C" w:rsidRPr="00C62FF9" w:rsidRDefault="00C4793C" w:rsidP="00C4793C">
      <w:pPr>
        <w:numPr>
          <w:ilvl w:val="0"/>
          <w:numId w:val="43"/>
        </w:numPr>
        <w:rPr>
          <w:rFonts w:eastAsia="Aptos" w:cs="Aptos"/>
          <w:color w:val="000000" w:themeColor="text1"/>
          <w:lang w:val="en-AU"/>
        </w:rPr>
      </w:pPr>
      <w:r w:rsidRPr="00C62FF9">
        <w:rPr>
          <w:rFonts w:eastAsia="Aptos" w:cs="Aptos"/>
          <w:color w:val="000000" w:themeColor="text1"/>
          <w:lang w:val="en-AU"/>
        </w:rPr>
        <w:t>Allow 3 mm expansion clearance</w:t>
      </w:r>
    </w:p>
    <w:p w14:paraId="61B8E84C" w14:textId="775A3B4C" w:rsidR="00C4793C" w:rsidRPr="00C62FF9" w:rsidRDefault="00C4793C" w:rsidP="00C4793C">
      <w:pPr>
        <w:numPr>
          <w:ilvl w:val="0"/>
          <w:numId w:val="43"/>
        </w:numPr>
        <w:rPr>
          <w:rFonts w:eastAsia="Aptos" w:cs="Aptos"/>
          <w:color w:val="000000" w:themeColor="text1"/>
          <w:lang w:val="en-AU"/>
        </w:rPr>
      </w:pPr>
      <w:r w:rsidRPr="00C62FF9">
        <w:rPr>
          <w:rFonts w:eastAsia="Aptos" w:cs="Aptos"/>
          <w:color w:val="000000" w:themeColor="text1"/>
          <w:lang w:val="en-AU"/>
        </w:rPr>
        <w:t>Maintain minimum 150 mm distance between seams and cutouts</w:t>
      </w:r>
      <w:r w:rsidR="00B85153" w:rsidRPr="00C62FF9">
        <w:rPr>
          <w:rFonts w:eastAsia="Aptos" w:cs="Aptos"/>
          <w:color w:val="000000" w:themeColor="text1"/>
          <w:lang w:val="en-AU"/>
        </w:rPr>
        <w:t xml:space="preserve">. </w:t>
      </w:r>
      <w:r w:rsidR="00B85153" w:rsidRPr="00C62FF9">
        <w:rPr>
          <w:color w:val="000000" w:themeColor="text1"/>
        </w:rPr>
        <w:t>This can be achieved during the layout process by making sure that all seams are at a cross member of the base cabinet; otherwise, additional cross members need to be added. Internal cutouts on all inside corners should have a 1cm radius at minimum.</w:t>
      </w:r>
    </w:p>
    <w:p w14:paraId="0DB48CD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Heat-producing appliances require 9-mil aluminium heat tape to prevent heat transfer.</w:t>
      </w:r>
    </w:p>
    <w:p w14:paraId="628CF1A5"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2DFA6612">
          <v:rect id="_x0000_i1043" style="width:0;height:1.5pt" o:hralign="center" o:hrstd="t" o:hr="t" fillcolor="#a0a0a0" stroked="f"/>
        </w:pict>
      </w:r>
    </w:p>
    <w:p w14:paraId="541F2E5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PRE-FABRICATION</w:t>
      </w:r>
    </w:p>
    <w:p w14:paraId="4B41B2E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LAMINATIONS</w:t>
      </w:r>
    </w:p>
    <w:p w14:paraId="3279D01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When laminating:</w:t>
      </w:r>
    </w:p>
    <w:p w14:paraId="0631D436" w14:textId="77777777" w:rsidR="00C4793C" w:rsidRPr="00C62FF9" w:rsidRDefault="00C4793C" w:rsidP="00C4793C">
      <w:pPr>
        <w:numPr>
          <w:ilvl w:val="0"/>
          <w:numId w:val="44"/>
        </w:numPr>
        <w:rPr>
          <w:rFonts w:eastAsia="Aptos" w:cs="Aptos"/>
          <w:color w:val="000000" w:themeColor="text1"/>
          <w:lang w:val="en-AU"/>
        </w:rPr>
      </w:pPr>
      <w:r w:rsidRPr="00C62FF9">
        <w:rPr>
          <w:rFonts w:eastAsia="Aptos" w:cs="Aptos"/>
          <w:color w:val="000000" w:themeColor="text1"/>
          <w:lang w:val="en-AU"/>
        </w:rPr>
        <w:t>Use full-length lamination strips whenever possible</w:t>
      </w:r>
    </w:p>
    <w:p w14:paraId="40A6CFC4" w14:textId="77777777" w:rsidR="00C4793C" w:rsidRPr="00C62FF9" w:rsidRDefault="00C4793C" w:rsidP="00C4793C">
      <w:pPr>
        <w:numPr>
          <w:ilvl w:val="0"/>
          <w:numId w:val="44"/>
        </w:numPr>
        <w:rPr>
          <w:rFonts w:eastAsia="Aptos" w:cs="Aptos"/>
          <w:color w:val="000000" w:themeColor="text1"/>
          <w:lang w:val="en-AU"/>
        </w:rPr>
      </w:pPr>
      <w:r w:rsidRPr="00C62FF9">
        <w:rPr>
          <w:rFonts w:eastAsia="Aptos" w:cs="Aptos"/>
          <w:color w:val="000000" w:themeColor="text1"/>
          <w:lang w:val="en-AU"/>
        </w:rPr>
        <w:t>Cut lamination joints at 45° angles to minimise stress</w:t>
      </w:r>
    </w:p>
    <w:p w14:paraId="5A7D7C3A" w14:textId="77777777" w:rsidR="00C4793C" w:rsidRPr="00C62FF9" w:rsidRDefault="00C4793C" w:rsidP="00C4793C">
      <w:pPr>
        <w:numPr>
          <w:ilvl w:val="0"/>
          <w:numId w:val="44"/>
        </w:numPr>
        <w:rPr>
          <w:rFonts w:eastAsia="Aptos" w:cs="Aptos"/>
          <w:color w:val="000000" w:themeColor="text1"/>
          <w:lang w:val="en-AU"/>
        </w:rPr>
      </w:pPr>
      <w:r w:rsidRPr="00C62FF9">
        <w:rPr>
          <w:rFonts w:eastAsia="Aptos" w:cs="Aptos"/>
          <w:color w:val="000000" w:themeColor="text1"/>
          <w:lang w:val="en-AU"/>
        </w:rPr>
        <w:lastRenderedPageBreak/>
        <w:t>Ensure lamination strips come from the same slab for colour consistency</w:t>
      </w:r>
    </w:p>
    <w:p w14:paraId="1B1397BC" w14:textId="2647A3CA" w:rsidR="00C4793C" w:rsidRPr="00C62FF9" w:rsidRDefault="00C4793C" w:rsidP="000956E3">
      <w:pPr>
        <w:pStyle w:val="ListParagraph"/>
        <w:numPr>
          <w:ilvl w:val="0"/>
          <w:numId w:val="44"/>
        </w:numPr>
        <w:rPr>
          <w:rFonts w:eastAsia="Aptos" w:cs="Aptos"/>
          <w:color w:val="000000" w:themeColor="text1"/>
          <w:lang w:val="en-AU"/>
        </w:rPr>
      </w:pPr>
      <w:r w:rsidRPr="00C62FF9">
        <w:rPr>
          <w:rFonts w:eastAsia="Aptos" w:cs="Aptos"/>
          <w:color w:val="000000" w:themeColor="text1"/>
          <w:lang w:val="en-AU"/>
        </w:rPr>
        <w:t xml:space="preserve">Butt joints are not recommended </w:t>
      </w:r>
      <w:r w:rsidR="000956E3" w:rsidRPr="00C62FF9">
        <w:rPr>
          <w:rFonts w:eastAsia="Aptos" w:cs="Aptos"/>
          <w:color w:val="000000" w:themeColor="text1"/>
          <w:lang w:val="en-AU"/>
        </w:rPr>
        <w:t xml:space="preserve">for veined slabs </w:t>
      </w:r>
      <w:r w:rsidRPr="00C62FF9">
        <w:rPr>
          <w:rFonts w:eastAsia="Aptos" w:cs="Aptos"/>
          <w:color w:val="000000" w:themeColor="text1"/>
          <w:lang w:val="en-AU"/>
        </w:rPr>
        <w:t>due to pattern interruption.</w:t>
      </w:r>
    </w:p>
    <w:p w14:paraId="59B0D8E4" w14:textId="3017F061" w:rsidR="00C4793C" w:rsidRPr="00C62FF9" w:rsidRDefault="000956E3" w:rsidP="00C4793C">
      <w:pPr>
        <w:rPr>
          <w:rFonts w:eastAsia="Aptos" w:cs="Aptos"/>
          <w:color w:val="000000" w:themeColor="text1"/>
          <w:lang w:val="en-AU"/>
        </w:rPr>
      </w:pPr>
      <w:r w:rsidRPr="00C62FF9">
        <w:rPr>
          <w:rFonts w:eastAsia="Aptos" w:cs="Aptos"/>
          <w:noProof/>
          <w:color w:val="000000" w:themeColor="text1"/>
          <w:lang w:val="en-AU"/>
        </w:rPr>
        <w:drawing>
          <wp:inline distT="0" distB="0" distL="0" distR="0" wp14:anchorId="04858D94" wp14:editId="0AF33A80">
            <wp:extent cx="5029200" cy="1238250"/>
            <wp:effectExtent l="0" t="0" r="0" b="0"/>
            <wp:docPr id="2096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1238250"/>
                    </a:xfrm>
                    <a:prstGeom prst="rect">
                      <a:avLst/>
                    </a:prstGeom>
                    <a:noFill/>
                  </pic:spPr>
                </pic:pic>
              </a:graphicData>
            </a:graphic>
          </wp:inline>
        </w:drawing>
      </w:r>
    </w:p>
    <w:p w14:paraId="707D9B9C"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7A2A9308">
          <v:rect id="_x0000_i1044" style="width:0;height:1.5pt" o:hralign="center" o:hrstd="t" o:hr="t" fillcolor="#a0a0a0" stroked="f"/>
        </w:pict>
      </w:r>
    </w:p>
    <w:p w14:paraId="1DC7A86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MITRED EDGE</w:t>
      </w:r>
    </w:p>
    <w:p w14:paraId="0F93830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 mitred edge forms a perfect 90° edge by joining two pieces cut at 45°.</w:t>
      </w:r>
    </w:p>
    <w:p w14:paraId="2917868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Mitred edges greater than 100 mm height require additional support.</w:t>
      </w:r>
    </w:p>
    <w:p w14:paraId="2DD8D728" w14:textId="6FEB61F6" w:rsidR="00B85153" w:rsidRPr="00C62FF9" w:rsidRDefault="00B85153" w:rsidP="00C4793C">
      <w:pPr>
        <w:rPr>
          <w:rFonts w:eastAsia="Aptos" w:cs="Aptos"/>
          <w:color w:val="000000" w:themeColor="text1"/>
          <w:lang w:val="en-AU"/>
        </w:rPr>
      </w:pPr>
      <w:r w:rsidRPr="00C62FF9">
        <w:rPr>
          <w:rFonts w:eastAsia="Aptos" w:cs="Aptos"/>
          <w:color w:val="000000" w:themeColor="text1"/>
        </w:rPr>
        <w:t>When clamping and gluing mitre joints, we recommend the use of Mitsubishi G-Tape or a tape of similar properties. For standard 38 mm mitred edge profiles, tape should be applied prior to glue every 203 mm to 254 mm. As edge profiles become taller (76 mm to 203 mm) tape will need to be applied more frequently to support the weight of the apron piece being attached. If mechanical clamping systems or jigs are being used to secure the mitre during the gluing process, be aware that both uneven clamp pressure, or clamp pressure higher than required can introduce warpage into the finished product.</w:t>
      </w:r>
    </w:p>
    <w:p w14:paraId="0691C098"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4E579995">
          <v:rect id="_x0000_i1045" style="width:0;height:1.5pt" o:hralign="center" o:hrstd="t" o:hr="t" fillcolor="#a0a0a0" stroked="f"/>
        </w:pict>
      </w:r>
    </w:p>
    <w:p w14:paraId="209633E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ADHESIVES</w:t>
      </w:r>
    </w:p>
    <w:p w14:paraId="3D50FC1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Use colour-matched cartridge acrylic or epoxy adhesives designed for engineered stone.</w:t>
      </w:r>
    </w:p>
    <w:p w14:paraId="66E4689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These adhesives provide:</w:t>
      </w:r>
    </w:p>
    <w:p w14:paraId="638CEEA0" w14:textId="77777777" w:rsidR="00C4793C" w:rsidRPr="00C62FF9" w:rsidRDefault="00C4793C" w:rsidP="00C4793C">
      <w:pPr>
        <w:numPr>
          <w:ilvl w:val="0"/>
          <w:numId w:val="45"/>
        </w:numPr>
        <w:rPr>
          <w:rFonts w:eastAsia="Aptos" w:cs="Aptos"/>
          <w:color w:val="000000" w:themeColor="text1"/>
          <w:lang w:val="en-AU"/>
        </w:rPr>
      </w:pPr>
      <w:r w:rsidRPr="00C62FF9">
        <w:rPr>
          <w:rFonts w:eastAsia="Aptos" w:cs="Aptos"/>
          <w:color w:val="000000" w:themeColor="text1"/>
          <w:lang w:val="en-AU"/>
        </w:rPr>
        <w:t>Strong chemical bonding</w:t>
      </w:r>
    </w:p>
    <w:p w14:paraId="30AB4971" w14:textId="77777777" w:rsidR="00C4793C" w:rsidRPr="00C62FF9" w:rsidRDefault="00C4793C" w:rsidP="00C4793C">
      <w:pPr>
        <w:numPr>
          <w:ilvl w:val="0"/>
          <w:numId w:val="45"/>
        </w:numPr>
        <w:rPr>
          <w:rFonts w:eastAsia="Aptos" w:cs="Aptos"/>
          <w:color w:val="000000" w:themeColor="text1"/>
          <w:lang w:val="en-AU"/>
        </w:rPr>
      </w:pPr>
      <w:r w:rsidRPr="00C62FF9">
        <w:rPr>
          <w:rFonts w:eastAsia="Aptos" w:cs="Aptos"/>
          <w:color w:val="000000" w:themeColor="text1"/>
          <w:lang w:val="en-AU"/>
        </w:rPr>
        <w:t>Minimal seam visibility</w:t>
      </w:r>
    </w:p>
    <w:p w14:paraId="362D3B4F" w14:textId="30A24EE5"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IMAGE</w:t>
      </w:r>
      <w:r w:rsidR="00B85153" w:rsidRPr="00C62FF9">
        <w:rPr>
          <w:rFonts w:eastAsia="Aptos" w:cs="Aptos"/>
          <w:color w:val="000000" w:themeColor="text1"/>
          <w:lang w:val="en-AU"/>
        </w:rPr>
        <w:t xml:space="preserve"> ??</w:t>
      </w:r>
    </w:p>
    <w:p w14:paraId="00491594"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11ABD6C1">
          <v:rect id="_x0000_i1046" style="width:0;height:1.5pt" o:hralign="center" o:hrstd="t" o:hr="t" fillcolor="#a0a0a0" stroked="f"/>
        </w:pict>
      </w:r>
    </w:p>
    <w:p w14:paraId="0ECD740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POLISHING / EDGE DETAIL</w:t>
      </w:r>
    </w:p>
    <w:p w14:paraId="7AE82EC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Use white resin polishing pads only to prevent colour transfer.</w:t>
      </w:r>
    </w:p>
    <w:p w14:paraId="38570CB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Polishing guidelines:</w:t>
      </w:r>
    </w:p>
    <w:p w14:paraId="7E8EDF81" w14:textId="77777777" w:rsidR="00C4793C" w:rsidRPr="00C62FF9" w:rsidRDefault="00C4793C" w:rsidP="00C4793C">
      <w:pPr>
        <w:numPr>
          <w:ilvl w:val="0"/>
          <w:numId w:val="46"/>
        </w:numPr>
        <w:rPr>
          <w:rFonts w:eastAsia="Aptos" w:cs="Aptos"/>
          <w:color w:val="000000" w:themeColor="text1"/>
          <w:lang w:val="en-AU"/>
        </w:rPr>
      </w:pPr>
      <w:r w:rsidRPr="00C62FF9">
        <w:rPr>
          <w:rFonts w:eastAsia="Aptos" w:cs="Aptos"/>
          <w:color w:val="000000" w:themeColor="text1"/>
          <w:lang w:val="en-AU"/>
        </w:rPr>
        <w:lastRenderedPageBreak/>
        <w:t>Use wet polishing only</w:t>
      </w:r>
    </w:p>
    <w:p w14:paraId="4A2145B5" w14:textId="77777777" w:rsidR="00C4793C" w:rsidRPr="00C62FF9" w:rsidRDefault="00C4793C" w:rsidP="00C4793C">
      <w:pPr>
        <w:numPr>
          <w:ilvl w:val="0"/>
          <w:numId w:val="46"/>
        </w:numPr>
        <w:rPr>
          <w:rFonts w:eastAsia="Aptos" w:cs="Aptos"/>
          <w:color w:val="000000" w:themeColor="text1"/>
          <w:lang w:val="en-AU"/>
        </w:rPr>
      </w:pPr>
      <w:r w:rsidRPr="00C62FF9">
        <w:rPr>
          <w:rFonts w:eastAsia="Aptos" w:cs="Aptos"/>
          <w:color w:val="000000" w:themeColor="text1"/>
          <w:lang w:val="en-AU"/>
        </w:rPr>
        <w:t>Final polish should be 3000 grit</w:t>
      </w:r>
    </w:p>
    <w:p w14:paraId="797C15AE" w14:textId="77777777" w:rsidR="00C4793C" w:rsidRPr="00C62FF9" w:rsidRDefault="00C4793C" w:rsidP="00C4793C">
      <w:pPr>
        <w:numPr>
          <w:ilvl w:val="0"/>
          <w:numId w:val="46"/>
        </w:numPr>
        <w:rPr>
          <w:rFonts w:eastAsia="Aptos" w:cs="Aptos"/>
          <w:color w:val="000000" w:themeColor="text1"/>
          <w:lang w:val="en-AU"/>
        </w:rPr>
      </w:pPr>
      <w:r w:rsidRPr="00C62FF9">
        <w:rPr>
          <w:rFonts w:eastAsia="Aptos" w:cs="Aptos"/>
          <w:color w:val="000000" w:themeColor="text1"/>
          <w:lang w:val="en-AU"/>
        </w:rPr>
        <w:t>Avoid final buffing pads designed for granite</w:t>
      </w:r>
    </w:p>
    <w:p w14:paraId="2858A7C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Excessive heat can cause micro-fissures or discolouration.</w:t>
      </w:r>
    </w:p>
    <w:p w14:paraId="6C284E2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Recommended polisher speed: 2,800–4,000 RPM.</w:t>
      </w:r>
    </w:p>
    <w:p w14:paraId="614C4E51"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085A53A1">
          <v:rect id="_x0000_i1047" style="width:0;height:1.5pt" o:hralign="center" o:hrstd="t" o:hr="t" fillcolor="#a0a0a0" stroked="f"/>
        </w:pict>
      </w:r>
    </w:p>
    <w:p w14:paraId="47657355"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SEAMS</w:t>
      </w:r>
    </w:p>
    <w:p w14:paraId="1A06720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Recommended seam width: 1.6 mm</w:t>
      </w:r>
      <w:r w:rsidRPr="00C62FF9">
        <w:rPr>
          <w:rFonts w:eastAsia="Aptos" w:cs="Aptos"/>
          <w:color w:val="000000" w:themeColor="text1"/>
          <w:lang w:val="en-AU"/>
        </w:rPr>
        <w:br/>
        <w:t>Tolerance: ±0.8 mm</w:t>
      </w:r>
    </w:p>
    <w:p w14:paraId="04512A7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Seamed edges must be:</w:t>
      </w:r>
    </w:p>
    <w:p w14:paraId="38D712B7" w14:textId="77777777" w:rsidR="00C4793C" w:rsidRPr="00C62FF9" w:rsidRDefault="00C4793C" w:rsidP="00C4793C">
      <w:pPr>
        <w:numPr>
          <w:ilvl w:val="0"/>
          <w:numId w:val="47"/>
        </w:numPr>
        <w:rPr>
          <w:rFonts w:eastAsia="Aptos" w:cs="Aptos"/>
          <w:color w:val="000000" w:themeColor="text1"/>
          <w:lang w:val="en-AU"/>
        </w:rPr>
      </w:pPr>
      <w:r w:rsidRPr="00C62FF9">
        <w:rPr>
          <w:rFonts w:eastAsia="Aptos" w:cs="Aptos"/>
          <w:color w:val="000000" w:themeColor="text1"/>
          <w:lang w:val="en-AU"/>
        </w:rPr>
        <w:t>Straight</w:t>
      </w:r>
    </w:p>
    <w:p w14:paraId="2DF5B725" w14:textId="77777777" w:rsidR="00C4793C" w:rsidRPr="00C62FF9" w:rsidRDefault="00C4793C" w:rsidP="00C4793C">
      <w:pPr>
        <w:numPr>
          <w:ilvl w:val="0"/>
          <w:numId w:val="47"/>
        </w:numPr>
        <w:rPr>
          <w:rFonts w:eastAsia="Aptos" w:cs="Aptos"/>
          <w:color w:val="000000" w:themeColor="text1"/>
          <w:lang w:val="en-AU"/>
        </w:rPr>
      </w:pPr>
      <w:r w:rsidRPr="00C62FF9">
        <w:rPr>
          <w:rFonts w:eastAsia="Aptos" w:cs="Aptos"/>
          <w:color w:val="000000" w:themeColor="text1"/>
          <w:lang w:val="en-AU"/>
        </w:rPr>
        <w:t>Level</w:t>
      </w:r>
    </w:p>
    <w:p w14:paraId="467FD6EA" w14:textId="77777777" w:rsidR="00C4793C" w:rsidRPr="00C62FF9" w:rsidRDefault="00C4793C" w:rsidP="00C4793C">
      <w:pPr>
        <w:numPr>
          <w:ilvl w:val="0"/>
          <w:numId w:val="47"/>
        </w:numPr>
        <w:rPr>
          <w:rFonts w:eastAsia="Aptos" w:cs="Aptos"/>
          <w:color w:val="000000" w:themeColor="text1"/>
          <w:lang w:val="en-AU"/>
        </w:rPr>
      </w:pPr>
      <w:r w:rsidRPr="00C62FF9">
        <w:rPr>
          <w:rFonts w:eastAsia="Aptos" w:cs="Aptos"/>
          <w:color w:val="000000" w:themeColor="text1"/>
          <w:lang w:val="en-AU"/>
        </w:rPr>
        <w:t>Properly supported</w:t>
      </w:r>
    </w:p>
    <w:p w14:paraId="3164ABFF"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Always clean edges with denatured alcohol before applying adhesive.</w:t>
      </w:r>
    </w:p>
    <w:p w14:paraId="7E271912"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Vacuum seam setters are recommended to ensure tight, level seams.</w:t>
      </w:r>
    </w:p>
    <w:p w14:paraId="3CF9B3A9"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0C46ECBB">
          <v:rect id="_x0000_i1048" style="width:0;height:1.5pt" o:hralign="center" o:hrstd="t" o:hr="t" fillcolor="#a0a0a0" stroked="f"/>
        </w:pict>
      </w:r>
    </w:p>
    <w:p w14:paraId="526E386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INSTALLATIONS</w:t>
      </w:r>
    </w:p>
    <w:p w14:paraId="6977AC3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SINKS</w:t>
      </w:r>
    </w:p>
    <w:p w14:paraId="2F1705D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Follow sink manufacturer guidelines.</w:t>
      </w:r>
    </w:p>
    <w:p w14:paraId="2148AC2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Important rules:</w:t>
      </w:r>
    </w:p>
    <w:p w14:paraId="7C003458" w14:textId="77777777" w:rsidR="00C4793C" w:rsidRPr="00C62FF9" w:rsidRDefault="00C4793C" w:rsidP="00C4793C">
      <w:pPr>
        <w:numPr>
          <w:ilvl w:val="0"/>
          <w:numId w:val="48"/>
        </w:numPr>
        <w:rPr>
          <w:rFonts w:eastAsia="Aptos" w:cs="Aptos"/>
          <w:color w:val="000000" w:themeColor="text1"/>
          <w:lang w:val="en-AU"/>
        </w:rPr>
      </w:pPr>
      <w:r w:rsidRPr="00C62FF9">
        <w:rPr>
          <w:rFonts w:eastAsia="Aptos" w:cs="Aptos"/>
          <w:color w:val="000000" w:themeColor="text1"/>
          <w:lang w:val="en-AU"/>
        </w:rPr>
        <w:t>Sinks must have independent structural support</w:t>
      </w:r>
    </w:p>
    <w:p w14:paraId="2EE50350" w14:textId="77777777" w:rsidR="00C4793C" w:rsidRPr="00C62FF9" w:rsidRDefault="00C4793C" w:rsidP="00C4793C">
      <w:pPr>
        <w:numPr>
          <w:ilvl w:val="0"/>
          <w:numId w:val="48"/>
        </w:numPr>
        <w:rPr>
          <w:rFonts w:eastAsia="Aptos" w:cs="Aptos"/>
          <w:color w:val="000000" w:themeColor="text1"/>
          <w:lang w:val="en-AU"/>
        </w:rPr>
      </w:pPr>
      <w:r w:rsidRPr="00C62FF9">
        <w:rPr>
          <w:rFonts w:eastAsia="Aptos" w:cs="Aptos"/>
          <w:color w:val="000000" w:themeColor="text1"/>
          <w:lang w:val="en-AU"/>
        </w:rPr>
        <w:t>Never screw or fasten directly into Alpha Surfaces</w:t>
      </w:r>
    </w:p>
    <w:p w14:paraId="22BCEAE8" w14:textId="77777777" w:rsidR="00C4793C" w:rsidRPr="00C62FF9" w:rsidRDefault="00C4793C" w:rsidP="00C4793C">
      <w:pPr>
        <w:numPr>
          <w:ilvl w:val="0"/>
          <w:numId w:val="48"/>
        </w:numPr>
        <w:rPr>
          <w:rFonts w:eastAsia="Aptos" w:cs="Aptos"/>
          <w:color w:val="000000" w:themeColor="text1"/>
          <w:lang w:val="en-AU"/>
        </w:rPr>
      </w:pPr>
      <w:r w:rsidRPr="00C62FF9">
        <w:rPr>
          <w:rFonts w:eastAsia="Aptos" w:cs="Aptos"/>
          <w:color w:val="000000" w:themeColor="text1"/>
          <w:lang w:val="en-AU"/>
        </w:rPr>
        <w:t>Seal sinks using 100% silicone</w:t>
      </w:r>
    </w:p>
    <w:p w14:paraId="448C8DC3"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17F47FFA">
          <v:rect id="_x0000_i1049" style="width:0;height:1.5pt" o:hralign="center" o:hrstd="t" o:hr="t" fillcolor="#a0a0a0" stroked="f"/>
        </w:pict>
      </w:r>
    </w:p>
    <w:p w14:paraId="5F27569E"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SPLASHBACK MATERIALS</w:t>
      </w:r>
    </w:p>
    <w:p w14:paraId="0332D101"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Standard backsplash height: 76 mm</w:t>
      </w:r>
    </w:p>
    <w:p w14:paraId="4F88D28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Installation steps:</w:t>
      </w:r>
    </w:p>
    <w:p w14:paraId="4F01639B" w14:textId="77777777" w:rsidR="00C4793C" w:rsidRPr="00C62FF9" w:rsidRDefault="00C4793C" w:rsidP="00C4793C">
      <w:pPr>
        <w:numPr>
          <w:ilvl w:val="0"/>
          <w:numId w:val="49"/>
        </w:numPr>
        <w:rPr>
          <w:rFonts w:eastAsia="Aptos" w:cs="Aptos"/>
          <w:color w:val="000000" w:themeColor="text1"/>
          <w:lang w:val="en-AU"/>
        </w:rPr>
      </w:pPr>
      <w:r w:rsidRPr="00C62FF9">
        <w:rPr>
          <w:rFonts w:eastAsia="Aptos" w:cs="Aptos"/>
          <w:color w:val="000000" w:themeColor="text1"/>
          <w:lang w:val="en-AU"/>
        </w:rPr>
        <w:t>Cut pieces from the same slab batch.</w:t>
      </w:r>
    </w:p>
    <w:p w14:paraId="035704A2" w14:textId="77777777" w:rsidR="00C4793C" w:rsidRPr="00C62FF9" w:rsidRDefault="00C4793C" w:rsidP="00C4793C">
      <w:pPr>
        <w:numPr>
          <w:ilvl w:val="0"/>
          <w:numId w:val="49"/>
        </w:numPr>
        <w:rPr>
          <w:rFonts w:eastAsia="Aptos" w:cs="Aptos"/>
          <w:color w:val="000000" w:themeColor="text1"/>
          <w:lang w:val="en-AU"/>
        </w:rPr>
      </w:pPr>
      <w:r w:rsidRPr="00C62FF9">
        <w:rPr>
          <w:rFonts w:eastAsia="Aptos" w:cs="Aptos"/>
          <w:color w:val="000000" w:themeColor="text1"/>
          <w:lang w:val="en-AU"/>
        </w:rPr>
        <w:lastRenderedPageBreak/>
        <w:t>Polish exposed edges.</w:t>
      </w:r>
    </w:p>
    <w:p w14:paraId="3C596DBA" w14:textId="77777777" w:rsidR="00C4793C" w:rsidRPr="00C62FF9" w:rsidRDefault="00C4793C" w:rsidP="00C4793C">
      <w:pPr>
        <w:numPr>
          <w:ilvl w:val="0"/>
          <w:numId w:val="49"/>
        </w:numPr>
        <w:rPr>
          <w:rFonts w:eastAsia="Aptos" w:cs="Aptos"/>
          <w:color w:val="000000" w:themeColor="text1"/>
          <w:lang w:val="en-AU"/>
        </w:rPr>
      </w:pPr>
      <w:r w:rsidRPr="00C62FF9">
        <w:rPr>
          <w:rFonts w:eastAsia="Aptos" w:cs="Aptos"/>
          <w:color w:val="000000" w:themeColor="text1"/>
          <w:lang w:val="en-AU"/>
        </w:rPr>
        <w:t>Dry-fit before installation.</w:t>
      </w:r>
    </w:p>
    <w:p w14:paraId="4DD35F39" w14:textId="77777777" w:rsidR="00C4793C" w:rsidRPr="00C62FF9" w:rsidRDefault="00C4793C" w:rsidP="00C4793C">
      <w:pPr>
        <w:numPr>
          <w:ilvl w:val="0"/>
          <w:numId w:val="49"/>
        </w:numPr>
        <w:rPr>
          <w:rFonts w:eastAsia="Aptos" w:cs="Aptos"/>
          <w:color w:val="000000" w:themeColor="text1"/>
          <w:lang w:val="en-AU"/>
        </w:rPr>
      </w:pPr>
      <w:r w:rsidRPr="00C62FF9">
        <w:rPr>
          <w:rFonts w:eastAsia="Aptos" w:cs="Aptos"/>
          <w:color w:val="000000" w:themeColor="text1"/>
          <w:lang w:val="en-AU"/>
        </w:rPr>
        <w:t>Apply 3.2 mm silicone bead to the base.</w:t>
      </w:r>
    </w:p>
    <w:p w14:paraId="70B21AC0" w14:textId="77777777" w:rsidR="00FC6FC6" w:rsidRDefault="00C4793C" w:rsidP="00C4793C">
      <w:pPr>
        <w:numPr>
          <w:ilvl w:val="0"/>
          <w:numId w:val="49"/>
        </w:numPr>
        <w:rPr>
          <w:rFonts w:eastAsia="Aptos" w:cs="Aptos"/>
          <w:color w:val="000000" w:themeColor="text1"/>
          <w:lang w:val="en-AU"/>
        </w:rPr>
      </w:pPr>
      <w:r w:rsidRPr="00C62FF9">
        <w:rPr>
          <w:rFonts w:eastAsia="Aptos" w:cs="Aptos"/>
          <w:color w:val="000000" w:themeColor="text1"/>
          <w:lang w:val="en-AU"/>
        </w:rPr>
        <w:t>Attach to wall with silicone dabs every 100–150 mm.</w:t>
      </w:r>
    </w:p>
    <w:p w14:paraId="26F7819F" w14:textId="4F790498" w:rsidR="00C4793C" w:rsidRPr="00FC6FC6" w:rsidRDefault="00C4793C" w:rsidP="00C4793C">
      <w:pPr>
        <w:numPr>
          <w:ilvl w:val="0"/>
          <w:numId w:val="49"/>
        </w:numPr>
        <w:rPr>
          <w:rFonts w:eastAsia="Aptos" w:cs="Aptos"/>
          <w:color w:val="000000" w:themeColor="text1"/>
          <w:lang w:val="en-AU"/>
        </w:rPr>
      </w:pPr>
      <w:r w:rsidRPr="00FC6FC6">
        <w:rPr>
          <w:rFonts w:eastAsia="Aptos" w:cs="Aptos"/>
          <w:color w:val="000000" w:themeColor="text1"/>
          <w:lang w:val="en-AU"/>
        </w:rPr>
        <w:t xml:space="preserve">Backsplashes should not be </w:t>
      </w:r>
      <w:r w:rsidR="000956E3" w:rsidRPr="00FC6FC6">
        <w:rPr>
          <w:rFonts w:eastAsia="Aptos" w:cs="Aptos"/>
          <w:color w:val="000000" w:themeColor="text1"/>
          <w:lang w:val="en-AU"/>
        </w:rPr>
        <w:t>hard seamed</w:t>
      </w:r>
      <w:r w:rsidRPr="00FC6FC6">
        <w:rPr>
          <w:rFonts w:eastAsia="Aptos" w:cs="Aptos"/>
          <w:color w:val="000000" w:themeColor="text1"/>
          <w:lang w:val="en-AU"/>
        </w:rPr>
        <w:t xml:space="preserve"> to the countertop.</w:t>
      </w:r>
    </w:p>
    <w:p w14:paraId="2DEF7E10" w14:textId="77777777" w:rsidR="00FC6FC6" w:rsidRDefault="00FC6FC6" w:rsidP="00FC6FC6">
      <w:pPr>
        <w:rPr>
          <w:rFonts w:eastAsia="Aptos" w:cs="Aptos"/>
          <w:color w:val="000000" w:themeColor="text1"/>
          <w:lang w:val="en-AU"/>
        </w:rPr>
      </w:pPr>
      <w:r w:rsidRPr="00FC6FC6">
        <w:rPr>
          <w:rFonts w:eastAsia="Aptos" w:cs="Aptos"/>
          <w:color w:val="000000" w:themeColor="text1"/>
          <w:lang w:val="en-AU"/>
        </w:rPr>
        <w:t>Alpha Surfaces can be installed as a splashback behind gas, electric, or induction cooktops, provided that both the appliance manufacturer’s installation instructions and relevant Australian and New Zealand standards are followed.</w:t>
      </w:r>
    </w:p>
    <w:p w14:paraId="4EAAAD4F" w14:textId="3B23D3BD" w:rsidR="00FC6FC6" w:rsidRDefault="00FC6FC6" w:rsidP="00FC6FC6">
      <w:pPr>
        <w:rPr>
          <w:rFonts w:eastAsia="Aptos" w:cs="Aptos"/>
          <w:color w:val="000000" w:themeColor="text1"/>
          <w:lang w:val="en-AU"/>
        </w:rPr>
      </w:pPr>
      <w:r w:rsidRPr="00FC6FC6">
        <w:rPr>
          <w:rFonts w:eastAsia="Aptos" w:cs="Aptos"/>
          <w:color w:val="000000" w:themeColor="text1"/>
          <w:lang w:val="en-AU"/>
        </w:rPr>
        <w:t>Careful</w:t>
      </w:r>
      <w:r w:rsidRPr="00FC6FC6">
        <w:rPr>
          <w:rFonts w:eastAsia="Aptos" w:cs="Aptos"/>
          <w:color w:val="000000" w:themeColor="text1"/>
          <w:lang w:val="en-AU"/>
        </w:rPr>
        <w:t xml:space="preserve"> attention must be given to required clearances and heat insulation. For gas cooktops, in accordance with AS/NZS 5601 Gas Installations Standard, there must be a minimum distance of 200 mm between the outer edge (periphery) of the gas burner and the Alpha Surfaces splashback. </w:t>
      </w:r>
    </w:p>
    <w:p w14:paraId="791360D9" w14:textId="77777777" w:rsidR="00FC6FC6" w:rsidRDefault="00FC6FC6" w:rsidP="00FC6FC6">
      <w:pPr>
        <w:rPr>
          <w:rFonts w:eastAsia="Aptos" w:cs="Aptos"/>
          <w:color w:val="000000" w:themeColor="text1"/>
          <w:lang w:val="en-AU"/>
        </w:rPr>
      </w:pPr>
      <w:r w:rsidRPr="00FC6FC6">
        <w:rPr>
          <w:rFonts w:eastAsia="Aptos" w:cs="Aptos"/>
          <w:color w:val="000000" w:themeColor="text1"/>
          <w:lang w:val="en-AU"/>
        </w:rPr>
        <w:t xml:space="preserve">For electric and induction cooktops, a minimum clearance of 50 mm is required from the back edge of the cooktop to the splashback. In corner installations such as L- or U-shaped benchtops, the cooktop must be positioned at least 25 mm away from the corner. </w:t>
      </w:r>
    </w:p>
    <w:p w14:paraId="6A8F782D" w14:textId="04C79E5F" w:rsidR="00FC6FC6" w:rsidRPr="00FC6FC6" w:rsidRDefault="00FC6FC6" w:rsidP="00FC6FC6">
      <w:pPr>
        <w:rPr>
          <w:rFonts w:eastAsia="Aptos" w:cs="Aptos"/>
          <w:color w:val="000000" w:themeColor="text1"/>
          <w:lang w:val="en-AU"/>
        </w:rPr>
      </w:pPr>
      <w:r w:rsidRPr="00FC6FC6">
        <w:rPr>
          <w:rFonts w:eastAsia="Aptos" w:cs="Aptos"/>
          <w:color w:val="000000" w:themeColor="text1"/>
          <w:lang w:val="en-AU"/>
        </w:rPr>
        <w:t>When installing a splashback behind a slide-in range or cooktop, all manufacturer requirements must be strictly followed; ovens that vent from the rear should not be installed directly against the splashback, and the use of a back guard is recommended to protect the surface. Additionally, operating an overhead exhaust or range hood during use is advised to help dissipate heat and maintain safe operating conditions.</w:t>
      </w:r>
    </w:p>
    <w:p w14:paraId="0E925495" w14:textId="77777777" w:rsidR="00FC6FC6" w:rsidRDefault="00FC6FC6" w:rsidP="00C4793C">
      <w:pPr>
        <w:rPr>
          <w:rFonts w:eastAsia="Aptos" w:cs="Aptos"/>
          <w:color w:val="000000" w:themeColor="text1"/>
        </w:rPr>
      </w:pPr>
    </w:p>
    <w:p w14:paraId="00347254"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19DE5C96">
          <v:rect id="_x0000_i1050" style="width:0;height:1.5pt" o:hralign="center" o:hrstd="t" o:hr="t" fillcolor="#a0a0a0" stroked="f"/>
        </w:pict>
      </w:r>
    </w:p>
    <w:p w14:paraId="7712B184"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WALL APPLICATIONS (VERTICAL)</w:t>
      </w:r>
    </w:p>
    <w:p w14:paraId="23310D3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can be used for interior wall cladding.</w:t>
      </w:r>
    </w:p>
    <w:p w14:paraId="2BD4CD6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Installation should consider:</w:t>
      </w:r>
    </w:p>
    <w:p w14:paraId="1DD79FEA" w14:textId="77777777" w:rsidR="00C4793C" w:rsidRPr="00C62FF9" w:rsidRDefault="00C4793C" w:rsidP="00C4793C">
      <w:pPr>
        <w:numPr>
          <w:ilvl w:val="0"/>
          <w:numId w:val="50"/>
        </w:numPr>
        <w:rPr>
          <w:rFonts w:eastAsia="Aptos" w:cs="Aptos"/>
          <w:color w:val="000000" w:themeColor="text1"/>
          <w:lang w:val="en-AU"/>
        </w:rPr>
      </w:pPr>
      <w:r w:rsidRPr="00C62FF9">
        <w:rPr>
          <w:rFonts w:eastAsia="Aptos" w:cs="Aptos"/>
          <w:color w:val="000000" w:themeColor="text1"/>
          <w:lang w:val="en-AU"/>
        </w:rPr>
        <w:t>Structural load</w:t>
      </w:r>
    </w:p>
    <w:p w14:paraId="741E84C9" w14:textId="77777777" w:rsidR="00C4793C" w:rsidRPr="00C62FF9" w:rsidRDefault="00C4793C" w:rsidP="00C4793C">
      <w:pPr>
        <w:numPr>
          <w:ilvl w:val="0"/>
          <w:numId w:val="50"/>
        </w:numPr>
        <w:rPr>
          <w:rFonts w:eastAsia="Aptos" w:cs="Aptos"/>
          <w:color w:val="000000" w:themeColor="text1"/>
          <w:lang w:val="en-AU"/>
        </w:rPr>
      </w:pPr>
      <w:r w:rsidRPr="00C62FF9">
        <w:rPr>
          <w:rFonts w:eastAsia="Aptos" w:cs="Aptos"/>
          <w:color w:val="000000" w:themeColor="text1"/>
          <w:lang w:val="en-AU"/>
        </w:rPr>
        <w:t>Local building codes</w:t>
      </w:r>
    </w:p>
    <w:p w14:paraId="51D8F660" w14:textId="77777777" w:rsidR="00C4793C" w:rsidRPr="00C62FF9" w:rsidRDefault="00C4793C" w:rsidP="00C4793C">
      <w:pPr>
        <w:numPr>
          <w:ilvl w:val="0"/>
          <w:numId w:val="50"/>
        </w:numPr>
        <w:rPr>
          <w:rFonts w:eastAsia="Aptos" w:cs="Aptos"/>
          <w:color w:val="000000" w:themeColor="text1"/>
          <w:lang w:val="en-AU"/>
        </w:rPr>
      </w:pPr>
      <w:r w:rsidRPr="00C62FF9">
        <w:rPr>
          <w:rFonts w:eastAsia="Aptos" w:cs="Aptos"/>
          <w:color w:val="000000" w:themeColor="text1"/>
          <w:lang w:val="en-AU"/>
        </w:rPr>
        <w:t>Proper substrate preparation</w:t>
      </w:r>
    </w:p>
    <w:p w14:paraId="0B709553"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Typical substrates include:</w:t>
      </w:r>
    </w:p>
    <w:p w14:paraId="791D3976" w14:textId="77777777" w:rsidR="00C4793C" w:rsidRPr="00C62FF9" w:rsidRDefault="00C4793C" w:rsidP="00C4793C">
      <w:pPr>
        <w:numPr>
          <w:ilvl w:val="0"/>
          <w:numId w:val="51"/>
        </w:numPr>
        <w:rPr>
          <w:rFonts w:eastAsia="Aptos" w:cs="Aptos"/>
          <w:color w:val="000000" w:themeColor="text1"/>
          <w:lang w:val="en-AU"/>
        </w:rPr>
      </w:pPr>
      <w:r w:rsidRPr="00C62FF9">
        <w:rPr>
          <w:rFonts w:eastAsia="Aptos" w:cs="Aptos"/>
          <w:color w:val="000000" w:themeColor="text1"/>
          <w:lang w:val="en-AU"/>
        </w:rPr>
        <w:t>Cement board</w:t>
      </w:r>
    </w:p>
    <w:p w14:paraId="7132596D" w14:textId="77777777" w:rsidR="00C4793C" w:rsidRPr="00C62FF9" w:rsidRDefault="00C4793C" w:rsidP="00C4793C">
      <w:pPr>
        <w:numPr>
          <w:ilvl w:val="0"/>
          <w:numId w:val="51"/>
        </w:numPr>
        <w:rPr>
          <w:rFonts w:eastAsia="Aptos" w:cs="Aptos"/>
          <w:color w:val="000000" w:themeColor="text1"/>
          <w:lang w:val="en-AU"/>
        </w:rPr>
      </w:pPr>
      <w:r w:rsidRPr="00C62FF9">
        <w:rPr>
          <w:rFonts w:eastAsia="Aptos" w:cs="Aptos"/>
          <w:color w:val="000000" w:themeColor="text1"/>
          <w:lang w:val="en-AU"/>
        </w:rPr>
        <w:t>Waterproof plywood</w:t>
      </w:r>
    </w:p>
    <w:p w14:paraId="339DAAA7" w14:textId="77777777" w:rsidR="00C4793C" w:rsidRPr="00C62FF9" w:rsidRDefault="00C4793C" w:rsidP="00C4793C">
      <w:pPr>
        <w:numPr>
          <w:ilvl w:val="0"/>
          <w:numId w:val="51"/>
        </w:numPr>
        <w:rPr>
          <w:rFonts w:eastAsia="Aptos" w:cs="Aptos"/>
          <w:color w:val="000000" w:themeColor="text1"/>
          <w:lang w:val="en-AU"/>
        </w:rPr>
      </w:pPr>
      <w:r w:rsidRPr="00C62FF9">
        <w:rPr>
          <w:rFonts w:eastAsia="Aptos" w:cs="Aptos"/>
          <w:color w:val="000000" w:themeColor="text1"/>
          <w:lang w:val="en-AU"/>
        </w:rPr>
        <w:lastRenderedPageBreak/>
        <w:t>Backer board</w:t>
      </w:r>
    </w:p>
    <w:p w14:paraId="42A88C7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Allow 3.2 mm expansion joints between panels and seal with 100% silicone.</w:t>
      </w:r>
    </w:p>
    <w:p w14:paraId="57220CEB"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Bracing should remain in place for at least 24 hours until adhesive cures.</w:t>
      </w:r>
    </w:p>
    <w:p w14:paraId="50568317"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029293E7">
          <v:rect id="_x0000_i1051" style="width:0;height:1.5pt" o:hralign="center" o:hrstd="t" o:hr="t" fillcolor="#a0a0a0" stroked="f"/>
        </w:pict>
      </w:r>
    </w:p>
    <w:p w14:paraId="21EFDC87"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CARE AND MAINTENANCE</w:t>
      </w:r>
    </w:p>
    <w:p w14:paraId="09EBF25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is non-porous and requires minimal maintenance.</w:t>
      </w:r>
    </w:p>
    <w:p w14:paraId="3BBD08D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Routine cleaning only requires:</w:t>
      </w:r>
    </w:p>
    <w:p w14:paraId="5E09D987" w14:textId="77777777" w:rsidR="00C4793C" w:rsidRPr="00C62FF9" w:rsidRDefault="00C4793C" w:rsidP="00C4793C">
      <w:pPr>
        <w:numPr>
          <w:ilvl w:val="0"/>
          <w:numId w:val="52"/>
        </w:numPr>
        <w:rPr>
          <w:rFonts w:eastAsia="Aptos" w:cs="Aptos"/>
          <w:color w:val="000000" w:themeColor="text1"/>
          <w:lang w:val="en-AU"/>
        </w:rPr>
      </w:pPr>
      <w:r w:rsidRPr="00C62FF9">
        <w:rPr>
          <w:rFonts w:eastAsia="Aptos" w:cs="Aptos"/>
          <w:color w:val="000000" w:themeColor="text1"/>
          <w:lang w:val="en-AU"/>
        </w:rPr>
        <w:t>Warm water</w:t>
      </w:r>
    </w:p>
    <w:p w14:paraId="3AEB08AE" w14:textId="77777777" w:rsidR="00C4793C" w:rsidRPr="00C62FF9" w:rsidRDefault="00C4793C" w:rsidP="00C4793C">
      <w:pPr>
        <w:numPr>
          <w:ilvl w:val="0"/>
          <w:numId w:val="52"/>
        </w:numPr>
        <w:rPr>
          <w:rFonts w:eastAsia="Aptos" w:cs="Aptos"/>
          <w:color w:val="000000" w:themeColor="text1"/>
          <w:lang w:val="en-AU"/>
        </w:rPr>
      </w:pPr>
      <w:r w:rsidRPr="00C62FF9">
        <w:rPr>
          <w:rFonts w:eastAsia="Aptos" w:cs="Aptos"/>
          <w:color w:val="000000" w:themeColor="text1"/>
          <w:lang w:val="en-AU"/>
        </w:rPr>
        <w:t>Soft cloth</w:t>
      </w:r>
    </w:p>
    <w:p w14:paraId="65B8BF9E" w14:textId="77777777" w:rsidR="00C4793C" w:rsidRPr="00C62FF9" w:rsidRDefault="00C4793C" w:rsidP="00C4793C">
      <w:pPr>
        <w:numPr>
          <w:ilvl w:val="0"/>
          <w:numId w:val="52"/>
        </w:numPr>
        <w:rPr>
          <w:rFonts w:eastAsia="Aptos" w:cs="Aptos"/>
          <w:color w:val="000000" w:themeColor="text1"/>
          <w:lang w:val="en-AU"/>
        </w:rPr>
      </w:pPr>
      <w:r w:rsidRPr="00C62FF9">
        <w:rPr>
          <w:rFonts w:eastAsia="Aptos" w:cs="Aptos"/>
          <w:color w:val="000000" w:themeColor="text1"/>
          <w:lang w:val="en-AU"/>
        </w:rPr>
        <w:t>pH-neutral cleaner</w:t>
      </w:r>
    </w:p>
    <w:p w14:paraId="7B9C0A61"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4C40BB3E">
          <v:rect id="_x0000_i1052" style="width:0;height:1.5pt" o:hralign="center" o:hrstd="t" o:hr="t" fillcolor="#a0a0a0" stroked="f"/>
        </w:pict>
      </w:r>
    </w:p>
    <w:p w14:paraId="2C47205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DAILY CLEANING</w:t>
      </w:r>
    </w:p>
    <w:p w14:paraId="3FB0F2F0"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Wipe surfaces with:</w:t>
      </w:r>
    </w:p>
    <w:p w14:paraId="0264BDA7" w14:textId="77777777" w:rsidR="00C4793C" w:rsidRPr="00C62FF9" w:rsidRDefault="00C4793C" w:rsidP="00C4793C">
      <w:pPr>
        <w:numPr>
          <w:ilvl w:val="0"/>
          <w:numId w:val="53"/>
        </w:numPr>
        <w:rPr>
          <w:rFonts w:eastAsia="Aptos" w:cs="Aptos"/>
          <w:color w:val="000000" w:themeColor="text1"/>
          <w:lang w:val="en-AU"/>
        </w:rPr>
      </w:pPr>
      <w:r w:rsidRPr="00C62FF9">
        <w:rPr>
          <w:rFonts w:eastAsia="Aptos" w:cs="Aptos"/>
          <w:color w:val="000000" w:themeColor="text1"/>
          <w:lang w:val="en-AU"/>
        </w:rPr>
        <w:t>Damp cloth or paper towel</w:t>
      </w:r>
    </w:p>
    <w:p w14:paraId="6DCC68B0" w14:textId="77777777" w:rsidR="00C4793C" w:rsidRPr="00C62FF9" w:rsidRDefault="00C4793C" w:rsidP="00C4793C">
      <w:pPr>
        <w:numPr>
          <w:ilvl w:val="0"/>
          <w:numId w:val="53"/>
        </w:numPr>
        <w:rPr>
          <w:rFonts w:eastAsia="Aptos" w:cs="Aptos"/>
          <w:color w:val="000000" w:themeColor="text1"/>
          <w:lang w:val="en-AU"/>
        </w:rPr>
      </w:pPr>
      <w:r w:rsidRPr="00C62FF9">
        <w:rPr>
          <w:rFonts w:eastAsia="Aptos" w:cs="Aptos"/>
          <w:color w:val="000000" w:themeColor="text1"/>
          <w:lang w:val="en-AU"/>
        </w:rPr>
        <w:t>pH-neutral stone cleaner</w:t>
      </w:r>
    </w:p>
    <w:p w14:paraId="55D90A8B" w14:textId="140D190E"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 xml:space="preserve">Alpha Surfaces is resistant to pH1–pH13 </w:t>
      </w:r>
      <w:r w:rsidR="000956E3" w:rsidRPr="00C62FF9">
        <w:rPr>
          <w:rFonts w:eastAsia="Aptos" w:cs="Aptos"/>
          <w:color w:val="000000" w:themeColor="text1"/>
          <w:lang w:val="en-AU"/>
        </w:rPr>
        <w:t>substances but</w:t>
      </w:r>
      <w:r w:rsidRPr="00C62FF9">
        <w:rPr>
          <w:rFonts w:eastAsia="Aptos" w:cs="Aptos"/>
          <w:color w:val="000000" w:themeColor="text1"/>
          <w:lang w:val="en-AU"/>
        </w:rPr>
        <w:t xml:space="preserve"> always confirm cleaner pH levels.</w:t>
      </w:r>
    </w:p>
    <w:p w14:paraId="027668E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Most granite cleaners are suitable if pH neutral.</w:t>
      </w:r>
    </w:p>
    <w:p w14:paraId="13A39A80"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6A5C0773">
          <v:rect id="_x0000_i1053" style="width:0;height:1.5pt" o:hralign="center" o:hrstd="t" o:hr="t" fillcolor="#a0a0a0" stroked="f"/>
        </w:pict>
      </w:r>
    </w:p>
    <w:p w14:paraId="066ACA8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PERIODIC CLEANING</w:t>
      </w:r>
    </w:p>
    <w:p w14:paraId="49E8D6CA"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For heavy-use areas:</w:t>
      </w:r>
    </w:p>
    <w:p w14:paraId="0484E83E" w14:textId="77777777" w:rsidR="00C4793C" w:rsidRPr="00C62FF9" w:rsidRDefault="00C4793C" w:rsidP="00C4793C">
      <w:pPr>
        <w:numPr>
          <w:ilvl w:val="0"/>
          <w:numId w:val="54"/>
        </w:numPr>
        <w:rPr>
          <w:rFonts w:eastAsia="Aptos" w:cs="Aptos"/>
          <w:color w:val="000000" w:themeColor="text1"/>
          <w:lang w:val="en-AU"/>
        </w:rPr>
      </w:pPr>
      <w:r w:rsidRPr="00C62FF9">
        <w:rPr>
          <w:rFonts w:eastAsia="Aptos" w:cs="Aptos"/>
          <w:color w:val="000000" w:themeColor="text1"/>
          <w:lang w:val="en-AU"/>
        </w:rPr>
        <w:t>Perform deep cleaning once per month</w:t>
      </w:r>
    </w:p>
    <w:p w14:paraId="79CE325D" w14:textId="77777777" w:rsidR="00C4793C" w:rsidRPr="00C62FF9" w:rsidRDefault="00C4793C" w:rsidP="00C4793C">
      <w:pPr>
        <w:numPr>
          <w:ilvl w:val="0"/>
          <w:numId w:val="54"/>
        </w:numPr>
        <w:rPr>
          <w:rFonts w:eastAsia="Aptos" w:cs="Aptos"/>
          <w:color w:val="000000" w:themeColor="text1"/>
          <w:lang w:val="en-AU"/>
        </w:rPr>
      </w:pPr>
      <w:r w:rsidRPr="00C62FF9">
        <w:rPr>
          <w:rFonts w:eastAsia="Aptos" w:cs="Aptos"/>
          <w:color w:val="000000" w:themeColor="text1"/>
          <w:lang w:val="en-AU"/>
        </w:rPr>
        <w:t>Use neutral intensive cleaners</w:t>
      </w:r>
    </w:p>
    <w:p w14:paraId="766F218D"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When using cleaning machines:</w:t>
      </w:r>
    </w:p>
    <w:p w14:paraId="20672386" w14:textId="77777777" w:rsidR="00C4793C" w:rsidRPr="00C62FF9" w:rsidRDefault="00C4793C" w:rsidP="00C4793C">
      <w:pPr>
        <w:numPr>
          <w:ilvl w:val="0"/>
          <w:numId w:val="55"/>
        </w:numPr>
        <w:rPr>
          <w:rFonts w:eastAsia="Aptos" w:cs="Aptos"/>
          <w:color w:val="000000" w:themeColor="text1"/>
          <w:lang w:val="en-AU"/>
        </w:rPr>
      </w:pPr>
      <w:r w:rsidRPr="00C62FF9">
        <w:rPr>
          <w:rFonts w:eastAsia="Aptos" w:cs="Aptos"/>
          <w:color w:val="000000" w:themeColor="text1"/>
          <w:lang w:val="en-AU"/>
        </w:rPr>
        <w:t>Use soft pads or brushes</w:t>
      </w:r>
    </w:p>
    <w:p w14:paraId="2FCA848D" w14:textId="77777777" w:rsidR="00C4793C" w:rsidRPr="00C62FF9" w:rsidRDefault="00C4793C" w:rsidP="00C4793C">
      <w:pPr>
        <w:numPr>
          <w:ilvl w:val="0"/>
          <w:numId w:val="55"/>
        </w:numPr>
        <w:rPr>
          <w:rFonts w:eastAsia="Aptos" w:cs="Aptos"/>
          <w:color w:val="000000" w:themeColor="text1"/>
          <w:lang w:val="en-AU"/>
        </w:rPr>
      </w:pPr>
      <w:r w:rsidRPr="00C62FF9">
        <w:rPr>
          <w:rFonts w:eastAsia="Aptos" w:cs="Aptos"/>
          <w:color w:val="000000" w:themeColor="text1"/>
          <w:lang w:val="en-AU"/>
        </w:rPr>
        <w:t>Avoid wax strippers</w:t>
      </w:r>
    </w:p>
    <w:p w14:paraId="074BE9E5" w14:textId="77777777" w:rsidR="00C4793C" w:rsidRPr="00C62FF9" w:rsidRDefault="00000000" w:rsidP="00C4793C">
      <w:pPr>
        <w:rPr>
          <w:rFonts w:eastAsia="Aptos" w:cs="Aptos"/>
          <w:color w:val="000000" w:themeColor="text1"/>
          <w:lang w:val="en-AU"/>
        </w:rPr>
      </w:pPr>
      <w:r>
        <w:rPr>
          <w:rFonts w:eastAsia="Aptos" w:cs="Aptos"/>
          <w:color w:val="000000" w:themeColor="text1"/>
          <w:lang w:val="en-AU"/>
        </w:rPr>
        <w:pict w14:anchorId="6796B405">
          <v:rect id="_x0000_i1054" style="width:0;height:1.5pt" o:hralign="center" o:hrstd="t" o:hr="t" fillcolor="#a0a0a0" stroked="f"/>
        </w:pict>
      </w:r>
    </w:p>
    <w:p w14:paraId="0658B369"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IMPORTANT MAINTENANCE NOTES</w:t>
      </w:r>
    </w:p>
    <w:p w14:paraId="13E785FC" w14:textId="77777777" w:rsidR="00C4793C" w:rsidRPr="00C62FF9" w:rsidRDefault="00C4793C" w:rsidP="00C4793C">
      <w:pPr>
        <w:numPr>
          <w:ilvl w:val="0"/>
          <w:numId w:val="56"/>
        </w:numPr>
        <w:rPr>
          <w:rFonts w:eastAsia="Aptos" w:cs="Aptos"/>
          <w:color w:val="000000" w:themeColor="text1"/>
          <w:lang w:val="en-AU"/>
        </w:rPr>
      </w:pPr>
      <w:r w:rsidRPr="00C62FF9">
        <w:rPr>
          <w:rFonts w:eastAsia="Aptos" w:cs="Aptos"/>
          <w:color w:val="000000" w:themeColor="text1"/>
          <w:lang w:val="en-AU"/>
        </w:rPr>
        <w:lastRenderedPageBreak/>
        <w:t>Do not use acetone (may damage resin)</w:t>
      </w:r>
    </w:p>
    <w:p w14:paraId="340BC8EC" w14:textId="77777777" w:rsidR="00C4793C" w:rsidRPr="00C62FF9" w:rsidRDefault="00C4793C" w:rsidP="00C4793C">
      <w:pPr>
        <w:numPr>
          <w:ilvl w:val="0"/>
          <w:numId w:val="56"/>
        </w:numPr>
        <w:rPr>
          <w:rFonts w:eastAsia="Aptos" w:cs="Aptos"/>
          <w:color w:val="000000" w:themeColor="text1"/>
          <w:lang w:val="en-AU"/>
        </w:rPr>
      </w:pPr>
      <w:r w:rsidRPr="00C62FF9">
        <w:rPr>
          <w:rFonts w:eastAsia="Aptos" w:cs="Aptos"/>
          <w:color w:val="000000" w:themeColor="text1"/>
          <w:lang w:val="en-AU"/>
        </w:rPr>
        <w:t>Do not use bleach</w:t>
      </w:r>
    </w:p>
    <w:p w14:paraId="4327DE4D" w14:textId="77777777" w:rsidR="00C4793C" w:rsidRPr="00C62FF9" w:rsidRDefault="00C4793C" w:rsidP="00C4793C">
      <w:pPr>
        <w:numPr>
          <w:ilvl w:val="0"/>
          <w:numId w:val="56"/>
        </w:numPr>
        <w:rPr>
          <w:rFonts w:eastAsia="Aptos" w:cs="Aptos"/>
          <w:color w:val="000000" w:themeColor="text1"/>
          <w:lang w:val="en-AU"/>
        </w:rPr>
      </w:pPr>
      <w:r w:rsidRPr="00C62FF9">
        <w:rPr>
          <w:rFonts w:eastAsia="Aptos" w:cs="Aptos"/>
          <w:color w:val="000000" w:themeColor="text1"/>
          <w:lang w:val="en-AU"/>
        </w:rPr>
        <w:t>Do not apply waxes or sealants</w:t>
      </w:r>
    </w:p>
    <w:p w14:paraId="6B87FE45" w14:textId="77777777" w:rsidR="00C4793C" w:rsidRPr="00C62FF9" w:rsidRDefault="00C4793C" w:rsidP="00C4793C">
      <w:pPr>
        <w:numPr>
          <w:ilvl w:val="0"/>
          <w:numId w:val="56"/>
        </w:numPr>
        <w:rPr>
          <w:rFonts w:eastAsia="Aptos" w:cs="Aptos"/>
          <w:color w:val="000000" w:themeColor="text1"/>
          <w:lang w:val="en-AU"/>
        </w:rPr>
      </w:pPr>
      <w:r w:rsidRPr="00C62FF9">
        <w:rPr>
          <w:rFonts w:eastAsia="Aptos" w:cs="Aptos"/>
          <w:color w:val="000000" w:themeColor="text1"/>
          <w:lang w:val="en-AU"/>
        </w:rPr>
        <w:t>Use trivets or hot pads for hot cookware</w:t>
      </w:r>
    </w:p>
    <w:p w14:paraId="5B329626" w14:textId="77777777" w:rsidR="00C4793C" w:rsidRPr="00C62FF9" w:rsidRDefault="00C4793C" w:rsidP="00C4793C">
      <w:pPr>
        <w:rPr>
          <w:rFonts w:eastAsia="Aptos" w:cs="Aptos"/>
          <w:color w:val="000000" w:themeColor="text1"/>
          <w:lang w:val="en-AU"/>
        </w:rPr>
      </w:pPr>
      <w:r w:rsidRPr="00C62FF9">
        <w:rPr>
          <w:rFonts w:eastAsia="Aptos" w:cs="Aptos"/>
          <w:color w:val="000000" w:themeColor="text1"/>
          <w:lang w:val="en-AU"/>
        </w:rPr>
        <w:t>Alpha Surfaces is heat and scratch resistant but not heat- or scratch-proof.</w:t>
      </w:r>
    </w:p>
    <w:p w14:paraId="3EB71E06" w14:textId="50F57A31" w:rsidR="00C4793C" w:rsidRPr="00C62FF9" w:rsidRDefault="00C4793C" w:rsidP="00C4793C">
      <w:pPr>
        <w:rPr>
          <w:rFonts w:eastAsia="Aptos" w:cs="Aptos"/>
          <w:color w:val="000000" w:themeColor="text1"/>
          <w:lang w:val="en-AU"/>
        </w:rPr>
      </w:pPr>
    </w:p>
    <w:sectPr w:rsidR="00C4793C" w:rsidRPr="00C62FF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F3E0" w14:textId="77777777" w:rsidR="005B50B1" w:rsidRDefault="005B50B1" w:rsidP="00C62FF9">
      <w:pPr>
        <w:spacing w:after="0" w:line="240" w:lineRule="auto"/>
      </w:pPr>
      <w:r>
        <w:separator/>
      </w:r>
    </w:p>
  </w:endnote>
  <w:endnote w:type="continuationSeparator" w:id="0">
    <w:p w14:paraId="5F3A9584" w14:textId="77777777" w:rsidR="005B50B1" w:rsidRDefault="005B50B1" w:rsidP="00C62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D5DDA" w14:textId="77777777" w:rsidR="005B50B1" w:rsidRDefault="005B50B1" w:rsidP="00C62FF9">
      <w:pPr>
        <w:spacing w:after="0" w:line="240" w:lineRule="auto"/>
      </w:pPr>
      <w:r>
        <w:separator/>
      </w:r>
    </w:p>
  </w:footnote>
  <w:footnote w:type="continuationSeparator" w:id="0">
    <w:p w14:paraId="62760EE8" w14:textId="77777777" w:rsidR="005B50B1" w:rsidRDefault="005B50B1" w:rsidP="00C62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DD3"/>
    <w:multiLevelType w:val="multilevel"/>
    <w:tmpl w:val="5408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57B64"/>
    <w:multiLevelType w:val="multilevel"/>
    <w:tmpl w:val="EC7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E5534"/>
    <w:multiLevelType w:val="multilevel"/>
    <w:tmpl w:val="971CA4D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F82"/>
    <w:multiLevelType w:val="multilevel"/>
    <w:tmpl w:val="224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D2CEE"/>
    <w:multiLevelType w:val="hybridMultilevel"/>
    <w:tmpl w:val="A378B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6E7234"/>
    <w:multiLevelType w:val="hybridMultilevel"/>
    <w:tmpl w:val="5C4078AA"/>
    <w:lvl w:ilvl="0" w:tplc="9FCE14CE">
      <w:start w:val="1"/>
      <w:numFmt w:val="bullet"/>
      <w:lvlText w:val=""/>
      <w:lvlJc w:val="left"/>
      <w:pPr>
        <w:ind w:left="720" w:hanging="360"/>
      </w:pPr>
      <w:rPr>
        <w:rFonts w:ascii="Symbol" w:hAnsi="Symbol" w:hint="default"/>
      </w:rPr>
    </w:lvl>
    <w:lvl w:ilvl="1" w:tplc="7C8ED31A">
      <w:start w:val="1"/>
      <w:numFmt w:val="bullet"/>
      <w:lvlText w:val="o"/>
      <w:lvlJc w:val="left"/>
      <w:pPr>
        <w:ind w:left="1440" w:hanging="360"/>
      </w:pPr>
      <w:rPr>
        <w:rFonts w:ascii="Courier New" w:hAnsi="Courier New" w:hint="default"/>
      </w:rPr>
    </w:lvl>
    <w:lvl w:ilvl="2" w:tplc="4106F01A">
      <w:start w:val="1"/>
      <w:numFmt w:val="bullet"/>
      <w:lvlText w:val=""/>
      <w:lvlJc w:val="left"/>
      <w:pPr>
        <w:ind w:left="2160" w:hanging="360"/>
      </w:pPr>
      <w:rPr>
        <w:rFonts w:ascii="Wingdings" w:hAnsi="Wingdings" w:hint="default"/>
      </w:rPr>
    </w:lvl>
    <w:lvl w:ilvl="3" w:tplc="BDF4EADE">
      <w:start w:val="1"/>
      <w:numFmt w:val="bullet"/>
      <w:lvlText w:val=""/>
      <w:lvlJc w:val="left"/>
      <w:pPr>
        <w:ind w:left="2880" w:hanging="360"/>
      </w:pPr>
      <w:rPr>
        <w:rFonts w:ascii="Symbol" w:hAnsi="Symbol" w:hint="default"/>
      </w:rPr>
    </w:lvl>
    <w:lvl w:ilvl="4" w:tplc="E5B018D2">
      <w:start w:val="1"/>
      <w:numFmt w:val="bullet"/>
      <w:lvlText w:val="o"/>
      <w:lvlJc w:val="left"/>
      <w:pPr>
        <w:ind w:left="3600" w:hanging="360"/>
      </w:pPr>
      <w:rPr>
        <w:rFonts w:ascii="Courier New" w:hAnsi="Courier New" w:hint="default"/>
      </w:rPr>
    </w:lvl>
    <w:lvl w:ilvl="5" w:tplc="7FAC8542">
      <w:start w:val="1"/>
      <w:numFmt w:val="bullet"/>
      <w:lvlText w:val=""/>
      <w:lvlJc w:val="left"/>
      <w:pPr>
        <w:ind w:left="4320" w:hanging="360"/>
      </w:pPr>
      <w:rPr>
        <w:rFonts w:ascii="Wingdings" w:hAnsi="Wingdings" w:hint="default"/>
      </w:rPr>
    </w:lvl>
    <w:lvl w:ilvl="6" w:tplc="DE84F3AC">
      <w:start w:val="1"/>
      <w:numFmt w:val="bullet"/>
      <w:lvlText w:val=""/>
      <w:lvlJc w:val="left"/>
      <w:pPr>
        <w:ind w:left="5040" w:hanging="360"/>
      </w:pPr>
      <w:rPr>
        <w:rFonts w:ascii="Symbol" w:hAnsi="Symbol" w:hint="default"/>
      </w:rPr>
    </w:lvl>
    <w:lvl w:ilvl="7" w:tplc="CAFC9AD6">
      <w:start w:val="1"/>
      <w:numFmt w:val="bullet"/>
      <w:lvlText w:val="o"/>
      <w:lvlJc w:val="left"/>
      <w:pPr>
        <w:ind w:left="5760" w:hanging="360"/>
      </w:pPr>
      <w:rPr>
        <w:rFonts w:ascii="Courier New" w:hAnsi="Courier New" w:hint="default"/>
      </w:rPr>
    </w:lvl>
    <w:lvl w:ilvl="8" w:tplc="8404F122">
      <w:start w:val="1"/>
      <w:numFmt w:val="bullet"/>
      <w:lvlText w:val=""/>
      <w:lvlJc w:val="left"/>
      <w:pPr>
        <w:ind w:left="6480" w:hanging="360"/>
      </w:pPr>
      <w:rPr>
        <w:rFonts w:ascii="Wingdings" w:hAnsi="Wingdings" w:hint="default"/>
      </w:rPr>
    </w:lvl>
  </w:abstractNum>
  <w:abstractNum w:abstractNumId="6" w15:restartNumberingAfterBreak="0">
    <w:nsid w:val="0C2519D8"/>
    <w:multiLevelType w:val="hybridMultilevel"/>
    <w:tmpl w:val="5F3A8E78"/>
    <w:lvl w:ilvl="0" w:tplc="12E8CD00">
      <w:start w:val="1"/>
      <w:numFmt w:val="bullet"/>
      <w:lvlText w:val=""/>
      <w:lvlJc w:val="left"/>
      <w:pPr>
        <w:ind w:left="720" w:hanging="360"/>
      </w:pPr>
      <w:rPr>
        <w:rFonts w:ascii="Symbol" w:hAnsi="Symbol" w:hint="default"/>
      </w:rPr>
    </w:lvl>
    <w:lvl w:ilvl="1" w:tplc="1E226D1E">
      <w:start w:val="1"/>
      <w:numFmt w:val="bullet"/>
      <w:lvlText w:val="o"/>
      <w:lvlJc w:val="left"/>
      <w:pPr>
        <w:ind w:left="1440" w:hanging="360"/>
      </w:pPr>
      <w:rPr>
        <w:rFonts w:ascii="Courier New" w:hAnsi="Courier New" w:hint="default"/>
      </w:rPr>
    </w:lvl>
    <w:lvl w:ilvl="2" w:tplc="909064F0">
      <w:start w:val="1"/>
      <w:numFmt w:val="bullet"/>
      <w:lvlText w:val=""/>
      <w:lvlJc w:val="left"/>
      <w:pPr>
        <w:ind w:left="2160" w:hanging="360"/>
      </w:pPr>
      <w:rPr>
        <w:rFonts w:ascii="Wingdings" w:hAnsi="Wingdings" w:hint="default"/>
      </w:rPr>
    </w:lvl>
    <w:lvl w:ilvl="3" w:tplc="ADE01A7E">
      <w:start w:val="1"/>
      <w:numFmt w:val="bullet"/>
      <w:lvlText w:val=""/>
      <w:lvlJc w:val="left"/>
      <w:pPr>
        <w:ind w:left="2880" w:hanging="360"/>
      </w:pPr>
      <w:rPr>
        <w:rFonts w:ascii="Symbol" w:hAnsi="Symbol" w:hint="default"/>
      </w:rPr>
    </w:lvl>
    <w:lvl w:ilvl="4" w:tplc="AF4A3A3A">
      <w:start w:val="1"/>
      <w:numFmt w:val="bullet"/>
      <w:lvlText w:val="o"/>
      <w:lvlJc w:val="left"/>
      <w:pPr>
        <w:ind w:left="3600" w:hanging="360"/>
      </w:pPr>
      <w:rPr>
        <w:rFonts w:ascii="Courier New" w:hAnsi="Courier New" w:hint="default"/>
      </w:rPr>
    </w:lvl>
    <w:lvl w:ilvl="5" w:tplc="191A6426">
      <w:start w:val="1"/>
      <w:numFmt w:val="bullet"/>
      <w:lvlText w:val=""/>
      <w:lvlJc w:val="left"/>
      <w:pPr>
        <w:ind w:left="4320" w:hanging="360"/>
      </w:pPr>
      <w:rPr>
        <w:rFonts w:ascii="Wingdings" w:hAnsi="Wingdings" w:hint="default"/>
      </w:rPr>
    </w:lvl>
    <w:lvl w:ilvl="6" w:tplc="70641AAC">
      <w:start w:val="1"/>
      <w:numFmt w:val="bullet"/>
      <w:lvlText w:val=""/>
      <w:lvlJc w:val="left"/>
      <w:pPr>
        <w:ind w:left="5040" w:hanging="360"/>
      </w:pPr>
      <w:rPr>
        <w:rFonts w:ascii="Symbol" w:hAnsi="Symbol" w:hint="default"/>
      </w:rPr>
    </w:lvl>
    <w:lvl w:ilvl="7" w:tplc="80B2B0A4">
      <w:start w:val="1"/>
      <w:numFmt w:val="bullet"/>
      <w:lvlText w:val="o"/>
      <w:lvlJc w:val="left"/>
      <w:pPr>
        <w:ind w:left="5760" w:hanging="360"/>
      </w:pPr>
      <w:rPr>
        <w:rFonts w:ascii="Courier New" w:hAnsi="Courier New" w:hint="default"/>
      </w:rPr>
    </w:lvl>
    <w:lvl w:ilvl="8" w:tplc="FD18214E">
      <w:start w:val="1"/>
      <w:numFmt w:val="bullet"/>
      <w:lvlText w:val=""/>
      <w:lvlJc w:val="left"/>
      <w:pPr>
        <w:ind w:left="6480" w:hanging="360"/>
      </w:pPr>
      <w:rPr>
        <w:rFonts w:ascii="Wingdings" w:hAnsi="Wingdings" w:hint="default"/>
      </w:rPr>
    </w:lvl>
  </w:abstractNum>
  <w:abstractNum w:abstractNumId="7" w15:restartNumberingAfterBreak="0">
    <w:nsid w:val="0C2A6328"/>
    <w:multiLevelType w:val="multilevel"/>
    <w:tmpl w:val="7A3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14085"/>
    <w:multiLevelType w:val="multilevel"/>
    <w:tmpl w:val="CE66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9595C"/>
    <w:multiLevelType w:val="multilevel"/>
    <w:tmpl w:val="AE3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36BCD"/>
    <w:multiLevelType w:val="multilevel"/>
    <w:tmpl w:val="C9BE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1150A"/>
    <w:multiLevelType w:val="multilevel"/>
    <w:tmpl w:val="C45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54567"/>
    <w:multiLevelType w:val="multilevel"/>
    <w:tmpl w:val="7E1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055E1"/>
    <w:multiLevelType w:val="multilevel"/>
    <w:tmpl w:val="CE3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C0418"/>
    <w:multiLevelType w:val="multilevel"/>
    <w:tmpl w:val="9C6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01B2A"/>
    <w:multiLevelType w:val="multilevel"/>
    <w:tmpl w:val="995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EBD3D"/>
    <w:multiLevelType w:val="hybridMultilevel"/>
    <w:tmpl w:val="0F72FAA2"/>
    <w:lvl w:ilvl="0" w:tplc="AA7AAB70">
      <w:start w:val="1"/>
      <w:numFmt w:val="bullet"/>
      <w:lvlText w:val=""/>
      <w:lvlJc w:val="left"/>
      <w:pPr>
        <w:ind w:left="720" w:hanging="360"/>
      </w:pPr>
      <w:rPr>
        <w:rFonts w:ascii="Symbol" w:hAnsi="Symbol" w:hint="default"/>
      </w:rPr>
    </w:lvl>
    <w:lvl w:ilvl="1" w:tplc="513CDC18">
      <w:start w:val="1"/>
      <w:numFmt w:val="bullet"/>
      <w:lvlText w:val="o"/>
      <w:lvlJc w:val="left"/>
      <w:pPr>
        <w:ind w:left="1440" w:hanging="360"/>
      </w:pPr>
      <w:rPr>
        <w:rFonts w:ascii="Courier New" w:hAnsi="Courier New" w:hint="default"/>
      </w:rPr>
    </w:lvl>
    <w:lvl w:ilvl="2" w:tplc="18F49BCC">
      <w:start w:val="1"/>
      <w:numFmt w:val="bullet"/>
      <w:lvlText w:val=""/>
      <w:lvlJc w:val="left"/>
      <w:pPr>
        <w:ind w:left="2160" w:hanging="360"/>
      </w:pPr>
      <w:rPr>
        <w:rFonts w:ascii="Wingdings" w:hAnsi="Wingdings" w:hint="default"/>
      </w:rPr>
    </w:lvl>
    <w:lvl w:ilvl="3" w:tplc="55DC46CA">
      <w:start w:val="1"/>
      <w:numFmt w:val="bullet"/>
      <w:lvlText w:val=""/>
      <w:lvlJc w:val="left"/>
      <w:pPr>
        <w:ind w:left="2880" w:hanging="360"/>
      </w:pPr>
      <w:rPr>
        <w:rFonts w:ascii="Symbol" w:hAnsi="Symbol" w:hint="default"/>
      </w:rPr>
    </w:lvl>
    <w:lvl w:ilvl="4" w:tplc="2140ED28">
      <w:start w:val="1"/>
      <w:numFmt w:val="bullet"/>
      <w:lvlText w:val="o"/>
      <w:lvlJc w:val="left"/>
      <w:pPr>
        <w:ind w:left="3600" w:hanging="360"/>
      </w:pPr>
      <w:rPr>
        <w:rFonts w:ascii="Courier New" w:hAnsi="Courier New" w:hint="default"/>
      </w:rPr>
    </w:lvl>
    <w:lvl w:ilvl="5" w:tplc="C48E2E9E">
      <w:start w:val="1"/>
      <w:numFmt w:val="bullet"/>
      <w:lvlText w:val=""/>
      <w:lvlJc w:val="left"/>
      <w:pPr>
        <w:ind w:left="4320" w:hanging="360"/>
      </w:pPr>
      <w:rPr>
        <w:rFonts w:ascii="Wingdings" w:hAnsi="Wingdings" w:hint="default"/>
      </w:rPr>
    </w:lvl>
    <w:lvl w:ilvl="6" w:tplc="B29C9984">
      <w:start w:val="1"/>
      <w:numFmt w:val="bullet"/>
      <w:lvlText w:val=""/>
      <w:lvlJc w:val="left"/>
      <w:pPr>
        <w:ind w:left="5040" w:hanging="360"/>
      </w:pPr>
      <w:rPr>
        <w:rFonts w:ascii="Symbol" w:hAnsi="Symbol" w:hint="default"/>
      </w:rPr>
    </w:lvl>
    <w:lvl w:ilvl="7" w:tplc="FDE040A0">
      <w:start w:val="1"/>
      <w:numFmt w:val="bullet"/>
      <w:lvlText w:val="o"/>
      <w:lvlJc w:val="left"/>
      <w:pPr>
        <w:ind w:left="5760" w:hanging="360"/>
      </w:pPr>
      <w:rPr>
        <w:rFonts w:ascii="Courier New" w:hAnsi="Courier New" w:hint="default"/>
      </w:rPr>
    </w:lvl>
    <w:lvl w:ilvl="8" w:tplc="A6C8CD04">
      <w:start w:val="1"/>
      <w:numFmt w:val="bullet"/>
      <w:lvlText w:val=""/>
      <w:lvlJc w:val="left"/>
      <w:pPr>
        <w:ind w:left="6480" w:hanging="360"/>
      </w:pPr>
      <w:rPr>
        <w:rFonts w:ascii="Wingdings" w:hAnsi="Wingdings" w:hint="default"/>
      </w:rPr>
    </w:lvl>
  </w:abstractNum>
  <w:abstractNum w:abstractNumId="17" w15:restartNumberingAfterBreak="0">
    <w:nsid w:val="1BC461EA"/>
    <w:multiLevelType w:val="multilevel"/>
    <w:tmpl w:val="20D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54A5D"/>
    <w:multiLevelType w:val="multilevel"/>
    <w:tmpl w:val="1FB8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F01FB"/>
    <w:multiLevelType w:val="hybridMultilevel"/>
    <w:tmpl w:val="7E9C8C7E"/>
    <w:lvl w:ilvl="0" w:tplc="01B6FB40">
      <w:numFmt w:val="bullet"/>
      <w:lvlText w:val="-"/>
      <w:lvlJc w:val="left"/>
      <w:pPr>
        <w:ind w:left="720" w:hanging="360"/>
      </w:pPr>
      <w:rPr>
        <w:rFonts w:ascii="Aptos" w:eastAsia="Aptos" w:hAnsi="Aptos" w:cs="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2746778"/>
    <w:multiLevelType w:val="multilevel"/>
    <w:tmpl w:val="873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764AF"/>
    <w:multiLevelType w:val="multilevel"/>
    <w:tmpl w:val="C6F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75396"/>
    <w:multiLevelType w:val="multilevel"/>
    <w:tmpl w:val="B9A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CFD78"/>
    <w:multiLevelType w:val="hybridMultilevel"/>
    <w:tmpl w:val="A78AEADE"/>
    <w:lvl w:ilvl="0" w:tplc="F2764CD6">
      <w:start w:val="1"/>
      <w:numFmt w:val="bullet"/>
      <w:lvlText w:val=""/>
      <w:lvlJc w:val="left"/>
      <w:pPr>
        <w:ind w:left="720" w:hanging="360"/>
      </w:pPr>
      <w:rPr>
        <w:rFonts w:ascii="Symbol" w:hAnsi="Symbol" w:hint="default"/>
      </w:rPr>
    </w:lvl>
    <w:lvl w:ilvl="1" w:tplc="40B0FD78">
      <w:start w:val="1"/>
      <w:numFmt w:val="bullet"/>
      <w:lvlText w:val="o"/>
      <w:lvlJc w:val="left"/>
      <w:pPr>
        <w:ind w:left="1440" w:hanging="360"/>
      </w:pPr>
      <w:rPr>
        <w:rFonts w:ascii="Courier New" w:hAnsi="Courier New" w:hint="default"/>
      </w:rPr>
    </w:lvl>
    <w:lvl w:ilvl="2" w:tplc="67382584">
      <w:start w:val="1"/>
      <w:numFmt w:val="bullet"/>
      <w:lvlText w:val=""/>
      <w:lvlJc w:val="left"/>
      <w:pPr>
        <w:ind w:left="2160" w:hanging="360"/>
      </w:pPr>
      <w:rPr>
        <w:rFonts w:ascii="Wingdings" w:hAnsi="Wingdings" w:hint="default"/>
      </w:rPr>
    </w:lvl>
    <w:lvl w:ilvl="3" w:tplc="96C200CC">
      <w:start w:val="1"/>
      <w:numFmt w:val="bullet"/>
      <w:lvlText w:val=""/>
      <w:lvlJc w:val="left"/>
      <w:pPr>
        <w:ind w:left="2880" w:hanging="360"/>
      </w:pPr>
      <w:rPr>
        <w:rFonts w:ascii="Symbol" w:hAnsi="Symbol" w:hint="default"/>
      </w:rPr>
    </w:lvl>
    <w:lvl w:ilvl="4" w:tplc="FB9ADFD0">
      <w:start w:val="1"/>
      <w:numFmt w:val="bullet"/>
      <w:lvlText w:val="o"/>
      <w:lvlJc w:val="left"/>
      <w:pPr>
        <w:ind w:left="3600" w:hanging="360"/>
      </w:pPr>
      <w:rPr>
        <w:rFonts w:ascii="Courier New" w:hAnsi="Courier New" w:hint="default"/>
      </w:rPr>
    </w:lvl>
    <w:lvl w:ilvl="5" w:tplc="CA9A1634">
      <w:start w:val="1"/>
      <w:numFmt w:val="bullet"/>
      <w:lvlText w:val=""/>
      <w:lvlJc w:val="left"/>
      <w:pPr>
        <w:ind w:left="4320" w:hanging="360"/>
      </w:pPr>
      <w:rPr>
        <w:rFonts w:ascii="Wingdings" w:hAnsi="Wingdings" w:hint="default"/>
      </w:rPr>
    </w:lvl>
    <w:lvl w:ilvl="6" w:tplc="33CA1D64">
      <w:start w:val="1"/>
      <w:numFmt w:val="bullet"/>
      <w:lvlText w:val=""/>
      <w:lvlJc w:val="left"/>
      <w:pPr>
        <w:ind w:left="5040" w:hanging="360"/>
      </w:pPr>
      <w:rPr>
        <w:rFonts w:ascii="Symbol" w:hAnsi="Symbol" w:hint="default"/>
      </w:rPr>
    </w:lvl>
    <w:lvl w:ilvl="7" w:tplc="104A6030">
      <w:start w:val="1"/>
      <w:numFmt w:val="bullet"/>
      <w:lvlText w:val="o"/>
      <w:lvlJc w:val="left"/>
      <w:pPr>
        <w:ind w:left="5760" w:hanging="360"/>
      </w:pPr>
      <w:rPr>
        <w:rFonts w:ascii="Courier New" w:hAnsi="Courier New" w:hint="default"/>
      </w:rPr>
    </w:lvl>
    <w:lvl w:ilvl="8" w:tplc="6B343074">
      <w:start w:val="1"/>
      <w:numFmt w:val="bullet"/>
      <w:lvlText w:val=""/>
      <w:lvlJc w:val="left"/>
      <w:pPr>
        <w:ind w:left="6480" w:hanging="360"/>
      </w:pPr>
      <w:rPr>
        <w:rFonts w:ascii="Wingdings" w:hAnsi="Wingdings" w:hint="default"/>
      </w:rPr>
    </w:lvl>
  </w:abstractNum>
  <w:abstractNum w:abstractNumId="24" w15:restartNumberingAfterBreak="0">
    <w:nsid w:val="2CD832D7"/>
    <w:multiLevelType w:val="hybridMultilevel"/>
    <w:tmpl w:val="D14E5B20"/>
    <w:lvl w:ilvl="0" w:tplc="783E6150">
      <w:start w:val="1"/>
      <w:numFmt w:val="bullet"/>
      <w:lvlText w:val=""/>
      <w:lvlJc w:val="left"/>
      <w:pPr>
        <w:ind w:left="720" w:hanging="360"/>
      </w:pPr>
      <w:rPr>
        <w:rFonts w:ascii="Symbol" w:hAnsi="Symbol" w:hint="default"/>
      </w:rPr>
    </w:lvl>
    <w:lvl w:ilvl="1" w:tplc="B6567A60">
      <w:start w:val="1"/>
      <w:numFmt w:val="bullet"/>
      <w:lvlText w:val="o"/>
      <w:lvlJc w:val="left"/>
      <w:pPr>
        <w:ind w:left="1440" w:hanging="360"/>
      </w:pPr>
      <w:rPr>
        <w:rFonts w:ascii="Courier New" w:hAnsi="Courier New" w:hint="default"/>
      </w:rPr>
    </w:lvl>
    <w:lvl w:ilvl="2" w:tplc="51C67632">
      <w:start w:val="1"/>
      <w:numFmt w:val="bullet"/>
      <w:lvlText w:val=""/>
      <w:lvlJc w:val="left"/>
      <w:pPr>
        <w:ind w:left="2160" w:hanging="360"/>
      </w:pPr>
      <w:rPr>
        <w:rFonts w:ascii="Wingdings" w:hAnsi="Wingdings" w:hint="default"/>
      </w:rPr>
    </w:lvl>
    <w:lvl w:ilvl="3" w:tplc="DBF03282">
      <w:start w:val="1"/>
      <w:numFmt w:val="bullet"/>
      <w:lvlText w:val=""/>
      <w:lvlJc w:val="left"/>
      <w:pPr>
        <w:ind w:left="2880" w:hanging="360"/>
      </w:pPr>
      <w:rPr>
        <w:rFonts w:ascii="Symbol" w:hAnsi="Symbol" w:hint="default"/>
      </w:rPr>
    </w:lvl>
    <w:lvl w:ilvl="4" w:tplc="FD462990">
      <w:start w:val="1"/>
      <w:numFmt w:val="bullet"/>
      <w:lvlText w:val="o"/>
      <w:lvlJc w:val="left"/>
      <w:pPr>
        <w:ind w:left="3600" w:hanging="360"/>
      </w:pPr>
      <w:rPr>
        <w:rFonts w:ascii="Courier New" w:hAnsi="Courier New" w:hint="default"/>
      </w:rPr>
    </w:lvl>
    <w:lvl w:ilvl="5" w:tplc="C1DE038E">
      <w:start w:val="1"/>
      <w:numFmt w:val="bullet"/>
      <w:lvlText w:val=""/>
      <w:lvlJc w:val="left"/>
      <w:pPr>
        <w:ind w:left="4320" w:hanging="360"/>
      </w:pPr>
      <w:rPr>
        <w:rFonts w:ascii="Wingdings" w:hAnsi="Wingdings" w:hint="default"/>
      </w:rPr>
    </w:lvl>
    <w:lvl w:ilvl="6" w:tplc="B25AD48E">
      <w:start w:val="1"/>
      <w:numFmt w:val="bullet"/>
      <w:lvlText w:val=""/>
      <w:lvlJc w:val="left"/>
      <w:pPr>
        <w:ind w:left="5040" w:hanging="360"/>
      </w:pPr>
      <w:rPr>
        <w:rFonts w:ascii="Symbol" w:hAnsi="Symbol" w:hint="default"/>
      </w:rPr>
    </w:lvl>
    <w:lvl w:ilvl="7" w:tplc="D35AC9AC">
      <w:start w:val="1"/>
      <w:numFmt w:val="bullet"/>
      <w:lvlText w:val="o"/>
      <w:lvlJc w:val="left"/>
      <w:pPr>
        <w:ind w:left="5760" w:hanging="360"/>
      </w:pPr>
      <w:rPr>
        <w:rFonts w:ascii="Courier New" w:hAnsi="Courier New" w:hint="default"/>
      </w:rPr>
    </w:lvl>
    <w:lvl w:ilvl="8" w:tplc="6C60319E">
      <w:start w:val="1"/>
      <w:numFmt w:val="bullet"/>
      <w:lvlText w:val=""/>
      <w:lvlJc w:val="left"/>
      <w:pPr>
        <w:ind w:left="6480" w:hanging="360"/>
      </w:pPr>
      <w:rPr>
        <w:rFonts w:ascii="Wingdings" w:hAnsi="Wingdings" w:hint="default"/>
      </w:rPr>
    </w:lvl>
  </w:abstractNum>
  <w:abstractNum w:abstractNumId="25" w15:restartNumberingAfterBreak="0">
    <w:nsid w:val="30FC67F6"/>
    <w:multiLevelType w:val="multilevel"/>
    <w:tmpl w:val="154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66B91"/>
    <w:multiLevelType w:val="multilevel"/>
    <w:tmpl w:val="E65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E71D2"/>
    <w:multiLevelType w:val="multilevel"/>
    <w:tmpl w:val="AA7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171C2"/>
    <w:multiLevelType w:val="multilevel"/>
    <w:tmpl w:val="FC2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F22F2"/>
    <w:multiLevelType w:val="multilevel"/>
    <w:tmpl w:val="A6F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86EBD"/>
    <w:multiLevelType w:val="multilevel"/>
    <w:tmpl w:val="33F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77BD8"/>
    <w:multiLevelType w:val="multilevel"/>
    <w:tmpl w:val="B8D0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7311D"/>
    <w:multiLevelType w:val="multilevel"/>
    <w:tmpl w:val="A21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72EC2"/>
    <w:multiLevelType w:val="multilevel"/>
    <w:tmpl w:val="24B8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161DE6"/>
    <w:multiLevelType w:val="multilevel"/>
    <w:tmpl w:val="958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F0804"/>
    <w:multiLevelType w:val="multilevel"/>
    <w:tmpl w:val="845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12C54"/>
    <w:multiLevelType w:val="multilevel"/>
    <w:tmpl w:val="BFD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C5600"/>
    <w:multiLevelType w:val="multilevel"/>
    <w:tmpl w:val="F10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65793"/>
    <w:multiLevelType w:val="multilevel"/>
    <w:tmpl w:val="E91C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B35F9"/>
    <w:multiLevelType w:val="multilevel"/>
    <w:tmpl w:val="BE4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EE7B93"/>
    <w:multiLevelType w:val="multilevel"/>
    <w:tmpl w:val="FAA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F6945"/>
    <w:multiLevelType w:val="multilevel"/>
    <w:tmpl w:val="AAD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D3F03"/>
    <w:multiLevelType w:val="hybridMultilevel"/>
    <w:tmpl w:val="6B2C1580"/>
    <w:lvl w:ilvl="0" w:tplc="415AA384">
      <w:start w:val="1"/>
      <w:numFmt w:val="bullet"/>
      <w:lvlText w:val=""/>
      <w:lvlJc w:val="left"/>
      <w:pPr>
        <w:ind w:left="720" w:hanging="360"/>
      </w:pPr>
      <w:rPr>
        <w:rFonts w:ascii="Symbol" w:hAnsi="Symbol" w:hint="default"/>
      </w:rPr>
    </w:lvl>
    <w:lvl w:ilvl="1" w:tplc="6A2A5BC2">
      <w:start w:val="1"/>
      <w:numFmt w:val="bullet"/>
      <w:lvlText w:val="o"/>
      <w:lvlJc w:val="left"/>
      <w:pPr>
        <w:ind w:left="1440" w:hanging="360"/>
      </w:pPr>
      <w:rPr>
        <w:rFonts w:ascii="Courier New" w:hAnsi="Courier New" w:hint="default"/>
      </w:rPr>
    </w:lvl>
    <w:lvl w:ilvl="2" w:tplc="78CED1A2">
      <w:start w:val="1"/>
      <w:numFmt w:val="bullet"/>
      <w:lvlText w:val=""/>
      <w:lvlJc w:val="left"/>
      <w:pPr>
        <w:ind w:left="2160" w:hanging="360"/>
      </w:pPr>
      <w:rPr>
        <w:rFonts w:ascii="Wingdings" w:hAnsi="Wingdings" w:hint="default"/>
      </w:rPr>
    </w:lvl>
    <w:lvl w:ilvl="3" w:tplc="B6FEA7DE">
      <w:start w:val="1"/>
      <w:numFmt w:val="bullet"/>
      <w:lvlText w:val=""/>
      <w:lvlJc w:val="left"/>
      <w:pPr>
        <w:ind w:left="2880" w:hanging="360"/>
      </w:pPr>
      <w:rPr>
        <w:rFonts w:ascii="Symbol" w:hAnsi="Symbol" w:hint="default"/>
      </w:rPr>
    </w:lvl>
    <w:lvl w:ilvl="4" w:tplc="59E41AEA">
      <w:start w:val="1"/>
      <w:numFmt w:val="bullet"/>
      <w:lvlText w:val="o"/>
      <w:lvlJc w:val="left"/>
      <w:pPr>
        <w:ind w:left="3600" w:hanging="360"/>
      </w:pPr>
      <w:rPr>
        <w:rFonts w:ascii="Courier New" w:hAnsi="Courier New" w:hint="default"/>
      </w:rPr>
    </w:lvl>
    <w:lvl w:ilvl="5" w:tplc="D996DF18">
      <w:start w:val="1"/>
      <w:numFmt w:val="bullet"/>
      <w:lvlText w:val=""/>
      <w:lvlJc w:val="left"/>
      <w:pPr>
        <w:ind w:left="4320" w:hanging="360"/>
      </w:pPr>
      <w:rPr>
        <w:rFonts w:ascii="Wingdings" w:hAnsi="Wingdings" w:hint="default"/>
      </w:rPr>
    </w:lvl>
    <w:lvl w:ilvl="6" w:tplc="58FC3092">
      <w:start w:val="1"/>
      <w:numFmt w:val="bullet"/>
      <w:lvlText w:val=""/>
      <w:lvlJc w:val="left"/>
      <w:pPr>
        <w:ind w:left="5040" w:hanging="360"/>
      </w:pPr>
      <w:rPr>
        <w:rFonts w:ascii="Symbol" w:hAnsi="Symbol" w:hint="default"/>
      </w:rPr>
    </w:lvl>
    <w:lvl w:ilvl="7" w:tplc="ADB44818">
      <w:start w:val="1"/>
      <w:numFmt w:val="bullet"/>
      <w:lvlText w:val="o"/>
      <w:lvlJc w:val="left"/>
      <w:pPr>
        <w:ind w:left="5760" w:hanging="360"/>
      </w:pPr>
      <w:rPr>
        <w:rFonts w:ascii="Courier New" w:hAnsi="Courier New" w:hint="default"/>
      </w:rPr>
    </w:lvl>
    <w:lvl w:ilvl="8" w:tplc="2092D1AA">
      <w:start w:val="1"/>
      <w:numFmt w:val="bullet"/>
      <w:lvlText w:val=""/>
      <w:lvlJc w:val="left"/>
      <w:pPr>
        <w:ind w:left="6480" w:hanging="360"/>
      </w:pPr>
      <w:rPr>
        <w:rFonts w:ascii="Wingdings" w:hAnsi="Wingdings" w:hint="default"/>
      </w:rPr>
    </w:lvl>
  </w:abstractNum>
  <w:abstractNum w:abstractNumId="43" w15:restartNumberingAfterBreak="0">
    <w:nsid w:val="4BC87E77"/>
    <w:multiLevelType w:val="multilevel"/>
    <w:tmpl w:val="C76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196FB9"/>
    <w:multiLevelType w:val="multilevel"/>
    <w:tmpl w:val="D4C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4FF16"/>
    <w:multiLevelType w:val="hybridMultilevel"/>
    <w:tmpl w:val="DE0E5E06"/>
    <w:lvl w:ilvl="0" w:tplc="8682CE58">
      <w:start w:val="1"/>
      <w:numFmt w:val="bullet"/>
      <w:lvlText w:val=""/>
      <w:lvlJc w:val="left"/>
      <w:pPr>
        <w:ind w:left="720" w:hanging="360"/>
      </w:pPr>
      <w:rPr>
        <w:rFonts w:ascii="Symbol" w:hAnsi="Symbol" w:hint="default"/>
      </w:rPr>
    </w:lvl>
    <w:lvl w:ilvl="1" w:tplc="88A8212C">
      <w:start w:val="1"/>
      <w:numFmt w:val="bullet"/>
      <w:lvlText w:val="o"/>
      <w:lvlJc w:val="left"/>
      <w:pPr>
        <w:ind w:left="1440" w:hanging="360"/>
      </w:pPr>
      <w:rPr>
        <w:rFonts w:ascii="Courier New" w:hAnsi="Courier New" w:hint="default"/>
      </w:rPr>
    </w:lvl>
    <w:lvl w:ilvl="2" w:tplc="F112FBA6">
      <w:start w:val="1"/>
      <w:numFmt w:val="bullet"/>
      <w:lvlText w:val=""/>
      <w:lvlJc w:val="left"/>
      <w:pPr>
        <w:ind w:left="2160" w:hanging="360"/>
      </w:pPr>
      <w:rPr>
        <w:rFonts w:ascii="Wingdings" w:hAnsi="Wingdings" w:hint="default"/>
      </w:rPr>
    </w:lvl>
    <w:lvl w:ilvl="3" w:tplc="A9D28512">
      <w:start w:val="1"/>
      <w:numFmt w:val="bullet"/>
      <w:lvlText w:val=""/>
      <w:lvlJc w:val="left"/>
      <w:pPr>
        <w:ind w:left="2880" w:hanging="360"/>
      </w:pPr>
      <w:rPr>
        <w:rFonts w:ascii="Symbol" w:hAnsi="Symbol" w:hint="default"/>
      </w:rPr>
    </w:lvl>
    <w:lvl w:ilvl="4" w:tplc="79EE0BF0">
      <w:start w:val="1"/>
      <w:numFmt w:val="bullet"/>
      <w:lvlText w:val="o"/>
      <w:lvlJc w:val="left"/>
      <w:pPr>
        <w:ind w:left="3600" w:hanging="360"/>
      </w:pPr>
      <w:rPr>
        <w:rFonts w:ascii="Courier New" w:hAnsi="Courier New" w:hint="default"/>
      </w:rPr>
    </w:lvl>
    <w:lvl w:ilvl="5" w:tplc="433EF7C4">
      <w:start w:val="1"/>
      <w:numFmt w:val="bullet"/>
      <w:lvlText w:val=""/>
      <w:lvlJc w:val="left"/>
      <w:pPr>
        <w:ind w:left="4320" w:hanging="360"/>
      </w:pPr>
      <w:rPr>
        <w:rFonts w:ascii="Wingdings" w:hAnsi="Wingdings" w:hint="default"/>
      </w:rPr>
    </w:lvl>
    <w:lvl w:ilvl="6" w:tplc="D9A8C08C">
      <w:start w:val="1"/>
      <w:numFmt w:val="bullet"/>
      <w:lvlText w:val=""/>
      <w:lvlJc w:val="left"/>
      <w:pPr>
        <w:ind w:left="5040" w:hanging="360"/>
      </w:pPr>
      <w:rPr>
        <w:rFonts w:ascii="Symbol" w:hAnsi="Symbol" w:hint="default"/>
      </w:rPr>
    </w:lvl>
    <w:lvl w:ilvl="7" w:tplc="5FE431AE">
      <w:start w:val="1"/>
      <w:numFmt w:val="bullet"/>
      <w:lvlText w:val="o"/>
      <w:lvlJc w:val="left"/>
      <w:pPr>
        <w:ind w:left="5760" w:hanging="360"/>
      </w:pPr>
      <w:rPr>
        <w:rFonts w:ascii="Courier New" w:hAnsi="Courier New" w:hint="default"/>
      </w:rPr>
    </w:lvl>
    <w:lvl w:ilvl="8" w:tplc="39524F5A">
      <w:start w:val="1"/>
      <w:numFmt w:val="bullet"/>
      <w:lvlText w:val=""/>
      <w:lvlJc w:val="left"/>
      <w:pPr>
        <w:ind w:left="6480" w:hanging="360"/>
      </w:pPr>
      <w:rPr>
        <w:rFonts w:ascii="Wingdings" w:hAnsi="Wingdings" w:hint="default"/>
      </w:rPr>
    </w:lvl>
  </w:abstractNum>
  <w:abstractNum w:abstractNumId="46" w15:restartNumberingAfterBreak="0">
    <w:nsid w:val="51246EFD"/>
    <w:multiLevelType w:val="hybridMultilevel"/>
    <w:tmpl w:val="07165A22"/>
    <w:lvl w:ilvl="0" w:tplc="2C3663B2">
      <w:start w:val="1"/>
      <w:numFmt w:val="bullet"/>
      <w:lvlText w:val=""/>
      <w:lvlJc w:val="left"/>
      <w:pPr>
        <w:ind w:left="720" w:hanging="360"/>
      </w:pPr>
      <w:rPr>
        <w:rFonts w:ascii="Symbol" w:hAnsi="Symbol" w:hint="default"/>
      </w:rPr>
    </w:lvl>
    <w:lvl w:ilvl="1" w:tplc="2E70C9C8">
      <w:start w:val="1"/>
      <w:numFmt w:val="bullet"/>
      <w:lvlText w:val="o"/>
      <w:lvlJc w:val="left"/>
      <w:pPr>
        <w:ind w:left="1440" w:hanging="360"/>
      </w:pPr>
      <w:rPr>
        <w:rFonts w:ascii="Courier New" w:hAnsi="Courier New" w:hint="default"/>
      </w:rPr>
    </w:lvl>
    <w:lvl w:ilvl="2" w:tplc="7AFA2626">
      <w:start w:val="1"/>
      <w:numFmt w:val="bullet"/>
      <w:lvlText w:val=""/>
      <w:lvlJc w:val="left"/>
      <w:pPr>
        <w:ind w:left="2160" w:hanging="360"/>
      </w:pPr>
      <w:rPr>
        <w:rFonts w:ascii="Wingdings" w:hAnsi="Wingdings" w:hint="default"/>
      </w:rPr>
    </w:lvl>
    <w:lvl w:ilvl="3" w:tplc="D70C9BA4">
      <w:start w:val="1"/>
      <w:numFmt w:val="bullet"/>
      <w:lvlText w:val=""/>
      <w:lvlJc w:val="left"/>
      <w:pPr>
        <w:ind w:left="2880" w:hanging="360"/>
      </w:pPr>
      <w:rPr>
        <w:rFonts w:ascii="Symbol" w:hAnsi="Symbol" w:hint="default"/>
      </w:rPr>
    </w:lvl>
    <w:lvl w:ilvl="4" w:tplc="50786C7C">
      <w:start w:val="1"/>
      <w:numFmt w:val="bullet"/>
      <w:lvlText w:val="o"/>
      <w:lvlJc w:val="left"/>
      <w:pPr>
        <w:ind w:left="3600" w:hanging="360"/>
      </w:pPr>
      <w:rPr>
        <w:rFonts w:ascii="Courier New" w:hAnsi="Courier New" w:hint="default"/>
      </w:rPr>
    </w:lvl>
    <w:lvl w:ilvl="5" w:tplc="32B46B44">
      <w:start w:val="1"/>
      <w:numFmt w:val="bullet"/>
      <w:lvlText w:val=""/>
      <w:lvlJc w:val="left"/>
      <w:pPr>
        <w:ind w:left="4320" w:hanging="360"/>
      </w:pPr>
      <w:rPr>
        <w:rFonts w:ascii="Wingdings" w:hAnsi="Wingdings" w:hint="default"/>
      </w:rPr>
    </w:lvl>
    <w:lvl w:ilvl="6" w:tplc="8256B238">
      <w:start w:val="1"/>
      <w:numFmt w:val="bullet"/>
      <w:lvlText w:val=""/>
      <w:lvlJc w:val="left"/>
      <w:pPr>
        <w:ind w:left="5040" w:hanging="360"/>
      </w:pPr>
      <w:rPr>
        <w:rFonts w:ascii="Symbol" w:hAnsi="Symbol" w:hint="default"/>
      </w:rPr>
    </w:lvl>
    <w:lvl w:ilvl="7" w:tplc="A1CA63F4">
      <w:start w:val="1"/>
      <w:numFmt w:val="bullet"/>
      <w:lvlText w:val="o"/>
      <w:lvlJc w:val="left"/>
      <w:pPr>
        <w:ind w:left="5760" w:hanging="360"/>
      </w:pPr>
      <w:rPr>
        <w:rFonts w:ascii="Courier New" w:hAnsi="Courier New" w:hint="default"/>
      </w:rPr>
    </w:lvl>
    <w:lvl w:ilvl="8" w:tplc="E4588CC2">
      <w:start w:val="1"/>
      <w:numFmt w:val="bullet"/>
      <w:lvlText w:val=""/>
      <w:lvlJc w:val="left"/>
      <w:pPr>
        <w:ind w:left="6480" w:hanging="360"/>
      </w:pPr>
      <w:rPr>
        <w:rFonts w:ascii="Wingdings" w:hAnsi="Wingdings" w:hint="default"/>
      </w:rPr>
    </w:lvl>
  </w:abstractNum>
  <w:abstractNum w:abstractNumId="47" w15:restartNumberingAfterBreak="0">
    <w:nsid w:val="53B51D3B"/>
    <w:multiLevelType w:val="multilevel"/>
    <w:tmpl w:val="527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76401"/>
    <w:multiLevelType w:val="multilevel"/>
    <w:tmpl w:val="85C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231A52"/>
    <w:multiLevelType w:val="multilevel"/>
    <w:tmpl w:val="C2F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36706"/>
    <w:multiLevelType w:val="multilevel"/>
    <w:tmpl w:val="319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44D9A"/>
    <w:multiLevelType w:val="multilevel"/>
    <w:tmpl w:val="9D56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51AFB"/>
    <w:multiLevelType w:val="multilevel"/>
    <w:tmpl w:val="964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978BC"/>
    <w:multiLevelType w:val="multilevel"/>
    <w:tmpl w:val="449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C01E4"/>
    <w:multiLevelType w:val="multilevel"/>
    <w:tmpl w:val="56E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748CC1"/>
    <w:multiLevelType w:val="hybridMultilevel"/>
    <w:tmpl w:val="82A2FA6C"/>
    <w:lvl w:ilvl="0" w:tplc="A6A6B40C">
      <w:start w:val="1"/>
      <w:numFmt w:val="bullet"/>
      <w:lvlText w:val=""/>
      <w:lvlJc w:val="left"/>
      <w:pPr>
        <w:ind w:left="720" w:hanging="360"/>
      </w:pPr>
      <w:rPr>
        <w:rFonts w:ascii="Symbol" w:hAnsi="Symbol" w:hint="default"/>
      </w:rPr>
    </w:lvl>
    <w:lvl w:ilvl="1" w:tplc="E0745DAE">
      <w:start w:val="1"/>
      <w:numFmt w:val="bullet"/>
      <w:lvlText w:val="o"/>
      <w:lvlJc w:val="left"/>
      <w:pPr>
        <w:ind w:left="1440" w:hanging="360"/>
      </w:pPr>
      <w:rPr>
        <w:rFonts w:ascii="Courier New" w:hAnsi="Courier New" w:hint="default"/>
      </w:rPr>
    </w:lvl>
    <w:lvl w:ilvl="2" w:tplc="4ED831C8">
      <w:start w:val="1"/>
      <w:numFmt w:val="bullet"/>
      <w:lvlText w:val=""/>
      <w:lvlJc w:val="left"/>
      <w:pPr>
        <w:ind w:left="2160" w:hanging="360"/>
      </w:pPr>
      <w:rPr>
        <w:rFonts w:ascii="Wingdings" w:hAnsi="Wingdings" w:hint="default"/>
      </w:rPr>
    </w:lvl>
    <w:lvl w:ilvl="3" w:tplc="220ECA18">
      <w:start w:val="1"/>
      <w:numFmt w:val="bullet"/>
      <w:lvlText w:val=""/>
      <w:lvlJc w:val="left"/>
      <w:pPr>
        <w:ind w:left="2880" w:hanging="360"/>
      </w:pPr>
      <w:rPr>
        <w:rFonts w:ascii="Symbol" w:hAnsi="Symbol" w:hint="default"/>
      </w:rPr>
    </w:lvl>
    <w:lvl w:ilvl="4" w:tplc="940C2F0E">
      <w:start w:val="1"/>
      <w:numFmt w:val="bullet"/>
      <w:lvlText w:val="o"/>
      <w:lvlJc w:val="left"/>
      <w:pPr>
        <w:ind w:left="3600" w:hanging="360"/>
      </w:pPr>
      <w:rPr>
        <w:rFonts w:ascii="Courier New" w:hAnsi="Courier New" w:hint="default"/>
      </w:rPr>
    </w:lvl>
    <w:lvl w:ilvl="5" w:tplc="805E13E0">
      <w:start w:val="1"/>
      <w:numFmt w:val="bullet"/>
      <w:lvlText w:val=""/>
      <w:lvlJc w:val="left"/>
      <w:pPr>
        <w:ind w:left="4320" w:hanging="360"/>
      </w:pPr>
      <w:rPr>
        <w:rFonts w:ascii="Wingdings" w:hAnsi="Wingdings" w:hint="default"/>
      </w:rPr>
    </w:lvl>
    <w:lvl w:ilvl="6" w:tplc="C03EC034">
      <w:start w:val="1"/>
      <w:numFmt w:val="bullet"/>
      <w:lvlText w:val=""/>
      <w:lvlJc w:val="left"/>
      <w:pPr>
        <w:ind w:left="5040" w:hanging="360"/>
      </w:pPr>
      <w:rPr>
        <w:rFonts w:ascii="Symbol" w:hAnsi="Symbol" w:hint="default"/>
      </w:rPr>
    </w:lvl>
    <w:lvl w:ilvl="7" w:tplc="26FC0FC2">
      <w:start w:val="1"/>
      <w:numFmt w:val="bullet"/>
      <w:lvlText w:val="o"/>
      <w:lvlJc w:val="left"/>
      <w:pPr>
        <w:ind w:left="5760" w:hanging="360"/>
      </w:pPr>
      <w:rPr>
        <w:rFonts w:ascii="Courier New" w:hAnsi="Courier New" w:hint="default"/>
      </w:rPr>
    </w:lvl>
    <w:lvl w:ilvl="8" w:tplc="D81AD94E">
      <w:start w:val="1"/>
      <w:numFmt w:val="bullet"/>
      <w:lvlText w:val=""/>
      <w:lvlJc w:val="left"/>
      <w:pPr>
        <w:ind w:left="6480" w:hanging="360"/>
      </w:pPr>
      <w:rPr>
        <w:rFonts w:ascii="Wingdings" w:hAnsi="Wingdings" w:hint="default"/>
      </w:rPr>
    </w:lvl>
  </w:abstractNum>
  <w:abstractNum w:abstractNumId="56" w15:restartNumberingAfterBreak="0">
    <w:nsid w:val="6E062B1E"/>
    <w:multiLevelType w:val="hybridMultilevel"/>
    <w:tmpl w:val="CA26BB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6F6A1740"/>
    <w:multiLevelType w:val="multilevel"/>
    <w:tmpl w:val="2DEA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35140"/>
    <w:multiLevelType w:val="multilevel"/>
    <w:tmpl w:val="8F5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68432B"/>
    <w:multiLevelType w:val="multilevel"/>
    <w:tmpl w:val="199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544BE"/>
    <w:multiLevelType w:val="hybridMultilevel"/>
    <w:tmpl w:val="D2187A8C"/>
    <w:lvl w:ilvl="0" w:tplc="C81EB992">
      <w:start w:val="1"/>
      <w:numFmt w:val="bullet"/>
      <w:lvlText w:val=""/>
      <w:lvlJc w:val="left"/>
      <w:pPr>
        <w:ind w:left="720" w:hanging="360"/>
      </w:pPr>
      <w:rPr>
        <w:rFonts w:ascii="Symbol" w:hAnsi="Symbol" w:hint="default"/>
      </w:rPr>
    </w:lvl>
    <w:lvl w:ilvl="1" w:tplc="87322620">
      <w:start w:val="1"/>
      <w:numFmt w:val="bullet"/>
      <w:lvlText w:val="o"/>
      <w:lvlJc w:val="left"/>
      <w:pPr>
        <w:ind w:left="1440" w:hanging="360"/>
      </w:pPr>
      <w:rPr>
        <w:rFonts w:ascii="Courier New" w:hAnsi="Courier New" w:hint="default"/>
      </w:rPr>
    </w:lvl>
    <w:lvl w:ilvl="2" w:tplc="1C78886E">
      <w:start w:val="1"/>
      <w:numFmt w:val="bullet"/>
      <w:lvlText w:val=""/>
      <w:lvlJc w:val="left"/>
      <w:pPr>
        <w:ind w:left="2160" w:hanging="360"/>
      </w:pPr>
      <w:rPr>
        <w:rFonts w:ascii="Wingdings" w:hAnsi="Wingdings" w:hint="default"/>
      </w:rPr>
    </w:lvl>
    <w:lvl w:ilvl="3" w:tplc="89421BD8">
      <w:start w:val="1"/>
      <w:numFmt w:val="bullet"/>
      <w:lvlText w:val=""/>
      <w:lvlJc w:val="left"/>
      <w:pPr>
        <w:ind w:left="2880" w:hanging="360"/>
      </w:pPr>
      <w:rPr>
        <w:rFonts w:ascii="Symbol" w:hAnsi="Symbol" w:hint="default"/>
      </w:rPr>
    </w:lvl>
    <w:lvl w:ilvl="4" w:tplc="6F6C12D4">
      <w:start w:val="1"/>
      <w:numFmt w:val="bullet"/>
      <w:lvlText w:val="o"/>
      <w:lvlJc w:val="left"/>
      <w:pPr>
        <w:ind w:left="3600" w:hanging="360"/>
      </w:pPr>
      <w:rPr>
        <w:rFonts w:ascii="Courier New" w:hAnsi="Courier New" w:hint="default"/>
      </w:rPr>
    </w:lvl>
    <w:lvl w:ilvl="5" w:tplc="D13C731E">
      <w:start w:val="1"/>
      <w:numFmt w:val="bullet"/>
      <w:lvlText w:val=""/>
      <w:lvlJc w:val="left"/>
      <w:pPr>
        <w:ind w:left="4320" w:hanging="360"/>
      </w:pPr>
      <w:rPr>
        <w:rFonts w:ascii="Wingdings" w:hAnsi="Wingdings" w:hint="default"/>
      </w:rPr>
    </w:lvl>
    <w:lvl w:ilvl="6" w:tplc="C058656A">
      <w:start w:val="1"/>
      <w:numFmt w:val="bullet"/>
      <w:lvlText w:val=""/>
      <w:lvlJc w:val="left"/>
      <w:pPr>
        <w:ind w:left="5040" w:hanging="360"/>
      </w:pPr>
      <w:rPr>
        <w:rFonts w:ascii="Symbol" w:hAnsi="Symbol" w:hint="default"/>
      </w:rPr>
    </w:lvl>
    <w:lvl w:ilvl="7" w:tplc="EAA8CE90">
      <w:start w:val="1"/>
      <w:numFmt w:val="bullet"/>
      <w:lvlText w:val="o"/>
      <w:lvlJc w:val="left"/>
      <w:pPr>
        <w:ind w:left="5760" w:hanging="360"/>
      </w:pPr>
      <w:rPr>
        <w:rFonts w:ascii="Courier New" w:hAnsi="Courier New" w:hint="default"/>
      </w:rPr>
    </w:lvl>
    <w:lvl w:ilvl="8" w:tplc="02AE3AA2">
      <w:start w:val="1"/>
      <w:numFmt w:val="bullet"/>
      <w:lvlText w:val=""/>
      <w:lvlJc w:val="left"/>
      <w:pPr>
        <w:ind w:left="6480" w:hanging="360"/>
      </w:pPr>
      <w:rPr>
        <w:rFonts w:ascii="Wingdings" w:hAnsi="Wingdings" w:hint="default"/>
      </w:rPr>
    </w:lvl>
  </w:abstractNum>
  <w:num w:numId="1" w16cid:durableId="576591270">
    <w:abstractNumId w:val="6"/>
  </w:num>
  <w:num w:numId="2" w16cid:durableId="1956130009">
    <w:abstractNumId w:val="55"/>
  </w:num>
  <w:num w:numId="3" w16cid:durableId="2091390696">
    <w:abstractNumId w:val="46"/>
  </w:num>
  <w:num w:numId="4" w16cid:durableId="670329798">
    <w:abstractNumId w:val="16"/>
  </w:num>
  <w:num w:numId="5" w16cid:durableId="1665821083">
    <w:abstractNumId w:val="60"/>
  </w:num>
  <w:num w:numId="6" w16cid:durableId="869413302">
    <w:abstractNumId w:val="24"/>
  </w:num>
  <w:num w:numId="7" w16cid:durableId="1501771256">
    <w:abstractNumId w:val="42"/>
  </w:num>
  <w:num w:numId="8" w16cid:durableId="346567272">
    <w:abstractNumId w:val="5"/>
  </w:num>
  <w:num w:numId="9" w16cid:durableId="138112284">
    <w:abstractNumId w:val="45"/>
  </w:num>
  <w:num w:numId="10" w16cid:durableId="487669872">
    <w:abstractNumId w:val="23"/>
  </w:num>
  <w:num w:numId="11" w16cid:durableId="1576355185">
    <w:abstractNumId w:val="9"/>
  </w:num>
  <w:num w:numId="12" w16cid:durableId="1851065790">
    <w:abstractNumId w:val="26"/>
  </w:num>
  <w:num w:numId="13" w16cid:durableId="578559058">
    <w:abstractNumId w:val="2"/>
  </w:num>
  <w:num w:numId="14" w16cid:durableId="1673602492">
    <w:abstractNumId w:val="36"/>
  </w:num>
  <w:num w:numId="15" w16cid:durableId="1851211733">
    <w:abstractNumId w:val="47"/>
  </w:num>
  <w:num w:numId="16" w16cid:durableId="2131514633">
    <w:abstractNumId w:val="0"/>
  </w:num>
  <w:num w:numId="17" w16cid:durableId="1187408249">
    <w:abstractNumId w:val="7"/>
  </w:num>
  <w:num w:numId="18" w16cid:durableId="1554121071">
    <w:abstractNumId w:val="1"/>
  </w:num>
  <w:num w:numId="19" w16cid:durableId="1611429523">
    <w:abstractNumId w:val="35"/>
  </w:num>
  <w:num w:numId="20" w16cid:durableId="13114736">
    <w:abstractNumId w:val="29"/>
  </w:num>
  <w:num w:numId="21" w16cid:durableId="1099836286">
    <w:abstractNumId w:val="14"/>
  </w:num>
  <w:num w:numId="22" w16cid:durableId="1799760827">
    <w:abstractNumId w:val="38"/>
  </w:num>
  <w:num w:numId="23" w16cid:durableId="1209759525">
    <w:abstractNumId w:val="54"/>
  </w:num>
  <w:num w:numId="24" w16cid:durableId="1884517957">
    <w:abstractNumId w:val="21"/>
  </w:num>
  <w:num w:numId="25" w16cid:durableId="1185941683">
    <w:abstractNumId w:val="15"/>
  </w:num>
  <w:num w:numId="26" w16cid:durableId="688602319">
    <w:abstractNumId w:val="57"/>
  </w:num>
  <w:num w:numId="27" w16cid:durableId="1394351328">
    <w:abstractNumId w:val="20"/>
  </w:num>
  <w:num w:numId="28" w16cid:durableId="1626547516">
    <w:abstractNumId w:val="52"/>
  </w:num>
  <w:num w:numId="29" w16cid:durableId="175465779">
    <w:abstractNumId w:val="30"/>
  </w:num>
  <w:num w:numId="30" w16cid:durableId="1716268539">
    <w:abstractNumId w:val="22"/>
  </w:num>
  <w:num w:numId="31" w16cid:durableId="1574856588">
    <w:abstractNumId w:val="31"/>
  </w:num>
  <w:num w:numId="32" w16cid:durableId="706103643">
    <w:abstractNumId w:val="25"/>
  </w:num>
  <w:num w:numId="33" w16cid:durableId="1288201568">
    <w:abstractNumId w:val="59"/>
  </w:num>
  <w:num w:numId="34" w16cid:durableId="2002154217">
    <w:abstractNumId w:val="49"/>
  </w:num>
  <w:num w:numId="35" w16cid:durableId="1062681401">
    <w:abstractNumId w:val="18"/>
  </w:num>
  <w:num w:numId="36" w16cid:durableId="1527133112">
    <w:abstractNumId w:val="37"/>
  </w:num>
  <w:num w:numId="37" w16cid:durableId="789664611">
    <w:abstractNumId w:val="51"/>
  </w:num>
  <w:num w:numId="38" w16cid:durableId="2074355382">
    <w:abstractNumId w:val="48"/>
  </w:num>
  <w:num w:numId="39" w16cid:durableId="659969344">
    <w:abstractNumId w:val="44"/>
  </w:num>
  <w:num w:numId="40" w16cid:durableId="780564447">
    <w:abstractNumId w:val="27"/>
  </w:num>
  <w:num w:numId="41" w16cid:durableId="561209225">
    <w:abstractNumId w:val="3"/>
  </w:num>
  <w:num w:numId="42" w16cid:durableId="1022324479">
    <w:abstractNumId w:val="41"/>
  </w:num>
  <w:num w:numId="43" w16cid:durableId="1262882728">
    <w:abstractNumId w:val="58"/>
  </w:num>
  <w:num w:numId="44" w16cid:durableId="1027566840">
    <w:abstractNumId w:val="50"/>
  </w:num>
  <w:num w:numId="45" w16cid:durableId="546837248">
    <w:abstractNumId w:val="40"/>
  </w:num>
  <w:num w:numId="46" w16cid:durableId="1997487658">
    <w:abstractNumId w:val="17"/>
  </w:num>
  <w:num w:numId="47" w16cid:durableId="1524972088">
    <w:abstractNumId w:val="8"/>
  </w:num>
  <w:num w:numId="48" w16cid:durableId="1404988287">
    <w:abstractNumId w:val="32"/>
  </w:num>
  <w:num w:numId="49" w16cid:durableId="68356865">
    <w:abstractNumId w:val="33"/>
  </w:num>
  <w:num w:numId="50" w16cid:durableId="287929358">
    <w:abstractNumId w:val="39"/>
  </w:num>
  <w:num w:numId="51" w16cid:durableId="1061558986">
    <w:abstractNumId w:val="10"/>
  </w:num>
  <w:num w:numId="52" w16cid:durableId="2115438643">
    <w:abstractNumId w:val="53"/>
  </w:num>
  <w:num w:numId="53" w16cid:durableId="537280653">
    <w:abstractNumId w:val="34"/>
  </w:num>
  <w:num w:numId="54" w16cid:durableId="2123188266">
    <w:abstractNumId w:val="11"/>
  </w:num>
  <w:num w:numId="55" w16cid:durableId="1052732193">
    <w:abstractNumId w:val="28"/>
  </w:num>
  <w:num w:numId="56" w16cid:durableId="1022632096">
    <w:abstractNumId w:val="13"/>
  </w:num>
  <w:num w:numId="57" w16cid:durableId="315189793">
    <w:abstractNumId w:val="43"/>
  </w:num>
  <w:num w:numId="58" w16cid:durableId="1969584398">
    <w:abstractNumId w:val="12"/>
  </w:num>
  <w:num w:numId="59" w16cid:durableId="728848002">
    <w:abstractNumId w:val="4"/>
  </w:num>
  <w:num w:numId="60" w16cid:durableId="130749747">
    <w:abstractNumId w:val="19"/>
  </w:num>
  <w:num w:numId="61" w16cid:durableId="106151545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815934"/>
    <w:rsid w:val="00035E05"/>
    <w:rsid w:val="000956E3"/>
    <w:rsid w:val="002229ED"/>
    <w:rsid w:val="0050546F"/>
    <w:rsid w:val="00514E2D"/>
    <w:rsid w:val="005B50B1"/>
    <w:rsid w:val="005E20D0"/>
    <w:rsid w:val="005F7AA3"/>
    <w:rsid w:val="00620441"/>
    <w:rsid w:val="007B4CFA"/>
    <w:rsid w:val="007E0196"/>
    <w:rsid w:val="00961685"/>
    <w:rsid w:val="009A6DE9"/>
    <w:rsid w:val="00A007CC"/>
    <w:rsid w:val="00A51DD1"/>
    <w:rsid w:val="00AA41C7"/>
    <w:rsid w:val="00AD785B"/>
    <w:rsid w:val="00B85153"/>
    <w:rsid w:val="00C4793C"/>
    <w:rsid w:val="00C62FF9"/>
    <w:rsid w:val="00D2387C"/>
    <w:rsid w:val="00F770A4"/>
    <w:rsid w:val="00FC6FC6"/>
    <w:rsid w:val="065B1A2C"/>
    <w:rsid w:val="065F2406"/>
    <w:rsid w:val="070F7492"/>
    <w:rsid w:val="0783784D"/>
    <w:rsid w:val="0814DF29"/>
    <w:rsid w:val="0BE5136B"/>
    <w:rsid w:val="0BE599B7"/>
    <w:rsid w:val="0C815934"/>
    <w:rsid w:val="154F2AF4"/>
    <w:rsid w:val="17ECBA9B"/>
    <w:rsid w:val="248D221A"/>
    <w:rsid w:val="2530F582"/>
    <w:rsid w:val="2540E6D9"/>
    <w:rsid w:val="2646615C"/>
    <w:rsid w:val="29B7EC27"/>
    <w:rsid w:val="29D5A386"/>
    <w:rsid w:val="2B27C680"/>
    <w:rsid w:val="2CB6060F"/>
    <w:rsid w:val="30AF7B12"/>
    <w:rsid w:val="3190F8E3"/>
    <w:rsid w:val="31EFAB96"/>
    <w:rsid w:val="32141DD2"/>
    <w:rsid w:val="33AFABD3"/>
    <w:rsid w:val="3450DADA"/>
    <w:rsid w:val="34CDB144"/>
    <w:rsid w:val="38695C0D"/>
    <w:rsid w:val="3949EF30"/>
    <w:rsid w:val="3BBD885B"/>
    <w:rsid w:val="3C517E23"/>
    <w:rsid w:val="3CA0A456"/>
    <w:rsid w:val="3E4FD923"/>
    <w:rsid w:val="3F438C4E"/>
    <w:rsid w:val="42F6847C"/>
    <w:rsid w:val="491628EE"/>
    <w:rsid w:val="4BE22DAB"/>
    <w:rsid w:val="4E2E4107"/>
    <w:rsid w:val="50DBE2BF"/>
    <w:rsid w:val="50ED6A60"/>
    <w:rsid w:val="549B9C8F"/>
    <w:rsid w:val="569521C0"/>
    <w:rsid w:val="59912CEB"/>
    <w:rsid w:val="5B6950FC"/>
    <w:rsid w:val="64535FA9"/>
    <w:rsid w:val="65CB7A8B"/>
    <w:rsid w:val="6D458B3A"/>
    <w:rsid w:val="6EAFDBBE"/>
    <w:rsid w:val="6FD36903"/>
    <w:rsid w:val="724DCA0B"/>
    <w:rsid w:val="747BBF57"/>
    <w:rsid w:val="76D43584"/>
    <w:rsid w:val="79EF8FC6"/>
    <w:rsid w:val="79FC3B6F"/>
    <w:rsid w:val="7B130D04"/>
    <w:rsid w:val="7B410168"/>
    <w:rsid w:val="7B8E2C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5934"/>
  <w15:chartTrackingRefBased/>
  <w15:docId w15:val="{2C382CC6-D1C9-4D5E-90A3-4C0A6D14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8E2CA2"/>
    <w:pPr>
      <w:ind w:left="720"/>
      <w:contextualSpacing/>
    </w:pPr>
  </w:style>
  <w:style w:type="character" w:styleId="Hyperlink">
    <w:name w:val="Hyperlink"/>
    <w:basedOn w:val="DefaultParagraphFont"/>
    <w:uiPriority w:val="99"/>
    <w:unhideWhenUsed/>
    <w:rsid w:val="7B8E2CA2"/>
    <w:rPr>
      <w:color w:val="467886"/>
      <w:u w:val="single"/>
    </w:rPr>
  </w:style>
  <w:style w:type="paragraph" w:styleId="Header">
    <w:name w:val="header"/>
    <w:basedOn w:val="Normal"/>
    <w:link w:val="HeaderChar"/>
    <w:uiPriority w:val="99"/>
    <w:unhideWhenUsed/>
    <w:rsid w:val="00C62F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FF9"/>
  </w:style>
  <w:style w:type="paragraph" w:styleId="Footer">
    <w:name w:val="footer"/>
    <w:basedOn w:val="Normal"/>
    <w:link w:val="FooterChar"/>
    <w:uiPriority w:val="99"/>
    <w:unhideWhenUsed/>
    <w:rsid w:val="00C62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2037</TotalTime>
  <Pages>21</Pages>
  <Words>2499</Words>
  <Characters>15298</Characters>
  <Application>Microsoft Office Word</Application>
  <DocSecurity>0</DocSecurity>
  <Lines>956</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 | Alpha Surfaces</dc:creator>
  <cp:keywords/>
  <dc:description/>
  <cp:lastModifiedBy>Belinda | Alpha Surfaces</cp:lastModifiedBy>
  <cp:revision>5</cp:revision>
  <dcterms:created xsi:type="dcterms:W3CDTF">2026-03-10T05:20:00Z</dcterms:created>
  <dcterms:modified xsi:type="dcterms:W3CDTF">2026-03-23T06:46:00Z</dcterms:modified>
</cp:coreProperties>
</file>