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905DE0B" w:rsidR="00F15EA7" w:rsidRPr="00EE24C8" w:rsidRDefault="7CE1D3DD" w:rsidP="002B5C2F">
      <w:pPr>
        <w:pStyle w:val="HeadingEULA"/>
      </w:pPr>
      <w:bookmarkStart w:id="0" w:name="_GoBack"/>
      <w:bookmarkEnd w:id="0"/>
      <w:r>
        <w:t>MICROSOFT SOFTWARE LICENSE TERMS</w:t>
      </w:r>
    </w:p>
    <w:p w14:paraId="44B5507C" w14:textId="3AF4CA4C" w:rsidR="005464E4" w:rsidRPr="006D7154" w:rsidRDefault="7CE1D3DD" w:rsidP="005464E4">
      <w:pPr>
        <w:rPr>
          <w:b w:val="0"/>
          <w:sz w:val="28"/>
          <w:szCs w:val="28"/>
        </w:rPr>
      </w:pPr>
      <w:r>
        <w:rPr>
          <w:b w:val="0"/>
          <w:sz w:val="28"/>
          <w:szCs w:val="28"/>
        </w:rPr>
        <w:t xml:space="preserve">MICROSOFT MIXED REALITY QR CODE API</w:t>
      </w:r>
    </w:p>
    <w:p w14:paraId="428F9E23" w14:textId="1AB26CB9" w:rsidR="00513931" w:rsidRPr="00EE24C8" w:rsidRDefault="004907A3" w:rsidP="005464E4">
      <w:pPr>
        <w:rPr>
          <w:i/>
          <w:sz w:val="20"/>
          <w:szCs w:val="20"/>
        </w:rPr>
      </w:pPr>
      <w:r>
        <w:rPr>
          <w:i/>
          <w:sz w:val="20"/>
          <w:szCs w:val="20"/>
        </w:rPr>
        <w:pict w14:anchorId="4A01BE09">
          <v:rect id="_x0000_i1025" style="width:0;height:1.5pt" o:hralign="center" o:hrstd="t" o:hr="t" fillcolor="#a0a0a0" stroked="f"/>
        </w:pict>
      </w:r>
    </w:p>
    <w:bookmarkEnd w:id="1"/>
    <w:bookmarkEnd w:id="2"/>
    <w:p w14:paraId="306FC705" w14:textId="70E3FCC0" w:rsidR="00F15EA7" w:rsidRPr="00EE24C8" w:rsidRDefault="00C72716" w:rsidP="00014C1B">
      <w:pPr>
        <w:pStyle w:val="PreambleBorderAbove"/>
        <w:pBdr>
          <w:top w:val="none" w:sz="0" w:space="0" w:color="auto"/>
        </w:pBdr>
        <w:rPr>
          <w:rFonts w:eastAsia="SimSun"/>
        </w:rPr>
      </w:pPr>
      <w:r w:rsidRPr="00EE24C8">
        <w:rPr>
          <w:lang w:val="en"/>
        </w:rPr>
        <w:t>These</w:t>
      </w:r>
      <w:r w:rsidR="00A54D4C" w:rsidRPr="00EE24C8">
        <w:rPr>
          <w:lang w:val="en"/>
        </w:rPr>
        <w:t xml:space="preserve"> license</w:t>
      </w:r>
      <w:r w:rsidRPr="00EE24C8">
        <w:rPr>
          <w:lang w:val="en"/>
        </w:rPr>
        <w:t xml:space="preserve"> terms are an agreement between you and Microsoft Corporation (or one of its affiliates). They apply to the software named above and any Microsoft services or software updates (</w:t>
      </w:r>
      <w:bookmarkStart w:id="3" w:name="OLE_LINK14"/>
      <w:bookmarkStart w:id="4" w:name="OLE_LINK15"/>
      <w:r w:rsidRPr="00EE24C8">
        <w:rPr>
          <w:lang w:val="en"/>
        </w:rPr>
        <w:t xml:space="preserve">except to the extent </w:t>
      </w:r>
      <w:r w:rsidR="00257A3A" w:rsidRPr="00EE24C8">
        <w:rPr>
          <w:lang w:val="en"/>
        </w:rPr>
        <w:t xml:space="preserve">such services or </w:t>
      </w:r>
      <w:r w:rsidR="00B935C5" w:rsidRPr="00EE24C8">
        <w:rPr>
          <w:lang w:val="en"/>
        </w:rPr>
        <w:t>update</w:t>
      </w:r>
      <w:r w:rsidR="00257A3A" w:rsidRPr="00EE24C8">
        <w:rPr>
          <w:lang w:val="en"/>
        </w:rPr>
        <w:t>s</w:t>
      </w:r>
      <w:r w:rsidR="00B935C5" w:rsidRPr="00EE24C8">
        <w:rPr>
          <w:lang w:val="en"/>
        </w:rPr>
        <w:t xml:space="preserve"> </w:t>
      </w:r>
      <w:r w:rsidR="00257A3A" w:rsidRPr="00EE24C8">
        <w:rPr>
          <w:lang w:val="en"/>
        </w:rPr>
        <w:t>are</w:t>
      </w:r>
      <w:r w:rsidR="00B935C5" w:rsidRPr="00EE24C8">
        <w:rPr>
          <w:lang w:val="en"/>
        </w:rPr>
        <w:t xml:space="preserve"> accompanied by new or </w:t>
      </w:r>
      <w:r w:rsidR="00876F09" w:rsidRPr="00EE24C8">
        <w:t>additional</w:t>
      </w:r>
      <w:r w:rsidR="00B935C5" w:rsidRPr="00EE24C8">
        <w:t xml:space="preserve"> terms</w:t>
      </w:r>
      <w:r w:rsidR="00EE0313" w:rsidRPr="00EE24C8">
        <w:t xml:space="preserve">, in which case those different terms apply prospectively and do not alter your or </w:t>
      </w:r>
      <w:r w:rsidR="00AC6C3F" w:rsidRPr="00EE24C8">
        <w:t xml:space="preserve">Microsoft’s </w:t>
      </w:r>
      <w:r w:rsidR="00EE0313" w:rsidRPr="00EE24C8">
        <w:t>rights relating to pre-updated software or services</w:t>
      </w:r>
      <w:bookmarkEnd w:id="3"/>
      <w:bookmarkEnd w:id="4"/>
      <w:r w:rsidRPr="00EE24C8">
        <w:rPr>
          <w:lang w:val="en"/>
        </w:rPr>
        <w:t>).</w:t>
      </w:r>
      <w:r w:rsidR="00876F09" w:rsidRPr="00EE24C8">
        <w:rPr>
          <w:lang w:val="en"/>
        </w:rPr>
        <w:t xml:space="preserve"> </w:t>
      </w:r>
      <w:r w:rsidR="00E47200" w:rsidRPr="00EE24C8">
        <w:t>IF YOU COMPLY WITH THESE LICENSE TERMS, YOU HAVE THE</w:t>
      </w:r>
      <w:r w:rsidR="00FA795B" w:rsidRPr="00EE24C8">
        <w:t xml:space="preserve"> </w:t>
      </w:r>
      <w:r w:rsidR="00E47200" w:rsidRPr="00EE24C8">
        <w:t>RIGHTS BELOW.</w:t>
      </w:r>
      <w:r w:rsidR="0049622B">
        <w:t xml:space="preserve">  BY USING THE SOFTWARE, YOU ACCEPT THESE TERMS.</w:t>
      </w:r>
    </w:p>
    <w:p w14:paraId="4B32D79E" w14:textId="4D398659" w:rsidR="00B406AF" w:rsidRPr="00EE24C8" w:rsidRDefault="7CE1D3DD" w:rsidP="002B5C2F">
      <w:pPr>
        <w:pStyle w:val="Heading1"/>
        <w:rPr>
          <w:b/>
        </w:rPr>
      </w:pPr>
      <w:r w:rsidRPr="7CE1D3DD">
        <w:rPr>
          <w:b/>
        </w:rPr>
        <w:t>INSTALLATION AND USE RIGHTS.</w:t>
      </w:r>
    </w:p>
    <w:p w14:paraId="7886A934" w14:textId="037B3EAB" w:rsidR="00F15EA7" w:rsidRPr="00C736A2" w:rsidRDefault="00B70653" w:rsidP="00284DB3">
      <w:pPr>
        <w:pStyle w:val="Heading2"/>
        <w:rPr>
          <w:b/>
        </w:rPr>
      </w:pPr>
      <w:bookmarkStart w:id="5" w:name="OLE_LINK3"/>
      <w:bookmarkStart w:id="6" w:name="OLE_LINK4"/>
      <w:bookmarkStart w:id="7" w:name="OLE_LINK17"/>
      <w:r w:rsidRPr="7CE1D3DD">
        <w:rPr>
          <w:b/>
        </w:rPr>
        <w:t>General.</w:t>
      </w:r>
      <w:r w:rsidRPr="00EE24C8">
        <w:t xml:space="preserve"> </w:t>
      </w:r>
      <w:r w:rsidR="002A2F08" w:rsidRPr="00EE24C8">
        <w:t xml:space="preserve">You may install and use </w:t>
      </w:r>
      <w:r w:rsidR="002F007F" w:rsidRPr="003F5F31">
        <w:t>any number of</w:t>
      </w:r>
      <w:r w:rsidR="002A2F08" w:rsidRPr="00EE24C8">
        <w:t xml:space="preserve"> </w:t>
      </w:r>
      <w:r w:rsidR="00BA5670" w:rsidRPr="0020357B">
        <w:t>copies</w:t>
      </w:r>
      <w:r w:rsidR="002A2F08" w:rsidRPr="00EE24C8">
        <w:t xml:space="preserve"> of the software to develop and test your applications</w:t>
      </w:r>
      <w:r w:rsidR="00822E07" w:rsidRPr="00822E07">
        <w:t>.</w:t>
      </w:r>
    </w:p>
    <w:bookmarkEnd w:id="5"/>
    <w:bookmarkEnd w:id="6"/>
    <w:bookmarkEnd w:id="7"/>
    <w:p w14:paraId="29686FAD" w14:textId="65D41AA4" w:rsidR="005B381B" w:rsidRPr="00EE24C8" w:rsidRDefault="7CE1D3DD" w:rsidP="00B41633">
      <w:pPr>
        <w:pStyle w:val="Heading2"/>
      </w:pPr>
      <w:r w:rsidRPr="7CE1D3DD">
        <w:rPr>
          <w:b/>
        </w:rPr>
        <w:t>Included Microsoft Applications.</w:t>
      </w:r>
      <w:r>
        <w:t xml:space="preserve"> This software includes components from </w:t>
      </w:r>
      <w:r>
        <w:rPr/>
        <w:t xml:space="preserve">Windows</w:t>
      </w:r>
      <w:r>
        <w:t>. These components are governed by separate agreements and their own product support policies, as described in the license terms found in the installation directory for that component or in the “Licenses” folder accompanying the software.</w:t>
      </w:r>
    </w:p>
    <w:p w14:paraId="025B8040" w14:textId="52F230C6" w:rsidR="00260073" w:rsidRDefault="7CE1D3DD"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32AF7B9" w14:textId="3A7BE444" w:rsidR="00273874" w:rsidRPr="00877D92" w:rsidRDefault="7CE1D3DD" w:rsidP="00B41633">
      <w:pPr>
        <w:pStyle w:val="Heading2"/>
        <w:rPr>
          <w:b/>
        </w:rPr>
      </w:pPr>
      <w:r w:rsidRPr="7CE1D3DD">
        <w:rPr>
          <w:b/>
          <w:lang w:val="en"/>
        </w:rPr>
        <w:t>Competitive Benchmarking</w:t>
      </w:r>
      <w:r w:rsidRPr="7CE1D3DD">
        <w:rPr>
          <w:lang w:val="en"/>
        </w:rPr>
        <w:t>. If you are a direct competitor, and you access or use the software for purposes of competitive benchmarking, analysis, or intelligence gathering, you waive as against Microsoft, its subsidiaries, and its affiliated companies (including prospectively) any competitive use, access, and benchmarking test restrictions in the terms governing your software to the extent your terms of use are, or purport to be, more restrictive than Microsoft’s terms. If you do not waive any such purported restrictions in the terms governing your software, you are not allowed to access or use this software, and will not do so.</w:t>
      </w:r>
    </w:p>
    <w:p w14:paraId="67A81BE5" w14:textId="3D7B8613" w:rsidR="0054177A" w:rsidRPr="00EE24C8" w:rsidRDefault="7CE1D3DD" w:rsidP="002B5C2F">
      <w:pPr>
        <w:pStyle w:val="Heading1"/>
      </w:pPr>
      <w:r w:rsidRPr="7CE1D3DD">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Pr="00EF7B6A">
        <w:rPr>
          <w:rFonts w:eastAsia="Times New Roman"/>
          <w:lang w:val="en"/>
        </w:rPr>
        <w:t>Microsoft Privacy Statement</w:t>
      </w:r>
      <w:r>
        <w:t xml:space="preserve"> at </w:t>
      </w:r>
      <w:hyperlink r:id="rId15">
        <w:r w:rsidRPr="7CE1D3DD">
          <w:rPr>
            <w:rStyle w:val="Hyperlink"/>
            <w:rFonts w:eastAsia="Tahoma" w:cs="Tahoma"/>
          </w:rPr>
          <w:t>https://go.microsoft.com/fwlink/?LinkId=521839</w:t>
        </w:r>
      </w:hyperlink>
      <w:r w:rsidRPr="7CE1D3DD">
        <w:rPr>
          <w:rFonts w:ascii="Times New Roman" w:eastAsia="Times New Roman" w:hAnsi="Times New Roman" w:cs="Times New Roman"/>
          <w:lang w:val="en"/>
        </w:rPr>
        <w:t>. You agree to comply with all applicable provisions of the Microsoft Privacy Statement</w:t>
      </w:r>
      <w:r>
        <w:t>.</w:t>
      </w:r>
    </w:p>
    <w:p w14:paraId="37430964" w14:textId="6BCD0E82" w:rsidR="00F15EA7" w:rsidRPr="00EE24C8" w:rsidRDefault="7CE1D3DD"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7CE1D3DD" w:rsidP="00EE0313">
      <w:pPr>
        <w:pStyle w:val="Heading2"/>
      </w:pPr>
      <w:r>
        <w:t>work around any technical limitations in the software that only allow you to use it in certain ways;</w:t>
      </w:r>
    </w:p>
    <w:p w14:paraId="2E5D90BE" w14:textId="6C5CBBAB" w:rsidR="00F15EA7" w:rsidRPr="007E2DC1" w:rsidRDefault="7CE1D3DD" w:rsidP="00EE0313">
      <w:pPr>
        <w:pStyle w:val="Heading2"/>
      </w:pPr>
      <w:r>
        <w:t>reverse engineer, decompile or disassemble the software</w:t>
      </w:r>
      <w:r>
        <w:t>;</w:t>
      </w:r>
    </w:p>
    <w:p w14:paraId="56869753" w14:textId="3A74C61B" w:rsidR="00FD293A" w:rsidRPr="00EE24C8" w:rsidRDefault="7CE1D3DD" w:rsidP="00EE0313">
      <w:pPr>
        <w:pStyle w:val="Heading2"/>
      </w:pPr>
      <w:r>
        <w:t>remove, minimize, block, or modify any notices of Microsoft or its suppliers in the software;</w:t>
      </w:r>
    </w:p>
    <w:p w14:paraId="04681DE1" w14:textId="100BED1D" w:rsidR="000E462E" w:rsidRPr="00EE24C8" w:rsidRDefault="7CE1D3DD" w:rsidP="00EE0313">
      <w:pPr>
        <w:pStyle w:val="Heading2"/>
      </w:pPr>
      <w:r>
        <w:t>use the software in any way that is against the law or to create or propagate malware; or</w:t>
      </w:r>
    </w:p>
    <w:p w14:paraId="294EE23C" w14:textId="5B76890E" w:rsidR="00F15EA7" w:rsidRPr="00EE24C8" w:rsidRDefault="7CE1D3DD"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7CE1D3DD"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8">
        <w:r w:rsidRPr="7CE1D3DD">
          <w:rPr>
            <w:rStyle w:val="Hyperlink"/>
            <w:rFonts w:eastAsia="Tahoma" w:cs="Tahoma"/>
          </w:rPr>
          <w:t>http://aka.ms/exporting</w:t>
        </w:r>
      </w:hyperlink>
      <w:r>
        <w:t>.</w:t>
      </w:r>
    </w:p>
    <w:p w14:paraId="7524A14C" w14:textId="302131D3" w:rsidR="00F15EA7" w:rsidRPr="00EE24C8" w:rsidRDefault="7CE1D3DD"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5DC5566C" w14:textId="14288863" w:rsidR="001E4920" w:rsidRPr="00EE24C8" w:rsidRDefault="7CE1D3DD" w:rsidP="002B5C2F">
      <w:pPr>
        <w:pStyle w:val="Heading1"/>
      </w:pPr>
      <w:r w:rsidRPr="7CE1D3DD">
        <w:rPr>
          <w:b/>
        </w:rPr>
        <w:t>UPDATES.</w:t>
      </w:r>
      <w:r>
        <w:t xml:space="preserve"> The software may periodically check for updates, and download and install them for you. You may obtain updates only from Microsoft or authorized sources. Microsoft may need to </w:t>
      </w:r>
      <w:r>
        <w:lastRenderedPageBreak/>
        <w:t>update your system to provide you with updates. You agree to receive these automatic updates without any additional notice. Updates may not include or support all existing software features, services, or peripheral devices.</w:t>
      </w:r>
    </w:p>
    <w:bookmarkEnd w:id="10"/>
    <w:bookmarkEnd w:id="11"/>
    <w:p w14:paraId="194CC803" w14:textId="4F4DF1C7" w:rsidR="00F15EA7" w:rsidRPr="00EE24C8" w:rsidRDefault="7CE1D3DD"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E47200" w:rsidP="002B5C2F">
      <w:pPr>
        <w:pStyle w:val="Heading1"/>
        <w:rPr>
          <w:rFonts w:ascii="SimSun" w:eastAsia="SimSun" w:hAnsi="SimSun" w:cs="SimSun"/>
        </w:rPr>
      </w:pPr>
      <w:bookmarkStart w:id="12" w:name="OLE_LINK23"/>
      <w:bookmarkStart w:id="13" w:name="OLE_LINK24"/>
      <w:r w:rsidRPr="00EF7B6A">
        <w:rPr>
          <w:rFonts w:eastAsia="SimSun"/>
          <w:b/>
        </w:rPr>
        <w:t>APPLICABLE LAW</w:t>
      </w:r>
      <w:r w:rsidR="00B65FAE" w:rsidRPr="00EF7B6A">
        <w:rPr>
          <w:rFonts w:eastAsia="SimSun"/>
          <w:b/>
        </w:rPr>
        <w:t xml:space="preserve"> AND </w:t>
      </w:r>
      <w:r w:rsidR="00B70E2F" w:rsidRPr="00EF7B6A">
        <w:rPr>
          <w:rFonts w:eastAsia="SimSun"/>
          <w:b/>
        </w:rPr>
        <w:t>PLACE TO RESOLVE DISPUTES</w:t>
      </w:r>
      <w:r w:rsidR="00B65FAE" w:rsidRPr="7CE1D3DD">
        <w:rPr>
          <w:b/>
        </w:rPr>
        <w:t>.</w:t>
      </w:r>
      <w:r w:rsidR="0032105B" w:rsidRPr="0032105B">
        <w:t xml:space="preserve"> </w:t>
      </w:r>
      <w:r w:rsidR="0032105B"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7CE1D3DD"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7CE1D3DD"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7CE1D3DD" w:rsidP="7CE1D3DD">
      <w:pPr>
        <w:pStyle w:val="ListParagraph"/>
        <w:numPr>
          <w:ilvl w:val="1"/>
          <w:numId w:val="16"/>
        </w:numPr>
        <w:contextualSpacing w:val="0"/>
        <w:rPr>
          <w:rFonts w:ascii="Times New Roman" w:eastAsia="Times New Roman" w:hAnsi="Times New Roman" w:cs="Times New Roman"/>
        </w:rPr>
      </w:pPr>
      <w:r>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7CE1D3DD"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6E477F" w:rsidP="00E2685D">
      <w:pPr>
        <w:ind w:left="1080" w:hanging="360"/>
      </w:pPr>
      <w:r w:rsidRPr="00EE24C8">
        <w:lastRenderedPageBreak/>
        <w:t>i</w:t>
      </w:r>
      <w:r w:rsidR="00B342EB">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6E477F" w:rsidP="0092648A">
      <w:pPr>
        <w:ind w:left="1080" w:hanging="360"/>
      </w:pPr>
      <w:r w:rsidRPr="00EE24C8">
        <w:t>ii</w:t>
      </w:r>
      <w:r w:rsidR="00B342EB">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7CE1D3DD"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7CE1D3DD"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E47200" w:rsidP="002B5C2F">
      <w:pPr>
        <w:pStyle w:val="Heading1"/>
        <w:rPr>
          <w:b/>
        </w:rPr>
      </w:pPr>
      <w:r w:rsidRPr="00EF7B6A">
        <w:rPr>
          <w:rFonts w:eastAsia="SimSun"/>
          <w:b/>
        </w:rPr>
        <w:t xml:space="preserve">LIMITATION ON AND EXCLUSION OF DAMAGES. </w:t>
      </w:r>
      <w:r w:rsidR="00B70E2F" w:rsidRPr="00EF7B6A">
        <w:rPr>
          <w:rFonts w:eastAsia="SimSun"/>
          <w:b/>
        </w:rPr>
        <w:t>IF YOU HAVE ANY BASIS FOR RECOVERING DAMAGES</w:t>
      </w:r>
      <w:r w:rsidR="00803E89" w:rsidRPr="00EF7B6A">
        <w:rPr>
          <w:b/>
        </w:rPr>
        <w:t xml:space="preserve"> DESPITE </w:t>
      </w:r>
      <w:bookmarkStart w:id="14" w:name="OLE_LINK7"/>
      <w:bookmarkStart w:id="15" w:name="OLE_LINK8"/>
      <w:r w:rsidR="00C25A78" w:rsidRPr="00EF7B6A">
        <w:rPr>
          <w:b/>
        </w:rPr>
        <w:t xml:space="preserve">THE PRECEDING </w:t>
      </w:r>
      <w:bookmarkEnd w:id="14"/>
      <w:bookmarkEnd w:id="15"/>
      <w:r w:rsidR="00CC2116" w:rsidRPr="00EF7B6A">
        <w:rPr>
          <w:b/>
        </w:rPr>
        <w:t>DISCLAIMER OF WARRANTY</w:t>
      </w:r>
      <w:r w:rsidR="00B70E2F" w:rsidRPr="00EF7B6A">
        <w:rPr>
          <w:rFonts w:eastAsia="SimSun"/>
          <w:b/>
        </w:rPr>
        <w:t xml:space="preserve">, </w:t>
      </w:r>
      <w:r w:rsidRPr="00EF7B6A">
        <w:rPr>
          <w:rFonts w:eastAsia="SimSun"/>
          <w:b/>
        </w:rPr>
        <w:t>YOU CAN RECOVER FROM</w:t>
      </w:r>
      <w:r w:rsidRPr="7CE1D3DD">
        <w:rPr>
          <w:b/>
        </w:rPr>
        <w:t xml:space="preserve"> MICROSOFT AND ITS SUPPLIERS ONLY DIRECT DAMAGES UP TO U.S. $5.00. YOU CANNOT RECOVER ANY OTHER DAMAGES, INCLUDING CONSEQUENTIAL, LOST PROFITS, SPECIAL, INDIRECT</w:t>
      </w:r>
      <w:r w:rsidR="007D66C1" w:rsidRPr="7CE1D3DD">
        <w:rPr>
          <w:b/>
        </w:rPr>
        <w:t>,</w:t>
      </w:r>
      <w:r w:rsidRPr="7CE1D3DD">
        <w:rPr>
          <w:b/>
        </w:rPr>
        <w:t xml:space="preserve"> OR INCIDENTAL DAMAGES.</w:t>
      </w:r>
    </w:p>
    <w:p w14:paraId="3FC85389" w14:textId="52BFEBA4" w:rsidR="00F15EA7" w:rsidRPr="00EE24C8" w:rsidRDefault="7CE1D3DD"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7CE1D3DD"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147ADA" w:rsidP="001E0C41">
      <w:pPr>
        <w:pStyle w:val="Body1"/>
      </w:pPr>
    </w:p>
    <w:p w14:paraId="3AD0C22C" w14:textId="388A839F" w:rsidR="005B4171" w:rsidRDefault="7CE1D3DD" w:rsidP="005A034F">
      <w:pPr>
        <w:pStyle w:val="Body1"/>
        <w:ind w:left="0"/>
      </w:pPr>
      <w:r>
        <w:t>Please note: As this software is distributed in Canada, some of the clauses in this agreement are provided below in French.</w:t>
      </w:r>
    </w:p>
    <w:p w14:paraId="75B5EE25" w14:textId="77777777" w:rsidR="005B4171" w:rsidRDefault="7CE1D3DD" w:rsidP="005A034F">
      <w:pPr>
        <w:pStyle w:val="Body1"/>
        <w:ind w:left="0"/>
      </w:pPr>
      <w:r>
        <w:t>Remarque: Ce logiciel étant distribué au Canada, certaines des clauses dans ce contrat sont fournies ci-dessous en français.</w:t>
      </w:r>
    </w:p>
    <w:p w14:paraId="5F7E0251" w14:textId="77777777" w:rsidR="005B4171" w:rsidRDefault="7CE1D3DD" w:rsidP="005A034F">
      <w:pPr>
        <w:pStyle w:val="Body1"/>
        <w:ind w:left="0"/>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02BC774" w14:textId="77777777" w:rsidR="005B4171" w:rsidRDefault="7CE1D3DD" w:rsidP="005A034F">
      <w:pPr>
        <w:pStyle w:val="Body1"/>
        <w:ind w:left="0"/>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2A8F6171" w14:textId="77777777" w:rsidR="005B4171" w:rsidRDefault="7CE1D3DD" w:rsidP="005A034F">
      <w:pPr>
        <w:pStyle w:val="Body1"/>
        <w:ind w:left="0"/>
      </w:pPr>
      <w:r>
        <w:t>Cette limitation concerne:</w:t>
      </w:r>
    </w:p>
    <w:p w14:paraId="5999FDA6" w14:textId="77777777" w:rsidR="005B4171" w:rsidRDefault="005B4171" w:rsidP="00147ADA">
      <w:pPr>
        <w:pStyle w:val="Body1"/>
        <w:ind w:left="360" w:hanging="360"/>
      </w:pPr>
      <w:r>
        <w:t>•</w:t>
      </w:r>
      <w:r>
        <w:tab/>
        <w:t>tout ce qui est relié au logiciel, aux services ou au contenu (y compris le code) figurant sur des sites Internet tiers ou dans des programmes tiers; et</w:t>
      </w:r>
    </w:p>
    <w:p w14:paraId="03A4AA1E" w14:textId="77777777" w:rsidR="005B4171" w:rsidRDefault="005B4171" w:rsidP="00147ADA">
      <w:pPr>
        <w:pStyle w:val="Body1"/>
        <w:ind w:left="360" w:hanging="360"/>
      </w:pPr>
      <w:r>
        <w:lastRenderedPageBreak/>
        <w:t>•</w:t>
      </w:r>
      <w:r>
        <w:tab/>
        <w:t>les réclamations au titre de violation de contrat ou de garantie, ou au titre de responsabilité stricte, de négligence ou d’une autre faute dans la limite autorisée par la loi en vigueur.</w:t>
      </w:r>
    </w:p>
    <w:p w14:paraId="5F1EE816" w14:textId="77777777" w:rsidR="005B4171" w:rsidRDefault="7CE1D3DD" w:rsidP="005A034F">
      <w:pPr>
        <w:pStyle w:val="Body1"/>
        <w:ind w:left="0"/>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7C27BE40" w14:textId="3FBA6DC2" w:rsidR="005B4171" w:rsidRPr="00EE24C8" w:rsidRDefault="7CE1D3DD" w:rsidP="005A034F">
      <w:pPr>
        <w:pStyle w:val="Body1"/>
        <w:ind w:left="0"/>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5B4171" w:rsidRPr="00EE24C8"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E0226" w14:textId="77777777" w:rsidR="004907A3" w:rsidRDefault="004907A3" w:rsidP="002B5C2F">
      <w:r>
        <w:separator/>
      </w:r>
    </w:p>
  </w:endnote>
  <w:endnote w:type="continuationSeparator" w:id="0">
    <w:p w14:paraId="2F9082A3" w14:textId="77777777" w:rsidR="004907A3" w:rsidRDefault="004907A3"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E4FFB" w14:textId="77777777" w:rsidR="00014C1B" w:rsidRDefault="7CE1D3DD">
    <w:pPr>
      <w:pStyle w:val="Footer"/>
    </w:pPr>
    <w:r w:rsidRPr="7CE1D3DD">
      <w:rPr>
        <w:rStyle w:val="DocID"/>
      </w:rPr>
      <w:t>DWT 28909173v1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83F55" w14:textId="77777777" w:rsidR="00014C1B" w:rsidRDefault="7CE1D3DD">
    <w:pPr>
      <w:pStyle w:val="Footer"/>
    </w:pPr>
    <w:r w:rsidRPr="7CE1D3DD">
      <w:rPr>
        <w:rStyle w:val="DocID"/>
      </w:rPr>
      <w:t>DWT 28909173v1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0EC38" w14:textId="77777777" w:rsidR="004907A3" w:rsidRDefault="004907A3" w:rsidP="002B5C2F">
      <w:r>
        <w:separator/>
      </w:r>
    </w:p>
  </w:footnote>
  <w:footnote w:type="continuationSeparator" w:id="0">
    <w:p w14:paraId="71A5A87D" w14:textId="77777777" w:rsidR="004907A3" w:rsidRDefault="004907A3" w:rsidP="002B5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c8679c4d0d4f4a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a74416fdfc0949f9"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2.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0AEB2422-E758-42C0-946B-A8A1403D0FF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Mixed Reality QR Code API - Software Development Kit (SDK) Use Terms</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12045</vt:lpwstr>
  </property>
  <property name="db_contract_version" fmtid="{D5CDD505-2E9C-101B-9397-08002B2CF9AE}" pid="7">
    <vt:lpwstr>AAAAAAAA9pw=</vt:lpwstr>
  </property>
</Properties>
</file>