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1E6A" w14:textId="4F48E341" w:rsidR="003E0739" w:rsidRDefault="006550A3">
      <w:r w:rsidRPr="006550A3">
        <w:t>Trong HTML, có hai loại thẻ cơ bản là thẻ inline và thẻ block. Sự khác nhau chính giữa chúng nằm ở cách chúng xử lý không gian và bố cục trong trang web</w:t>
      </w:r>
      <w:r w:rsidRPr="006550A3">
        <w:t>.</w:t>
      </w:r>
    </w:p>
    <w:p w14:paraId="3A430397" w14:textId="45D5F0B3" w:rsidR="006550A3" w:rsidRPr="006550A3" w:rsidRDefault="006550A3">
      <w:pPr>
        <w:rPr>
          <w:sz w:val="28"/>
          <w:lang w:val="en-US"/>
        </w:rPr>
      </w:pPr>
      <w:r w:rsidRPr="006550A3">
        <w:rPr>
          <w:sz w:val="28"/>
          <w:lang w:val="en-US"/>
        </w:rPr>
        <w:t>Thẻ inline:</w:t>
      </w:r>
    </w:p>
    <w:p w14:paraId="7461B2DF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&lt;span&gt;</w:t>
      </w:r>
    </w:p>
    <w:p w14:paraId="63181609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&lt;a&gt;</w:t>
      </w:r>
    </w:p>
    <w:p w14:paraId="2E124F62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&lt;strong&gt;</w:t>
      </w:r>
    </w:p>
    <w:p w14:paraId="0F7C1C99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&lt;b&gt;</w:t>
      </w:r>
    </w:p>
    <w:p w14:paraId="2761E3B0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&lt;em&gt;</w:t>
      </w:r>
    </w:p>
    <w:p w14:paraId="7168A310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&lt;i&gt;</w:t>
      </w:r>
    </w:p>
    <w:p w14:paraId="56448BA1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&lt;img&gt;</w:t>
      </w:r>
    </w:p>
    <w:p w14:paraId="1EAD9235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&lt;br&gt;</w:t>
      </w:r>
    </w:p>
    <w:p w14:paraId="03CEB241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&lt;code&gt;</w:t>
      </w:r>
    </w:p>
    <w:p w14:paraId="2B992787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&lt;abbr&gt;</w:t>
      </w:r>
    </w:p>
    <w:p w14:paraId="2D8E3D90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&lt;small&gt;</w:t>
      </w:r>
    </w:p>
    <w:p w14:paraId="44DC76C8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&lt;cite&gt;</w:t>
      </w:r>
    </w:p>
    <w:p w14:paraId="58C5BCB5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&lt;time&gt;</w:t>
      </w:r>
    </w:p>
    <w:p w14:paraId="34E554BB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&lt;mark&gt;</w:t>
      </w:r>
    </w:p>
    <w:p w14:paraId="5CF04FC4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&lt;sup&gt;</w:t>
      </w:r>
    </w:p>
    <w:p w14:paraId="0A30F723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&lt;sub&gt;</w:t>
      </w:r>
    </w:p>
    <w:p w14:paraId="1385A088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&lt;del&gt;</w:t>
      </w:r>
    </w:p>
    <w:p w14:paraId="086C3855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&lt;ins&gt;</w:t>
      </w:r>
    </w:p>
    <w:p w14:paraId="3AB9CDD3" w14:textId="77777777" w:rsidR="006550A3" w:rsidRP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&lt;u&gt;</w:t>
      </w:r>
    </w:p>
    <w:p w14:paraId="01704566" w14:textId="1DCF96BC" w:rsidR="006550A3" w:rsidRDefault="006550A3" w:rsidP="006550A3">
      <w:pPr>
        <w:pStyle w:val="oancuaDanhsach"/>
        <w:numPr>
          <w:ilvl w:val="0"/>
          <w:numId w:val="3"/>
        </w:numPr>
        <w:rPr>
          <w:lang w:val="en-US"/>
        </w:rPr>
      </w:pPr>
      <w:r w:rsidRPr="006550A3">
        <w:rPr>
          <w:lang w:val="en-US"/>
        </w:rPr>
        <w:t>&lt;q&gt;</w:t>
      </w:r>
    </w:p>
    <w:p w14:paraId="03F6C543" w14:textId="77777777" w:rsidR="006550A3" w:rsidRPr="006550A3" w:rsidRDefault="006550A3" w:rsidP="006550A3">
      <w:pPr>
        <w:rPr>
          <w:lang w:val="en-US"/>
        </w:rPr>
      </w:pPr>
      <w:r w:rsidRPr="006550A3">
        <w:rPr>
          <w:lang w:val="en-US"/>
        </w:rPr>
        <w:t>Thẻ Block (20 thẻ):</w:t>
      </w:r>
    </w:p>
    <w:p w14:paraId="2CFA50FD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&lt;div&gt;</w:t>
      </w:r>
    </w:p>
    <w:p w14:paraId="1A01D5DA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&lt;p&gt;</w:t>
      </w:r>
    </w:p>
    <w:p w14:paraId="5375BACD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&lt;h1&gt; - &lt;h6&gt;</w:t>
      </w:r>
    </w:p>
    <w:p w14:paraId="668C238F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&lt;ul&gt;</w:t>
      </w:r>
    </w:p>
    <w:p w14:paraId="293D2408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&lt;ol&gt;</w:t>
      </w:r>
    </w:p>
    <w:p w14:paraId="299BFCC8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&lt;li&gt;</w:t>
      </w:r>
    </w:p>
    <w:p w14:paraId="603D4F22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&lt;table&gt;</w:t>
      </w:r>
    </w:p>
    <w:p w14:paraId="2B11BA52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&lt;tr&gt;</w:t>
      </w:r>
    </w:p>
    <w:p w14:paraId="6225B600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&lt;td&gt;</w:t>
      </w:r>
    </w:p>
    <w:p w14:paraId="5BC41283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&lt;th&gt;</w:t>
      </w:r>
    </w:p>
    <w:p w14:paraId="0C0716BE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&lt;thead&gt;</w:t>
      </w:r>
    </w:p>
    <w:p w14:paraId="070020C3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&lt;tbody&gt;</w:t>
      </w:r>
    </w:p>
    <w:p w14:paraId="2AF592FC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&lt;tfoot&gt;</w:t>
      </w:r>
    </w:p>
    <w:p w14:paraId="2A14A597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&lt;form&gt;</w:t>
      </w:r>
    </w:p>
    <w:p w14:paraId="752155BD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&lt;input&gt;</w:t>
      </w:r>
    </w:p>
    <w:p w14:paraId="1AE3233B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&lt;textarea&gt;</w:t>
      </w:r>
    </w:p>
    <w:p w14:paraId="16CB53BF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&lt;button&gt;</w:t>
      </w:r>
    </w:p>
    <w:p w14:paraId="11587A8A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&lt;blockquote&gt;</w:t>
      </w:r>
    </w:p>
    <w:p w14:paraId="0A61C3CC" w14:textId="7777777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lastRenderedPageBreak/>
        <w:t>&lt;address&gt;</w:t>
      </w:r>
    </w:p>
    <w:p w14:paraId="66D05E7E" w14:textId="0B40B727" w:rsidR="006550A3" w:rsidRPr="006550A3" w:rsidRDefault="006550A3" w:rsidP="006550A3">
      <w:pPr>
        <w:pStyle w:val="oancuaDanhsach"/>
        <w:numPr>
          <w:ilvl w:val="0"/>
          <w:numId w:val="4"/>
        </w:numPr>
        <w:rPr>
          <w:lang w:val="en-US"/>
        </w:rPr>
      </w:pPr>
      <w:r w:rsidRPr="006550A3">
        <w:rPr>
          <w:lang w:val="en-US"/>
        </w:rPr>
        <w:t>&lt;hr&gt;</w:t>
      </w:r>
    </w:p>
    <w:p w14:paraId="1A2B173B" w14:textId="77777777" w:rsidR="006550A3" w:rsidRPr="006550A3" w:rsidRDefault="006550A3" w:rsidP="006550A3">
      <w:pPr>
        <w:rPr>
          <w:sz w:val="28"/>
        </w:rPr>
      </w:pPr>
      <w:r w:rsidRPr="006550A3">
        <w:rPr>
          <w:sz w:val="28"/>
        </w:rPr>
        <w:t>Sự khác nhau:</w:t>
      </w:r>
    </w:p>
    <w:p w14:paraId="0226EF21" w14:textId="77777777" w:rsidR="006550A3" w:rsidRDefault="006550A3" w:rsidP="006550A3">
      <w:pPr>
        <w:pStyle w:val="oancuaDanhsach"/>
        <w:numPr>
          <w:ilvl w:val="0"/>
          <w:numId w:val="5"/>
        </w:numPr>
      </w:pPr>
      <w:r>
        <w:t>Thẻ Inline: Chiếm chiều rộng của nội dung bên trong nó và không tạo ra dòng mới. Chúng xuất hiện theo chiều ngang.</w:t>
      </w:r>
    </w:p>
    <w:p w14:paraId="2AB07D69" w14:textId="77777777" w:rsidR="006550A3" w:rsidRDefault="006550A3" w:rsidP="006550A3">
      <w:pPr>
        <w:pStyle w:val="oancuaDanhsach"/>
        <w:numPr>
          <w:ilvl w:val="0"/>
          <w:numId w:val="5"/>
        </w:numPr>
      </w:pPr>
      <w:r>
        <w:t>Thẻ Block: Chiếm toàn bộ chiều rộng của phần cha của nó và tạo ra dòng mới trước và sau nó. Chúng xuất hiện theo chiều dọc.</w:t>
      </w:r>
    </w:p>
    <w:p w14:paraId="4FC7F65E" w14:textId="409177A7" w:rsidR="006550A3" w:rsidRPr="006550A3" w:rsidRDefault="006550A3" w:rsidP="006550A3">
      <w:r>
        <w:t>Sử dụng linh hoạt giữa thẻ inline và block là quan trọng để tạo ra cấu trúc và bố cục hiệu quả trong HTML</w:t>
      </w:r>
      <w:r w:rsidRPr="006550A3">
        <w:t>.</w:t>
      </w:r>
    </w:p>
    <w:p w14:paraId="0E921CA7" w14:textId="77777777" w:rsidR="006550A3" w:rsidRPr="006550A3" w:rsidRDefault="006550A3" w:rsidP="006550A3"/>
    <w:sectPr w:rsidR="006550A3" w:rsidRPr="006550A3" w:rsidSect="008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3A3"/>
    <w:multiLevelType w:val="hybridMultilevel"/>
    <w:tmpl w:val="00B8E85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47AF"/>
    <w:multiLevelType w:val="hybridMultilevel"/>
    <w:tmpl w:val="8702CBD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652FC"/>
    <w:multiLevelType w:val="hybridMultilevel"/>
    <w:tmpl w:val="ADECEA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40D22"/>
    <w:multiLevelType w:val="hybridMultilevel"/>
    <w:tmpl w:val="1D6E84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5CB9"/>
    <w:multiLevelType w:val="hybridMultilevel"/>
    <w:tmpl w:val="F788A0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A3"/>
    <w:rsid w:val="003E0739"/>
    <w:rsid w:val="006550A3"/>
    <w:rsid w:val="008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D14AF"/>
  <w15:chartTrackingRefBased/>
  <w15:docId w15:val="{D89D7061-81CD-4BFC-8441-21B3F0AA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Cross</dc:creator>
  <cp:keywords/>
  <dc:description/>
  <cp:lastModifiedBy>Sans Cross</cp:lastModifiedBy>
  <cp:revision>1</cp:revision>
  <dcterms:created xsi:type="dcterms:W3CDTF">2023-12-26T04:04:00Z</dcterms:created>
  <dcterms:modified xsi:type="dcterms:W3CDTF">2023-12-26T04:09:00Z</dcterms:modified>
</cp:coreProperties>
</file>