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1F36" w:rsidRPr="007F1F36" w:rsidRDefault="007F1F36" w:rsidP="007F1F36">
      <w:pPr>
        <w:shd w:val="clear" w:color="auto" w:fill="FFFFFF"/>
        <w:spacing w:line="360" w:lineRule="atLeast"/>
        <w:outlineLvl w:val="0"/>
        <w:rPr>
          <w:rFonts w:ascii="Arial" w:eastAsia="Times New Roman" w:hAnsi="Arial" w:cs="Arial"/>
          <w:b/>
          <w:bCs/>
          <w:color w:val="0F1111"/>
          <w:kern w:val="36"/>
          <w14:ligatures w14:val="none"/>
        </w:rPr>
      </w:pPr>
      <w:r w:rsidRPr="007F1F36">
        <w:rPr>
          <w:rFonts w:ascii="Arial" w:eastAsia="Times New Roman" w:hAnsi="Arial" w:cs="Arial"/>
          <w:b/>
          <w:bCs/>
          <w:color w:val="0F1111"/>
          <w:kern w:val="36"/>
          <w14:ligatures w14:val="none"/>
        </w:rPr>
        <w:t>About this item</w:t>
      </w:r>
    </w:p>
    <w:p w:rsidR="007F1F36" w:rsidRPr="007F1F36" w:rsidRDefault="007F1F36" w:rsidP="007F1F36">
      <w:pPr>
        <w:numPr>
          <w:ilvl w:val="0"/>
          <w:numId w:val="1"/>
        </w:numPr>
        <w:shd w:val="clear" w:color="auto" w:fill="FFFFFF"/>
        <w:ind w:left="990"/>
        <w:rPr>
          <w:rFonts w:ascii="Arial" w:eastAsia="Times New Roman" w:hAnsi="Arial" w:cs="Arial"/>
          <w:color w:val="0F1111"/>
          <w:kern w:val="0"/>
          <w:sz w:val="21"/>
          <w:szCs w:val="21"/>
          <w14:ligatures w14:val="none"/>
        </w:rPr>
      </w:pPr>
      <w:r w:rsidRPr="007F1F36">
        <w:rPr>
          <w:rFonts w:ascii="Arial" w:eastAsia="Times New Roman" w:hAnsi="Arial" w:cs="Arial"/>
          <w:color w:val="0F1111"/>
          <w:kern w:val="0"/>
          <w:sz w:val="21"/>
          <w:szCs w:val="21"/>
          <w14:ligatures w14:val="none"/>
        </w:rPr>
        <w:t>Beautiful &amp; Functional - The Ribbed Blue Glass Votive Candle Holders (Set of 6, 3 different sizes) features a smaller base and wider top with ribs wrapping all the way around. This set of candlestick holders from Kate Aspen are able to fit candlesticks, tea lights, votives and tapered candles. Whether they are a gift or dining room table decorations they are sure to illuminate your night.</w:t>
      </w:r>
    </w:p>
    <w:p w:rsidR="007F1F36" w:rsidRPr="007F1F36" w:rsidRDefault="007F1F36" w:rsidP="007F1F36">
      <w:pPr>
        <w:numPr>
          <w:ilvl w:val="0"/>
          <w:numId w:val="1"/>
        </w:numPr>
        <w:shd w:val="clear" w:color="auto" w:fill="FFFFFF"/>
        <w:ind w:left="990"/>
        <w:rPr>
          <w:rFonts w:ascii="Arial" w:eastAsia="Times New Roman" w:hAnsi="Arial" w:cs="Arial"/>
          <w:color w:val="0F1111"/>
          <w:kern w:val="0"/>
          <w:sz w:val="21"/>
          <w:szCs w:val="21"/>
          <w14:ligatures w14:val="none"/>
        </w:rPr>
      </w:pPr>
      <w:r w:rsidRPr="007F1F36">
        <w:rPr>
          <w:rFonts w:ascii="Arial" w:eastAsia="Times New Roman" w:hAnsi="Arial" w:cs="Arial"/>
          <w:color w:val="0F1111"/>
          <w:kern w:val="0"/>
          <w:sz w:val="21"/>
          <w:szCs w:val="21"/>
          <w14:ligatures w14:val="none"/>
        </w:rPr>
        <w:t>HOME DECOR/SHELF DECOR - These vintage Textured Blue Glass Tea Light holders are perfect for all events or just for around the home. The set of 6 candle holders features a ribbed texture around the outside of each votive. These can be used on a long plate as a centerpiece or separate them out offering depth to any table scape. These are the perfect neutral color that will create a warm and cozy ambiance.</w:t>
      </w:r>
    </w:p>
    <w:p w:rsidR="007F1F36" w:rsidRPr="007F1F36" w:rsidRDefault="007F1F36" w:rsidP="007F1F36">
      <w:pPr>
        <w:numPr>
          <w:ilvl w:val="0"/>
          <w:numId w:val="1"/>
        </w:numPr>
        <w:shd w:val="clear" w:color="auto" w:fill="FFFFFF"/>
        <w:ind w:left="990"/>
        <w:rPr>
          <w:rFonts w:ascii="Arial" w:eastAsia="Times New Roman" w:hAnsi="Arial" w:cs="Arial"/>
          <w:color w:val="0F1111"/>
          <w:kern w:val="0"/>
          <w:sz w:val="21"/>
          <w:szCs w:val="21"/>
          <w14:ligatures w14:val="none"/>
        </w:rPr>
      </w:pPr>
      <w:r w:rsidRPr="007F1F36">
        <w:rPr>
          <w:rFonts w:ascii="Arial" w:eastAsia="Times New Roman" w:hAnsi="Arial" w:cs="Arial"/>
          <w:color w:val="0F1111"/>
          <w:kern w:val="0"/>
          <w:sz w:val="21"/>
          <w:szCs w:val="21"/>
          <w14:ligatures w14:val="none"/>
        </w:rPr>
        <w:t>DECORATIVE - From room decor on shelves, in the living room, kitchen, bathroom or tables, these farmouse inspired vintage styled votive candle holders are the perfect home decor for anywhere in your house! Fashionable and functional, these candle holders make great home decor that will draw attention to your stylish sense.</w:t>
      </w:r>
    </w:p>
    <w:p w:rsidR="007F1F36" w:rsidRPr="007F1F36" w:rsidRDefault="007F1F36" w:rsidP="007F1F36">
      <w:pPr>
        <w:numPr>
          <w:ilvl w:val="0"/>
          <w:numId w:val="1"/>
        </w:numPr>
        <w:shd w:val="clear" w:color="auto" w:fill="FFFFFF"/>
        <w:ind w:left="990"/>
        <w:rPr>
          <w:rFonts w:ascii="Arial" w:eastAsia="Times New Roman" w:hAnsi="Arial" w:cs="Arial"/>
          <w:color w:val="0F1111"/>
          <w:kern w:val="0"/>
          <w:sz w:val="21"/>
          <w:szCs w:val="21"/>
          <w14:ligatures w14:val="none"/>
        </w:rPr>
      </w:pPr>
      <w:r w:rsidRPr="007F1F36">
        <w:rPr>
          <w:rFonts w:ascii="Arial" w:eastAsia="Times New Roman" w:hAnsi="Arial" w:cs="Arial"/>
          <w:color w:val="0F1111"/>
          <w:kern w:val="0"/>
          <w:sz w:val="21"/>
          <w:szCs w:val="21"/>
          <w14:ligatures w14:val="none"/>
        </w:rPr>
        <w:t>Pillar Candle Holders - The Kate Aspen Glass Candle holders are a great way to add a little ambience to any room or shelf. Drop in a tealight, votive candle, candlestick, pillar candle or taper candle. The top and the bottom of each candle holder is a different size, allowing you to create a beautiful table centerpiece or add a variety of looks to your book shelves or tables.</w:t>
      </w:r>
    </w:p>
    <w:p w:rsidR="007F1F36" w:rsidRPr="007F1F36" w:rsidRDefault="007F1F36" w:rsidP="007F1F36">
      <w:pPr>
        <w:numPr>
          <w:ilvl w:val="0"/>
          <w:numId w:val="1"/>
        </w:numPr>
        <w:shd w:val="clear" w:color="auto" w:fill="FFFFFF"/>
        <w:ind w:left="990"/>
        <w:rPr>
          <w:rFonts w:ascii="Arial" w:eastAsia="Times New Roman" w:hAnsi="Arial" w:cs="Arial"/>
          <w:color w:val="0F1111"/>
          <w:kern w:val="0"/>
          <w:sz w:val="21"/>
          <w:szCs w:val="21"/>
          <w14:ligatures w14:val="none"/>
        </w:rPr>
      </w:pPr>
      <w:r w:rsidRPr="007F1F36">
        <w:rPr>
          <w:rFonts w:ascii="Arial" w:eastAsia="Times New Roman" w:hAnsi="Arial" w:cs="Arial"/>
          <w:color w:val="0F1111"/>
          <w:kern w:val="0"/>
          <w:sz w:val="21"/>
          <w:szCs w:val="21"/>
          <w14:ligatures w14:val="none"/>
        </w:rPr>
        <w:t>High Quality and Assorted Variety of Sizes and Shapes - All three of the candle stick holders are sturdy and made with thick high quality materials. The tallest candle holder measure: 2.2" x 3.0" x 2.2". Medium: 1.9" x 2.6" x 1.9". Shortest: 2.1" x 2.5" x 2.5"</w:t>
      </w:r>
    </w:p>
    <w:p w:rsidR="007F1F36" w:rsidRDefault="007F1F36" w:rsidP="007F1F36">
      <w:r w:rsidRPr="007F1F36">
        <w:drawing>
          <wp:anchor distT="0" distB="0" distL="114300" distR="114300" simplePos="0" relativeHeight="251658240" behindDoc="0" locked="0" layoutInCell="1" allowOverlap="1" wp14:anchorId="3F67917A">
            <wp:simplePos x="0" y="0"/>
            <wp:positionH relativeFrom="column">
              <wp:posOffset>1722120</wp:posOffset>
            </wp:positionH>
            <wp:positionV relativeFrom="paragraph">
              <wp:posOffset>20955</wp:posOffset>
            </wp:positionV>
            <wp:extent cx="3231515" cy="3345180"/>
            <wp:effectExtent l="0" t="0" r="0" b="0"/>
            <wp:wrapSquare wrapText="bothSides"/>
            <wp:docPr id="21479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9418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1515" cy="3345180"/>
                    </a:xfrm>
                    <a:prstGeom prst="rect">
                      <a:avLst/>
                    </a:prstGeom>
                  </pic:spPr>
                </pic:pic>
              </a:graphicData>
            </a:graphic>
            <wp14:sizeRelH relativeFrom="margin">
              <wp14:pctWidth>0</wp14:pctWidth>
            </wp14:sizeRelH>
            <wp14:sizeRelV relativeFrom="margin">
              <wp14:pctHeight>0</wp14:pctHeight>
            </wp14:sizeRelV>
          </wp:anchor>
        </w:drawing>
      </w:r>
    </w:p>
    <w:p w:rsidR="007F1F36" w:rsidRDefault="007F1F36" w:rsidP="007F1F36">
      <w:pPr>
        <w:tabs>
          <w:tab w:val="left" w:pos="1139"/>
        </w:tabs>
      </w:pPr>
      <w:r>
        <w:tab/>
      </w:r>
    </w:p>
    <w:p w:rsidR="007F1F36" w:rsidRDefault="007F1F36" w:rsidP="007F1F36">
      <w:pPr>
        <w:tabs>
          <w:tab w:val="left" w:pos="1139"/>
        </w:tabs>
      </w:pPr>
    </w:p>
    <w:p w:rsidR="007F1F36" w:rsidRDefault="007F1F36" w:rsidP="007F1F36">
      <w:pPr>
        <w:tabs>
          <w:tab w:val="left" w:pos="1139"/>
        </w:tabs>
      </w:pPr>
    </w:p>
    <w:p w:rsidR="007F1F36" w:rsidRDefault="007F1F36" w:rsidP="007F1F36">
      <w:pPr>
        <w:tabs>
          <w:tab w:val="left" w:pos="1139"/>
        </w:tabs>
      </w:pPr>
    </w:p>
    <w:p w:rsidR="007F1F36" w:rsidRDefault="007F1F36" w:rsidP="007F1F36">
      <w:pPr>
        <w:tabs>
          <w:tab w:val="left" w:pos="1139"/>
        </w:tabs>
      </w:pPr>
    </w:p>
    <w:p w:rsidR="008C0BA6" w:rsidRDefault="007F1F36" w:rsidP="007F1F36">
      <w:pPr>
        <w:tabs>
          <w:tab w:val="left" w:pos="1139"/>
        </w:tabs>
      </w:pPr>
      <w:r>
        <w:br w:type="textWrapping" w:clear="all"/>
      </w:r>
    </w:p>
    <w:sectPr w:rsidR="008C0BA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9733F" w:rsidRDefault="00C9733F" w:rsidP="007F1F36">
      <w:r>
        <w:separator/>
      </w:r>
    </w:p>
  </w:endnote>
  <w:endnote w:type="continuationSeparator" w:id="0">
    <w:p w:rsidR="00C9733F" w:rsidRDefault="00C9733F" w:rsidP="007F1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9733F" w:rsidRDefault="00C9733F" w:rsidP="007F1F36">
      <w:r>
        <w:separator/>
      </w:r>
    </w:p>
  </w:footnote>
  <w:footnote w:type="continuationSeparator" w:id="0">
    <w:p w:rsidR="00C9733F" w:rsidRDefault="00C9733F" w:rsidP="007F1F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AF3CB6"/>
    <w:multiLevelType w:val="multilevel"/>
    <w:tmpl w:val="A8C2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318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C3C"/>
    <w:rsid w:val="00655C3C"/>
    <w:rsid w:val="007F1F36"/>
    <w:rsid w:val="008C0BA6"/>
    <w:rsid w:val="00AC555D"/>
    <w:rsid w:val="00C9733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9229D10"/>
  <w15:chartTrackingRefBased/>
  <w15:docId w15:val="{4C31AD77-27B3-0646-A12F-5D1CAE618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1F36"/>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1F36"/>
    <w:pPr>
      <w:tabs>
        <w:tab w:val="center" w:pos="4680"/>
        <w:tab w:val="right" w:pos="9360"/>
      </w:tabs>
    </w:pPr>
  </w:style>
  <w:style w:type="character" w:customStyle="1" w:styleId="HeaderChar">
    <w:name w:val="Header Char"/>
    <w:basedOn w:val="DefaultParagraphFont"/>
    <w:link w:val="Header"/>
    <w:uiPriority w:val="99"/>
    <w:rsid w:val="007F1F36"/>
  </w:style>
  <w:style w:type="paragraph" w:styleId="Footer">
    <w:name w:val="footer"/>
    <w:basedOn w:val="Normal"/>
    <w:link w:val="FooterChar"/>
    <w:uiPriority w:val="99"/>
    <w:unhideWhenUsed/>
    <w:rsid w:val="007F1F36"/>
    <w:pPr>
      <w:tabs>
        <w:tab w:val="center" w:pos="4680"/>
        <w:tab w:val="right" w:pos="9360"/>
      </w:tabs>
    </w:pPr>
  </w:style>
  <w:style w:type="character" w:customStyle="1" w:styleId="FooterChar">
    <w:name w:val="Footer Char"/>
    <w:basedOn w:val="DefaultParagraphFont"/>
    <w:link w:val="Footer"/>
    <w:uiPriority w:val="99"/>
    <w:rsid w:val="007F1F36"/>
  </w:style>
  <w:style w:type="character" w:customStyle="1" w:styleId="Heading1Char">
    <w:name w:val="Heading 1 Char"/>
    <w:basedOn w:val="DefaultParagraphFont"/>
    <w:link w:val="Heading1"/>
    <w:uiPriority w:val="9"/>
    <w:rsid w:val="007F1F36"/>
    <w:rPr>
      <w:rFonts w:ascii="Times New Roman" w:eastAsia="Times New Roman" w:hAnsi="Times New Roman" w:cs="Times New Roman"/>
      <w:b/>
      <w:bCs/>
      <w:kern w:val="36"/>
      <w:sz w:val="48"/>
      <w:szCs w:val="48"/>
      <w14:ligatures w14:val="none"/>
    </w:rPr>
  </w:style>
  <w:style w:type="paragraph" w:customStyle="1" w:styleId="a-spacing-mini">
    <w:name w:val="a-spacing-mini"/>
    <w:basedOn w:val="Normal"/>
    <w:rsid w:val="007F1F36"/>
    <w:pPr>
      <w:spacing w:before="100" w:beforeAutospacing="1" w:after="100" w:afterAutospacing="1"/>
    </w:pPr>
    <w:rPr>
      <w:rFonts w:ascii="Times New Roman" w:eastAsia="Times New Roman" w:hAnsi="Times New Roman" w:cs="Times New Roman"/>
      <w:kern w:val="0"/>
      <w14:ligatures w14:val="none"/>
    </w:rPr>
  </w:style>
  <w:style w:type="character" w:customStyle="1" w:styleId="a-list-item">
    <w:name w:val="a-list-item"/>
    <w:basedOn w:val="DefaultParagraphFont"/>
    <w:rsid w:val="007F1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15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267</Words>
  <Characters>1524</Characters>
  <Application>Microsoft Office Word</Application>
  <DocSecurity>0</DocSecurity>
  <Lines>12</Lines>
  <Paragraphs>3</Paragraphs>
  <ScaleCrop>false</ScaleCrop>
  <Company/>
  <LinksUpToDate>false</LinksUpToDate>
  <CharactersWithSpaces>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Ngọc</dc:creator>
  <cp:keywords/>
  <dc:description/>
  <cp:lastModifiedBy>Hân Ngọc</cp:lastModifiedBy>
  <cp:revision>2</cp:revision>
  <dcterms:created xsi:type="dcterms:W3CDTF">2023-11-05T14:21:00Z</dcterms:created>
  <dcterms:modified xsi:type="dcterms:W3CDTF">2023-11-05T14:23:00Z</dcterms:modified>
</cp:coreProperties>
</file>