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F06F" w14:textId="77777777" w:rsidR="008D16A7" w:rsidRPr="007C4CF9" w:rsidRDefault="00E81EBB">
      <w:pPr>
        <w:ind w:left="1305" w:right="1305"/>
        <w:jc w:val="center"/>
        <w:rPr>
          <w:b/>
          <w:sz w:val="28"/>
          <w:lang w:val="hr-HR"/>
        </w:rPr>
      </w:pPr>
      <w:r w:rsidRPr="007C4CF9">
        <w:rPr>
          <w:b/>
          <w:sz w:val="28"/>
          <w:lang w:val="hr-HR"/>
        </w:rPr>
        <w:t>Fakultet</w:t>
      </w:r>
      <w:r w:rsidRPr="007C4CF9">
        <w:rPr>
          <w:b/>
          <w:spacing w:val="-3"/>
          <w:sz w:val="28"/>
          <w:lang w:val="hr-HR"/>
        </w:rPr>
        <w:t xml:space="preserve"> </w:t>
      </w:r>
      <w:r w:rsidR="00187A1B" w:rsidRPr="007C4CF9">
        <w:rPr>
          <w:b/>
          <w:spacing w:val="-3"/>
          <w:sz w:val="28"/>
          <w:lang w:val="hr-HR"/>
        </w:rPr>
        <w:t xml:space="preserve">strojarstva, računarstva i </w:t>
      </w:r>
      <w:r w:rsidRPr="007C4CF9">
        <w:rPr>
          <w:b/>
          <w:sz w:val="28"/>
          <w:lang w:val="hr-HR"/>
        </w:rPr>
        <w:t>elektrotehnike,</w:t>
      </w:r>
      <w:r w:rsidRPr="007C4CF9">
        <w:rPr>
          <w:b/>
          <w:spacing w:val="-4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Mostar</w:t>
      </w:r>
    </w:p>
    <w:p w14:paraId="0D3CB947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6D9CA24C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2D0B1EB8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1EA63BE8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6A54FC8F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5969EC83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4FA35360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47C27865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0A919176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0D861C62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6CFB9E23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0BEE89F2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592ECBAD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73487F9D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3F54AD16" w14:textId="77777777" w:rsidR="008D16A7" w:rsidRPr="007C4CF9" w:rsidRDefault="008D16A7">
      <w:pPr>
        <w:pStyle w:val="BodyText"/>
        <w:spacing w:before="1"/>
        <w:rPr>
          <w:b/>
          <w:sz w:val="28"/>
          <w:lang w:val="hr-HR"/>
        </w:rPr>
      </w:pPr>
    </w:p>
    <w:p w14:paraId="2E80F2FE" w14:textId="54C76A38" w:rsidR="008D16A7" w:rsidRDefault="00187A1B">
      <w:pPr>
        <w:pStyle w:val="Title"/>
        <w:ind w:left="1305"/>
        <w:rPr>
          <w:lang w:val="hr-HR"/>
        </w:rPr>
      </w:pPr>
      <w:r w:rsidRPr="007C4CF9">
        <w:rPr>
          <w:lang w:val="hr-HR"/>
        </w:rPr>
        <w:t>PROJEKTIRANJE</w:t>
      </w:r>
      <w:r w:rsidR="00E81EBB" w:rsidRPr="007C4CF9">
        <w:rPr>
          <w:spacing w:val="-2"/>
          <w:lang w:val="hr-HR"/>
        </w:rPr>
        <w:t xml:space="preserve"> </w:t>
      </w:r>
      <w:r w:rsidR="00E81EBB" w:rsidRPr="007C4CF9">
        <w:rPr>
          <w:lang w:val="hr-HR"/>
        </w:rPr>
        <w:t>INFORMACIJSKIH</w:t>
      </w:r>
      <w:r w:rsidR="00E81EBB" w:rsidRPr="007C4CF9">
        <w:rPr>
          <w:spacing w:val="-1"/>
          <w:lang w:val="hr-HR"/>
        </w:rPr>
        <w:t xml:space="preserve"> </w:t>
      </w:r>
      <w:r w:rsidR="00E81EBB" w:rsidRPr="007C4CF9">
        <w:rPr>
          <w:lang w:val="hr-HR"/>
        </w:rPr>
        <w:t>SUSTAVA</w:t>
      </w:r>
    </w:p>
    <w:p w14:paraId="0142C0C9" w14:textId="77777777" w:rsidR="005C4030" w:rsidRPr="007C4CF9" w:rsidRDefault="005C4030">
      <w:pPr>
        <w:pStyle w:val="Title"/>
        <w:ind w:left="1305"/>
        <w:rPr>
          <w:lang w:val="hr-HR"/>
        </w:rPr>
      </w:pPr>
    </w:p>
    <w:p w14:paraId="5C1CE435" w14:textId="10A3BEB7" w:rsidR="00DB7AB3" w:rsidRPr="007C4CF9" w:rsidRDefault="00DB7AB3" w:rsidP="00DB7AB3">
      <w:pPr>
        <w:pStyle w:val="Title"/>
        <w:rPr>
          <w:lang w:val="hr-HR"/>
        </w:rPr>
      </w:pPr>
      <w:r>
        <w:rPr>
          <w:lang w:val="hr-HR"/>
        </w:rPr>
        <w:t>Dionice</w:t>
      </w:r>
      <w:r w:rsidR="00550645">
        <w:rPr>
          <w:lang w:val="hr-HR"/>
        </w:rPr>
        <w:t xml:space="preserve"> </w:t>
      </w:r>
      <w:r>
        <w:rPr>
          <w:lang w:val="hr-HR"/>
        </w:rPr>
        <w:t>–</w:t>
      </w:r>
      <w:r w:rsidR="005C4030">
        <w:rPr>
          <w:lang w:val="hr-HR"/>
        </w:rPr>
        <w:t xml:space="preserve"> </w:t>
      </w:r>
      <w:r>
        <w:rPr>
          <w:lang w:val="hr-HR"/>
        </w:rPr>
        <w:t>Pregled i praćenje kretannja dionica na tržištu</w:t>
      </w:r>
    </w:p>
    <w:p w14:paraId="4FB58863" w14:textId="21312FF3" w:rsidR="008D16A7" w:rsidRDefault="00E81EBB">
      <w:pPr>
        <w:pStyle w:val="Heading1"/>
        <w:spacing w:before="2"/>
        <w:ind w:left="1305" w:right="1305" w:firstLine="0"/>
        <w:jc w:val="center"/>
        <w:rPr>
          <w:lang w:val="hr-HR"/>
        </w:rPr>
      </w:pPr>
      <w:bookmarkStart w:id="0" w:name="_Toc134276825"/>
      <w:bookmarkStart w:id="1" w:name="_Toc134277042"/>
      <w:bookmarkStart w:id="2" w:name="_Toc134278673"/>
      <w:bookmarkStart w:id="3" w:name="_Toc134357815"/>
      <w:bookmarkStart w:id="4" w:name="_Toc189679763"/>
      <w:r w:rsidRPr="007C4CF9">
        <w:rPr>
          <w:lang w:val="hr-HR"/>
        </w:rPr>
        <w:t>Prijedlog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projekta</w:t>
      </w:r>
      <w:bookmarkEnd w:id="0"/>
      <w:bookmarkEnd w:id="1"/>
      <w:bookmarkEnd w:id="2"/>
      <w:bookmarkEnd w:id="3"/>
      <w:bookmarkEnd w:id="4"/>
    </w:p>
    <w:p w14:paraId="770935B2" w14:textId="375DE540" w:rsidR="00550645" w:rsidRDefault="00550645">
      <w:pPr>
        <w:pStyle w:val="Heading1"/>
        <w:spacing w:before="2"/>
        <w:ind w:left="1305" w:right="1305" w:firstLine="0"/>
        <w:jc w:val="center"/>
        <w:rPr>
          <w:lang w:val="hr-HR"/>
        </w:rPr>
      </w:pPr>
    </w:p>
    <w:p w14:paraId="1FDD9100" w14:textId="77777777" w:rsidR="00DB7AB3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</w:p>
    <w:p w14:paraId="1C34CFC3" w14:textId="77777777" w:rsidR="00DB7AB3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</w:p>
    <w:p w14:paraId="4679EE87" w14:textId="77777777" w:rsidR="00DB7AB3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</w:p>
    <w:p w14:paraId="4BD64F30" w14:textId="77777777" w:rsidR="00DB7AB3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</w:p>
    <w:p w14:paraId="1EACC612" w14:textId="77777777" w:rsidR="00DB7AB3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</w:p>
    <w:p w14:paraId="6C31A4C0" w14:textId="71F7C91B" w:rsidR="00550645" w:rsidRPr="007C4CF9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  <w:bookmarkStart w:id="5" w:name="_Toc189679764"/>
      <w:r>
        <w:rPr>
          <w:lang w:val="hr-HR"/>
        </w:rPr>
        <w:t>Hasan Ta</w:t>
      </w:r>
      <w:r w:rsidR="00C723EC">
        <w:rPr>
          <w:lang w:val="hr-HR"/>
        </w:rPr>
        <w:t>n</w:t>
      </w:r>
      <w:r>
        <w:rPr>
          <w:lang w:val="hr-HR"/>
        </w:rPr>
        <w:t>ushaj</w:t>
      </w:r>
      <w:bookmarkEnd w:id="5"/>
    </w:p>
    <w:p w14:paraId="28309E32" w14:textId="77777777" w:rsidR="00550645" w:rsidRPr="007C4CF9" w:rsidRDefault="00550645">
      <w:pPr>
        <w:pStyle w:val="Heading1"/>
        <w:spacing w:before="2"/>
        <w:ind w:left="1305" w:right="1305" w:firstLine="0"/>
        <w:jc w:val="center"/>
        <w:rPr>
          <w:lang w:val="hr-HR"/>
        </w:rPr>
      </w:pPr>
    </w:p>
    <w:p w14:paraId="023E1DBA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2407214B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409500FB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2F5379A5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306E8E54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1C56E8C3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4D2C35D0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34195683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4B18B349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00889730" w14:textId="77777777" w:rsidR="008D16A7" w:rsidRPr="007C4CF9" w:rsidRDefault="008D16A7">
      <w:pPr>
        <w:pStyle w:val="BodyText"/>
        <w:spacing w:before="1"/>
        <w:rPr>
          <w:b/>
          <w:lang w:val="hr-HR"/>
        </w:rPr>
      </w:pPr>
    </w:p>
    <w:p w14:paraId="131CB07B" w14:textId="2953AA35" w:rsidR="008D16A7" w:rsidRPr="007C4CF9" w:rsidRDefault="00E81EBB">
      <w:pPr>
        <w:ind w:left="1305" w:right="1303"/>
        <w:jc w:val="center"/>
        <w:rPr>
          <w:b/>
          <w:sz w:val="28"/>
          <w:lang w:val="hr-HR"/>
        </w:rPr>
      </w:pPr>
      <w:r w:rsidRPr="007C4CF9">
        <w:rPr>
          <w:b/>
          <w:sz w:val="28"/>
          <w:lang w:val="hr-HR"/>
        </w:rPr>
        <w:t>U</w:t>
      </w:r>
      <w:r w:rsidRPr="007C4CF9">
        <w:rPr>
          <w:b/>
          <w:spacing w:val="-1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Mostaru</w:t>
      </w:r>
      <w:r w:rsidRPr="007C4CF9">
        <w:rPr>
          <w:b/>
          <w:sz w:val="28"/>
          <w:lang w:val="hr-HR"/>
        </w:rPr>
        <w:t>,</w:t>
      </w:r>
      <w:r w:rsidRPr="007C4CF9">
        <w:rPr>
          <w:b/>
          <w:spacing w:val="-1"/>
          <w:sz w:val="28"/>
          <w:lang w:val="hr-HR"/>
        </w:rPr>
        <w:t xml:space="preserve"> </w:t>
      </w:r>
      <w:r w:rsidR="0088373C">
        <w:rPr>
          <w:b/>
          <w:sz w:val="28"/>
          <w:lang w:val="hr-HR"/>
        </w:rPr>
        <w:t>siječanj</w:t>
      </w:r>
      <w:r w:rsidRPr="007C4CF9">
        <w:rPr>
          <w:b/>
          <w:spacing w:val="-4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202</w:t>
      </w:r>
      <w:r w:rsidR="00DB7AB3">
        <w:rPr>
          <w:b/>
          <w:sz w:val="28"/>
          <w:lang w:val="hr-HR"/>
        </w:rPr>
        <w:t>5</w:t>
      </w:r>
      <w:r w:rsidRPr="007C4CF9">
        <w:rPr>
          <w:b/>
          <w:sz w:val="28"/>
          <w:lang w:val="hr-HR"/>
        </w:rPr>
        <w:t>.</w:t>
      </w:r>
    </w:p>
    <w:p w14:paraId="4EAB2052" w14:textId="77777777" w:rsidR="008D16A7" w:rsidRPr="007C4CF9" w:rsidRDefault="008D16A7" w:rsidP="001418B4">
      <w:pPr>
        <w:rPr>
          <w:sz w:val="28"/>
          <w:lang w:val="hr-HR"/>
        </w:rPr>
      </w:pPr>
    </w:p>
    <w:p w14:paraId="3610EDFB" w14:textId="77777777" w:rsidR="001418B4" w:rsidRPr="007C4CF9" w:rsidRDefault="001418B4" w:rsidP="00066482">
      <w:pPr>
        <w:pStyle w:val="TOCHeading"/>
        <w:rPr>
          <w:sz w:val="22"/>
          <w:lang w:val="hr-HR"/>
        </w:rPr>
        <w:sectPr w:rsidR="001418B4" w:rsidRPr="007C4CF9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42869185" w14:textId="77777777" w:rsidR="00066482" w:rsidRPr="007C4CF9" w:rsidRDefault="00066482" w:rsidP="00066482">
      <w:pPr>
        <w:tabs>
          <w:tab w:val="left" w:pos="6525"/>
        </w:tabs>
        <w:rPr>
          <w:lang w:val="hr-HR"/>
        </w:rPr>
      </w:pPr>
    </w:p>
    <w:p w14:paraId="3F898544" w14:textId="77777777" w:rsidR="00066482" w:rsidRPr="007C4CF9" w:rsidRDefault="00066482" w:rsidP="00066482">
      <w:pPr>
        <w:rPr>
          <w:lang w:val="hr-HR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-1414007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CA5567" w14:textId="77777777" w:rsidR="00066482" w:rsidRPr="007C4CF9" w:rsidRDefault="00066482">
          <w:pPr>
            <w:pStyle w:val="TOCHeading"/>
            <w:rPr>
              <w:lang w:val="hr-HR"/>
            </w:rPr>
          </w:pPr>
          <w:r w:rsidRPr="007C4CF9">
            <w:rPr>
              <w:lang w:val="hr-HR"/>
            </w:rPr>
            <w:t>Sadržaj</w:t>
          </w:r>
        </w:p>
        <w:p w14:paraId="33B1400C" w14:textId="3110D923" w:rsidR="0088373C" w:rsidRDefault="00066482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7C4CF9">
            <w:rPr>
              <w:b/>
              <w:bCs/>
              <w:noProof/>
              <w:lang w:val="hr-HR"/>
            </w:rPr>
            <w:fldChar w:fldCharType="begin"/>
          </w:r>
          <w:r w:rsidRPr="007C4CF9">
            <w:rPr>
              <w:b/>
              <w:bCs/>
              <w:noProof/>
              <w:lang w:val="hr-HR"/>
            </w:rPr>
            <w:instrText xml:space="preserve"> TOC \o "1-3" \h \z \u </w:instrText>
          </w:r>
          <w:r w:rsidRPr="007C4CF9">
            <w:rPr>
              <w:b/>
              <w:bCs/>
              <w:noProof/>
              <w:lang w:val="hr-HR"/>
            </w:rPr>
            <w:fldChar w:fldCharType="separate"/>
          </w:r>
          <w:hyperlink w:anchor="_Toc189679763" w:history="1">
            <w:r w:rsidR="0088373C" w:rsidRPr="0032194E">
              <w:rPr>
                <w:rStyle w:val="Hyperlink"/>
                <w:noProof/>
                <w:lang w:val="hr-HR"/>
              </w:rPr>
              <w:t>Prijedlog</w:t>
            </w:r>
            <w:r w:rsidR="0088373C" w:rsidRPr="0032194E">
              <w:rPr>
                <w:rStyle w:val="Hyperlink"/>
                <w:noProof/>
                <w:spacing w:val="-4"/>
                <w:lang w:val="hr-HR"/>
              </w:rPr>
              <w:t xml:space="preserve"> </w:t>
            </w:r>
            <w:r w:rsidR="0088373C" w:rsidRPr="0032194E">
              <w:rPr>
                <w:rStyle w:val="Hyperlink"/>
                <w:noProof/>
                <w:lang w:val="hr-HR"/>
              </w:rPr>
              <w:t>projekta</w:t>
            </w:r>
            <w:r w:rsidR="0088373C">
              <w:rPr>
                <w:noProof/>
                <w:webHidden/>
              </w:rPr>
              <w:tab/>
            </w:r>
            <w:r w:rsidR="0088373C">
              <w:rPr>
                <w:noProof/>
                <w:webHidden/>
              </w:rPr>
              <w:fldChar w:fldCharType="begin"/>
            </w:r>
            <w:r w:rsidR="0088373C">
              <w:rPr>
                <w:noProof/>
                <w:webHidden/>
              </w:rPr>
              <w:instrText xml:space="preserve"> PAGEREF _Toc189679763 \h </w:instrText>
            </w:r>
            <w:r w:rsidR="0088373C">
              <w:rPr>
                <w:noProof/>
                <w:webHidden/>
              </w:rPr>
            </w:r>
            <w:r w:rsidR="0088373C">
              <w:rPr>
                <w:noProof/>
                <w:webHidden/>
              </w:rPr>
              <w:fldChar w:fldCharType="separate"/>
            </w:r>
            <w:r w:rsidR="0088373C">
              <w:rPr>
                <w:noProof/>
                <w:webHidden/>
              </w:rPr>
              <w:t>1</w:t>
            </w:r>
            <w:r w:rsidR="0088373C">
              <w:rPr>
                <w:noProof/>
                <w:webHidden/>
              </w:rPr>
              <w:fldChar w:fldCharType="end"/>
            </w:r>
          </w:hyperlink>
        </w:p>
        <w:p w14:paraId="4E03095F" w14:textId="34E5C8DF" w:rsidR="0088373C" w:rsidRDefault="0088373C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65" w:history="1">
            <w:r w:rsidRPr="0032194E">
              <w:rPr>
                <w:rStyle w:val="Hyperlink"/>
                <w:noProof/>
                <w:lang w:val="hr-HR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664A" w14:textId="53678E89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66" w:history="1">
            <w:r w:rsidRPr="0032194E">
              <w:rPr>
                <w:rStyle w:val="Hyperlink"/>
                <w:noProof/>
                <w:lang w:val="hr-HR"/>
              </w:rPr>
              <w:t>1.1. Domena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0A7D" w14:textId="5C89F741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67" w:history="1">
            <w:r w:rsidRPr="0032194E">
              <w:rPr>
                <w:rStyle w:val="Hyperlink"/>
                <w:noProof/>
                <w:lang w:val="hr-HR"/>
              </w:rPr>
              <w:t>1.2. 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1C93" w14:textId="168F315F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68" w:history="1">
            <w:r w:rsidRPr="0032194E">
              <w:rPr>
                <w:rStyle w:val="Hyperlink"/>
                <w:noProof/>
                <w:lang w:val="hr-HR"/>
              </w:rPr>
              <w:t>1.3. 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11F7" w14:textId="298A5C84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69" w:history="1">
            <w:r w:rsidRPr="0032194E">
              <w:rPr>
                <w:rStyle w:val="Hyperlink"/>
                <w:noProof/>
                <w:lang w:val="hr-HR"/>
              </w:rPr>
              <w:t>2. Procjena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ED0C" w14:textId="0D86FF22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0" w:history="1">
            <w:r w:rsidRPr="0032194E">
              <w:rPr>
                <w:rStyle w:val="Hyperlink"/>
                <w:noProof/>
                <w:lang w:val="hr-HR"/>
              </w:rPr>
              <w:t>2.1. Resursi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C7AA" w14:textId="434C42AA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1" w:history="1">
            <w:r w:rsidRPr="0032194E">
              <w:rPr>
                <w:rStyle w:val="Hyperlink"/>
                <w:noProof/>
                <w:lang w:val="hr-HR"/>
              </w:rPr>
              <w:t>2.2. Sudionici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AA96" w14:textId="4C7BA496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2" w:history="1">
            <w:r w:rsidRPr="0032194E">
              <w:rPr>
                <w:rStyle w:val="Hyperlink"/>
                <w:noProof/>
                <w:lang w:val="hr-HR"/>
              </w:rPr>
              <w:t>2.3. 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10A4" w14:textId="74D2FF8A" w:rsidR="0088373C" w:rsidRDefault="0088373C">
          <w:pPr>
            <w:pStyle w:val="TOC3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3" w:history="1">
            <w:r w:rsidRPr="0032194E">
              <w:rPr>
                <w:rStyle w:val="Hyperlink"/>
                <w:noProof/>
                <w:lang w:val="hr-HR"/>
              </w:rPr>
              <w:t>2.3.1. Rizici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1661" w14:textId="23647CD4" w:rsidR="0088373C" w:rsidRDefault="0088373C">
          <w:pPr>
            <w:pStyle w:val="TOC3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4" w:history="1">
            <w:r w:rsidRPr="0032194E">
              <w:rPr>
                <w:rStyle w:val="Hyperlink"/>
                <w:noProof/>
                <w:lang w:val="hr-HR"/>
              </w:rPr>
              <w:t>2.3.2. 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66EC" w14:textId="53E8D897" w:rsidR="0088373C" w:rsidRDefault="0088373C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5" w:history="1">
            <w:r w:rsidRPr="0032194E">
              <w:rPr>
                <w:rStyle w:val="Hyperlink"/>
                <w:noProof/>
                <w:lang w:val="hr-HR"/>
              </w:rPr>
              <w:t>3. Model i metodologija razvoja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43ED" w14:textId="74B6D980" w:rsidR="0088373C" w:rsidRDefault="0088373C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6" w:history="1">
            <w:r w:rsidRPr="0032194E">
              <w:rPr>
                <w:rStyle w:val="Hyperlink"/>
                <w:noProof/>
                <w:lang w:val="hr-HR"/>
              </w:rPr>
              <w:t>4. Slični projekti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ACEC" w14:textId="6C946C50" w:rsidR="0088373C" w:rsidRDefault="0088373C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7" w:history="1">
            <w:r w:rsidRPr="0032194E">
              <w:rPr>
                <w:rStyle w:val="Hyperlink"/>
                <w:noProof/>
                <w:lang w:val="hr-HR"/>
              </w:rPr>
              <w:t>5.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9AB3" w14:textId="024C4A5B" w:rsidR="0088373C" w:rsidRDefault="0088373C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8" w:history="1">
            <w:r w:rsidRPr="0032194E">
              <w:rPr>
                <w:rStyle w:val="Hyperlink"/>
                <w:noProof/>
                <w:lang w:val="hr-HR"/>
              </w:rPr>
              <w:t>6. Uspješnost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F302" w14:textId="26C68B03" w:rsidR="00066482" w:rsidRPr="007C4CF9" w:rsidRDefault="00066482">
          <w:pPr>
            <w:rPr>
              <w:lang w:val="hr-HR"/>
            </w:rPr>
          </w:pPr>
          <w:r w:rsidRPr="007C4CF9">
            <w:rPr>
              <w:b/>
              <w:bCs/>
              <w:noProof/>
              <w:lang w:val="hr-HR"/>
            </w:rPr>
            <w:fldChar w:fldCharType="end"/>
          </w:r>
        </w:p>
      </w:sdtContent>
    </w:sdt>
    <w:p w14:paraId="1CAC7822" w14:textId="77777777" w:rsidR="008D16A7" w:rsidRPr="007C4CF9" w:rsidRDefault="008D16A7" w:rsidP="00066482">
      <w:pPr>
        <w:rPr>
          <w:lang w:val="hr-HR"/>
        </w:rPr>
        <w:sectPr w:rsidR="008D16A7" w:rsidRPr="007C4CF9">
          <w:footerReference w:type="default" r:id="rId8"/>
          <w:pgSz w:w="11910" w:h="16840"/>
          <w:pgMar w:top="1340" w:right="1340" w:bottom="940" w:left="1340" w:header="0" w:footer="746" w:gutter="0"/>
          <w:pgNumType w:start="2"/>
          <w:cols w:space="720"/>
        </w:sectPr>
      </w:pPr>
    </w:p>
    <w:p w14:paraId="0300B0D1" w14:textId="77777777" w:rsidR="00DB7AB3" w:rsidRPr="00DB7AB3" w:rsidRDefault="00DB7AB3" w:rsidP="00DB7AB3">
      <w:pPr>
        <w:pStyle w:val="Heading1"/>
        <w:rPr>
          <w:lang w:val="hr-HR"/>
        </w:rPr>
      </w:pPr>
      <w:bookmarkStart w:id="6" w:name="_Toc189679765"/>
      <w:r w:rsidRPr="00DB7AB3">
        <w:rPr>
          <w:lang w:val="hr-HR"/>
        </w:rPr>
        <w:lastRenderedPageBreak/>
        <w:t>1. Uvod</w:t>
      </w:r>
      <w:bookmarkEnd w:id="6"/>
    </w:p>
    <w:p w14:paraId="4C8BF7A6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Naziv projekta: Pregled i praćenje kretanja dionica na tržištu</w:t>
      </w:r>
    </w:p>
    <w:p w14:paraId="30A87E37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4AFEC578" w14:textId="707EAABB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 xml:space="preserve">Voditelj projekta: </w:t>
      </w:r>
      <w:r w:rsidR="001E35DB">
        <w:rPr>
          <w:lang w:val="hr-HR"/>
        </w:rPr>
        <w:t>Hasan Tanushaj</w:t>
      </w:r>
    </w:p>
    <w:p w14:paraId="2AEA5CFE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7BFE524A" w14:textId="77777777" w:rsidR="00DB7AB3" w:rsidRPr="00DB7AB3" w:rsidRDefault="00DB7AB3" w:rsidP="00DB7AB3">
      <w:pPr>
        <w:pStyle w:val="Heading2"/>
        <w:rPr>
          <w:lang w:val="hr-HR"/>
        </w:rPr>
      </w:pPr>
      <w:bookmarkStart w:id="7" w:name="_Toc189679766"/>
      <w:r w:rsidRPr="00DB7AB3">
        <w:rPr>
          <w:lang w:val="hr-HR"/>
        </w:rPr>
        <w:t>1.1. Domena projekta</w:t>
      </w:r>
      <w:bookmarkEnd w:id="7"/>
    </w:p>
    <w:p w14:paraId="66A7CECD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Domena projekta obuhvaća razvoj informacijskog sustava za praćenje i analizu kretanja dionica na financijskom tržištu. Sustav će omogućiti korisnicima pregled trenutnih cijena dionica, povijesnih podataka, te alate za procjenu potencijalne zarade. Ciljna skupina su pojedinci i tvrtke koje se bave ulaganjem u dionice, te svi koji žele pratiti tržište u realnom vremenu.</w:t>
      </w:r>
    </w:p>
    <w:p w14:paraId="4EB57A4B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32177B3" w14:textId="77777777" w:rsidR="00DB7AB3" w:rsidRPr="00DB7AB3" w:rsidRDefault="00DB7AB3" w:rsidP="00DB7AB3">
      <w:pPr>
        <w:pStyle w:val="Heading2"/>
        <w:rPr>
          <w:lang w:val="hr-HR"/>
        </w:rPr>
      </w:pPr>
      <w:bookmarkStart w:id="8" w:name="_Toc189679767"/>
      <w:r w:rsidRPr="00DB7AB3">
        <w:rPr>
          <w:lang w:val="hr-HR"/>
        </w:rPr>
        <w:t>1.2. Cilj projekta</w:t>
      </w:r>
      <w:bookmarkEnd w:id="8"/>
    </w:p>
    <w:p w14:paraId="55F9C972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Cilj projekta je razviti aplikaciju koja će korisnicima omogućiti jednostavan pregled i praćenje kretanja dionica na tržištu. Aplikacija će pružati funkcionalnosti kao što su praćenje omiljenih dionica, analiza povijesnih podataka, te procjena potencijalne zarade na temelju trenutnih i prošlih trendova. Također, sustav će nuditi obavijesti o značajnim promjenama na tržištu.</w:t>
      </w:r>
    </w:p>
    <w:p w14:paraId="6AB1F5D3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48309092" w14:textId="77777777" w:rsidR="00DB7AB3" w:rsidRPr="00DB7AB3" w:rsidRDefault="00DB7AB3" w:rsidP="00DB7AB3">
      <w:pPr>
        <w:pStyle w:val="Heading2"/>
        <w:rPr>
          <w:lang w:val="hr-HR"/>
        </w:rPr>
      </w:pPr>
      <w:bookmarkStart w:id="9" w:name="_Toc189679768"/>
      <w:r w:rsidRPr="00DB7AB3">
        <w:rPr>
          <w:lang w:val="hr-HR"/>
        </w:rPr>
        <w:t>1.3. Doseg projekta</w:t>
      </w:r>
      <w:bookmarkEnd w:id="9"/>
    </w:p>
    <w:p w14:paraId="0A27009E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Projekt će biti implementiran za korisnike diljem svijeta, s mogućnošću prilagodbe različitim financijskim tržištima. Sustav će biti dostupan putem web sučelja i mobilne aplikacije, što će omogućiti korisnicima pristup podacima s bilo kojeg uređaja.</w:t>
      </w:r>
    </w:p>
    <w:p w14:paraId="154F5D21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0B48984" w14:textId="77777777" w:rsidR="00DB7AB3" w:rsidRPr="00DB7AB3" w:rsidRDefault="00DB7AB3" w:rsidP="00DB7AB3">
      <w:pPr>
        <w:pStyle w:val="Heading2"/>
        <w:rPr>
          <w:lang w:val="hr-HR"/>
        </w:rPr>
      </w:pPr>
      <w:bookmarkStart w:id="10" w:name="_Toc189679769"/>
      <w:r w:rsidRPr="00DB7AB3">
        <w:rPr>
          <w:lang w:val="hr-HR"/>
        </w:rPr>
        <w:t>2. Procjena projekta</w:t>
      </w:r>
      <w:bookmarkEnd w:id="10"/>
    </w:p>
    <w:p w14:paraId="490C4E37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Projekt se procjenjuje kao ključan za sve koji žele pratiti i analizirati kretanje dionica na tržištu, s obzirom na potrebu za brzim i preciznim informacijama.</w:t>
      </w:r>
    </w:p>
    <w:p w14:paraId="782175D5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36B27520" w14:textId="77777777" w:rsidR="00DB7AB3" w:rsidRPr="00DB7AB3" w:rsidRDefault="00DB7AB3" w:rsidP="00DB7AB3">
      <w:pPr>
        <w:pStyle w:val="Heading2"/>
        <w:rPr>
          <w:lang w:val="hr-HR"/>
        </w:rPr>
      </w:pPr>
      <w:bookmarkStart w:id="11" w:name="_Toc189679770"/>
      <w:r w:rsidRPr="00DB7AB3">
        <w:rPr>
          <w:lang w:val="hr-HR"/>
        </w:rPr>
        <w:t>2.1. Resursi projekta</w:t>
      </w:r>
      <w:bookmarkEnd w:id="11"/>
    </w:p>
    <w:p w14:paraId="77441321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Za realizaciju ovog projekta procjenjuje se da će biti potrebno angažirati 10-15 osoba, uključujući projektnog menadžera (1 osoba), programere (5-7 osoba), dizajnere korisničkog sučelja (2 osobe), te stručnjake za analizu podataka i testiranje (2-3 osobe).</w:t>
      </w:r>
    </w:p>
    <w:p w14:paraId="099ED646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D8EE385" w14:textId="77777777" w:rsidR="00DB7AB3" w:rsidRPr="00DB7AB3" w:rsidRDefault="00DB7AB3" w:rsidP="00DB7AB3">
      <w:pPr>
        <w:pStyle w:val="Heading2"/>
        <w:rPr>
          <w:lang w:val="hr-HR"/>
        </w:rPr>
      </w:pPr>
      <w:bookmarkStart w:id="12" w:name="_Toc189679771"/>
      <w:r w:rsidRPr="00DB7AB3">
        <w:rPr>
          <w:lang w:val="hr-HR"/>
        </w:rPr>
        <w:t>2.2. Sudionici projekta</w:t>
      </w:r>
      <w:bookmarkEnd w:id="12"/>
    </w:p>
    <w:p w14:paraId="5DBB1F9C" w14:textId="6164752E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 xml:space="preserve">Voditelj projekta je </w:t>
      </w:r>
      <w:r w:rsidR="001E35DB">
        <w:rPr>
          <w:lang w:val="hr-HR"/>
        </w:rPr>
        <w:t>Hasan tanushaj.</w:t>
      </w:r>
      <w:r w:rsidRPr="00DB7AB3">
        <w:rPr>
          <w:lang w:val="hr-HR"/>
        </w:rPr>
        <w:t xml:space="preserve"> U projektu će sudjelovati i vanjski suradnici, uključujući stručnjake za financijska tržišta i analizu podataka, kako bi se osigurala kvaliteta i relevantnost informacija koje sustav pruža.</w:t>
      </w:r>
    </w:p>
    <w:p w14:paraId="6EB889A6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38858750" w14:textId="77777777" w:rsidR="00DB7AB3" w:rsidRPr="00DB7AB3" w:rsidRDefault="00DB7AB3" w:rsidP="00DB7AB3">
      <w:pPr>
        <w:pStyle w:val="Heading2"/>
        <w:rPr>
          <w:lang w:val="hr-HR"/>
        </w:rPr>
      </w:pPr>
      <w:bookmarkStart w:id="13" w:name="_Toc189679772"/>
      <w:r w:rsidRPr="00DB7AB3">
        <w:rPr>
          <w:lang w:val="hr-HR"/>
        </w:rPr>
        <w:t>2.3. Upravljanje rizicima</w:t>
      </w:r>
      <w:bookmarkEnd w:id="13"/>
    </w:p>
    <w:p w14:paraId="75A4D204" w14:textId="77777777" w:rsidR="00DB7AB3" w:rsidRPr="00DB7AB3" w:rsidRDefault="00DB7AB3" w:rsidP="00DB7AB3">
      <w:pPr>
        <w:pStyle w:val="Heading3"/>
        <w:rPr>
          <w:lang w:val="hr-HR"/>
        </w:rPr>
      </w:pPr>
      <w:bookmarkStart w:id="14" w:name="_Toc189679773"/>
      <w:r w:rsidRPr="00DB7AB3">
        <w:rPr>
          <w:lang w:val="hr-HR"/>
        </w:rPr>
        <w:t>2.3.1. Rizici projekta</w:t>
      </w:r>
      <w:bookmarkEnd w:id="14"/>
    </w:p>
    <w:p w14:paraId="4F19C802" w14:textId="1B24840B" w:rsidR="00DB7AB3" w:rsidRPr="00DB7AB3" w:rsidRDefault="00DB7AB3" w:rsidP="00DB7AB3">
      <w:pPr>
        <w:pStyle w:val="BodyText"/>
        <w:spacing w:before="1"/>
        <w:ind w:left="720"/>
        <w:rPr>
          <w:b/>
          <w:bCs/>
          <w:lang w:val="hr-HR"/>
        </w:rPr>
      </w:pPr>
      <w:r w:rsidRPr="00DB7AB3">
        <w:rPr>
          <w:b/>
          <w:bCs/>
          <w:lang w:val="hr-HR"/>
        </w:rPr>
        <w:t>Tehnički rizici:</w:t>
      </w:r>
    </w:p>
    <w:p w14:paraId="2B1AC593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3D1A71DE" w14:textId="77777777" w:rsidR="00DB7AB3" w:rsidRPr="00DB7AB3" w:rsidRDefault="00DB7AB3" w:rsidP="00DB7AB3">
      <w:pPr>
        <w:pStyle w:val="BodyText"/>
        <w:numPr>
          <w:ilvl w:val="0"/>
          <w:numId w:val="12"/>
        </w:numPr>
        <w:spacing w:before="1"/>
        <w:rPr>
          <w:lang w:val="hr-HR"/>
        </w:rPr>
      </w:pPr>
      <w:r w:rsidRPr="00DB7AB3">
        <w:rPr>
          <w:lang w:val="hr-HR"/>
        </w:rPr>
        <w:t>Nepouzdanost izvora podataka: Ako izvori podataka (npr. financijske burze) nisu pouzdani, to može dovesti do netočnih informacija u sustavu.</w:t>
      </w:r>
    </w:p>
    <w:p w14:paraId="3A8F26D8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0D1F41A" w14:textId="77777777" w:rsidR="00DB7AB3" w:rsidRPr="00DB7AB3" w:rsidRDefault="00DB7AB3" w:rsidP="00DB7AB3">
      <w:pPr>
        <w:pStyle w:val="BodyText"/>
        <w:numPr>
          <w:ilvl w:val="0"/>
          <w:numId w:val="12"/>
        </w:numPr>
        <w:spacing w:before="1"/>
        <w:rPr>
          <w:lang w:val="hr-HR"/>
        </w:rPr>
      </w:pPr>
      <w:r w:rsidRPr="00DB7AB3">
        <w:rPr>
          <w:lang w:val="hr-HR"/>
        </w:rPr>
        <w:t>Problemi s integracijom: Integracija s različitim financijskim tržištima može biti izazovna zbog različitih formata podataka i protokola.</w:t>
      </w:r>
    </w:p>
    <w:p w14:paraId="318E55CC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3C7E5078" w14:textId="77777777" w:rsidR="00DB7AB3" w:rsidRPr="00DB7AB3" w:rsidRDefault="00DB7AB3" w:rsidP="00DB7AB3">
      <w:pPr>
        <w:pStyle w:val="BodyText"/>
        <w:spacing w:before="1"/>
        <w:ind w:left="720"/>
        <w:rPr>
          <w:b/>
          <w:bCs/>
          <w:lang w:val="hr-HR"/>
        </w:rPr>
      </w:pPr>
      <w:r w:rsidRPr="00DB7AB3">
        <w:rPr>
          <w:b/>
          <w:bCs/>
          <w:lang w:val="hr-HR"/>
        </w:rPr>
        <w:t>Financijski rizici:</w:t>
      </w:r>
    </w:p>
    <w:p w14:paraId="54E1F1DF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7B08CF86" w14:textId="77777777" w:rsidR="00DB7AB3" w:rsidRPr="00DB7AB3" w:rsidRDefault="00DB7AB3" w:rsidP="00DB7AB3">
      <w:pPr>
        <w:pStyle w:val="BodyText"/>
        <w:numPr>
          <w:ilvl w:val="0"/>
          <w:numId w:val="13"/>
        </w:numPr>
        <w:spacing w:before="1"/>
        <w:rPr>
          <w:lang w:val="hr-HR"/>
        </w:rPr>
      </w:pPr>
      <w:r w:rsidRPr="00DB7AB3">
        <w:rPr>
          <w:lang w:val="hr-HR"/>
        </w:rPr>
        <w:t>Visoki troškovi licenciranja podataka: Pristup podacima s financijskih tržišta može biti skup, što može utjecati na budžet projekta.</w:t>
      </w:r>
    </w:p>
    <w:p w14:paraId="1C0E4DE1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6BCE7080" w14:textId="77777777" w:rsidR="00DB7AB3" w:rsidRPr="00DB7AB3" w:rsidRDefault="00DB7AB3" w:rsidP="00DB7AB3">
      <w:pPr>
        <w:pStyle w:val="BodyText"/>
        <w:spacing w:before="1"/>
        <w:ind w:left="720"/>
        <w:rPr>
          <w:b/>
          <w:bCs/>
          <w:lang w:val="hr-HR"/>
        </w:rPr>
      </w:pPr>
      <w:r w:rsidRPr="00DB7AB3">
        <w:rPr>
          <w:b/>
          <w:bCs/>
          <w:lang w:val="hr-HR"/>
        </w:rPr>
        <w:t>Sigurnosni rizici:</w:t>
      </w:r>
    </w:p>
    <w:p w14:paraId="69BECE71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5802AD46" w14:textId="77777777" w:rsidR="00DB7AB3" w:rsidRPr="00DB7AB3" w:rsidRDefault="00DB7AB3" w:rsidP="00DB7AB3">
      <w:pPr>
        <w:pStyle w:val="BodyText"/>
        <w:numPr>
          <w:ilvl w:val="0"/>
          <w:numId w:val="13"/>
        </w:numPr>
        <w:spacing w:before="1"/>
        <w:rPr>
          <w:lang w:val="hr-HR"/>
        </w:rPr>
      </w:pPr>
      <w:r w:rsidRPr="00DB7AB3">
        <w:rPr>
          <w:lang w:val="hr-HR"/>
        </w:rPr>
        <w:t>Zaštita podataka: Kako se radi o financijskim podacima, potrebno je osigurati visoku razinu sigurnosti kako bi se spriječio neovlašteni pristup.</w:t>
      </w:r>
    </w:p>
    <w:p w14:paraId="79BE49AB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141D0CE6" w14:textId="77777777" w:rsidR="00DB7AB3" w:rsidRPr="00DB7AB3" w:rsidRDefault="00DB7AB3" w:rsidP="00DB7AB3">
      <w:pPr>
        <w:pStyle w:val="Heading3"/>
        <w:rPr>
          <w:lang w:val="hr-HR"/>
        </w:rPr>
      </w:pPr>
      <w:bookmarkStart w:id="15" w:name="_Toc189679774"/>
      <w:r w:rsidRPr="00DB7AB3">
        <w:rPr>
          <w:lang w:val="hr-HR"/>
        </w:rPr>
        <w:t>2.3.2. Upravljanje rizicima</w:t>
      </w:r>
      <w:bookmarkEnd w:id="15"/>
    </w:p>
    <w:p w14:paraId="39849D0F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Identifikacija i upravljanje rizicima osigurat će minimiziranje negativnih utjecaja na projekt. Uspostavit će se sigurnosne mjere i redoviti pregledi sustava kako bi se osigurala njegova pouzdanost.</w:t>
      </w:r>
    </w:p>
    <w:p w14:paraId="2F8A298F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62691602" w14:textId="77777777" w:rsidR="00DB7AB3" w:rsidRPr="00DB7AB3" w:rsidRDefault="00DB7AB3" w:rsidP="00DB7AB3">
      <w:pPr>
        <w:pStyle w:val="Heading1"/>
        <w:rPr>
          <w:lang w:val="hr-HR"/>
        </w:rPr>
      </w:pPr>
      <w:bookmarkStart w:id="16" w:name="_Toc189679775"/>
      <w:r w:rsidRPr="00DB7AB3">
        <w:rPr>
          <w:lang w:val="hr-HR"/>
        </w:rPr>
        <w:t>3. Model i metodologija razvoja sustava</w:t>
      </w:r>
      <w:bookmarkEnd w:id="16"/>
    </w:p>
    <w:p w14:paraId="747E3A5E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Za razvoj aplikacije koristit će se agilni model razvoja s iterativnim pristupom. Projekt će biti podijeljen na sprintove, a svaki sprint će uključivati planiranje, razvoj, testiranje i demonstraciju funkcionalnosti. Koristit će se Scrum metodologija, s timovima organiziranim prema funkcionalnim područjima (npr. razvoj, dizajn, testiranje).</w:t>
      </w:r>
    </w:p>
    <w:p w14:paraId="29921AB7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6517ADFA" w14:textId="77777777" w:rsidR="00DB7AB3" w:rsidRPr="00DB7AB3" w:rsidRDefault="00DB7AB3" w:rsidP="00DB7AB3">
      <w:pPr>
        <w:pStyle w:val="Heading1"/>
        <w:rPr>
          <w:lang w:val="hr-HR"/>
        </w:rPr>
      </w:pPr>
      <w:bookmarkStart w:id="17" w:name="_Toc189679776"/>
      <w:r w:rsidRPr="00DB7AB3">
        <w:rPr>
          <w:lang w:val="hr-HR"/>
        </w:rPr>
        <w:t>4. Slični projekti</w:t>
      </w:r>
      <w:bookmarkEnd w:id="17"/>
    </w:p>
    <w:p w14:paraId="587A454F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Postoje slične aplikacije kao što su Yahoo Finance, Bloomberg i TradingView, koje pružaju informacije o dionicama i tržištu. Ovaj projekt će se razlikovati fokusom na jednostavnost korištenja i personalizirane alate za praćenje i procjenu zarade.</w:t>
      </w:r>
    </w:p>
    <w:p w14:paraId="65C1BA58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5416A938" w14:textId="77777777" w:rsidR="00DB7AB3" w:rsidRPr="00DB7AB3" w:rsidRDefault="00DB7AB3" w:rsidP="00DB7AB3">
      <w:pPr>
        <w:pStyle w:val="Heading1"/>
        <w:rPr>
          <w:lang w:val="hr-HR"/>
        </w:rPr>
      </w:pPr>
      <w:bookmarkStart w:id="18" w:name="_Toc189679777"/>
      <w:r w:rsidRPr="00DB7AB3">
        <w:rPr>
          <w:lang w:val="hr-HR"/>
        </w:rPr>
        <w:t>5. Rezultati</w:t>
      </w:r>
      <w:bookmarkEnd w:id="18"/>
    </w:p>
    <w:p w14:paraId="0466AEBA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Rezultat projekta je funkcionalna aplikacija koja omogućuje korisnicima pregled i praćenje kretanja dionica na tržištu, uz alate za procjenu zarade. Sustav će uključivati i detaljnu dokumentaciju i plan održavanja.</w:t>
      </w:r>
    </w:p>
    <w:p w14:paraId="7249BFD4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125112F1" w14:textId="77777777" w:rsidR="00DB7AB3" w:rsidRPr="00DB7AB3" w:rsidRDefault="00DB7AB3" w:rsidP="00DB7AB3">
      <w:pPr>
        <w:pStyle w:val="Heading1"/>
        <w:rPr>
          <w:lang w:val="hr-HR"/>
        </w:rPr>
      </w:pPr>
      <w:bookmarkStart w:id="19" w:name="_Toc189679778"/>
      <w:r w:rsidRPr="00DB7AB3">
        <w:rPr>
          <w:lang w:val="hr-HR"/>
        </w:rPr>
        <w:t>6. Uspješnost</w:t>
      </w:r>
      <w:bookmarkEnd w:id="19"/>
    </w:p>
    <w:p w14:paraId="4B5062D2" w14:textId="77777777" w:rsidR="00DB7AB3" w:rsidRPr="00DB7AB3" w:rsidRDefault="00DB7AB3" w:rsidP="0088373C">
      <w:pPr>
        <w:pStyle w:val="BodyText"/>
        <w:numPr>
          <w:ilvl w:val="0"/>
          <w:numId w:val="14"/>
        </w:numPr>
        <w:spacing w:before="1"/>
        <w:rPr>
          <w:lang w:val="hr-HR"/>
        </w:rPr>
      </w:pPr>
      <w:r w:rsidRPr="00DB7AB3">
        <w:rPr>
          <w:lang w:val="hr-HR"/>
        </w:rPr>
        <w:t>Projekt će se smatrati uspješnim ako ispuni sljedeće kriterije:</w:t>
      </w:r>
    </w:p>
    <w:p w14:paraId="65EBDFC3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4F43500" w14:textId="77777777" w:rsidR="00DB7AB3" w:rsidRPr="00DB7AB3" w:rsidRDefault="00DB7AB3" w:rsidP="0088373C">
      <w:pPr>
        <w:pStyle w:val="BodyText"/>
        <w:numPr>
          <w:ilvl w:val="0"/>
          <w:numId w:val="14"/>
        </w:numPr>
        <w:spacing w:before="1"/>
        <w:rPr>
          <w:lang w:val="hr-HR"/>
        </w:rPr>
      </w:pPr>
      <w:r w:rsidRPr="00DB7AB3">
        <w:rPr>
          <w:lang w:val="hr-HR"/>
        </w:rPr>
        <w:t>Funkcionalnost: Aplikacija mora pružati sve planirane funkcionalnosti, uključujući praćenje dionica i procjenu zarade.</w:t>
      </w:r>
    </w:p>
    <w:p w14:paraId="47A20FD3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F45EECA" w14:textId="77777777" w:rsidR="00DB7AB3" w:rsidRPr="00DB7AB3" w:rsidRDefault="00DB7AB3" w:rsidP="0088373C">
      <w:pPr>
        <w:pStyle w:val="BodyText"/>
        <w:numPr>
          <w:ilvl w:val="0"/>
          <w:numId w:val="14"/>
        </w:numPr>
        <w:spacing w:before="1"/>
        <w:rPr>
          <w:lang w:val="hr-HR"/>
        </w:rPr>
      </w:pPr>
      <w:r w:rsidRPr="00DB7AB3">
        <w:rPr>
          <w:lang w:val="hr-HR"/>
        </w:rPr>
        <w:t>Korisničko iskustvo: Sučelje mora biti intuitivno i jednostavno za korištenje.</w:t>
      </w:r>
    </w:p>
    <w:p w14:paraId="28E68CC2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FB2ABFE" w14:textId="77777777" w:rsidR="00DB7AB3" w:rsidRPr="00DB7AB3" w:rsidRDefault="00DB7AB3" w:rsidP="0088373C">
      <w:pPr>
        <w:pStyle w:val="BodyText"/>
        <w:numPr>
          <w:ilvl w:val="0"/>
          <w:numId w:val="14"/>
        </w:numPr>
        <w:spacing w:before="1"/>
        <w:rPr>
          <w:lang w:val="hr-HR"/>
        </w:rPr>
      </w:pPr>
      <w:r w:rsidRPr="00DB7AB3">
        <w:rPr>
          <w:lang w:val="hr-HR"/>
        </w:rPr>
        <w:t>Sigurnost: Osigurana visoka razina zaštite financijskih podataka korisnika.</w:t>
      </w:r>
    </w:p>
    <w:p w14:paraId="747D0DFB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7C8E46CC" w14:textId="77777777" w:rsidR="00DB7AB3" w:rsidRPr="00DB7AB3" w:rsidRDefault="00DB7AB3" w:rsidP="0088373C">
      <w:pPr>
        <w:pStyle w:val="BodyText"/>
        <w:numPr>
          <w:ilvl w:val="0"/>
          <w:numId w:val="14"/>
        </w:numPr>
        <w:spacing w:before="1"/>
        <w:rPr>
          <w:lang w:val="hr-HR"/>
        </w:rPr>
      </w:pPr>
      <w:r w:rsidRPr="00DB7AB3">
        <w:rPr>
          <w:lang w:val="hr-HR"/>
        </w:rPr>
        <w:t>Zadovoljstvo korisnika: Pozitivne povratne informacije od korisnika o iskustvu korištenja aplikacije.</w:t>
      </w:r>
    </w:p>
    <w:p w14:paraId="793F009C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1D69A5D4" w14:textId="77777777" w:rsidR="008D16A7" w:rsidRPr="007C4CF9" w:rsidRDefault="008D16A7">
      <w:pPr>
        <w:pStyle w:val="BodyText"/>
        <w:ind w:left="100"/>
        <w:rPr>
          <w:lang w:val="hr-HR"/>
        </w:rPr>
      </w:pPr>
    </w:p>
    <w:sectPr w:rsidR="008D16A7" w:rsidRPr="007C4CF9">
      <w:pgSz w:w="11910" w:h="16840"/>
      <w:pgMar w:top="1360" w:right="1340" w:bottom="94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1AB15" w14:textId="77777777" w:rsidR="000C5E5C" w:rsidRDefault="000C5E5C">
      <w:r>
        <w:separator/>
      </w:r>
    </w:p>
  </w:endnote>
  <w:endnote w:type="continuationSeparator" w:id="0">
    <w:p w14:paraId="20E70E8A" w14:textId="77777777" w:rsidR="000C5E5C" w:rsidRDefault="000C5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DE9A" w14:textId="49C9E176" w:rsidR="008D16A7" w:rsidRDefault="005961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723D0C" wp14:editId="7D3733C4">
              <wp:simplePos x="0" y="0"/>
              <wp:positionH relativeFrom="page">
                <wp:posOffset>6537960</wp:posOffset>
              </wp:positionH>
              <wp:positionV relativeFrom="page">
                <wp:posOffset>10078720</wp:posOffset>
              </wp:positionV>
              <wp:extent cx="14668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9CBF9D" w14:textId="77777777" w:rsidR="008D16A7" w:rsidRDefault="00E81EBB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685C">
                            <w:rPr>
                              <w:rFonts w:ascii="Arial MT"/>
                              <w:noProof/>
                              <w:w w:val="99"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23D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8pt;margin-top:793.6pt;width:11.5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" filled="f" stroked="f">
              <v:textbox inset="0,0,0,0">
                <w:txbxContent>
                  <w:p w14:paraId="619CBF9D" w14:textId="77777777" w:rsidR="008D16A7" w:rsidRDefault="00E81EBB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685C">
                      <w:rPr>
                        <w:rFonts w:ascii="Arial MT"/>
                        <w:noProof/>
                        <w:w w:val="99"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9AD2B" w14:textId="77777777" w:rsidR="000C5E5C" w:rsidRDefault="000C5E5C">
      <w:r>
        <w:separator/>
      </w:r>
    </w:p>
  </w:footnote>
  <w:footnote w:type="continuationSeparator" w:id="0">
    <w:p w14:paraId="4CA5B8CE" w14:textId="77777777" w:rsidR="000C5E5C" w:rsidRDefault="000C5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3215"/>
    <w:multiLevelType w:val="multilevel"/>
    <w:tmpl w:val="754AFFBA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7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2">
      <w:start w:val="1"/>
      <w:numFmt w:val="decimal"/>
      <w:lvlText w:val="%1.%2.%3."/>
      <w:lvlJc w:val="left"/>
      <w:pPr>
        <w:ind w:left="1180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3">
      <w:numFmt w:val="bullet"/>
      <w:lvlText w:val="•"/>
      <w:lvlJc w:val="left"/>
      <w:pPr>
        <w:ind w:left="2185" w:hanging="600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3191" w:hanging="600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4197" w:hanging="600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5203" w:hanging="600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6209" w:hanging="600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214" w:hanging="600"/>
      </w:pPr>
      <w:rPr>
        <w:rFonts w:hint="default"/>
        <w:lang w:val="bs-Latn" w:eastAsia="en-US" w:bidi="ar-SA"/>
      </w:rPr>
    </w:lvl>
  </w:abstractNum>
  <w:abstractNum w:abstractNumId="1" w15:restartNumberingAfterBreak="0">
    <w:nsid w:val="0DC61DFA"/>
    <w:multiLevelType w:val="hybridMultilevel"/>
    <w:tmpl w:val="6C9C2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2189F"/>
    <w:multiLevelType w:val="hybridMultilevel"/>
    <w:tmpl w:val="89F049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6F520E"/>
    <w:multiLevelType w:val="hybridMultilevel"/>
    <w:tmpl w:val="FE349AF2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4" w15:restartNumberingAfterBreak="0">
    <w:nsid w:val="382239F3"/>
    <w:multiLevelType w:val="multilevel"/>
    <w:tmpl w:val="13168910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-Latn" w:eastAsia="en-US" w:bidi="ar-SA"/>
      </w:rPr>
    </w:lvl>
    <w:lvl w:ilvl="2">
      <w:start w:val="1"/>
      <w:numFmt w:val="decimal"/>
      <w:lvlText w:val="%1.%2.%3."/>
      <w:lvlJc w:val="left"/>
      <w:pPr>
        <w:ind w:left="707" w:hanging="608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bs-Latn" w:eastAsia="en-US" w:bidi="ar-SA"/>
      </w:rPr>
    </w:lvl>
    <w:lvl w:ilvl="3">
      <w:numFmt w:val="bullet"/>
      <w:lvlText w:val="•"/>
      <w:lvlJc w:val="left"/>
      <w:pPr>
        <w:ind w:left="1765" w:hanging="608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2831" w:hanging="608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3897" w:hanging="608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4963" w:hanging="608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6029" w:hanging="608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094" w:hanging="608"/>
      </w:pPr>
      <w:rPr>
        <w:rFonts w:hint="default"/>
        <w:lang w:val="bs-Latn" w:eastAsia="en-US" w:bidi="ar-SA"/>
      </w:rPr>
    </w:lvl>
  </w:abstractNum>
  <w:abstractNum w:abstractNumId="5" w15:restartNumberingAfterBreak="0">
    <w:nsid w:val="3BD21989"/>
    <w:multiLevelType w:val="hybridMultilevel"/>
    <w:tmpl w:val="96A842F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44077E75"/>
    <w:multiLevelType w:val="hybridMultilevel"/>
    <w:tmpl w:val="3A82FF0E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7" w15:restartNumberingAfterBreak="0">
    <w:nsid w:val="51EB75B0"/>
    <w:multiLevelType w:val="hybridMultilevel"/>
    <w:tmpl w:val="3F94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56811"/>
    <w:multiLevelType w:val="hybridMultilevel"/>
    <w:tmpl w:val="1D967AC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6669291E"/>
    <w:multiLevelType w:val="hybridMultilevel"/>
    <w:tmpl w:val="E91EE97C"/>
    <w:lvl w:ilvl="0" w:tplc="CBE48334">
      <w:start w:val="1"/>
      <w:numFmt w:val="decimal"/>
      <w:lvlText w:val="%1."/>
      <w:lvlJc w:val="left"/>
      <w:pPr>
        <w:ind w:left="81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72323346"/>
    <w:multiLevelType w:val="hybridMultilevel"/>
    <w:tmpl w:val="9C8C13A4"/>
    <w:lvl w:ilvl="0" w:tplc="E53609F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1" w:tplc="EFFA1382">
      <w:numFmt w:val="bullet"/>
      <w:lvlText w:val="•"/>
      <w:lvlJc w:val="left"/>
      <w:pPr>
        <w:ind w:left="2180" w:hanging="360"/>
      </w:pPr>
      <w:rPr>
        <w:rFonts w:hint="default"/>
        <w:lang w:val="bs-Latn" w:eastAsia="en-US" w:bidi="ar-SA"/>
      </w:rPr>
    </w:lvl>
    <w:lvl w:ilvl="2" w:tplc="E384D670">
      <w:numFmt w:val="bullet"/>
      <w:lvlText w:val="•"/>
      <w:lvlJc w:val="left"/>
      <w:pPr>
        <w:ind w:left="2915" w:hanging="360"/>
      </w:pPr>
      <w:rPr>
        <w:rFonts w:hint="default"/>
        <w:lang w:val="bs-Latn" w:eastAsia="en-US" w:bidi="ar-SA"/>
      </w:rPr>
    </w:lvl>
    <w:lvl w:ilvl="3" w:tplc="2B8260E8">
      <w:numFmt w:val="bullet"/>
      <w:lvlText w:val="•"/>
      <w:lvlJc w:val="left"/>
      <w:pPr>
        <w:ind w:left="3649" w:hanging="360"/>
      </w:pPr>
      <w:rPr>
        <w:rFonts w:hint="default"/>
        <w:lang w:val="bs-Latn" w:eastAsia="en-US" w:bidi="ar-SA"/>
      </w:rPr>
    </w:lvl>
    <w:lvl w:ilvl="4" w:tplc="2214B0F6">
      <w:numFmt w:val="bullet"/>
      <w:lvlText w:val="•"/>
      <w:lvlJc w:val="left"/>
      <w:pPr>
        <w:ind w:left="4384" w:hanging="360"/>
      </w:pPr>
      <w:rPr>
        <w:rFonts w:hint="default"/>
        <w:lang w:val="bs-Latn" w:eastAsia="en-US" w:bidi="ar-SA"/>
      </w:rPr>
    </w:lvl>
    <w:lvl w:ilvl="5" w:tplc="51F47272">
      <w:numFmt w:val="bullet"/>
      <w:lvlText w:val="•"/>
      <w:lvlJc w:val="left"/>
      <w:pPr>
        <w:ind w:left="5119" w:hanging="360"/>
      </w:pPr>
      <w:rPr>
        <w:rFonts w:hint="default"/>
        <w:lang w:val="bs-Latn" w:eastAsia="en-US" w:bidi="ar-SA"/>
      </w:rPr>
    </w:lvl>
    <w:lvl w:ilvl="6" w:tplc="13C0EEB4">
      <w:numFmt w:val="bullet"/>
      <w:lvlText w:val="•"/>
      <w:lvlJc w:val="left"/>
      <w:pPr>
        <w:ind w:left="5853" w:hanging="360"/>
      </w:pPr>
      <w:rPr>
        <w:rFonts w:hint="default"/>
        <w:lang w:val="bs-Latn" w:eastAsia="en-US" w:bidi="ar-SA"/>
      </w:rPr>
    </w:lvl>
    <w:lvl w:ilvl="7" w:tplc="19C4F048">
      <w:numFmt w:val="bullet"/>
      <w:lvlText w:val="•"/>
      <w:lvlJc w:val="left"/>
      <w:pPr>
        <w:ind w:left="6588" w:hanging="360"/>
      </w:pPr>
      <w:rPr>
        <w:rFonts w:hint="default"/>
        <w:lang w:val="bs-Latn" w:eastAsia="en-US" w:bidi="ar-SA"/>
      </w:rPr>
    </w:lvl>
    <w:lvl w:ilvl="8" w:tplc="C3F414AC">
      <w:numFmt w:val="bullet"/>
      <w:lvlText w:val="•"/>
      <w:lvlJc w:val="left"/>
      <w:pPr>
        <w:ind w:left="7323" w:hanging="360"/>
      </w:pPr>
      <w:rPr>
        <w:rFonts w:hint="default"/>
        <w:lang w:val="bs-Latn" w:eastAsia="en-US" w:bidi="ar-SA"/>
      </w:rPr>
    </w:lvl>
  </w:abstractNum>
  <w:abstractNum w:abstractNumId="11" w15:restartNumberingAfterBreak="0">
    <w:nsid w:val="7505160E"/>
    <w:multiLevelType w:val="hybridMultilevel"/>
    <w:tmpl w:val="B9625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3119E6"/>
    <w:multiLevelType w:val="hybridMultilevel"/>
    <w:tmpl w:val="77906626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3" w15:restartNumberingAfterBreak="0">
    <w:nsid w:val="7CBF0B8A"/>
    <w:multiLevelType w:val="hybridMultilevel"/>
    <w:tmpl w:val="A3E87CE0"/>
    <w:lvl w:ilvl="0" w:tplc="134E07A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453756">
    <w:abstractNumId w:val="10"/>
  </w:num>
  <w:num w:numId="2" w16cid:durableId="443421346">
    <w:abstractNumId w:val="4"/>
  </w:num>
  <w:num w:numId="3" w16cid:durableId="1010987796">
    <w:abstractNumId w:val="0"/>
  </w:num>
  <w:num w:numId="4" w16cid:durableId="103892972">
    <w:abstractNumId w:val="9"/>
  </w:num>
  <w:num w:numId="5" w16cid:durableId="500900082">
    <w:abstractNumId w:val="13"/>
  </w:num>
  <w:num w:numId="6" w16cid:durableId="1275600869">
    <w:abstractNumId w:val="8"/>
  </w:num>
  <w:num w:numId="7" w16cid:durableId="1112093990">
    <w:abstractNumId w:val="7"/>
  </w:num>
  <w:num w:numId="8" w16cid:durableId="161438937">
    <w:abstractNumId w:val="6"/>
  </w:num>
  <w:num w:numId="9" w16cid:durableId="141167176">
    <w:abstractNumId w:val="12"/>
  </w:num>
  <w:num w:numId="10" w16cid:durableId="714474839">
    <w:abstractNumId w:val="3"/>
  </w:num>
  <w:num w:numId="11" w16cid:durableId="1186092275">
    <w:abstractNumId w:val="5"/>
  </w:num>
  <w:num w:numId="12" w16cid:durableId="1933320227">
    <w:abstractNumId w:val="1"/>
  </w:num>
  <w:num w:numId="13" w16cid:durableId="1889028203">
    <w:abstractNumId w:val="11"/>
  </w:num>
  <w:num w:numId="14" w16cid:durableId="1354452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A7"/>
    <w:rsid w:val="000112C0"/>
    <w:rsid w:val="00066482"/>
    <w:rsid w:val="00081740"/>
    <w:rsid w:val="000B0D43"/>
    <w:rsid w:val="000B16C0"/>
    <w:rsid w:val="000C5E5C"/>
    <w:rsid w:val="00112F1E"/>
    <w:rsid w:val="001246D7"/>
    <w:rsid w:val="001418B4"/>
    <w:rsid w:val="00187A1B"/>
    <w:rsid w:val="001971AE"/>
    <w:rsid w:val="001E35DB"/>
    <w:rsid w:val="001E4646"/>
    <w:rsid w:val="002501D4"/>
    <w:rsid w:val="00251B33"/>
    <w:rsid w:val="002559CD"/>
    <w:rsid w:val="002B135B"/>
    <w:rsid w:val="00306BCE"/>
    <w:rsid w:val="00386476"/>
    <w:rsid w:val="0040275D"/>
    <w:rsid w:val="0042247F"/>
    <w:rsid w:val="00434110"/>
    <w:rsid w:val="0046423A"/>
    <w:rsid w:val="005302D5"/>
    <w:rsid w:val="00550645"/>
    <w:rsid w:val="005542F8"/>
    <w:rsid w:val="0055668F"/>
    <w:rsid w:val="00596174"/>
    <w:rsid w:val="005A5A2B"/>
    <w:rsid w:val="005B7D36"/>
    <w:rsid w:val="005C1766"/>
    <w:rsid w:val="005C4030"/>
    <w:rsid w:val="00605C20"/>
    <w:rsid w:val="00643F8E"/>
    <w:rsid w:val="0066044D"/>
    <w:rsid w:val="00661C9C"/>
    <w:rsid w:val="00674EAC"/>
    <w:rsid w:val="006F661F"/>
    <w:rsid w:val="00726BEE"/>
    <w:rsid w:val="0073149B"/>
    <w:rsid w:val="007C4CF9"/>
    <w:rsid w:val="008127F8"/>
    <w:rsid w:val="00855135"/>
    <w:rsid w:val="0088373C"/>
    <w:rsid w:val="008D16A7"/>
    <w:rsid w:val="00910717"/>
    <w:rsid w:val="009647EC"/>
    <w:rsid w:val="00983206"/>
    <w:rsid w:val="009A3765"/>
    <w:rsid w:val="00A42B1E"/>
    <w:rsid w:val="00A8770A"/>
    <w:rsid w:val="00A94DB9"/>
    <w:rsid w:val="00A978AF"/>
    <w:rsid w:val="00BB5C5E"/>
    <w:rsid w:val="00C1678D"/>
    <w:rsid w:val="00C21526"/>
    <w:rsid w:val="00C32885"/>
    <w:rsid w:val="00C65212"/>
    <w:rsid w:val="00C723EC"/>
    <w:rsid w:val="00CC0E34"/>
    <w:rsid w:val="00D22C97"/>
    <w:rsid w:val="00D332A3"/>
    <w:rsid w:val="00D671EF"/>
    <w:rsid w:val="00DB7AB3"/>
    <w:rsid w:val="00DF508D"/>
    <w:rsid w:val="00E261B5"/>
    <w:rsid w:val="00E5685C"/>
    <w:rsid w:val="00E81EBB"/>
    <w:rsid w:val="00EA2D75"/>
    <w:rsid w:val="00F00137"/>
    <w:rsid w:val="00F91F6C"/>
    <w:rsid w:val="00F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7FF95"/>
  <w15:docId w15:val="{EDD0E7CE-4AD1-4443-BE24-62CE3DA4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s-Latn"/>
    </w:rPr>
  </w:style>
  <w:style w:type="paragraph" w:styleId="Heading1">
    <w:name w:val="heading 1"/>
    <w:basedOn w:val="Normal"/>
    <w:uiPriority w:val="1"/>
    <w:qFormat/>
    <w:pPr>
      <w:ind w:left="388" w:hanging="2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27" w:hanging="4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07" w:hanging="608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ind w:left="760" w:hanging="42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ind w:left="1180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13" w:lineRule="exact"/>
      <w:ind w:left="1304" w:right="130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60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508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418B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6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482"/>
    <w:rPr>
      <w:rFonts w:ascii="Times New Roman" w:eastAsia="Times New Roman" w:hAnsi="Times New Roman" w:cs="Times New Roman"/>
      <w:lang w:val="bs-Latn"/>
    </w:rPr>
  </w:style>
  <w:style w:type="paragraph" w:styleId="Footer">
    <w:name w:val="footer"/>
    <w:basedOn w:val="Normal"/>
    <w:link w:val="FooterChar"/>
    <w:uiPriority w:val="99"/>
    <w:unhideWhenUsed/>
    <w:rsid w:val="00066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482"/>
    <w:rPr>
      <w:rFonts w:ascii="Times New Roman" w:eastAsia="Times New Roman" w:hAnsi="Times New Roman" w:cs="Times New Roman"/>
      <w:lang w:val="bs-Latn"/>
    </w:rPr>
  </w:style>
  <w:style w:type="character" w:styleId="UnresolvedMention">
    <w:name w:val="Unresolved Mention"/>
    <w:basedOn w:val="DefaultParagraphFont"/>
    <w:uiPriority w:val="99"/>
    <w:semiHidden/>
    <w:unhideWhenUsed/>
    <w:rsid w:val="005C403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05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A76772F-A34A-4A37-B2EA-CE510431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UpravljanjeDopu</vt:lpstr>
      <vt:lpstr>UpravljanjeDopu</vt:lpstr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UpravljanjeDopu</dc:title>
  <dc:subject>Razvoj informacijskih sustava</dc:subject>
  <dc:creator>Krešimir Fertalj</dc:creator>
  <cp:lastModifiedBy>Hasan Tanushaj</cp:lastModifiedBy>
  <cp:revision>5</cp:revision>
  <dcterms:created xsi:type="dcterms:W3CDTF">2025-02-05T19:28:00Z</dcterms:created>
  <dcterms:modified xsi:type="dcterms:W3CDTF">2025-03-03T19:50:00Z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2023-05-06T00:00:00Z</vt:filetime>
  </property>
</Properties>
</file>