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B1CEB" w14:textId="085E0758" w:rsidR="00FA3057" w:rsidRDefault="00FA3057">
      <w:r>
        <w:t>Can new technologies help students?</w:t>
      </w:r>
    </w:p>
    <w:p w14:paraId="1A4C71D2" w14:textId="0D44C8CC" w:rsidR="00FA3057" w:rsidRDefault="00FA3057">
      <w:r>
        <w:t xml:space="preserve">When asked about the impacts of the new technologies have on students, quite a few people’s answer will be positive. Technology do have helped a </w:t>
      </w:r>
      <w:proofErr w:type="gramStart"/>
      <w:r>
        <w:t xml:space="preserve">student cross national </w:t>
      </w:r>
      <w:r w:rsidR="00007CFA">
        <w:t>boundari</w:t>
      </w:r>
      <w:r>
        <w:t>es</w:t>
      </w:r>
      <w:proofErr w:type="gramEnd"/>
      <w:r>
        <w:t>, open up new views and increase the speed at which he imbibes information.</w:t>
      </w:r>
    </w:p>
    <w:p w14:paraId="6AC1004B" w14:textId="09352DCB" w:rsidR="00FA3057" w:rsidRPr="00007CFA" w:rsidRDefault="00FA3057"/>
    <w:p w14:paraId="582A717A" w14:textId="1B05A309" w:rsidR="00FA3057" w:rsidRDefault="00FA3057">
      <w:r>
        <w:rPr>
          <w:rFonts w:hint="eastAsia"/>
        </w:rPr>
        <w:t>F</w:t>
      </w:r>
      <w:r>
        <w:t xml:space="preserve">irst, new technology in the form of Internet has helped breach the limitations of a country’s frontiers. A student sitting in a small town of India can access the latest course material released by MIT on his topic of interest. He can gain access to the latest info that is happening in physics and thus improve his existing warehouse of knowledge. He can browse through the previous papers in physics and dwell deeper and deeper in his specialized study. All of this can be done with a simple click of a mouse. </w:t>
      </w:r>
    </w:p>
    <w:p w14:paraId="424C4578" w14:textId="4F2B6BF9" w:rsidR="00FA3057" w:rsidRDefault="00FA3057"/>
    <w:p w14:paraId="4FDA15E2" w14:textId="4FA9170E" w:rsidR="00FA3057" w:rsidRDefault="00FA3057">
      <w:r>
        <w:rPr>
          <w:rFonts w:hint="eastAsia"/>
        </w:rPr>
        <w:t>S</w:t>
      </w:r>
      <w:r>
        <w:t>econd, technology has helped open up many new avenues that previously were considered impossible. Take the simple LCD projectors for example. They give a visual feel of the subject that the student is studying helping him to learn not only quickly but also effectively. Or for that matter video conferencing. A student can ask questions and clear his lingering doubts when he interacts with a professor considered as the authority in his field.</w:t>
      </w:r>
    </w:p>
    <w:p w14:paraId="24E661EF" w14:textId="3547E33E" w:rsidR="00FA3057" w:rsidRDefault="00FA3057"/>
    <w:p w14:paraId="750FAAB1" w14:textId="77777777" w:rsidR="000A5AB1" w:rsidRDefault="000A5AB1">
      <w:r>
        <w:t xml:space="preserve">Third, an overlooked </w:t>
      </w:r>
      <w:r w:rsidRPr="000A5AB1">
        <w:t xml:space="preserve">aspect of technology is the transportation. With rapid advances in transportation, a student in Japan does not think twice before signing up for a program in the US. Would this have been possible 100 years back? Certainly not. </w:t>
      </w:r>
    </w:p>
    <w:p w14:paraId="27002519" w14:textId="77777777" w:rsidR="000A5AB1" w:rsidRDefault="000A5AB1"/>
    <w:p w14:paraId="21E59E10" w14:textId="7DBF06BB" w:rsidR="00FA3057" w:rsidRDefault="000A5AB1">
      <w:r w:rsidRPr="000A5AB1">
        <w:t>In concluding I would like to say that technology has played a major role not only in increasing the speed at which students learn but also in bringing a radical change in the way they learn it.</w:t>
      </w:r>
    </w:p>
    <w:p w14:paraId="24721D6F" w14:textId="6DEF1371" w:rsidR="0011575F" w:rsidRDefault="0011575F"/>
    <w:p w14:paraId="07C9BB5C" w14:textId="77777777" w:rsidR="00F06DDA" w:rsidRDefault="00F06DDA">
      <w:pPr>
        <w:rPr>
          <w:rFonts w:hint="eastAsia"/>
        </w:rPr>
      </w:pPr>
    </w:p>
    <w:p w14:paraId="53C2FE7C" w14:textId="61255BB6" w:rsidR="0011575F" w:rsidRDefault="00F06DDA">
      <w:r w:rsidRPr="00F06DDA">
        <w:t>How do movies or TV affect people?</w:t>
      </w:r>
    </w:p>
    <w:p w14:paraId="69D731BA" w14:textId="77777777" w:rsidR="00F06DDA" w:rsidRDefault="00F06DDA" w:rsidP="00F06DDA">
      <w:r w:rsidRPr="00F06DDA">
        <w:t xml:space="preserve">Our life has gone through great changes since television and movies came into being, which provides a totally new and different way of using our spare time to the traditional way. As a matter of fact, with the wide spread of this mass media such as movies and television all over the world, people's behavior and thoughts have been changed a lot since it has become an inalienable part of our daily life. Movies and television influence people's behavior by altering their views of value, beauty, and the world. </w:t>
      </w:r>
    </w:p>
    <w:p w14:paraId="0EC7C191" w14:textId="77777777" w:rsidR="00F06DDA" w:rsidRDefault="00F06DDA" w:rsidP="00F06DDA"/>
    <w:p w14:paraId="6F6024F8" w14:textId="77777777" w:rsidR="00F06DDA" w:rsidRDefault="00F06DDA" w:rsidP="00F06DDA">
      <w:r w:rsidRPr="00F06DDA">
        <w:t>People become more confident and seldom give up after watching the movie Forest Gump, they stop smoking and begin to do exercises after watching the TV program about smoking ruins one's health, and girls try hard to lose weight after actresses in movies and television tend to be thinner and thinner. All these changes, indeed, has much to do with mass media. It is obvious that, teenagers talk a lot when gathered together about sports games or newest Hollywood movies, whereas adults discuss the world's political situation or social problems when having time in their offices. The topics that they focus on, in</w:t>
      </w:r>
      <w:r>
        <w:t xml:space="preserve"> </w:t>
      </w:r>
      <w:r w:rsidRPr="00F06DDA">
        <w:t xml:space="preserve">most cases, are acquired either from television programs or from movies, and so forth.  </w:t>
      </w:r>
    </w:p>
    <w:p w14:paraId="34538153" w14:textId="77777777" w:rsidR="00F06DDA" w:rsidRDefault="00F06DDA" w:rsidP="00F06DDA"/>
    <w:p w14:paraId="1EA3EA5F" w14:textId="77777777" w:rsidR="00F06DDA" w:rsidRPr="00F06DDA" w:rsidRDefault="00F06DDA" w:rsidP="00F06DDA">
      <w:r w:rsidRPr="00F06DDA">
        <w:lastRenderedPageBreak/>
        <w:t>Movies</w:t>
      </w:r>
      <w:r>
        <w:t xml:space="preserve"> </w:t>
      </w:r>
      <w:r w:rsidRPr="00F06DDA">
        <w:t xml:space="preserve">and television influence people's behavior by satisfying their imagination. Heroes and heroines achieve great success of their business, attain sweet love of their life, and gain high respect of their fame so easily within a two-hour long movie. When watching it, audiences can experience the same evens, share the same feelings, and this whole process would fulfill their fantasies, as a result, cause them to find balance in their lives, or, to some degree, lose the balance, which depends on not only the movies but also the audiences themselves. All in all, mass media, including movies and television, has a significant correlation with people's behaviors. To put it differently, tasks are arduous for mass media to bring people laughter, joy and relaxation, and at the same time some pedagogic meanings.  </w:t>
      </w:r>
    </w:p>
    <w:p w14:paraId="713C4429" w14:textId="02952054" w:rsidR="00F06DDA" w:rsidRPr="00F06DDA" w:rsidRDefault="00F06DDA" w:rsidP="00F06DDA">
      <w:pPr>
        <w:rPr>
          <w:rFonts w:hint="eastAsia"/>
        </w:rPr>
      </w:pPr>
      <w:bookmarkStart w:id="0" w:name="_GoBack"/>
      <w:bookmarkEnd w:id="0"/>
    </w:p>
    <w:sectPr w:rsidR="00F06DDA" w:rsidRPr="00F06D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E7AA8" w14:textId="77777777" w:rsidR="009E19D3" w:rsidRDefault="009E19D3" w:rsidP="00FA3057">
      <w:r>
        <w:separator/>
      </w:r>
    </w:p>
  </w:endnote>
  <w:endnote w:type="continuationSeparator" w:id="0">
    <w:p w14:paraId="62F2A6A8" w14:textId="77777777" w:rsidR="009E19D3" w:rsidRDefault="009E19D3" w:rsidP="00FA3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13B30" w14:textId="77777777" w:rsidR="009E19D3" w:rsidRDefault="009E19D3" w:rsidP="00FA3057">
      <w:r>
        <w:separator/>
      </w:r>
    </w:p>
  </w:footnote>
  <w:footnote w:type="continuationSeparator" w:id="0">
    <w:p w14:paraId="604E9AEB" w14:textId="77777777" w:rsidR="009E19D3" w:rsidRDefault="009E19D3" w:rsidP="00FA30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BF"/>
    <w:rsid w:val="00007CFA"/>
    <w:rsid w:val="000A5AB1"/>
    <w:rsid w:val="0011575F"/>
    <w:rsid w:val="002E3E25"/>
    <w:rsid w:val="004E73BF"/>
    <w:rsid w:val="009E19D3"/>
    <w:rsid w:val="00C77AAB"/>
    <w:rsid w:val="00F06DDA"/>
    <w:rsid w:val="00FA3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6C5BC"/>
  <w15:chartTrackingRefBased/>
  <w15:docId w15:val="{4D31A7F9-55C9-453D-83ED-BFBBA8E6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30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3057"/>
    <w:rPr>
      <w:sz w:val="18"/>
      <w:szCs w:val="18"/>
    </w:rPr>
  </w:style>
  <w:style w:type="paragraph" w:styleId="a5">
    <w:name w:val="footer"/>
    <w:basedOn w:val="a"/>
    <w:link w:val="a6"/>
    <w:uiPriority w:val="99"/>
    <w:unhideWhenUsed/>
    <w:rsid w:val="00FA3057"/>
    <w:pPr>
      <w:tabs>
        <w:tab w:val="center" w:pos="4153"/>
        <w:tab w:val="right" w:pos="8306"/>
      </w:tabs>
      <w:snapToGrid w:val="0"/>
      <w:jc w:val="left"/>
    </w:pPr>
    <w:rPr>
      <w:sz w:val="18"/>
      <w:szCs w:val="18"/>
    </w:rPr>
  </w:style>
  <w:style w:type="character" w:customStyle="1" w:styleId="a6">
    <w:name w:val="页脚 字符"/>
    <w:basedOn w:val="a0"/>
    <w:link w:val="a5"/>
    <w:uiPriority w:val="99"/>
    <w:rsid w:val="00FA30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 熊</dc:creator>
  <cp:keywords/>
  <dc:description/>
  <cp:lastModifiedBy>悦 熊</cp:lastModifiedBy>
  <cp:revision>2</cp:revision>
  <dcterms:created xsi:type="dcterms:W3CDTF">2019-02-14T07:36:00Z</dcterms:created>
  <dcterms:modified xsi:type="dcterms:W3CDTF">2019-02-15T02:23:00Z</dcterms:modified>
</cp:coreProperties>
</file>