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F406" w14:textId="7F8F8868" w:rsidR="002B0F1B" w:rsidRPr="002B0F1B" w:rsidRDefault="002B0F1B" w:rsidP="002B0F1B">
      <w:pPr>
        <w:spacing w:line="276" w:lineRule="auto"/>
        <w:ind w:firstLine="720"/>
        <w:jc w:val="right"/>
        <w:rPr>
          <w:rFonts w:ascii="Times New Roman" w:hAnsi="Times New Roman" w:cs="Times New Roman"/>
          <w:sz w:val="22"/>
          <w:szCs w:val="22"/>
        </w:rPr>
      </w:pPr>
      <w:r w:rsidRPr="002B0F1B">
        <w:rPr>
          <w:rFonts w:ascii="Times New Roman" w:hAnsi="Times New Roman" w:cs="Times New Roman"/>
          <w:sz w:val="22"/>
          <w:szCs w:val="22"/>
        </w:rPr>
        <w:t>Cannon Rivera</w:t>
      </w:r>
    </w:p>
    <w:p w14:paraId="4A5F17C6" w14:textId="3F515DBC" w:rsidR="002B0F1B" w:rsidRPr="002B0F1B" w:rsidRDefault="002B0F1B" w:rsidP="002B0F1B">
      <w:pPr>
        <w:spacing w:line="276" w:lineRule="auto"/>
        <w:ind w:firstLine="720"/>
        <w:jc w:val="right"/>
        <w:rPr>
          <w:rFonts w:ascii="Times New Roman" w:hAnsi="Times New Roman" w:cs="Times New Roman"/>
          <w:sz w:val="22"/>
          <w:szCs w:val="22"/>
        </w:rPr>
      </w:pPr>
      <w:r w:rsidRPr="002B0F1B">
        <w:rPr>
          <w:rFonts w:ascii="Times New Roman" w:hAnsi="Times New Roman" w:cs="Times New Roman"/>
          <w:sz w:val="22"/>
          <w:szCs w:val="22"/>
        </w:rPr>
        <w:t>2/15/2026</w:t>
      </w:r>
    </w:p>
    <w:p w14:paraId="3A76CE40" w14:textId="6F060C45" w:rsidR="002B0F1B" w:rsidRDefault="002B0F1B" w:rsidP="002B0F1B">
      <w:pPr>
        <w:spacing w:line="276" w:lineRule="auto"/>
        <w:ind w:firstLine="720"/>
        <w:jc w:val="right"/>
        <w:rPr>
          <w:rFonts w:ascii="Times New Roman" w:hAnsi="Times New Roman" w:cs="Times New Roman"/>
          <w:sz w:val="22"/>
          <w:szCs w:val="22"/>
        </w:rPr>
      </w:pPr>
      <w:hyperlink r:id="rId5" w:tooltip="Collapse CSD380-T301 DevOps (2263-1)" w:history="1">
        <w:r w:rsidRPr="002B0F1B">
          <w:rPr>
            <w:rStyle w:val="Hyperlink"/>
            <w:rFonts w:ascii="Times New Roman" w:hAnsi="Times New Roman" w:cs="Times New Roman"/>
            <w:color w:val="auto"/>
            <w:sz w:val="22"/>
            <w:szCs w:val="22"/>
            <w:u w:val="none"/>
          </w:rPr>
          <w:t xml:space="preserve">CSD380-T301 </w:t>
        </w:r>
        <w:proofErr w:type="spellStart"/>
        <w:r w:rsidRPr="002B0F1B">
          <w:rPr>
            <w:rStyle w:val="Hyperlink"/>
            <w:rFonts w:ascii="Times New Roman" w:hAnsi="Times New Roman" w:cs="Times New Roman"/>
            <w:color w:val="auto"/>
            <w:sz w:val="22"/>
            <w:szCs w:val="22"/>
            <w:u w:val="none"/>
          </w:rPr>
          <w:t>DevOps</w:t>
        </w:r>
      </w:hyperlink>
      <w:proofErr w:type="spellEnd"/>
    </w:p>
    <w:p w14:paraId="74AF617A" w14:textId="77777777" w:rsidR="002B0F1B" w:rsidRPr="002B0F1B" w:rsidRDefault="002B0F1B" w:rsidP="002B0F1B">
      <w:pPr>
        <w:spacing w:line="276" w:lineRule="auto"/>
        <w:ind w:firstLine="720"/>
        <w:jc w:val="right"/>
        <w:rPr>
          <w:rFonts w:ascii="Times New Roman" w:hAnsi="Times New Roman" w:cs="Times New Roman"/>
          <w:sz w:val="22"/>
          <w:szCs w:val="22"/>
        </w:rPr>
      </w:pPr>
    </w:p>
    <w:p w14:paraId="77B58DE6" w14:textId="4F3A86B7" w:rsidR="001B2BD4" w:rsidRPr="002B0F1B" w:rsidRDefault="001B2BD4" w:rsidP="001B2BD4">
      <w:pPr>
        <w:spacing w:line="276" w:lineRule="auto"/>
        <w:ind w:firstLine="720"/>
        <w:rPr>
          <w:rFonts w:ascii="Times New Roman" w:hAnsi="Times New Roman" w:cs="Times New Roman"/>
          <w:sz w:val="22"/>
          <w:szCs w:val="22"/>
        </w:rPr>
      </w:pPr>
      <w:proofErr w:type="spellStart"/>
      <w:r w:rsidRPr="002B0F1B">
        <w:rPr>
          <w:rFonts w:ascii="Times New Roman" w:hAnsi="Times New Roman" w:cs="Times New Roman"/>
          <w:sz w:val="22"/>
          <w:szCs w:val="22"/>
        </w:rPr>
        <w:t>Change</w:t>
      </w:r>
      <w:proofErr w:type="spellEnd"/>
      <w:r w:rsidRPr="002B0F1B">
        <w:rPr>
          <w:rFonts w:ascii="Times New Roman" w:hAnsi="Times New Roman" w:cs="Times New Roman"/>
          <w:sz w:val="22"/>
          <w:szCs w:val="22"/>
        </w:rPr>
        <w:t xml:space="preserve"> approval processes are used in IT and software development to reduce risk, protect systems, and ensure that changes are properly reviewed before being implemented. These processes often involve managers or change advisory boards reviewing requests before they are deployed. While the purpose of these approvals is to increase stability and security, research in modern DevOps practices shows that </w:t>
      </w:r>
      <w:r w:rsidR="001A5C74" w:rsidRPr="002B0F1B">
        <w:rPr>
          <w:rFonts w:ascii="Times New Roman" w:hAnsi="Times New Roman" w:cs="Times New Roman"/>
          <w:sz w:val="22"/>
          <w:szCs w:val="22"/>
        </w:rPr>
        <w:t xml:space="preserve">strict </w:t>
      </w:r>
      <w:r w:rsidRPr="002B0F1B">
        <w:rPr>
          <w:rFonts w:ascii="Times New Roman" w:hAnsi="Times New Roman" w:cs="Times New Roman"/>
          <w:sz w:val="22"/>
          <w:szCs w:val="22"/>
        </w:rPr>
        <w:t xml:space="preserve">change approval processes can </w:t>
      </w:r>
      <w:proofErr w:type="gramStart"/>
      <w:r w:rsidRPr="002B0F1B">
        <w:rPr>
          <w:rFonts w:ascii="Times New Roman" w:hAnsi="Times New Roman" w:cs="Times New Roman"/>
          <w:sz w:val="22"/>
          <w:szCs w:val="22"/>
        </w:rPr>
        <w:t>actually harm</w:t>
      </w:r>
      <w:proofErr w:type="gramEnd"/>
      <w:r w:rsidRPr="002B0F1B">
        <w:rPr>
          <w:rFonts w:ascii="Times New Roman" w:hAnsi="Times New Roman" w:cs="Times New Roman"/>
          <w:sz w:val="22"/>
          <w:szCs w:val="22"/>
        </w:rPr>
        <w:t xml:space="preserve"> organizations. The dangers of heavy change approval processes include slower software delivery, increased risk of failure, and negative effects on employees and organizational performance.</w:t>
      </w:r>
    </w:p>
    <w:p w14:paraId="398F7B6A" w14:textId="77777777" w:rsidR="001B2BD4" w:rsidRPr="002B0F1B" w:rsidRDefault="001B2BD4" w:rsidP="001B2BD4">
      <w:pPr>
        <w:spacing w:line="276" w:lineRule="auto"/>
        <w:ind w:firstLine="720"/>
        <w:rPr>
          <w:rFonts w:ascii="Times New Roman" w:hAnsi="Times New Roman" w:cs="Times New Roman"/>
          <w:sz w:val="22"/>
          <w:szCs w:val="22"/>
        </w:rPr>
      </w:pPr>
    </w:p>
    <w:p w14:paraId="71E365A5" w14:textId="733445BF" w:rsidR="001B2BD4" w:rsidRPr="002B0F1B" w:rsidRDefault="001B2BD4" w:rsidP="001B2BD4">
      <w:pPr>
        <w:spacing w:line="276" w:lineRule="auto"/>
        <w:rPr>
          <w:rFonts w:ascii="Times New Roman" w:hAnsi="Times New Roman" w:cs="Times New Roman"/>
          <w:sz w:val="22"/>
          <w:szCs w:val="22"/>
        </w:rPr>
      </w:pPr>
      <w:r w:rsidRPr="002B0F1B">
        <w:rPr>
          <w:rFonts w:ascii="Times New Roman" w:hAnsi="Times New Roman" w:cs="Times New Roman"/>
          <w:sz w:val="22"/>
          <w:szCs w:val="22"/>
        </w:rPr>
        <w:tab/>
        <w:t>One major danger of strict change approval processes is that they slow down software delivery. When every change must go through multiple levels of approval, teams are forced to wait before deploying updates. According to research from the State of DevOps reports, organizations with heavy approval requirements tend to have slower deployment times and longer recovery periods after failures. These delays reduce productivity and prevent companies from responding quickly to customer needs or market changes. Instead of making small, frequent improvements, teams often bundle many changes together to avoid the long approval process. This leads to slower innovation and decreased competitiveness.</w:t>
      </w:r>
    </w:p>
    <w:p w14:paraId="3792F4F2" w14:textId="5CA31EDB" w:rsidR="001B2BD4" w:rsidRPr="002B0F1B" w:rsidRDefault="001B2BD4" w:rsidP="001B2BD4">
      <w:pPr>
        <w:spacing w:line="276" w:lineRule="auto"/>
        <w:rPr>
          <w:rFonts w:ascii="Times New Roman" w:hAnsi="Times New Roman" w:cs="Times New Roman"/>
          <w:sz w:val="22"/>
          <w:szCs w:val="22"/>
        </w:rPr>
      </w:pPr>
      <w:r w:rsidRPr="002B0F1B">
        <w:rPr>
          <w:rFonts w:ascii="Times New Roman" w:hAnsi="Times New Roman" w:cs="Times New Roman"/>
          <w:sz w:val="22"/>
          <w:szCs w:val="22"/>
        </w:rPr>
        <w:br/>
      </w:r>
      <w:r w:rsidRPr="002B0F1B">
        <w:rPr>
          <w:rFonts w:ascii="Times New Roman" w:hAnsi="Times New Roman" w:cs="Times New Roman"/>
          <w:sz w:val="22"/>
          <w:szCs w:val="22"/>
        </w:rPr>
        <w:tab/>
        <w:t xml:space="preserve">Another danger is that excessive approval processes can </w:t>
      </w:r>
      <w:r w:rsidR="001A5C74" w:rsidRPr="002B0F1B">
        <w:rPr>
          <w:rFonts w:ascii="Times New Roman" w:hAnsi="Times New Roman" w:cs="Times New Roman"/>
          <w:sz w:val="22"/>
          <w:szCs w:val="22"/>
        </w:rPr>
        <w:t>sometimes</w:t>
      </w:r>
      <w:r w:rsidRPr="002B0F1B">
        <w:rPr>
          <w:rFonts w:ascii="Times New Roman" w:hAnsi="Times New Roman" w:cs="Times New Roman"/>
          <w:sz w:val="22"/>
          <w:szCs w:val="22"/>
        </w:rPr>
        <w:t xml:space="preserve"> increase risk rather than reduce it. Although the purpose of change approval is to prevent failures, research shows that organizations with heavyweight change management often experience higher failure rates. When approvals are handled by people who are not directly involved in the technical work, they may not fully understand the details of the change. This can result in poor decisions or unnecessary delays. In addition, because teams must wait so long for approvals, they tend to release larger and more complex updates. Larger changes are harder to test and more likely to cause system failures than smaller, incremental updates.</w:t>
      </w:r>
    </w:p>
    <w:p w14:paraId="0E60044D" w14:textId="1491C72E" w:rsidR="001B2BD4" w:rsidRPr="002B0F1B" w:rsidRDefault="001B2BD4" w:rsidP="001B2BD4">
      <w:pPr>
        <w:spacing w:line="276" w:lineRule="auto"/>
        <w:rPr>
          <w:rFonts w:ascii="Times New Roman" w:hAnsi="Times New Roman" w:cs="Times New Roman"/>
          <w:sz w:val="22"/>
          <w:szCs w:val="22"/>
        </w:rPr>
      </w:pPr>
      <w:r w:rsidRPr="002B0F1B">
        <w:rPr>
          <w:rFonts w:ascii="Times New Roman" w:hAnsi="Times New Roman" w:cs="Times New Roman"/>
          <w:sz w:val="22"/>
          <w:szCs w:val="22"/>
        </w:rPr>
        <w:br/>
        <w:t xml:space="preserve"> </w:t>
      </w:r>
      <w:r w:rsidRPr="002B0F1B">
        <w:rPr>
          <w:rFonts w:ascii="Times New Roman" w:hAnsi="Times New Roman" w:cs="Times New Roman"/>
          <w:sz w:val="22"/>
          <w:szCs w:val="22"/>
        </w:rPr>
        <w:tab/>
        <w:t>Heavy change approval processes can also negatively affect employees and overall organizational performance. Bureaucratic procedures and constant delays can frustrate development and operations teams. This frustration can reduce morale, slow productivity, and damage collaboration between departments. In some cases, employees may try to bypass the approval process to complete their work faster, which creates even greater risks. Additionally, slow change processes can increase operational costs, reduce efficiency, and cause organizations to fall behind competitors. Over time, these issues can lead to higher employee turnover and reduced trust in the organization’s systems and leadership.</w:t>
      </w:r>
    </w:p>
    <w:p w14:paraId="278C9C53" w14:textId="77777777" w:rsidR="005C124F" w:rsidRDefault="001B2BD4" w:rsidP="001B2BD4">
      <w:pPr>
        <w:spacing w:line="276" w:lineRule="auto"/>
        <w:rPr>
          <w:rFonts w:ascii="Times New Roman" w:hAnsi="Times New Roman" w:cs="Times New Roman"/>
          <w:sz w:val="22"/>
          <w:szCs w:val="22"/>
        </w:rPr>
      </w:pPr>
      <w:r w:rsidRPr="002B0F1B">
        <w:rPr>
          <w:rFonts w:ascii="Times New Roman" w:hAnsi="Times New Roman" w:cs="Times New Roman"/>
          <w:sz w:val="22"/>
          <w:szCs w:val="22"/>
        </w:rPr>
        <w:br/>
        <w:t xml:space="preserve"> </w:t>
      </w:r>
      <w:r w:rsidRPr="002B0F1B">
        <w:rPr>
          <w:rFonts w:ascii="Times New Roman" w:hAnsi="Times New Roman" w:cs="Times New Roman"/>
          <w:sz w:val="22"/>
          <w:szCs w:val="22"/>
        </w:rPr>
        <w:tab/>
      </w:r>
    </w:p>
    <w:p w14:paraId="76B6AB68" w14:textId="5855D8EB" w:rsidR="001B2BD4" w:rsidRPr="002B0F1B" w:rsidRDefault="005C124F" w:rsidP="001B2BD4">
      <w:pPr>
        <w:spacing w:line="276" w:lineRule="auto"/>
        <w:rPr>
          <w:rFonts w:ascii="Times New Roman" w:hAnsi="Times New Roman" w:cs="Times New Roman"/>
          <w:sz w:val="22"/>
          <w:szCs w:val="22"/>
        </w:rPr>
      </w:pPr>
      <w:r>
        <w:rPr>
          <w:rFonts w:ascii="Times New Roman" w:hAnsi="Times New Roman" w:cs="Times New Roman"/>
          <w:sz w:val="22"/>
          <w:szCs w:val="22"/>
        </w:rPr>
        <w:lastRenderedPageBreak/>
        <w:tab/>
      </w:r>
      <w:r w:rsidR="001B2BD4" w:rsidRPr="002B0F1B">
        <w:rPr>
          <w:rFonts w:ascii="Times New Roman" w:hAnsi="Times New Roman" w:cs="Times New Roman"/>
          <w:sz w:val="22"/>
          <w:szCs w:val="22"/>
        </w:rPr>
        <w:t xml:space="preserve">In conclusion, </w:t>
      </w:r>
      <w:proofErr w:type="gramStart"/>
      <w:r w:rsidR="001B2BD4" w:rsidRPr="002B0F1B">
        <w:rPr>
          <w:rFonts w:ascii="Times New Roman" w:hAnsi="Times New Roman" w:cs="Times New Roman"/>
          <w:sz w:val="22"/>
          <w:szCs w:val="22"/>
        </w:rPr>
        <w:t>change</w:t>
      </w:r>
      <w:proofErr w:type="gramEnd"/>
      <w:r w:rsidR="001B2BD4" w:rsidRPr="002B0F1B">
        <w:rPr>
          <w:rFonts w:ascii="Times New Roman" w:hAnsi="Times New Roman" w:cs="Times New Roman"/>
          <w:sz w:val="22"/>
          <w:szCs w:val="22"/>
        </w:rPr>
        <w:t xml:space="preserve"> approval processes are intended to reduce risk and maintain system stability, but overly strict or bureaucratic systems can create serious problems. They slow down software delivery, increase the likelihood of failures, and negatively affect employees and organizational performance. </w:t>
      </w:r>
      <w:r w:rsidR="003730CA" w:rsidRPr="002B0F1B">
        <w:rPr>
          <w:rFonts w:ascii="Times New Roman" w:hAnsi="Times New Roman" w:cs="Times New Roman"/>
          <w:sz w:val="22"/>
          <w:szCs w:val="22"/>
        </w:rPr>
        <w:t>O</w:t>
      </w:r>
      <w:r w:rsidR="001B2BD4" w:rsidRPr="002B0F1B">
        <w:rPr>
          <w:rFonts w:ascii="Times New Roman" w:hAnsi="Times New Roman" w:cs="Times New Roman"/>
          <w:sz w:val="22"/>
          <w:szCs w:val="22"/>
        </w:rPr>
        <w:t>rganizations perform better when they streamline approval processes and rely more on automation, testing, and team accountability. By adopting risk-based and automated approaches, organizations can maintain stability while still achieving speed and efficiency.</w:t>
      </w:r>
    </w:p>
    <w:p w14:paraId="4DD348AC" w14:textId="77777777" w:rsidR="001B2BD4" w:rsidRPr="002B0F1B" w:rsidRDefault="001B2BD4" w:rsidP="001B2BD4">
      <w:pPr>
        <w:spacing w:line="276" w:lineRule="auto"/>
        <w:rPr>
          <w:rFonts w:ascii="Times New Roman" w:hAnsi="Times New Roman" w:cs="Times New Roman"/>
          <w:sz w:val="22"/>
          <w:szCs w:val="22"/>
        </w:rPr>
      </w:pPr>
    </w:p>
    <w:p w14:paraId="5CF201C2" w14:textId="77777777" w:rsidR="005C124F" w:rsidRDefault="005C124F" w:rsidP="003730CA">
      <w:pPr>
        <w:spacing w:line="276" w:lineRule="auto"/>
        <w:rPr>
          <w:rFonts w:ascii="Times New Roman" w:hAnsi="Times New Roman" w:cs="Times New Roman"/>
          <w:sz w:val="22"/>
          <w:szCs w:val="22"/>
        </w:rPr>
      </w:pPr>
    </w:p>
    <w:p w14:paraId="1851C0A0" w14:textId="77777777" w:rsidR="005C124F" w:rsidRDefault="005C124F" w:rsidP="003730CA">
      <w:pPr>
        <w:spacing w:line="276" w:lineRule="auto"/>
        <w:rPr>
          <w:rFonts w:ascii="Times New Roman" w:hAnsi="Times New Roman" w:cs="Times New Roman"/>
          <w:sz w:val="22"/>
          <w:szCs w:val="22"/>
        </w:rPr>
      </w:pPr>
    </w:p>
    <w:p w14:paraId="1B14AA21" w14:textId="77777777" w:rsidR="005C124F" w:rsidRDefault="005C124F" w:rsidP="003730CA">
      <w:pPr>
        <w:spacing w:line="276" w:lineRule="auto"/>
        <w:rPr>
          <w:rFonts w:ascii="Times New Roman" w:hAnsi="Times New Roman" w:cs="Times New Roman"/>
          <w:sz w:val="22"/>
          <w:szCs w:val="22"/>
        </w:rPr>
      </w:pPr>
    </w:p>
    <w:p w14:paraId="6CE8CD8F" w14:textId="77777777" w:rsidR="005C124F" w:rsidRDefault="005C124F" w:rsidP="003730CA">
      <w:pPr>
        <w:spacing w:line="276" w:lineRule="auto"/>
        <w:rPr>
          <w:rFonts w:ascii="Times New Roman" w:hAnsi="Times New Roman" w:cs="Times New Roman"/>
          <w:sz w:val="22"/>
          <w:szCs w:val="22"/>
        </w:rPr>
      </w:pPr>
    </w:p>
    <w:p w14:paraId="66E858FA" w14:textId="77777777" w:rsidR="005C124F" w:rsidRDefault="005C124F" w:rsidP="003730CA">
      <w:pPr>
        <w:spacing w:line="276" w:lineRule="auto"/>
        <w:rPr>
          <w:rFonts w:ascii="Times New Roman" w:hAnsi="Times New Roman" w:cs="Times New Roman"/>
          <w:sz w:val="22"/>
          <w:szCs w:val="22"/>
        </w:rPr>
      </w:pPr>
    </w:p>
    <w:p w14:paraId="7632F934" w14:textId="77777777" w:rsidR="005C124F" w:rsidRDefault="005C124F" w:rsidP="003730CA">
      <w:pPr>
        <w:spacing w:line="276" w:lineRule="auto"/>
        <w:rPr>
          <w:rFonts w:ascii="Times New Roman" w:hAnsi="Times New Roman" w:cs="Times New Roman"/>
          <w:sz w:val="22"/>
          <w:szCs w:val="22"/>
        </w:rPr>
      </w:pPr>
    </w:p>
    <w:p w14:paraId="3E1C3028" w14:textId="77777777" w:rsidR="005C124F" w:rsidRDefault="005C124F" w:rsidP="003730CA">
      <w:pPr>
        <w:spacing w:line="276" w:lineRule="auto"/>
        <w:rPr>
          <w:rFonts w:ascii="Times New Roman" w:hAnsi="Times New Roman" w:cs="Times New Roman"/>
          <w:sz w:val="22"/>
          <w:szCs w:val="22"/>
        </w:rPr>
      </w:pPr>
    </w:p>
    <w:p w14:paraId="1FFCDD0A" w14:textId="77777777" w:rsidR="005C124F" w:rsidRDefault="005C124F" w:rsidP="003730CA">
      <w:pPr>
        <w:spacing w:line="276" w:lineRule="auto"/>
        <w:rPr>
          <w:rFonts w:ascii="Times New Roman" w:hAnsi="Times New Roman" w:cs="Times New Roman"/>
          <w:sz w:val="22"/>
          <w:szCs w:val="22"/>
        </w:rPr>
      </w:pPr>
    </w:p>
    <w:p w14:paraId="3E6942B6" w14:textId="77777777" w:rsidR="005C124F" w:rsidRDefault="005C124F" w:rsidP="003730CA">
      <w:pPr>
        <w:spacing w:line="276" w:lineRule="auto"/>
        <w:rPr>
          <w:rFonts w:ascii="Times New Roman" w:hAnsi="Times New Roman" w:cs="Times New Roman"/>
          <w:sz w:val="22"/>
          <w:szCs w:val="22"/>
        </w:rPr>
      </w:pPr>
    </w:p>
    <w:p w14:paraId="5EDADEE9" w14:textId="77777777" w:rsidR="005C124F" w:rsidRDefault="005C124F" w:rsidP="003730CA">
      <w:pPr>
        <w:spacing w:line="276" w:lineRule="auto"/>
        <w:rPr>
          <w:rFonts w:ascii="Times New Roman" w:hAnsi="Times New Roman" w:cs="Times New Roman"/>
          <w:sz w:val="22"/>
          <w:szCs w:val="22"/>
        </w:rPr>
      </w:pPr>
    </w:p>
    <w:p w14:paraId="47BCA146" w14:textId="77777777" w:rsidR="005C124F" w:rsidRDefault="005C124F" w:rsidP="003730CA">
      <w:pPr>
        <w:spacing w:line="276" w:lineRule="auto"/>
        <w:rPr>
          <w:rFonts w:ascii="Times New Roman" w:hAnsi="Times New Roman" w:cs="Times New Roman"/>
          <w:sz w:val="22"/>
          <w:szCs w:val="22"/>
        </w:rPr>
      </w:pPr>
    </w:p>
    <w:p w14:paraId="1FBDBDDE" w14:textId="77777777" w:rsidR="005C124F" w:rsidRDefault="005C124F" w:rsidP="003730CA">
      <w:pPr>
        <w:spacing w:line="276" w:lineRule="auto"/>
        <w:rPr>
          <w:rFonts w:ascii="Times New Roman" w:hAnsi="Times New Roman" w:cs="Times New Roman"/>
          <w:sz w:val="22"/>
          <w:szCs w:val="22"/>
        </w:rPr>
      </w:pPr>
    </w:p>
    <w:p w14:paraId="54BD5044" w14:textId="77777777" w:rsidR="005C124F" w:rsidRDefault="005C124F" w:rsidP="003730CA">
      <w:pPr>
        <w:spacing w:line="276" w:lineRule="auto"/>
        <w:rPr>
          <w:rFonts w:ascii="Times New Roman" w:hAnsi="Times New Roman" w:cs="Times New Roman"/>
          <w:sz w:val="22"/>
          <w:szCs w:val="22"/>
        </w:rPr>
      </w:pPr>
    </w:p>
    <w:p w14:paraId="5B20331F" w14:textId="77777777" w:rsidR="005C124F" w:rsidRDefault="005C124F" w:rsidP="003730CA">
      <w:pPr>
        <w:spacing w:line="276" w:lineRule="auto"/>
        <w:rPr>
          <w:rFonts w:ascii="Times New Roman" w:hAnsi="Times New Roman" w:cs="Times New Roman"/>
          <w:sz w:val="22"/>
          <w:szCs w:val="22"/>
        </w:rPr>
      </w:pPr>
    </w:p>
    <w:p w14:paraId="6CCF7017" w14:textId="77777777" w:rsidR="005C124F" w:rsidRDefault="005C124F" w:rsidP="003730CA">
      <w:pPr>
        <w:spacing w:line="276" w:lineRule="auto"/>
        <w:rPr>
          <w:rFonts w:ascii="Times New Roman" w:hAnsi="Times New Roman" w:cs="Times New Roman"/>
          <w:sz w:val="22"/>
          <w:szCs w:val="22"/>
        </w:rPr>
      </w:pPr>
    </w:p>
    <w:p w14:paraId="05461D52" w14:textId="77777777" w:rsidR="005C124F" w:rsidRDefault="005C124F" w:rsidP="003730CA">
      <w:pPr>
        <w:spacing w:line="276" w:lineRule="auto"/>
        <w:rPr>
          <w:rFonts w:ascii="Times New Roman" w:hAnsi="Times New Roman" w:cs="Times New Roman"/>
          <w:sz w:val="22"/>
          <w:szCs w:val="22"/>
        </w:rPr>
      </w:pPr>
    </w:p>
    <w:p w14:paraId="3437247A" w14:textId="77777777" w:rsidR="005C124F" w:rsidRDefault="005C124F" w:rsidP="003730CA">
      <w:pPr>
        <w:spacing w:line="276" w:lineRule="auto"/>
        <w:rPr>
          <w:rFonts w:ascii="Times New Roman" w:hAnsi="Times New Roman" w:cs="Times New Roman"/>
          <w:sz w:val="22"/>
          <w:szCs w:val="22"/>
        </w:rPr>
      </w:pPr>
    </w:p>
    <w:p w14:paraId="25EE8D53" w14:textId="77777777" w:rsidR="005C124F" w:rsidRDefault="005C124F" w:rsidP="003730CA">
      <w:pPr>
        <w:spacing w:line="276" w:lineRule="auto"/>
        <w:rPr>
          <w:rFonts w:ascii="Times New Roman" w:hAnsi="Times New Roman" w:cs="Times New Roman"/>
          <w:sz w:val="22"/>
          <w:szCs w:val="22"/>
        </w:rPr>
      </w:pPr>
    </w:p>
    <w:p w14:paraId="4D75DDC1" w14:textId="77777777" w:rsidR="005C124F" w:rsidRDefault="005C124F" w:rsidP="003730CA">
      <w:pPr>
        <w:spacing w:line="276" w:lineRule="auto"/>
        <w:rPr>
          <w:rFonts w:ascii="Times New Roman" w:hAnsi="Times New Roman" w:cs="Times New Roman"/>
          <w:sz w:val="22"/>
          <w:szCs w:val="22"/>
        </w:rPr>
      </w:pPr>
    </w:p>
    <w:p w14:paraId="6823D7B8" w14:textId="77777777" w:rsidR="005C124F" w:rsidRDefault="005C124F" w:rsidP="003730CA">
      <w:pPr>
        <w:spacing w:line="276" w:lineRule="auto"/>
        <w:rPr>
          <w:rFonts w:ascii="Times New Roman" w:hAnsi="Times New Roman" w:cs="Times New Roman"/>
          <w:sz w:val="22"/>
          <w:szCs w:val="22"/>
        </w:rPr>
      </w:pPr>
    </w:p>
    <w:p w14:paraId="21041977" w14:textId="77777777" w:rsidR="005C124F" w:rsidRDefault="005C124F" w:rsidP="003730CA">
      <w:pPr>
        <w:spacing w:line="276" w:lineRule="auto"/>
        <w:rPr>
          <w:rFonts w:ascii="Times New Roman" w:hAnsi="Times New Roman" w:cs="Times New Roman"/>
          <w:sz w:val="22"/>
          <w:szCs w:val="22"/>
        </w:rPr>
      </w:pPr>
    </w:p>
    <w:p w14:paraId="19FBD952" w14:textId="77777777" w:rsidR="005C124F" w:rsidRDefault="005C124F" w:rsidP="003730CA">
      <w:pPr>
        <w:spacing w:line="276" w:lineRule="auto"/>
        <w:rPr>
          <w:rFonts w:ascii="Times New Roman" w:hAnsi="Times New Roman" w:cs="Times New Roman"/>
          <w:sz w:val="22"/>
          <w:szCs w:val="22"/>
        </w:rPr>
      </w:pPr>
    </w:p>
    <w:p w14:paraId="6879EC0B" w14:textId="77777777" w:rsidR="005C124F" w:rsidRDefault="005C124F" w:rsidP="003730CA">
      <w:pPr>
        <w:spacing w:line="276" w:lineRule="auto"/>
        <w:rPr>
          <w:rFonts w:ascii="Times New Roman" w:hAnsi="Times New Roman" w:cs="Times New Roman"/>
          <w:sz w:val="22"/>
          <w:szCs w:val="22"/>
        </w:rPr>
      </w:pPr>
    </w:p>
    <w:p w14:paraId="3604C99F" w14:textId="4CE0960D" w:rsidR="005C124F" w:rsidRDefault="005C124F" w:rsidP="005C124F">
      <w:pPr>
        <w:spacing w:line="276" w:lineRule="auto"/>
        <w:jc w:val="center"/>
        <w:rPr>
          <w:rFonts w:ascii="Times New Roman" w:hAnsi="Times New Roman" w:cs="Times New Roman"/>
          <w:sz w:val="22"/>
          <w:szCs w:val="22"/>
        </w:rPr>
      </w:pPr>
      <w:r>
        <w:rPr>
          <w:rFonts w:ascii="Times New Roman" w:hAnsi="Times New Roman" w:cs="Times New Roman"/>
          <w:sz w:val="22"/>
          <w:szCs w:val="22"/>
        </w:rPr>
        <w:lastRenderedPageBreak/>
        <w:t>Citations</w:t>
      </w:r>
    </w:p>
    <w:p w14:paraId="39764A1C" w14:textId="77777777" w:rsidR="005C124F" w:rsidRDefault="005C124F" w:rsidP="005C124F">
      <w:pPr>
        <w:spacing w:line="276" w:lineRule="auto"/>
        <w:jc w:val="center"/>
        <w:rPr>
          <w:rFonts w:ascii="Times New Roman" w:hAnsi="Times New Roman" w:cs="Times New Roman"/>
          <w:sz w:val="22"/>
          <w:szCs w:val="22"/>
        </w:rPr>
      </w:pPr>
    </w:p>
    <w:p w14:paraId="34D0CE42" w14:textId="286140EF" w:rsidR="003730CA" w:rsidRPr="002B0F1B" w:rsidRDefault="003730CA" w:rsidP="003730CA">
      <w:pPr>
        <w:spacing w:line="276" w:lineRule="auto"/>
        <w:rPr>
          <w:rFonts w:ascii="Times New Roman" w:hAnsi="Times New Roman" w:cs="Times New Roman"/>
          <w:sz w:val="22"/>
          <w:szCs w:val="22"/>
        </w:rPr>
      </w:pPr>
      <w:r w:rsidRPr="002B0F1B">
        <w:rPr>
          <w:rFonts w:ascii="Times New Roman" w:hAnsi="Times New Roman" w:cs="Times New Roman"/>
          <w:sz w:val="22"/>
          <w:szCs w:val="22"/>
        </w:rPr>
        <w:t xml:space="preserve">Forsgren, N., Humble, J., &amp; Kim, G. (2018). </w:t>
      </w:r>
      <w:r w:rsidRPr="002B0F1B">
        <w:rPr>
          <w:rFonts w:ascii="Times New Roman" w:hAnsi="Times New Roman" w:cs="Times New Roman"/>
          <w:i/>
          <w:iCs/>
          <w:sz w:val="22"/>
          <w:szCs w:val="22"/>
        </w:rPr>
        <w:t>Accelerate: The science of lean software and DevOps: Building and scaling high performing technology organizations</w:t>
      </w:r>
      <w:r w:rsidRPr="002B0F1B">
        <w:rPr>
          <w:rFonts w:ascii="Times New Roman" w:hAnsi="Times New Roman" w:cs="Times New Roman"/>
          <w:sz w:val="22"/>
          <w:szCs w:val="22"/>
        </w:rPr>
        <w:t>. IT Revolution Press.</w:t>
      </w:r>
    </w:p>
    <w:p w14:paraId="49858C66" w14:textId="77777777" w:rsidR="003730CA" w:rsidRPr="002B0F1B" w:rsidRDefault="003730CA" w:rsidP="003730CA">
      <w:pPr>
        <w:spacing w:line="276" w:lineRule="auto"/>
        <w:rPr>
          <w:rFonts w:ascii="Times New Roman" w:hAnsi="Times New Roman" w:cs="Times New Roman"/>
          <w:sz w:val="22"/>
          <w:szCs w:val="22"/>
        </w:rPr>
      </w:pPr>
      <w:r w:rsidRPr="002B0F1B">
        <w:rPr>
          <w:rFonts w:ascii="Times New Roman" w:hAnsi="Times New Roman" w:cs="Times New Roman"/>
          <w:sz w:val="22"/>
          <w:szCs w:val="22"/>
        </w:rPr>
        <w:t xml:space="preserve">Atlassian. (n.d.). </w:t>
      </w:r>
      <w:r w:rsidRPr="002B0F1B">
        <w:rPr>
          <w:rFonts w:ascii="Times New Roman" w:hAnsi="Times New Roman" w:cs="Times New Roman"/>
          <w:i/>
          <w:iCs/>
          <w:sz w:val="22"/>
          <w:szCs w:val="22"/>
        </w:rPr>
        <w:t>Best practices for change management in the age of DevOps</w:t>
      </w:r>
      <w:r w:rsidRPr="002B0F1B">
        <w:rPr>
          <w:rFonts w:ascii="Times New Roman" w:hAnsi="Times New Roman" w:cs="Times New Roman"/>
          <w:sz w:val="22"/>
          <w:szCs w:val="22"/>
        </w:rPr>
        <w:t xml:space="preserve">. Retrieved from </w:t>
      </w:r>
      <w:hyperlink r:id="rId6" w:tgtFrame="_new" w:history="1">
        <w:r w:rsidRPr="002B0F1B">
          <w:rPr>
            <w:rStyle w:val="Hyperlink"/>
            <w:rFonts w:ascii="Times New Roman" w:hAnsi="Times New Roman" w:cs="Times New Roman"/>
            <w:sz w:val="22"/>
            <w:szCs w:val="22"/>
          </w:rPr>
          <w:t>https://www.atlassian.com/blog/atlassian-engineering/best-practices-for-change-management-in-the-age-of-devops</w:t>
        </w:r>
      </w:hyperlink>
    </w:p>
    <w:p w14:paraId="2367F767" w14:textId="77777777" w:rsidR="003730CA" w:rsidRPr="002B0F1B" w:rsidRDefault="003730CA" w:rsidP="003730CA">
      <w:pPr>
        <w:spacing w:line="276" w:lineRule="auto"/>
        <w:rPr>
          <w:rFonts w:ascii="Times New Roman" w:hAnsi="Times New Roman" w:cs="Times New Roman"/>
          <w:sz w:val="22"/>
          <w:szCs w:val="22"/>
        </w:rPr>
      </w:pPr>
      <w:r w:rsidRPr="002B0F1B">
        <w:rPr>
          <w:rFonts w:ascii="Times New Roman" w:hAnsi="Times New Roman" w:cs="Times New Roman"/>
          <w:sz w:val="22"/>
          <w:szCs w:val="22"/>
        </w:rPr>
        <w:t xml:space="preserve">DORA (DevOps Research and Assessment). (n.d.). </w:t>
      </w:r>
      <w:r w:rsidRPr="002B0F1B">
        <w:rPr>
          <w:rFonts w:ascii="Times New Roman" w:hAnsi="Times New Roman" w:cs="Times New Roman"/>
          <w:i/>
          <w:iCs/>
          <w:sz w:val="22"/>
          <w:szCs w:val="22"/>
        </w:rPr>
        <w:t>Streamlining change approval</w:t>
      </w:r>
      <w:r w:rsidRPr="002B0F1B">
        <w:rPr>
          <w:rFonts w:ascii="Times New Roman" w:hAnsi="Times New Roman" w:cs="Times New Roman"/>
          <w:sz w:val="22"/>
          <w:szCs w:val="22"/>
        </w:rPr>
        <w:t xml:space="preserve">. Retrieved from </w:t>
      </w:r>
      <w:hyperlink r:id="rId7" w:tgtFrame="_new" w:history="1">
        <w:r w:rsidRPr="002B0F1B">
          <w:rPr>
            <w:rStyle w:val="Hyperlink"/>
            <w:rFonts w:ascii="Times New Roman" w:hAnsi="Times New Roman" w:cs="Times New Roman"/>
            <w:sz w:val="22"/>
            <w:szCs w:val="22"/>
          </w:rPr>
          <w:t>https://dora.dev/capabilities/streamlining-change-approval/</w:t>
        </w:r>
      </w:hyperlink>
    </w:p>
    <w:p w14:paraId="668AF5CB" w14:textId="77777777" w:rsidR="003730CA" w:rsidRPr="002B0F1B" w:rsidRDefault="003730CA" w:rsidP="003730CA">
      <w:pPr>
        <w:spacing w:line="276" w:lineRule="auto"/>
        <w:rPr>
          <w:rFonts w:ascii="Times New Roman" w:hAnsi="Times New Roman" w:cs="Times New Roman"/>
          <w:sz w:val="22"/>
          <w:szCs w:val="22"/>
        </w:rPr>
      </w:pPr>
      <w:proofErr w:type="spellStart"/>
      <w:r w:rsidRPr="002B0F1B">
        <w:rPr>
          <w:rFonts w:ascii="Times New Roman" w:hAnsi="Times New Roman" w:cs="Times New Roman"/>
          <w:sz w:val="22"/>
          <w:szCs w:val="22"/>
        </w:rPr>
        <w:t>LaunchDarkly</w:t>
      </w:r>
      <w:proofErr w:type="spellEnd"/>
      <w:r w:rsidRPr="002B0F1B">
        <w:rPr>
          <w:rFonts w:ascii="Times New Roman" w:hAnsi="Times New Roman" w:cs="Times New Roman"/>
          <w:sz w:val="22"/>
          <w:szCs w:val="22"/>
        </w:rPr>
        <w:t xml:space="preserve">. (n.d.). </w:t>
      </w:r>
      <w:r w:rsidRPr="002B0F1B">
        <w:rPr>
          <w:rFonts w:ascii="Times New Roman" w:hAnsi="Times New Roman" w:cs="Times New Roman"/>
          <w:i/>
          <w:iCs/>
          <w:sz w:val="22"/>
          <w:szCs w:val="22"/>
        </w:rPr>
        <w:t>The downsides of heavy change management</w:t>
      </w:r>
      <w:r w:rsidRPr="002B0F1B">
        <w:rPr>
          <w:rFonts w:ascii="Times New Roman" w:hAnsi="Times New Roman" w:cs="Times New Roman"/>
          <w:sz w:val="22"/>
          <w:szCs w:val="22"/>
        </w:rPr>
        <w:t xml:space="preserve">. Retrieved from </w:t>
      </w:r>
      <w:hyperlink r:id="rId8" w:tgtFrame="_new" w:history="1">
        <w:r w:rsidRPr="002B0F1B">
          <w:rPr>
            <w:rStyle w:val="Hyperlink"/>
            <w:rFonts w:ascii="Times New Roman" w:hAnsi="Times New Roman" w:cs="Times New Roman"/>
            <w:sz w:val="22"/>
            <w:szCs w:val="22"/>
          </w:rPr>
          <w:t>https://launchdarkly.com/guides/reconciling-change-management-and-continuous-delivery/the-downsides-of-heavy-change-management/</w:t>
        </w:r>
      </w:hyperlink>
    </w:p>
    <w:p w14:paraId="2114D580" w14:textId="77777777" w:rsidR="001B2BD4" w:rsidRPr="002B0F1B" w:rsidRDefault="001B2BD4" w:rsidP="001B2BD4">
      <w:pPr>
        <w:spacing w:line="276" w:lineRule="auto"/>
        <w:rPr>
          <w:rFonts w:ascii="Times New Roman" w:hAnsi="Times New Roman" w:cs="Times New Roman"/>
          <w:sz w:val="22"/>
          <w:szCs w:val="22"/>
        </w:rPr>
      </w:pPr>
    </w:p>
    <w:sectPr w:rsidR="001B2BD4" w:rsidRPr="002B0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414B"/>
    <w:multiLevelType w:val="multilevel"/>
    <w:tmpl w:val="167C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013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BD4"/>
    <w:rsid w:val="001A5C74"/>
    <w:rsid w:val="001B2BD4"/>
    <w:rsid w:val="00231373"/>
    <w:rsid w:val="002B0F1B"/>
    <w:rsid w:val="003730CA"/>
    <w:rsid w:val="005C124F"/>
    <w:rsid w:val="00680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5C49A"/>
  <w15:chartTrackingRefBased/>
  <w15:docId w15:val="{3B286503-2772-48A2-8124-56993A109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BD4"/>
    <w:rPr>
      <w:rFonts w:eastAsiaTheme="majorEastAsia" w:cstheme="majorBidi"/>
      <w:color w:val="272727" w:themeColor="text1" w:themeTint="D8"/>
    </w:rPr>
  </w:style>
  <w:style w:type="paragraph" w:styleId="Title">
    <w:name w:val="Title"/>
    <w:basedOn w:val="Normal"/>
    <w:next w:val="Normal"/>
    <w:link w:val="TitleChar"/>
    <w:uiPriority w:val="10"/>
    <w:qFormat/>
    <w:rsid w:val="001B2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BD4"/>
    <w:pPr>
      <w:spacing w:before="160"/>
      <w:jc w:val="center"/>
    </w:pPr>
    <w:rPr>
      <w:i/>
      <w:iCs/>
      <w:color w:val="404040" w:themeColor="text1" w:themeTint="BF"/>
    </w:rPr>
  </w:style>
  <w:style w:type="character" w:customStyle="1" w:styleId="QuoteChar">
    <w:name w:val="Quote Char"/>
    <w:basedOn w:val="DefaultParagraphFont"/>
    <w:link w:val="Quote"/>
    <w:uiPriority w:val="29"/>
    <w:rsid w:val="001B2BD4"/>
    <w:rPr>
      <w:i/>
      <w:iCs/>
      <w:color w:val="404040" w:themeColor="text1" w:themeTint="BF"/>
    </w:rPr>
  </w:style>
  <w:style w:type="paragraph" w:styleId="ListParagraph">
    <w:name w:val="List Paragraph"/>
    <w:basedOn w:val="Normal"/>
    <w:uiPriority w:val="34"/>
    <w:qFormat/>
    <w:rsid w:val="001B2BD4"/>
    <w:pPr>
      <w:ind w:left="720"/>
      <w:contextualSpacing/>
    </w:pPr>
  </w:style>
  <w:style w:type="character" w:styleId="IntenseEmphasis">
    <w:name w:val="Intense Emphasis"/>
    <w:basedOn w:val="DefaultParagraphFont"/>
    <w:uiPriority w:val="21"/>
    <w:qFormat/>
    <w:rsid w:val="001B2BD4"/>
    <w:rPr>
      <w:i/>
      <w:iCs/>
      <w:color w:val="0F4761" w:themeColor="accent1" w:themeShade="BF"/>
    </w:rPr>
  </w:style>
  <w:style w:type="paragraph" w:styleId="IntenseQuote">
    <w:name w:val="Intense Quote"/>
    <w:basedOn w:val="Normal"/>
    <w:next w:val="Normal"/>
    <w:link w:val="IntenseQuoteChar"/>
    <w:uiPriority w:val="30"/>
    <w:qFormat/>
    <w:rsid w:val="001B2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BD4"/>
    <w:rPr>
      <w:i/>
      <w:iCs/>
      <w:color w:val="0F4761" w:themeColor="accent1" w:themeShade="BF"/>
    </w:rPr>
  </w:style>
  <w:style w:type="character" w:styleId="IntenseReference">
    <w:name w:val="Intense Reference"/>
    <w:basedOn w:val="DefaultParagraphFont"/>
    <w:uiPriority w:val="32"/>
    <w:qFormat/>
    <w:rsid w:val="001B2BD4"/>
    <w:rPr>
      <w:b/>
      <w:bCs/>
      <w:smallCaps/>
      <w:color w:val="0F4761" w:themeColor="accent1" w:themeShade="BF"/>
      <w:spacing w:val="5"/>
    </w:rPr>
  </w:style>
  <w:style w:type="character" w:styleId="Hyperlink">
    <w:name w:val="Hyperlink"/>
    <w:basedOn w:val="DefaultParagraphFont"/>
    <w:uiPriority w:val="99"/>
    <w:unhideWhenUsed/>
    <w:rsid w:val="003730CA"/>
    <w:rPr>
      <w:color w:val="467886" w:themeColor="hyperlink"/>
      <w:u w:val="single"/>
    </w:rPr>
  </w:style>
  <w:style w:type="character" w:styleId="UnresolvedMention">
    <w:name w:val="Unresolved Mention"/>
    <w:basedOn w:val="DefaultParagraphFont"/>
    <w:uiPriority w:val="99"/>
    <w:semiHidden/>
    <w:unhideWhenUsed/>
    <w:rsid w:val="00373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unchdarkly.com/guides/reconciling-change-management-and-continuous-delivery/the-downsides-of-heavy-change-management/" TargetMode="External"/><Relationship Id="rId3" Type="http://schemas.openxmlformats.org/officeDocument/2006/relationships/settings" Target="settings.xml"/><Relationship Id="rId7" Type="http://schemas.openxmlformats.org/officeDocument/2006/relationships/hyperlink" Target="https://dora.dev/capabilities/streamlining-change-approv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blog/atlassian-engineering/best-practices-for-change-management-in-the-age-of-devops" TargetMode="External"/><Relationship Id="rId5" Type="http://schemas.openxmlformats.org/officeDocument/2006/relationships/hyperlink" Target="https://cyberactive.bellevue.edu/webapps/assignment/uploadAssignment?content_id=_17418078_1&amp;course_id=_541989_1&amp;group_id=&amp;mode=view"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Cannon Rivera</dc:creator>
  <cp:keywords/>
  <dc:description/>
  <cp:lastModifiedBy>Cannon Rivera</cp:lastModifiedBy>
  <cp:revision>3</cp:revision>
  <dcterms:created xsi:type="dcterms:W3CDTF">2026-02-15T18:21:00Z</dcterms:created>
  <dcterms:modified xsi:type="dcterms:W3CDTF">2026-02-15T18:48:00Z</dcterms:modified>
</cp:coreProperties>
</file>