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766"/>
      </w:tblGrid>
      <w:tr>
        <w:trPr>
          <w:trHeight w:val="14800" w:hRule="atLeast"/>
        </w:trPr>
        <w:tc>
          <w:tcPr>
            <w:tcW w:type="dxa" w:w="10766"/>
            <w:shd w:fill="1B1F3B" w:val="clear"/>
            <w:tcMar>
              <w:top w:w="0" w:type="dxa"/>
              <w:left w:w="0" w:type="dxa"/>
              <w:bottom w:w="0" w:type="dxa"/>
              <w:right w:w="0" w:type="dxa"/>
            </w:tcMar>
            <w:vAlign w:val="cente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2743200" cy="831184"/>
                  <wp:docPr id="1" name="Picture 1"/>
                  <wp:cNvGraphicFramePr>
                    <a:graphicFrameLocks noChangeAspect="1"/>
                  </wp:cNvGraphicFramePr>
                  <a:graphic>
                    <a:graphicData uri="http://schemas.openxmlformats.org/drawingml/2006/picture">
                      <pic:pic>
                        <pic:nvPicPr>
                          <pic:cNvPr id="0" name="mctv_logo_on_navy.png"/>
                          <pic:cNvPicPr/>
                        </pic:nvPicPr>
                        <pic:blipFill>
                          <a:blip r:embed="rId10"/>
                          <a:stretch>
                            <a:fillRect/>
                          </a:stretch>
                        </pic:blipFill>
                        <pic:spPr>
                          <a:xfrm>
                            <a:off x="0" y="0"/>
                            <a:ext cx="2743200" cy="831184"/>
                          </a:xfrm>
                          <a:prstGeom prst="rect"/>
                        </pic:spPr>
                      </pic:pic>
                    </a:graphicData>
                  </a:graphic>
                </wp:inline>
              </w:drawing>
            </w:r>
          </w:p>
          <w:p>
            <w:pPr>
              <w:jc w:val="center"/>
            </w:pPr>
            <w:r>
              <w:rPr>
                <w:rFonts w:ascii="Arial" w:hAnsi="Arial"/>
                <w:i/>
                <w:color w:val="FFFFFF"/>
                <w:sz w:val="22"/>
              </w:rPr>
              <w:t>Prepared for</w:t>
            </w:r>
          </w:p>
          <w:p>
            <w:pPr>
              <w:jc w:val="center"/>
            </w:pPr>
            <w:r>
              <w:rPr>
                <w:rFonts w:ascii="Arial" w:hAnsi="Arial"/>
                <w:b/>
                <w:color w:val="FFFFFF"/>
                <w:sz w:val="48"/>
              </w:rPr>
              <w:t>EXCEED TECHNOLOGIES</w:t>
            </w:r>
          </w:p>
          <w:p>
            <w:pPr>
              <w:jc w:val="center"/>
            </w:pPr>
            <w:r>
              <w:rPr>
                <w:rFonts w:ascii="Arial" w:hAnsi="Arial"/>
                <w:i/>
                <w:color w:val="C5A55A"/>
                <w:sz w:val="28"/>
              </w:rPr>
              <w:t>Field working document, screen inventory, and labelling instructions</w:t>
            </w:r>
          </w:p>
          <w:p>
            <w:pPr>
              <w:jc w:val="center"/>
            </w:pPr>
            <w:r>
              <w:rPr>
                <w:color w:val="C5A55A"/>
                <w:sz w:val="20"/>
              </w:rPr>
              <w:t>──────────────────────────────</w:t>
            </w:r>
          </w:p>
          <w:p>
            <w:pPr>
              <w:jc w:val="center"/>
            </w:pPr>
            <w:r>
              <w:rPr>
                <w:rFonts w:ascii="Arial" w:hAnsi="Arial"/>
                <w:b/>
                <w:color w:val="C5A55A"/>
                <w:sz w:val="56"/>
              </w:rPr>
              <w:t>Starkville Screen Audit</w:t>
            </w:r>
          </w:p>
          <w:p>
            <w:pPr>
              <w:jc w:val="center"/>
            </w:pPr>
            <w:r>
              <w:rPr>
                <w:color w:val="C5A55A"/>
                <w:sz w:val="20"/>
              </w:rPr>
              <w:t>──────────────────────────────</w:t>
            </w:r>
          </w:p>
          <w:p>
            <w:pPr>
              <w:jc w:val="center"/>
            </w:pPr>
            <w:r>
              <w:rPr>
                <w:rFonts w:ascii="Arial" w:hAnsi="Arial"/>
                <w:color w:val="FFFFFF"/>
                <w:sz w:val="24"/>
              </w:rPr>
              <w:t>August 2026</w:t>
            </w:r>
          </w:p>
          <w:p>
            <w:pPr>
              <w:jc w:val="center"/>
            </w:pPr>
            <w:r>
              <w:rPr>
                <w:rFonts w:ascii="Arial" w:hAnsi="Arial"/>
                <w:b/>
                <w:color w:val="C5A55A"/>
                <w:sz w:val="20"/>
              </w:rPr>
              <w:t>T. Creed Cannon  |  MCTV Elite Advertising</w:t>
            </w:r>
          </w:p>
          <w:p>
            <w:pPr>
              <w:jc w:val="center"/>
            </w:pPr>
            <w:r>
              <w:rPr>
                <w:rFonts w:ascii="Arial" w:hAnsi="Arial"/>
                <w:color w:val="FFFFFF"/>
                <w:sz w:val="18"/>
              </w:rPr>
              <w:t>creed@mctvofms.com  |  (601) 201-8202</w:t>
            </w:r>
          </w:p>
          <w:p>
            <w:pPr>
              <w:jc w:val="center"/>
            </w:pPr>
            <w:r>
              <w:rPr>
                <w:rFonts w:ascii="Arial" w:hAnsi="Arial"/>
                <w:color w:val="C5A55A"/>
                <w:sz w:val="18"/>
              </w:rPr>
              <w:t>www.mctvofms.com</w:t>
            </w:r>
          </w:p>
        </w:tc>
      </w:tr>
    </w:tbl>
    <w:p>
      <w:pPr>
        <w:sectPr>
          <w:footerReference w:type="default" r:id="rId9"/>
          <w:pgSz w:w="12240" w:h="15840"/>
          <w:pgMar w:top="454" w:right="737" w:bottom="283" w:left="737" w:header="720" w:footer="720" w:gutter="0"/>
          <w:cols w:space="720"/>
          <w:docGrid w:linePitch="360"/>
        </w:sectPr>
      </w:pP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SCOPE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Exceed Technologies is auditing every MCTV screen in the Starkville market. This document lists each screen, where it is, who to ask for, and the license number of the Raspberry Pi driving it. A companion spreadsheet is where findings get recorded, and a companion label sheet carries one printed label per license.</w:t>
      </w:r>
    </w:p>
    <w:tbl>
      <w:tblPr>
        <w:tblW w:type="auto" w:w="0"/>
        <w:jc w:val="center"/>
        <w:tblLook w:firstColumn="1" w:firstRow="1" w:lastColumn="0" w:lastRow="0" w:noHBand="0" w:noVBand="1" w:val="04A0"/>
      </w:tblPr>
      <w:tblGrid>
        <w:gridCol w:w="3324"/>
        <w:gridCol w:w="3324"/>
        <w:gridCol w:w="3324"/>
      </w:tblGrid>
      <w:tr>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Borders>
              <w:top w:val="single" w:sz="12" w:space="0" w:color="C5A55A"/>
            </w:tcBorders>
          </w:tcPr>
          <w:p>
            <w:pPr>
              <w:jc w:val="center"/>
            </w:pPr>
            <w:r>
              <w:rPr>
                <w:b/>
                <w:color w:val="C5A55A"/>
                <w:sz w:val="40"/>
              </w:rPr>
              <w:t>34</w:t>
            </w:r>
          </w:p>
        </w:tc>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Borders>
              <w:top w:val="single" w:sz="12" w:space="0" w:color="C5A55A"/>
            </w:tcBorders>
          </w:tcPr>
          <w:p>
            <w:pPr>
              <w:jc w:val="center"/>
            </w:pPr>
            <w:r>
              <w:rPr>
                <w:b/>
                <w:color w:val="C5A55A"/>
                <w:sz w:val="40"/>
              </w:rPr>
              <w:t>28</w:t>
            </w:r>
          </w:p>
        </w:tc>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Borders>
              <w:top w:val="single" w:sz="12" w:space="0" w:color="C5A55A"/>
            </w:tcBorders>
          </w:tcPr>
          <w:p>
            <w:pPr>
              <w:jc w:val="center"/>
            </w:pPr>
            <w:r>
              <w:rPr>
                <w:b/>
                <w:color w:val="C5A55A"/>
                <w:sz w:val="40"/>
              </w:rPr>
              <w:t>0</w:t>
            </w:r>
          </w:p>
        </w:tc>
      </w:tr>
      <w:tr>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color w:val="FFFFFF"/>
                <w:sz w:val="16"/>
              </w:rPr>
              <w:t>Screens</w:t>
              <w:br/>
              <w:t>to audit</w:t>
            </w:r>
          </w:p>
        </w:tc>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color w:val="FFFFFF"/>
                <w:sz w:val="16"/>
              </w:rPr>
              <w:t>Stops on</w:t>
              <w:br/>
              <w:t>the route</w:t>
            </w:r>
          </w:p>
        </w:tc>
        <w:tc>
          <w:tcPr>
            <w:tcW w:type="dxa" w:w="3324"/>
            <w:vAlign w:val="center"/>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rPr>
                <w:color w:val="FFFFFF"/>
                <w:sz w:val="16"/>
              </w:rPr>
              <w:t>License numbers</w:t>
              <w:br/>
              <w:t>to capture on site</w:t>
            </w:r>
          </w:p>
        </w:tc>
      </w:tr>
    </w:tbl>
    <w:p>
      <w:r>
        <w:rPr>
          <w:rFonts w:ascii="Arial" w:hAnsi="Arial"/>
          <w:color w:val="333333"/>
          <w:sz w:val="21"/>
        </w:rPr>
        <w:t>License numbers come from the n-compass whitelist sweep dated 2026-07-06. Each license corresponds to one Raspberry Pi player. Where a venue runs more than one screen, each screen has its own license and its own label — they are not interchangeable.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60" w:type="dxa"/>
              <w:bottom w:w="160" w:type="dxa"/>
              <w:left w:w="200" w:type="dxa"/>
              <w:right w:w="140" w:type="dxa"/>
            </w:tcMar>
            <w:tcBorders>
              <w:top w:val="single" w:sz="4" w:space="0" w:color="D0D0D0"/>
              <w:bottom w:val="single" w:sz="4" w:space="0" w:color="D0D0D0"/>
              <w:right w:val="single" w:sz="4" w:space="0" w:color="D0D0D0"/>
              <w:left w:val="single" w:sz="24" w:space="0" w:color="C5A55A"/>
            </w:tcBorders>
          </w:tcPr>
          <w:p>
            <w:r>
              <w:rPr>
                <w:rFonts w:ascii="Arial" w:hAnsi="Arial"/>
                <w:color w:val="333333"/>
                <w:sz w:val="20"/>
              </w:rPr>
              <w:t>A stop is complete when every screen at that address has been checked, its label applied, and its row filled in on the spreadsheet. A venue with two screens is not finished until both rows are filled in.</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HOW TO RUN THE AUDIT</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Five things at every screen. Before you leave the office, print the label sheet — it is a separate file, sized for Avery 5163 stock (4" x 2", ten labels per sheet). Run one page on plain paper and hold it against a label sheet to check alignment before printing on stock.</w:t>
      </w:r>
    </w:p>
    <w:p>
      <w:pPr>
        <w:spacing w:before="160" w:after="20"/>
        <w:ind w:left="227"/>
      </w:pPr>
      <w:r>
        <w:rPr>
          <w:color w:val="C5A55A"/>
          <w:sz w:val="18"/>
        </w:rPr>
        <w:t xml:space="preserve">■  </w:t>
      </w:r>
      <w:r>
        <w:rPr>
          <w:rFonts w:ascii="Arial" w:hAnsi="Arial"/>
          <w:b/>
          <w:color w:val="1B1F3B"/>
          <w:sz w:val="22"/>
        </w:rPr>
        <w:t>1. Introduce yourself and leave a card</w:t>
      </w:r>
    </w:p>
    <w:p>
      <w:pPr>
        <w:spacing w:before="0" w:after="80"/>
        <w:ind w:left="510"/>
      </w:pPr>
      <w:r>
        <w:rPr>
          <w:rFonts w:ascii="Arial" w:hAnsi="Arial"/>
          <w:color w:val="333333"/>
          <w:sz w:val="20"/>
        </w:rPr>
        <w:t>Ask for the manager or whoever looks after the place. Explain that you handle the MCTV screen for this venue and that they should call you first if anything goes wrong with it. Leave a card. Write down who you spoke to — that name becomes our contact of record, and for a good number of these venues we do not have one.</w:t>
      </w:r>
    </w:p>
    <w:p>
      <w:pPr>
        <w:spacing w:before="160" w:after="20"/>
        <w:ind w:left="227"/>
      </w:pPr>
      <w:r>
        <w:rPr>
          <w:color w:val="C5A55A"/>
          <w:sz w:val="18"/>
        </w:rPr>
        <w:t xml:space="preserve">■  </w:t>
      </w:r>
      <w:r>
        <w:rPr>
          <w:rFonts w:ascii="Arial" w:hAnsi="Arial"/>
          <w:b/>
          <w:color w:val="1B1F3B"/>
          <w:sz w:val="22"/>
        </w:rPr>
        <w:t>2. Confirm the screen is working</w:t>
      </w:r>
    </w:p>
    <w:p>
      <w:pPr>
        <w:spacing w:before="0" w:after="80"/>
        <w:ind w:left="510"/>
      </w:pPr>
      <w:r>
        <w:rPr>
          <w:rFonts w:ascii="Arial" w:hAnsi="Arial"/>
          <w:color w:val="333333"/>
          <w:sz w:val="20"/>
        </w:rPr>
        <w:t>Check the display is on and the MCTV loop is actually advancing — stand with it long enough to see at least two spot changes. A loop in this market runs roughly 15:00, so a frozen screen can look fine for a few seconds. Then confirm how the player reaches the internet, Wi-Fi or a hardline.</w:t>
      </w:r>
    </w:p>
    <w:p>
      <w:pPr>
        <w:spacing w:before="160" w:after="20"/>
        <w:ind w:left="227"/>
      </w:pPr>
      <w:r>
        <w:rPr>
          <w:color w:val="C5A55A"/>
          <w:sz w:val="18"/>
        </w:rPr>
        <w:t xml:space="preserve">■  </w:t>
      </w:r>
      <w:r>
        <w:rPr>
          <w:rFonts w:ascii="Arial" w:hAnsi="Arial"/>
          <w:b/>
          <w:color w:val="1B1F3B"/>
          <w:sz w:val="22"/>
        </w:rPr>
        <w:t>3. Power test the unit</w:t>
      </w:r>
    </w:p>
    <w:p>
      <w:pPr>
        <w:spacing w:before="0" w:after="80"/>
        <w:ind w:left="510"/>
      </w:pPr>
      <w:r>
        <w:rPr>
          <w:rFonts w:ascii="Arial" w:hAnsi="Arial"/>
          <w:color w:val="333333"/>
          <w:sz w:val="20"/>
        </w:rPr>
        <w:t>Power the player down and back up, and stay until it returns to playing content on its own. This is the most useful thing you will do all day: a screen that cannot recover from losing power is a screen that goes dark the next time the venue flips a breaker, and we would rather find that out now than in a month.</w:t>
      </w:r>
    </w:p>
    <w:p>
      <w:pPr>
        <w:spacing w:before="160" w:after="20"/>
        <w:ind w:left="227"/>
      </w:pPr>
      <w:r>
        <w:rPr>
          <w:color w:val="C5A55A"/>
          <w:sz w:val="18"/>
        </w:rPr>
        <w:t xml:space="preserve">■  </w:t>
      </w:r>
      <w:r>
        <w:rPr>
          <w:rFonts w:ascii="Arial" w:hAnsi="Arial"/>
          <w:b/>
          <w:color w:val="1B1F3B"/>
          <w:sz w:val="22"/>
        </w:rPr>
        <w:t>4. Make it look sharp, then photograph it</w:t>
      </w:r>
    </w:p>
    <w:p>
      <w:pPr>
        <w:spacing w:before="0" w:after="80"/>
        <w:ind w:left="510"/>
      </w:pPr>
      <w:r>
        <w:rPr>
          <w:rFonts w:ascii="Arial" w:hAnsi="Arial"/>
          <w:color w:val="333333"/>
          <w:sz w:val="20"/>
        </w:rPr>
        <w:t>Wipe the screen down, tuck away or conceal any visible cabling, and make sure nothing is hanging loose or sitting in the sightline. Then take two photographs: one wide enough to show the display in its setting, one close on the Pi with its label. Name the files with the short code from the label.</w:t>
      </w:r>
    </w:p>
    <w:p>
      <w:pPr>
        <w:spacing w:before="160" w:after="20"/>
        <w:ind w:left="227"/>
      </w:pPr>
      <w:r>
        <w:rPr>
          <w:color w:val="C5A55A"/>
          <w:sz w:val="18"/>
        </w:rPr>
        <w:t xml:space="preserve">■  </w:t>
      </w:r>
      <w:r>
        <w:rPr>
          <w:rFonts w:ascii="Arial" w:hAnsi="Arial"/>
          <w:b/>
          <w:color w:val="1B1F3B"/>
          <w:sz w:val="22"/>
        </w:rPr>
        <w:t>5. Label the player and record its license number</w:t>
      </w:r>
    </w:p>
    <w:p>
      <w:pPr>
        <w:spacing w:before="0" w:after="80"/>
        <w:ind w:left="510"/>
      </w:pPr>
      <w:r>
        <w:rPr>
          <w:rFonts w:ascii="Arial" w:hAnsi="Arial"/>
          <w:color w:val="333333"/>
          <w:sz w:val="20"/>
        </w:rPr>
        <w:t>Every Raspberry Pi gets the label printed for it. Put it on a flat face of the unit or its case, where the number can be read without unmounting anything — never over vents, ports, or the SD card slot. The label carries the venue name, the license number, a QR of that number, and a note that the unit is MCTV property with who to call. Write the license number on the sheet as you go so we have it in two places. At a venue with two screens the labels are not interchangeable: confirm which license is on which player, and if you cannot tell them apart record both numbers and where each screen sits.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60" w:type="dxa"/>
              <w:bottom w:w="160" w:type="dxa"/>
              <w:left w:w="200" w:type="dxa"/>
              <w:right w:w="140" w:type="dxa"/>
            </w:tcMar>
            <w:tcBorders>
              <w:top w:val="single" w:sz="4" w:space="0" w:color="D0D0D0"/>
              <w:bottom w:val="single" w:sz="4" w:space="0" w:color="D0D0D0"/>
              <w:right w:val="single" w:sz="4" w:space="0" w:color="D0D0D0"/>
              <w:left w:val="single" w:sz="24" w:space="0" w:color="C5A55A"/>
            </w:tcBorders>
          </w:tcPr>
          <w:p>
            <w:r>
              <w:rPr>
                <w:rFonts w:ascii="Arial" w:hAnsi="Arial"/>
                <w:color w:val="333333"/>
                <w:sz w:val="20"/>
              </w:rPr>
              <w:t>Fill the spreadsheet row at the screen rather than from memory at the end of the day, and use the dropdowns where a column has them — free text in a dropdown column has to be corrected by hand on our end.</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WHAT TO RECORD AT EVERY SCREEN</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These are the spreadsheet columns, in order. Columns with a fixed list of answers show a dropdown in the file — please use it.</w:t>
      </w:r>
    </w:p>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t>Column</w:t>
            </w:r>
          </w:p>
        </w:tc>
        <w:tc>
          <w:tcPr>
            <w:tcW w:type="dxa" w:w="6532"/>
            <w:shd w:fill="1B1F3B" w:val="clear"/>
          </w:tcPr>
          <w:p>
            <w:pPr>
              <w:jc w:val="center"/>
            </w:pPr>
            <w:r>
              <w:rPr>
                <w:b/>
                <w:color w:val="FFFFFF"/>
                <w:sz w:val="18"/>
              </w:rPr>
              <w:t>What to record</w:t>
            </w:r>
          </w:p>
        </w:tc>
      </w:tr>
      <w:tr>
        <w:trPr>
          <w:cantSplit/>
        </w:trPr>
        <w:tc>
          <w:tcPr>
            <w:tcW w:type="dxa" w:w="2540"/>
            <w:shd w:fill="F5F5F5" w:val="clear"/>
          </w:tcPr>
          <w:p>
            <w:pPr>
              <w:jc w:val="left"/>
            </w:pPr>
            <w:r>
              <w:rPr>
                <w:color w:val="333333"/>
                <w:sz w:val="18"/>
              </w:rPr>
              <w:t>Spoke with</w:t>
            </w:r>
          </w:p>
        </w:tc>
        <w:tc>
          <w:tcPr>
            <w:tcW w:type="dxa" w:w="6532"/>
            <w:shd w:fill="F5F5F5" w:val="clear"/>
          </w:tcPr>
          <w:p>
            <w:pPr>
              <w:jc w:val="center"/>
            </w:pPr>
            <w:r>
              <w:rPr>
                <w:color w:val="333333"/>
                <w:sz w:val="18"/>
              </w:rPr>
              <w:t>Name of the manager or staff member you introduced yourself to. This becomes our contact of record for the venue.</w:t>
            </w:r>
          </w:p>
        </w:tc>
      </w:tr>
      <w:tr>
        <w:trPr>
          <w:cantSplit/>
        </w:trPr>
        <w:tc>
          <w:tcPr>
            <w:tcW w:type="dxa" w:w="2540"/>
          </w:tcPr>
          <w:p>
            <w:pPr>
              <w:jc w:val="left"/>
            </w:pPr>
            <w:r>
              <w:rPr>
                <w:color w:val="333333"/>
                <w:sz w:val="18"/>
              </w:rPr>
              <w:t>Card left?</w:t>
            </w:r>
          </w:p>
        </w:tc>
        <w:tc>
          <w:tcPr>
            <w:tcW w:type="dxa" w:w="6532"/>
          </w:tcPr>
          <w:p>
            <w:pPr>
              <w:jc w:val="center"/>
            </w:pPr>
            <w:r>
              <w:rPr>
                <w:color w:val="333333"/>
                <w:sz w:val="18"/>
              </w:rPr>
              <w:t>Confirm you left an Exceed card so the venue knows who to call about the screen.</w:t>
            </w:r>
          </w:p>
        </w:tc>
      </w:tr>
      <w:tr>
        <w:trPr>
          <w:cantSplit/>
        </w:trPr>
        <w:tc>
          <w:tcPr>
            <w:tcW w:type="dxa" w:w="2540"/>
            <w:shd w:fill="F5F5F5" w:val="clear"/>
          </w:tcPr>
          <w:p>
            <w:pPr>
              <w:jc w:val="left"/>
            </w:pPr>
            <w:r>
              <w:rPr>
                <w:color w:val="333333"/>
                <w:sz w:val="18"/>
              </w:rPr>
              <w:t>Screen on?</w:t>
            </w:r>
          </w:p>
        </w:tc>
        <w:tc>
          <w:tcPr>
            <w:tcW w:type="dxa" w:w="6532"/>
            <w:shd w:fill="F5F5F5" w:val="clear"/>
          </w:tcPr>
          <w:p>
            <w:pPr>
              <w:jc w:val="center"/>
            </w:pPr>
            <w:r>
              <w:rPr>
                <w:color w:val="333333"/>
                <w:sz w:val="18"/>
              </w:rPr>
              <w:t>Is the display powered and showing something? 'No screen found' if the venue has no MCTV screen at all.</w:t>
            </w:r>
          </w:p>
        </w:tc>
      </w:tr>
      <w:tr>
        <w:trPr>
          <w:cantSplit/>
        </w:trPr>
        <w:tc>
          <w:tcPr>
            <w:tcW w:type="dxa" w:w="2540"/>
          </w:tcPr>
          <w:p>
            <w:pPr>
              <w:jc w:val="left"/>
            </w:pPr>
            <w:r>
              <w:rPr>
                <w:color w:val="333333"/>
                <w:sz w:val="18"/>
              </w:rPr>
              <w:t>Content playing?</w:t>
            </w:r>
          </w:p>
        </w:tc>
        <w:tc>
          <w:tcPr>
            <w:tcW w:type="dxa" w:w="6532"/>
          </w:tcPr>
          <w:p>
            <w:pPr>
              <w:jc w:val="center"/>
            </w:pPr>
            <w:r>
              <w:rPr>
                <w:color w:val="333333"/>
                <w:sz w:val="18"/>
              </w:rPr>
              <w:t>Is the MCTV loop actually advancing? Watch for at least two spot changes before answering.</w:t>
            </w:r>
          </w:p>
        </w:tc>
      </w:tr>
      <w:tr>
        <w:trPr>
          <w:cantSplit/>
        </w:trPr>
        <w:tc>
          <w:tcPr>
            <w:tcW w:type="dxa" w:w="2540"/>
            <w:shd w:fill="F5F5F5" w:val="clear"/>
          </w:tcPr>
          <w:p>
            <w:pPr>
              <w:jc w:val="left"/>
            </w:pPr>
            <w:r>
              <w:rPr>
                <w:color w:val="333333"/>
                <w:sz w:val="18"/>
              </w:rPr>
              <w:t>Power test OK?</w:t>
            </w:r>
          </w:p>
        </w:tc>
        <w:tc>
          <w:tcPr>
            <w:tcW w:type="dxa" w:w="6532"/>
            <w:shd w:fill="F5F5F5" w:val="clear"/>
          </w:tcPr>
          <w:p>
            <w:pPr>
              <w:jc w:val="center"/>
            </w:pPr>
            <w:r>
              <w:rPr>
                <w:color w:val="333333"/>
                <w:sz w:val="18"/>
              </w:rPr>
              <w:t>Power the unit down and back up, and confirm it returns to playing content on its own. This is the single most useful test in the audit.</w:t>
            </w:r>
          </w:p>
        </w:tc>
      </w:tr>
      <w:tr>
        <w:trPr>
          <w:cantSplit/>
        </w:trPr>
        <w:tc>
          <w:tcPr>
            <w:tcW w:type="dxa" w:w="2540"/>
          </w:tcPr>
          <w:p>
            <w:pPr>
              <w:jc w:val="left"/>
            </w:pPr>
            <w:r>
              <w:rPr>
                <w:color w:val="333333"/>
                <w:sz w:val="18"/>
              </w:rPr>
              <w:t>Connection</w:t>
            </w:r>
          </w:p>
        </w:tc>
        <w:tc>
          <w:tcPr>
            <w:tcW w:type="dxa" w:w="6532"/>
          </w:tcPr>
          <w:p>
            <w:pPr>
              <w:jc w:val="center"/>
            </w:pPr>
            <w:r>
              <w:rPr>
                <w:color w:val="333333"/>
                <w:sz w:val="18"/>
              </w:rPr>
              <w:t>How the Pi reaches the internet. 'Not connected' is a finding, not a failure — record it and move on.</w:t>
            </w:r>
          </w:p>
        </w:tc>
      </w:tr>
      <w:tr>
        <w:trPr>
          <w:cantSplit/>
        </w:trPr>
        <w:tc>
          <w:tcPr>
            <w:tcW w:type="dxa" w:w="2540"/>
            <w:shd w:fill="F5F5F5" w:val="clear"/>
          </w:tcPr>
          <w:p>
            <w:pPr>
              <w:jc w:val="left"/>
            </w:pPr>
            <w:r>
              <w:rPr>
                <w:color w:val="333333"/>
                <w:sz w:val="18"/>
              </w:rPr>
              <w:t>Presentation OK?</w:t>
            </w:r>
          </w:p>
        </w:tc>
        <w:tc>
          <w:tcPr>
            <w:tcW w:type="dxa" w:w="6532"/>
            <w:shd w:fill="F5F5F5" w:val="clear"/>
          </w:tcPr>
          <w:p>
            <w:pPr>
              <w:jc w:val="center"/>
            </w:pPr>
            <w:r>
              <w:rPr>
                <w:color w:val="333333"/>
                <w:sz w:val="18"/>
              </w:rPr>
              <w:t>Does the installation look sharp? Screen clean and clear of debris, cables concealed, nothing hanging loose.</w:t>
            </w:r>
          </w:p>
        </w:tc>
      </w:tr>
      <w:tr>
        <w:trPr>
          <w:cantSplit/>
        </w:trPr>
        <w:tc>
          <w:tcPr>
            <w:tcW w:type="dxa" w:w="2540"/>
          </w:tcPr>
          <w:p>
            <w:pPr>
              <w:jc w:val="left"/>
            </w:pPr>
            <w:r>
              <w:rPr>
                <w:color w:val="333333"/>
                <w:sz w:val="18"/>
              </w:rPr>
              <w:t>Photos taken?</w:t>
            </w:r>
          </w:p>
        </w:tc>
        <w:tc>
          <w:tcPr>
            <w:tcW w:type="dxa" w:w="6532"/>
          </w:tcPr>
          <w:p>
            <w:pPr>
              <w:jc w:val="center"/>
            </w:pPr>
            <w:r>
              <w:rPr>
                <w:color w:val="333333"/>
                <w:sz w:val="18"/>
              </w:rPr>
              <w:t>Two shots: one wide enough to show the screen in its setting, one close on the Pi with its label.</w:t>
            </w:r>
          </w:p>
        </w:tc>
      </w:tr>
      <w:tr>
        <w:trPr>
          <w:cantSplit/>
        </w:trPr>
        <w:tc>
          <w:tcPr>
            <w:tcW w:type="dxa" w:w="2540"/>
            <w:shd w:fill="F5F5F5" w:val="clear"/>
          </w:tcPr>
          <w:p>
            <w:pPr>
              <w:jc w:val="left"/>
            </w:pPr>
            <w:r>
              <w:rPr>
                <w:color w:val="333333"/>
                <w:sz w:val="18"/>
              </w:rPr>
              <w:t>License # confirmed</w:t>
            </w:r>
          </w:p>
        </w:tc>
        <w:tc>
          <w:tcPr>
            <w:tcW w:type="dxa" w:w="6532"/>
            <w:shd w:fill="F5F5F5" w:val="clear"/>
          </w:tcPr>
          <w:p>
            <w:pPr>
              <w:jc w:val="center"/>
            </w:pPr>
            <w:r>
              <w:rPr>
                <w:color w:val="333333"/>
                <w:sz w:val="18"/>
              </w:rPr>
              <w:t>Write the license number from the Pi. It is pre-filled where we have it — confirm it matches, and correct it here if it does not.</w:t>
            </w:r>
          </w:p>
        </w:tc>
      </w:tr>
      <w:tr>
        <w:trPr>
          <w:cantSplit/>
        </w:trPr>
        <w:tc>
          <w:tcPr>
            <w:tcW w:type="dxa" w:w="2540"/>
          </w:tcPr>
          <w:p>
            <w:pPr>
              <w:jc w:val="left"/>
            </w:pPr>
            <w:r>
              <w:rPr>
                <w:color w:val="333333"/>
                <w:sz w:val="18"/>
              </w:rPr>
              <w:t>Label applied?</w:t>
            </w:r>
          </w:p>
        </w:tc>
        <w:tc>
          <w:tcPr>
            <w:tcW w:type="dxa" w:w="6532"/>
          </w:tcPr>
          <w:p>
            <w:pPr>
              <w:jc w:val="center"/>
            </w:pPr>
            <w:r>
              <w:rPr>
                <w:color w:val="333333"/>
                <w:sz w:val="18"/>
              </w:rPr>
              <w:t>Confirm the MCTV label was affixed to this unit. That label doubles as the property and contact sticker.</w:t>
            </w:r>
          </w:p>
        </w:tc>
      </w:tr>
      <w:tr>
        <w:trPr>
          <w:cantSplit/>
        </w:trPr>
        <w:tc>
          <w:tcPr>
            <w:tcW w:type="dxa" w:w="2540"/>
            <w:shd w:fill="F5F5F5" w:val="clear"/>
          </w:tcPr>
          <w:p>
            <w:pPr>
              <w:jc w:val="left"/>
            </w:pPr>
            <w:r>
              <w:rPr>
                <w:color w:val="333333"/>
                <w:sz w:val="18"/>
              </w:rPr>
              <w:t>Display brand</w:t>
            </w:r>
          </w:p>
        </w:tc>
        <w:tc>
          <w:tcPr>
            <w:tcW w:type="dxa" w:w="6532"/>
            <w:shd w:fill="F5F5F5" w:val="clear"/>
          </w:tcPr>
          <w:p>
            <w:pPr>
              <w:jc w:val="center"/>
            </w:pPr>
            <w:r>
              <w:rPr>
                <w:color w:val="333333"/>
                <w:sz w:val="18"/>
              </w:rPr>
              <w:t>Manufacturer on the bezel or the back label (Samsung, LG, TCL, Vizio...).</w:t>
            </w:r>
          </w:p>
        </w:tc>
      </w:tr>
      <w:tr>
        <w:trPr>
          <w:cantSplit/>
        </w:trPr>
        <w:tc>
          <w:tcPr>
            <w:tcW w:type="dxa" w:w="2540"/>
          </w:tcPr>
          <w:p>
            <w:pPr>
              <w:jc w:val="left"/>
            </w:pPr>
            <w:r>
              <w:rPr>
                <w:color w:val="333333"/>
                <w:sz w:val="18"/>
              </w:rPr>
              <w:t>Display model</w:t>
            </w:r>
          </w:p>
        </w:tc>
        <w:tc>
          <w:tcPr>
            <w:tcW w:type="dxa" w:w="6532"/>
          </w:tcPr>
          <w:p>
            <w:pPr>
              <w:jc w:val="center"/>
            </w:pPr>
            <w:r>
              <w:rPr>
                <w:color w:val="333333"/>
                <w:sz w:val="18"/>
              </w:rPr>
              <w:t>Model number from the back label. Photograph it if it is hard to read.</w:t>
            </w:r>
          </w:p>
        </w:tc>
      </w:tr>
      <w:tr>
        <w:trPr>
          <w:cantSplit/>
        </w:trPr>
        <w:tc>
          <w:tcPr>
            <w:tcW w:type="dxa" w:w="2540"/>
            <w:shd w:fill="F5F5F5" w:val="clear"/>
          </w:tcPr>
          <w:p>
            <w:pPr>
              <w:jc w:val="left"/>
            </w:pPr>
            <w:r>
              <w:rPr>
                <w:color w:val="333333"/>
                <w:sz w:val="18"/>
              </w:rPr>
              <w:t>Size (in)</w:t>
            </w:r>
          </w:p>
        </w:tc>
        <w:tc>
          <w:tcPr>
            <w:tcW w:type="dxa" w:w="6532"/>
            <w:shd w:fill="F5F5F5" w:val="clear"/>
          </w:tcPr>
          <w:p>
            <w:pPr>
              <w:jc w:val="center"/>
            </w:pPr>
            <w:r>
              <w:rPr>
                <w:color w:val="333333"/>
                <w:sz w:val="18"/>
              </w:rPr>
              <w:t>Diagonal screen size in inches. The model number usually starts with it.</w:t>
            </w:r>
          </w:p>
        </w:tc>
      </w:tr>
      <w:tr>
        <w:trPr>
          <w:cantSplit/>
        </w:trPr>
        <w:tc>
          <w:tcPr>
            <w:tcW w:type="dxa" w:w="2540"/>
          </w:tcPr>
          <w:p>
            <w:pPr>
              <w:jc w:val="left"/>
            </w:pPr>
            <w:r>
              <w:rPr>
                <w:color w:val="333333"/>
                <w:sz w:val="18"/>
              </w:rPr>
              <w:t>Issues / notes</w:t>
            </w:r>
          </w:p>
        </w:tc>
        <w:tc>
          <w:tcPr>
            <w:tcW w:type="dxa" w:w="6532"/>
          </w:tcPr>
          <w:p>
            <w:pPr>
              <w:jc w:val="center"/>
            </w:pPr>
            <w:r>
              <w:rPr>
                <w:color w:val="333333"/>
                <w:sz w:val="18"/>
              </w:rPr>
              <w:t>Anything wrong or worth knowing: dark screen, wrong content, exposed cables, blocked sightline, awkward access.</w:t>
            </w:r>
          </w:p>
        </w:tc>
      </w:tr>
      <w:tr>
        <w:trPr>
          <w:cantSplit/>
        </w:trPr>
        <w:tc>
          <w:tcPr>
            <w:tcW w:type="dxa" w:w="2540"/>
            <w:shd w:fill="F5F5F5" w:val="clear"/>
          </w:tcPr>
          <w:p>
            <w:pPr>
              <w:jc w:val="left"/>
            </w:pPr>
            <w:r>
              <w:rPr>
                <w:color w:val="333333"/>
                <w:sz w:val="18"/>
              </w:rPr>
              <w:t>Audited by</w:t>
            </w:r>
          </w:p>
        </w:tc>
        <w:tc>
          <w:tcPr>
            <w:tcW w:type="dxa" w:w="6532"/>
            <w:shd w:fill="F5F5F5" w:val="clear"/>
          </w:tcPr>
          <w:p>
            <w:pPr>
              <w:jc w:val="center"/>
            </w:pPr>
            <w:r>
              <w:rPr>
                <w:color w:val="333333"/>
                <w:sz w:val="18"/>
              </w:rPr>
              <w:t>Technician name.</w:t>
            </w:r>
          </w:p>
        </w:tc>
      </w:tr>
      <w:tr>
        <w:trPr>
          <w:cantSplit/>
        </w:trPr>
        <w:tc>
          <w:tcPr>
            <w:tcW w:type="dxa" w:w="2540"/>
          </w:tcPr>
          <w:p>
            <w:pPr>
              <w:jc w:val="left"/>
            </w:pPr>
            <w:r>
              <w:rPr>
                <w:color w:val="333333"/>
                <w:sz w:val="18"/>
              </w:rPr>
              <w:t>Date</w:t>
            </w:r>
          </w:p>
        </w:tc>
        <w:tc>
          <w:tcPr>
            <w:tcW w:type="dxa" w:w="6532"/>
          </w:tcPr>
          <w:p>
            <w:pPr>
              <w:jc w:val="center"/>
            </w:pPr>
            <w:r>
              <w:rPr>
                <w:color w:val="333333"/>
                <w:sz w:val="18"/>
              </w:rPr>
              <w:t>Date of the visit (YYYY-MM-DD).</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ROUTE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Stops are grouped into clusters that can be driven together and sequenced to keep the day's mileage down. The order is a recommendation, not a requirement — what matters is that every stop is covered.</w:t>
      </w:r>
    </w:p>
    <w:tbl>
      <w:tblPr>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2540"/>
            <w:shd w:fill="1B1F3B" w:val="clear"/>
          </w:tcPr>
          <w:p>
            <w:pPr>
              <w:jc w:val="center"/>
            </w:pPr>
            <w:r>
              <w:rPr>
                <w:b/>
                <w:color w:val="FFFFFF"/>
                <w:sz w:val="18"/>
              </w:rPr>
              <w:t>Stop</w:t>
            </w:r>
          </w:p>
        </w:tc>
        <w:tc>
          <w:tcPr>
            <w:tcW w:type="dxa" w:w="1633"/>
            <w:shd w:fill="1B1F3B" w:val="clear"/>
          </w:tcPr>
          <w:p>
            <w:pPr>
              <w:jc w:val="center"/>
            </w:pPr>
            <w:r>
              <w:rPr>
                <w:b/>
                <w:color w:val="FFFFFF"/>
                <w:sz w:val="18"/>
              </w:rPr>
              <w:t>Venue</w:t>
            </w:r>
          </w:p>
        </w:tc>
        <w:tc>
          <w:tcPr>
            <w:tcW w:type="dxa" w:w="1633"/>
            <w:shd w:fill="1B1F3B" w:val="clear"/>
          </w:tcPr>
          <w:p>
            <w:pPr>
              <w:jc w:val="center"/>
            </w:pPr>
            <w:r>
              <w:rPr>
                <w:b/>
                <w:color w:val="FFFFFF"/>
                <w:sz w:val="18"/>
              </w:rPr>
              <w:t>Address</w:t>
            </w:r>
          </w:p>
        </w:tc>
        <w:tc>
          <w:tcPr>
            <w:tcW w:type="dxa" w:w="1633"/>
            <w:shd w:fill="1B1F3B" w:val="clear"/>
          </w:tcPr>
          <w:p>
            <w:pPr>
              <w:jc w:val="center"/>
            </w:pPr>
            <w:r>
              <w:rPr>
                <w:b/>
                <w:color w:val="FFFFFF"/>
                <w:sz w:val="18"/>
              </w:rPr>
              <w:t>Screens</w:t>
            </w:r>
          </w:p>
        </w:tc>
        <w:tc>
          <w:tcPr>
            <w:tcW w:type="dxa" w:w="1633"/>
            <w:shd w:fill="1B1F3B" w:val="clear"/>
          </w:tcPr>
          <w:p>
            <w:pPr>
              <w:jc w:val="center"/>
            </w:pPr>
            <w:r>
              <w:rPr>
                <w:b/>
                <w:color w:val="FFFFFF"/>
                <w:sz w:val="18"/>
              </w:rPr>
              <w:t>Cluster</w:t>
            </w:r>
          </w:p>
        </w:tc>
      </w:tr>
      <w:tr>
        <w:trPr>
          <w:cantSplit/>
        </w:trPr>
        <w:tc>
          <w:tcPr>
            <w:tcW w:type="dxa" w:w="2540"/>
            <w:shd w:fill="F5F5F5" w:val="clear"/>
          </w:tcPr>
          <w:p>
            <w:pPr>
              <w:jc w:val="left"/>
            </w:pPr>
            <w:r>
              <w:rPr>
                <w:color w:val="333333"/>
                <w:sz w:val="18"/>
              </w:rPr>
              <w:t>1</w:t>
            </w:r>
          </w:p>
        </w:tc>
        <w:tc>
          <w:tcPr>
            <w:tcW w:type="dxa" w:w="1633"/>
            <w:shd w:fill="F5F5F5" w:val="clear"/>
          </w:tcPr>
          <w:p>
            <w:pPr>
              <w:jc w:val="center"/>
            </w:pPr>
            <w:r>
              <w:rPr>
                <w:color w:val="333333"/>
                <w:sz w:val="18"/>
              </w:rPr>
              <w:t>Magnolia Dermatology: Columbus Clinic</w:t>
            </w:r>
          </w:p>
        </w:tc>
        <w:tc>
          <w:tcPr>
            <w:tcW w:type="dxa" w:w="1633"/>
            <w:shd w:fill="F5F5F5" w:val="clear"/>
          </w:tcPr>
          <w:p>
            <w:pPr>
              <w:jc w:val="center"/>
            </w:pPr>
            <w:r>
              <w:rPr>
                <w:color w:val="333333"/>
                <w:sz w:val="18"/>
              </w:rPr>
              <w:t>428 Hospital Dr, Columbus MS  39705</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1. Hospital Dr</w:t>
            </w:r>
          </w:p>
        </w:tc>
      </w:tr>
      <w:tr>
        <w:trPr>
          <w:cantSplit/>
        </w:trPr>
        <w:tc>
          <w:tcPr>
            <w:tcW w:type="dxa" w:w="2540"/>
          </w:tcPr>
          <w:p>
            <w:pPr>
              <w:jc w:val="left"/>
            </w:pPr>
            <w:r>
              <w:rPr>
                <w:color w:val="333333"/>
                <w:sz w:val="18"/>
              </w:rPr>
              <w:t>2</w:t>
            </w:r>
          </w:p>
        </w:tc>
        <w:tc>
          <w:tcPr>
            <w:tcW w:type="dxa" w:w="1633"/>
          </w:tcPr>
          <w:p>
            <w:pPr>
              <w:jc w:val="center"/>
            </w:pPr>
            <w:r>
              <w:rPr>
                <w:color w:val="333333"/>
                <w:sz w:val="18"/>
              </w:rPr>
              <w:t>Elm Lake Golf Course</w:t>
            </w:r>
          </w:p>
        </w:tc>
        <w:tc>
          <w:tcPr>
            <w:tcW w:type="dxa" w:w="1633"/>
          </w:tcPr>
          <w:p>
            <w:pPr>
              <w:jc w:val="center"/>
            </w:pPr>
            <w:r>
              <w:rPr>
                <w:color w:val="333333"/>
                <w:sz w:val="18"/>
              </w:rPr>
              <w:t>1609 Taylor Thurston Rd, Columbus, MS 39701</w:t>
            </w:r>
          </w:p>
        </w:tc>
        <w:tc>
          <w:tcPr>
            <w:tcW w:type="dxa" w:w="1633"/>
          </w:tcPr>
          <w:p>
            <w:pPr>
              <w:jc w:val="center"/>
            </w:pPr>
            <w:r>
              <w:rPr>
                <w:color w:val="333333"/>
                <w:sz w:val="18"/>
              </w:rPr>
              <w:t>2</w:t>
            </w:r>
          </w:p>
        </w:tc>
        <w:tc>
          <w:tcPr>
            <w:tcW w:type="dxa" w:w="1633"/>
          </w:tcPr>
          <w:p>
            <w:pPr>
              <w:jc w:val="center"/>
            </w:pPr>
            <w:r>
              <w:rPr>
                <w:color w:val="333333"/>
                <w:sz w:val="18"/>
              </w:rPr>
              <w:t>2. Taylor Thurston Rd</w:t>
            </w:r>
          </w:p>
        </w:tc>
      </w:tr>
      <w:tr>
        <w:trPr>
          <w:cantSplit/>
        </w:trPr>
        <w:tc>
          <w:tcPr>
            <w:tcW w:type="dxa" w:w="2540"/>
            <w:shd w:fill="F5F5F5" w:val="clear"/>
          </w:tcPr>
          <w:p>
            <w:pPr>
              <w:jc w:val="left"/>
            </w:pPr>
            <w:r>
              <w:rPr>
                <w:color w:val="333333"/>
                <w:sz w:val="18"/>
              </w:rPr>
              <w:t>3</w:t>
            </w:r>
          </w:p>
        </w:tc>
        <w:tc>
          <w:tcPr>
            <w:tcW w:type="dxa" w:w="1633"/>
            <w:shd w:fill="F5F5F5" w:val="clear"/>
          </w:tcPr>
          <w:p>
            <w:pPr>
              <w:jc w:val="center"/>
            </w:pPr>
            <w:r>
              <w:rPr>
                <w:color w:val="333333"/>
                <w:sz w:val="18"/>
              </w:rPr>
              <w:t>Mississippi Ice Daiquiri Shop</w:t>
            </w:r>
          </w:p>
        </w:tc>
        <w:tc>
          <w:tcPr>
            <w:tcW w:type="dxa" w:w="1633"/>
            <w:shd w:fill="F5F5F5" w:val="clear"/>
          </w:tcPr>
          <w:p>
            <w:pPr>
              <w:jc w:val="center"/>
            </w:pPr>
            <w:r>
              <w:rPr>
                <w:color w:val="333333"/>
                <w:sz w:val="18"/>
              </w:rPr>
              <w:t>395 College View Dr Suite 32, Starkville, MS 39759</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3. MS-12 &amp; Russell St</w:t>
            </w:r>
          </w:p>
        </w:tc>
      </w:tr>
      <w:tr>
        <w:trPr>
          <w:cantSplit/>
        </w:trPr>
        <w:tc>
          <w:tcPr>
            <w:tcW w:type="dxa" w:w="2540"/>
          </w:tcPr>
          <w:p>
            <w:pPr>
              <w:jc w:val="left"/>
            </w:pPr>
            <w:r>
              <w:rPr>
                <w:color w:val="333333"/>
                <w:sz w:val="18"/>
              </w:rPr>
              <w:t>4</w:t>
            </w:r>
          </w:p>
        </w:tc>
        <w:tc>
          <w:tcPr>
            <w:tcW w:type="dxa" w:w="1633"/>
          </w:tcPr>
          <w:p>
            <w:pPr>
              <w:jc w:val="center"/>
            </w:pPr>
            <w:r>
              <w:rPr>
                <w:color w:val="333333"/>
                <w:sz w:val="18"/>
              </w:rPr>
              <w:t>Two Brothers Smoked Meats</w:t>
            </w:r>
          </w:p>
        </w:tc>
        <w:tc>
          <w:tcPr>
            <w:tcW w:type="dxa" w:w="1633"/>
          </w:tcPr>
          <w:p>
            <w:pPr>
              <w:jc w:val="center"/>
            </w:pPr>
            <w:r>
              <w:rPr>
                <w:color w:val="333333"/>
                <w:sz w:val="18"/>
              </w:rPr>
              <w:t>621 University Dr, Starkville, MS 39759</w:t>
            </w:r>
          </w:p>
        </w:tc>
        <w:tc>
          <w:tcPr>
            <w:tcW w:type="dxa" w:w="1633"/>
          </w:tcPr>
          <w:p>
            <w:pPr>
              <w:jc w:val="center"/>
            </w:pPr>
            <w:r>
              <w:rPr>
                <w:color w:val="333333"/>
                <w:sz w:val="18"/>
              </w:rPr>
              <w:t>3</w:t>
            </w:r>
          </w:p>
        </w:tc>
        <w:tc>
          <w:tcPr>
            <w:tcW w:type="dxa" w:w="1633"/>
          </w:tcPr>
          <w:p>
            <w:pPr>
              <w:jc w:val="center"/>
            </w:pPr>
            <w:r>
              <w:rPr>
                <w:color w:val="333333"/>
                <w:sz w:val="18"/>
              </w:rPr>
              <w:t>3. MS-12 &amp; Russell St</w:t>
            </w:r>
          </w:p>
        </w:tc>
      </w:tr>
      <w:tr>
        <w:trPr>
          <w:cantSplit/>
        </w:trPr>
        <w:tc>
          <w:tcPr>
            <w:tcW w:type="dxa" w:w="2540"/>
            <w:shd w:fill="F5F5F5" w:val="clear"/>
          </w:tcPr>
          <w:p>
            <w:pPr>
              <w:jc w:val="left"/>
            </w:pPr>
            <w:r>
              <w:rPr>
                <w:color w:val="333333"/>
                <w:sz w:val="18"/>
              </w:rPr>
              <w:t>5</w:t>
            </w:r>
          </w:p>
        </w:tc>
        <w:tc>
          <w:tcPr>
            <w:tcW w:type="dxa" w:w="1633"/>
            <w:shd w:fill="F5F5F5" w:val="clear"/>
          </w:tcPr>
          <w:p>
            <w:pPr>
              <w:jc w:val="center"/>
            </w:pPr>
            <w:r>
              <w:rPr>
                <w:color w:val="333333"/>
                <w:sz w:val="18"/>
              </w:rPr>
              <w:t>Arepas Coffee &amp; Bar</w:t>
            </w:r>
          </w:p>
        </w:tc>
        <w:tc>
          <w:tcPr>
            <w:tcW w:type="dxa" w:w="1633"/>
            <w:shd w:fill="F5F5F5" w:val="clear"/>
          </w:tcPr>
          <w:p>
            <w:pPr>
              <w:jc w:val="center"/>
            </w:pPr>
            <w:r>
              <w:rPr>
                <w:color w:val="333333"/>
                <w:sz w:val="18"/>
              </w:rPr>
              <w:t>102 Rue Du Grand Fromage, Starkville, MS 39759</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3. MS-12 &amp; Russell St</w:t>
            </w:r>
          </w:p>
        </w:tc>
      </w:tr>
      <w:tr>
        <w:trPr>
          <w:cantSplit/>
        </w:trPr>
        <w:tc>
          <w:tcPr>
            <w:tcW w:type="dxa" w:w="2540"/>
          </w:tcPr>
          <w:p>
            <w:pPr>
              <w:jc w:val="left"/>
            </w:pPr>
            <w:r>
              <w:rPr>
                <w:color w:val="333333"/>
                <w:sz w:val="18"/>
              </w:rPr>
              <w:t>6</w:t>
            </w:r>
          </w:p>
        </w:tc>
        <w:tc>
          <w:tcPr>
            <w:tcW w:type="dxa" w:w="1633"/>
          </w:tcPr>
          <w:p>
            <w:pPr>
              <w:jc w:val="center"/>
            </w:pPr>
            <w:r>
              <w:rPr>
                <w:color w:val="333333"/>
                <w:sz w:val="18"/>
              </w:rPr>
              <w:t>Uno Mas Tacos y Tequila Starkville</w:t>
            </w:r>
          </w:p>
        </w:tc>
        <w:tc>
          <w:tcPr>
            <w:tcW w:type="dxa" w:w="1633"/>
          </w:tcPr>
          <w:p>
            <w:pPr>
              <w:jc w:val="center"/>
            </w:pPr>
            <w:r>
              <w:rPr>
                <w:color w:val="333333"/>
                <w:sz w:val="18"/>
              </w:rPr>
              <w:t>106 Maxwell St, Starkville, MS 39759</w:t>
            </w:r>
          </w:p>
        </w:tc>
        <w:tc>
          <w:tcPr>
            <w:tcW w:type="dxa" w:w="1633"/>
          </w:tcPr>
          <w:p>
            <w:pPr>
              <w:jc w:val="center"/>
            </w:pPr>
            <w:r>
              <w:rPr>
                <w:color w:val="333333"/>
                <w:sz w:val="18"/>
              </w:rPr>
              <w:t>3</w:t>
            </w:r>
          </w:p>
        </w:tc>
        <w:tc>
          <w:tcPr>
            <w:tcW w:type="dxa" w:w="1633"/>
          </w:tcPr>
          <w:p>
            <w:pPr>
              <w:jc w:val="center"/>
            </w:pPr>
            <w:r>
              <w:rPr>
                <w:color w:val="333333"/>
                <w:sz w:val="18"/>
              </w:rPr>
              <w:t>3. MS-12 &amp; Russell St</w:t>
            </w:r>
          </w:p>
        </w:tc>
      </w:tr>
      <w:tr>
        <w:trPr>
          <w:cantSplit/>
        </w:trPr>
        <w:tc>
          <w:tcPr>
            <w:tcW w:type="dxa" w:w="2540"/>
            <w:shd w:fill="F5F5F5" w:val="clear"/>
          </w:tcPr>
          <w:p>
            <w:pPr>
              <w:jc w:val="left"/>
            </w:pPr>
            <w:r>
              <w:rPr>
                <w:color w:val="333333"/>
                <w:sz w:val="18"/>
              </w:rPr>
              <w:t>7</w:t>
            </w:r>
          </w:p>
        </w:tc>
        <w:tc>
          <w:tcPr>
            <w:tcW w:type="dxa" w:w="1633"/>
            <w:shd w:fill="F5F5F5" w:val="clear"/>
          </w:tcPr>
          <w:p>
            <w:pPr>
              <w:jc w:val="center"/>
            </w:pPr>
            <w:r>
              <w:rPr>
                <w:color w:val="333333"/>
                <w:sz w:val="18"/>
              </w:rPr>
              <w:t>Cellars Wine &amp; Spirits</w:t>
            </w:r>
          </w:p>
        </w:tc>
        <w:tc>
          <w:tcPr>
            <w:tcW w:type="dxa" w:w="1633"/>
            <w:shd w:fill="F5F5F5" w:val="clear"/>
          </w:tcPr>
          <w:p>
            <w:pPr>
              <w:jc w:val="center"/>
            </w:pPr>
            <w:r>
              <w:rPr>
                <w:color w:val="333333"/>
                <w:sz w:val="18"/>
              </w:rPr>
              <w:t>500 Russell St APT 11, Starkville, MS 39759 (shared building)</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3. MS-12 &amp; Russell St</w:t>
            </w:r>
          </w:p>
        </w:tc>
      </w:tr>
      <w:tr>
        <w:trPr>
          <w:cantSplit/>
        </w:trPr>
        <w:tc>
          <w:tcPr>
            <w:tcW w:type="dxa" w:w="2540"/>
          </w:tcPr>
          <w:p>
            <w:pPr>
              <w:jc w:val="left"/>
            </w:pPr>
            <w:r>
              <w:rPr>
                <w:color w:val="333333"/>
                <w:sz w:val="18"/>
              </w:rPr>
              <w:t>8</w:t>
            </w:r>
          </w:p>
        </w:tc>
        <w:tc>
          <w:tcPr>
            <w:tcW w:type="dxa" w:w="1633"/>
          </w:tcPr>
          <w:p>
            <w:pPr>
              <w:jc w:val="center"/>
            </w:pPr>
            <w:r>
              <w:rPr>
                <w:color w:val="333333"/>
                <w:sz w:val="18"/>
              </w:rPr>
              <w:t>Copy Cow</w:t>
            </w:r>
          </w:p>
        </w:tc>
        <w:tc>
          <w:tcPr>
            <w:tcW w:type="dxa" w:w="1633"/>
          </w:tcPr>
          <w:p>
            <w:pPr>
              <w:jc w:val="center"/>
            </w:pPr>
            <w:r>
              <w:rPr>
                <w:color w:val="333333"/>
                <w:sz w:val="18"/>
              </w:rPr>
              <w:t>500 Russell St STE 1, Starkville, MS 39759 (shared building)</w:t>
            </w:r>
          </w:p>
        </w:tc>
        <w:tc>
          <w:tcPr>
            <w:tcW w:type="dxa" w:w="1633"/>
          </w:tcPr>
          <w:p>
            <w:pPr>
              <w:jc w:val="center"/>
            </w:pPr>
            <w:r>
              <w:rPr>
                <w:color w:val="333333"/>
                <w:sz w:val="18"/>
              </w:rPr>
              <w:t>1</w:t>
            </w:r>
          </w:p>
        </w:tc>
        <w:tc>
          <w:tcPr>
            <w:tcW w:type="dxa" w:w="1633"/>
          </w:tcPr>
          <w:p>
            <w:pPr>
              <w:jc w:val="center"/>
            </w:pPr>
            <w:r>
              <w:rPr>
                <w:color w:val="333333"/>
                <w:sz w:val="18"/>
              </w:rPr>
              <w:t>3. MS-12 &amp; Russell St</w:t>
            </w:r>
          </w:p>
        </w:tc>
      </w:tr>
      <w:tr>
        <w:trPr>
          <w:cantSplit/>
        </w:trPr>
        <w:tc>
          <w:tcPr>
            <w:tcW w:type="dxa" w:w="2540"/>
            <w:shd w:fill="F5F5F5" w:val="clear"/>
          </w:tcPr>
          <w:p>
            <w:pPr>
              <w:jc w:val="left"/>
            </w:pPr>
            <w:r>
              <w:rPr>
                <w:color w:val="333333"/>
                <w:sz w:val="18"/>
              </w:rPr>
              <w:t>9</w:t>
            </w:r>
          </w:p>
        </w:tc>
        <w:tc>
          <w:tcPr>
            <w:tcW w:type="dxa" w:w="1633"/>
            <w:shd w:fill="F5F5F5" w:val="clear"/>
          </w:tcPr>
          <w:p>
            <w:pPr>
              <w:jc w:val="center"/>
            </w:pPr>
            <w:r>
              <w:rPr>
                <w:color w:val="333333"/>
                <w:sz w:val="18"/>
              </w:rPr>
              <w:t>39759 Nutrition</w:t>
            </w:r>
          </w:p>
        </w:tc>
        <w:tc>
          <w:tcPr>
            <w:tcW w:type="dxa" w:w="1633"/>
            <w:shd w:fill="F5F5F5" w:val="clear"/>
          </w:tcPr>
          <w:p>
            <w:pPr>
              <w:jc w:val="center"/>
            </w:pPr>
            <w:r>
              <w:rPr>
                <w:color w:val="333333"/>
                <w:sz w:val="18"/>
              </w:rPr>
              <w:t>450 MS-12 Suite B, Starkville, MS 39759</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3. MS-12 &amp; Russell St</w:t>
            </w:r>
          </w:p>
        </w:tc>
      </w:tr>
      <w:tr>
        <w:trPr>
          <w:cantSplit/>
        </w:trPr>
        <w:tc>
          <w:tcPr>
            <w:tcW w:type="dxa" w:w="2540"/>
          </w:tcPr>
          <w:p>
            <w:pPr>
              <w:jc w:val="left"/>
            </w:pPr>
            <w:r>
              <w:rPr>
                <w:color w:val="333333"/>
                <w:sz w:val="18"/>
              </w:rPr>
              <w:t>10</w:t>
            </w:r>
          </w:p>
        </w:tc>
        <w:tc>
          <w:tcPr>
            <w:tcW w:type="dxa" w:w="1633"/>
          </w:tcPr>
          <w:p>
            <w:pPr>
              <w:jc w:val="center"/>
            </w:pPr>
            <w:r>
              <w:rPr>
                <w:color w:val="333333"/>
                <w:sz w:val="18"/>
              </w:rPr>
              <w:t>Legends Hair Salon</w:t>
            </w:r>
          </w:p>
        </w:tc>
        <w:tc>
          <w:tcPr>
            <w:tcW w:type="dxa" w:w="1633"/>
          </w:tcPr>
          <w:p>
            <w:pPr>
              <w:jc w:val="center"/>
            </w:pPr>
            <w:r>
              <w:rPr>
                <w:color w:val="333333"/>
                <w:sz w:val="18"/>
              </w:rPr>
              <w:t>448 MS-12 Suite 7, Starkville, MS 39759</w:t>
            </w:r>
          </w:p>
        </w:tc>
        <w:tc>
          <w:tcPr>
            <w:tcW w:type="dxa" w:w="1633"/>
          </w:tcPr>
          <w:p>
            <w:pPr>
              <w:jc w:val="center"/>
            </w:pPr>
            <w:r>
              <w:rPr>
                <w:color w:val="333333"/>
                <w:sz w:val="18"/>
              </w:rPr>
              <w:t>1</w:t>
            </w:r>
          </w:p>
        </w:tc>
        <w:tc>
          <w:tcPr>
            <w:tcW w:type="dxa" w:w="1633"/>
          </w:tcPr>
          <w:p>
            <w:pPr>
              <w:jc w:val="center"/>
            </w:pPr>
            <w:r>
              <w:rPr>
                <w:color w:val="333333"/>
                <w:sz w:val="18"/>
              </w:rPr>
              <w:t>3. MS-12 &amp; Russell St</w:t>
            </w:r>
          </w:p>
        </w:tc>
      </w:tr>
      <w:tr>
        <w:trPr>
          <w:cantSplit/>
        </w:trPr>
        <w:tc>
          <w:tcPr>
            <w:tcW w:type="dxa" w:w="2540"/>
            <w:shd w:fill="F5F5F5" w:val="clear"/>
          </w:tcPr>
          <w:p>
            <w:pPr>
              <w:jc w:val="left"/>
            </w:pPr>
            <w:r>
              <w:rPr>
                <w:color w:val="333333"/>
                <w:sz w:val="18"/>
              </w:rPr>
              <w:t>11</w:t>
            </w:r>
          </w:p>
        </w:tc>
        <w:tc>
          <w:tcPr>
            <w:tcW w:type="dxa" w:w="1633"/>
            <w:shd w:fill="F5F5F5" w:val="clear"/>
          </w:tcPr>
          <w:p>
            <w:pPr>
              <w:jc w:val="center"/>
            </w:pPr>
            <w:r>
              <w:rPr>
                <w:color w:val="333333"/>
                <w:sz w:val="18"/>
              </w:rPr>
              <w:t>Bennett Home Furniture &amp; More</w:t>
            </w:r>
          </w:p>
        </w:tc>
        <w:tc>
          <w:tcPr>
            <w:tcW w:type="dxa" w:w="1633"/>
            <w:shd w:fill="F5F5F5" w:val="clear"/>
          </w:tcPr>
          <w:p>
            <w:pPr>
              <w:jc w:val="center"/>
            </w:pPr>
            <w:r>
              <w:rPr>
                <w:color w:val="333333"/>
                <w:sz w:val="18"/>
              </w:rPr>
              <w:t>404 MS-12, Starkville, MS 39759</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3. MS-12 &amp; Russell St</w:t>
            </w:r>
          </w:p>
        </w:tc>
      </w:tr>
      <w:tr>
        <w:trPr>
          <w:cantSplit/>
        </w:trPr>
        <w:tc>
          <w:tcPr>
            <w:tcW w:type="dxa" w:w="2540"/>
          </w:tcPr>
          <w:p>
            <w:pPr>
              <w:jc w:val="left"/>
            </w:pPr>
            <w:r>
              <w:rPr>
                <w:color w:val="333333"/>
                <w:sz w:val="18"/>
              </w:rPr>
              <w:t>12</w:t>
            </w:r>
          </w:p>
        </w:tc>
        <w:tc>
          <w:tcPr>
            <w:tcW w:type="dxa" w:w="1633"/>
          </w:tcPr>
          <w:p>
            <w:pPr>
              <w:jc w:val="center"/>
            </w:pPr>
            <w:r>
              <w:rPr>
                <w:color w:val="333333"/>
                <w:sz w:val="18"/>
              </w:rPr>
              <w:t>Umi Japanese Steakhouse &amp; Sushi Bar</w:t>
            </w:r>
          </w:p>
        </w:tc>
        <w:tc>
          <w:tcPr>
            <w:tcW w:type="dxa" w:w="1633"/>
          </w:tcPr>
          <w:p>
            <w:pPr>
              <w:jc w:val="center"/>
            </w:pPr>
            <w:r>
              <w:rPr>
                <w:color w:val="333333"/>
                <w:sz w:val="18"/>
              </w:rPr>
              <w:t>315 MS-12, Starkville, MS 39759</w:t>
            </w:r>
          </w:p>
        </w:tc>
        <w:tc>
          <w:tcPr>
            <w:tcW w:type="dxa" w:w="1633"/>
          </w:tcPr>
          <w:p>
            <w:pPr>
              <w:jc w:val="center"/>
            </w:pPr>
            <w:r>
              <w:rPr>
                <w:color w:val="333333"/>
                <w:sz w:val="18"/>
              </w:rPr>
              <w:t>1</w:t>
            </w:r>
          </w:p>
        </w:tc>
        <w:tc>
          <w:tcPr>
            <w:tcW w:type="dxa" w:w="1633"/>
          </w:tcPr>
          <w:p>
            <w:pPr>
              <w:jc w:val="center"/>
            </w:pPr>
            <w:r>
              <w:rPr>
                <w:color w:val="333333"/>
                <w:sz w:val="18"/>
              </w:rPr>
              <w:t>3. MS-12 &amp; Russell St</w:t>
            </w:r>
          </w:p>
        </w:tc>
      </w:tr>
      <w:tr>
        <w:trPr>
          <w:cantSplit/>
        </w:trPr>
        <w:tc>
          <w:tcPr>
            <w:tcW w:type="dxa" w:w="2540"/>
            <w:shd w:fill="F5F5F5" w:val="clear"/>
          </w:tcPr>
          <w:p>
            <w:pPr>
              <w:jc w:val="left"/>
            </w:pPr>
            <w:r>
              <w:rPr>
                <w:color w:val="333333"/>
                <w:sz w:val="18"/>
              </w:rPr>
              <w:t>13</w:t>
            </w:r>
          </w:p>
        </w:tc>
        <w:tc>
          <w:tcPr>
            <w:tcW w:type="dxa" w:w="1633"/>
            <w:shd w:fill="F5F5F5" w:val="clear"/>
          </w:tcPr>
          <w:p>
            <w:pPr>
              <w:jc w:val="center"/>
            </w:pPr>
            <w:r>
              <w:rPr>
                <w:color w:val="333333"/>
                <w:sz w:val="18"/>
              </w:rPr>
              <w:t>Starkville Veterinary Hospital</w:t>
            </w:r>
          </w:p>
        </w:tc>
        <w:tc>
          <w:tcPr>
            <w:tcW w:type="dxa" w:w="1633"/>
            <w:shd w:fill="F5F5F5" w:val="clear"/>
          </w:tcPr>
          <w:p>
            <w:pPr>
              <w:jc w:val="center"/>
            </w:pPr>
            <w:r>
              <w:rPr>
                <w:color w:val="333333"/>
                <w:sz w:val="18"/>
              </w:rPr>
              <w:t>1400 Louisville St, Starkville, MS 39759</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4. Louisville St</w:t>
            </w:r>
          </w:p>
        </w:tc>
      </w:tr>
      <w:tr>
        <w:trPr>
          <w:cantSplit/>
        </w:trPr>
        <w:tc>
          <w:tcPr>
            <w:tcW w:type="dxa" w:w="2540"/>
          </w:tcPr>
          <w:p>
            <w:pPr>
              <w:jc w:val="left"/>
            </w:pPr>
            <w:r>
              <w:rPr>
                <w:color w:val="333333"/>
                <w:sz w:val="18"/>
              </w:rPr>
              <w:t>14</w:t>
            </w:r>
          </w:p>
        </w:tc>
        <w:tc>
          <w:tcPr>
            <w:tcW w:type="dxa" w:w="1633"/>
          </w:tcPr>
          <w:p>
            <w:pPr>
              <w:jc w:val="center"/>
            </w:pPr>
            <w:r>
              <w:rPr>
                <w:color w:val="333333"/>
                <w:sz w:val="18"/>
              </w:rPr>
              <w:t>Oktibbeha County Co-op</w:t>
            </w:r>
          </w:p>
        </w:tc>
        <w:tc>
          <w:tcPr>
            <w:tcW w:type="dxa" w:w="1633"/>
          </w:tcPr>
          <w:p>
            <w:pPr>
              <w:jc w:val="center"/>
            </w:pPr>
            <w:r>
              <w:rPr>
                <w:color w:val="333333"/>
                <w:sz w:val="18"/>
              </w:rPr>
              <w:t>201 Pollard Rd, Starkville, MS 39759</w:t>
            </w:r>
          </w:p>
        </w:tc>
        <w:tc>
          <w:tcPr>
            <w:tcW w:type="dxa" w:w="1633"/>
          </w:tcPr>
          <w:p>
            <w:pPr>
              <w:jc w:val="center"/>
            </w:pPr>
            <w:r>
              <w:rPr>
                <w:color w:val="333333"/>
                <w:sz w:val="18"/>
              </w:rPr>
              <w:t>1</w:t>
            </w:r>
          </w:p>
        </w:tc>
        <w:tc>
          <w:tcPr>
            <w:tcW w:type="dxa" w:w="1633"/>
          </w:tcPr>
          <w:p>
            <w:pPr>
              <w:jc w:val="center"/>
            </w:pPr>
            <w:r>
              <w:rPr>
                <w:color w:val="333333"/>
                <w:sz w:val="18"/>
              </w:rPr>
              <w:t>5. Pollard Rd</w:t>
            </w:r>
          </w:p>
        </w:tc>
      </w:tr>
      <w:tr>
        <w:trPr>
          <w:cantSplit/>
        </w:trPr>
        <w:tc>
          <w:tcPr>
            <w:tcW w:type="dxa" w:w="2540"/>
            <w:shd w:fill="F5F5F5" w:val="clear"/>
          </w:tcPr>
          <w:p>
            <w:pPr>
              <w:jc w:val="left"/>
            </w:pPr>
            <w:r>
              <w:rPr>
                <w:color w:val="333333"/>
                <w:sz w:val="18"/>
              </w:rPr>
              <w:t>15</w:t>
            </w:r>
          </w:p>
        </w:tc>
        <w:tc>
          <w:tcPr>
            <w:tcW w:type="dxa" w:w="1633"/>
            <w:shd w:fill="F5F5F5" w:val="clear"/>
          </w:tcPr>
          <w:p>
            <w:pPr>
              <w:jc w:val="center"/>
            </w:pPr>
            <w:r>
              <w:rPr>
                <w:color w:val="333333"/>
                <w:sz w:val="18"/>
              </w:rPr>
              <w:t>Skate Odyssey Inc</w:t>
            </w:r>
          </w:p>
        </w:tc>
        <w:tc>
          <w:tcPr>
            <w:tcW w:type="dxa" w:w="1633"/>
            <w:shd w:fill="F5F5F5" w:val="clear"/>
          </w:tcPr>
          <w:p>
            <w:pPr>
              <w:jc w:val="center"/>
            </w:pPr>
            <w:r>
              <w:rPr>
                <w:color w:val="333333"/>
                <w:sz w:val="18"/>
              </w:rPr>
              <w:t>830 Louisville St, Starkville, MS 39759</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6. Eckford Ln &amp; Louisville St</w:t>
            </w:r>
          </w:p>
        </w:tc>
      </w:tr>
      <w:tr>
        <w:trPr>
          <w:cantSplit/>
        </w:trPr>
        <w:tc>
          <w:tcPr>
            <w:tcW w:type="dxa" w:w="2540"/>
          </w:tcPr>
          <w:p>
            <w:pPr>
              <w:jc w:val="left"/>
            </w:pPr>
            <w:r>
              <w:rPr>
                <w:color w:val="333333"/>
                <w:sz w:val="18"/>
              </w:rPr>
              <w:t>16</w:t>
            </w:r>
          </w:p>
        </w:tc>
        <w:tc>
          <w:tcPr>
            <w:tcW w:type="dxa" w:w="1633"/>
          </w:tcPr>
          <w:p>
            <w:pPr>
              <w:jc w:val="center"/>
            </w:pPr>
            <w:r>
              <w:rPr>
                <w:color w:val="333333"/>
                <w:sz w:val="18"/>
              </w:rPr>
              <w:t>The Breakfast Club</w:t>
            </w:r>
          </w:p>
        </w:tc>
        <w:tc>
          <w:tcPr>
            <w:tcW w:type="dxa" w:w="1633"/>
          </w:tcPr>
          <w:p>
            <w:pPr>
              <w:jc w:val="center"/>
            </w:pPr>
            <w:r>
              <w:rPr>
                <w:color w:val="333333"/>
                <w:sz w:val="18"/>
              </w:rPr>
              <w:t>105 Eckford Ln, Starkville, MS 39759</w:t>
            </w:r>
          </w:p>
        </w:tc>
        <w:tc>
          <w:tcPr>
            <w:tcW w:type="dxa" w:w="1633"/>
          </w:tcPr>
          <w:p>
            <w:pPr>
              <w:jc w:val="center"/>
            </w:pPr>
            <w:r>
              <w:rPr>
                <w:color w:val="333333"/>
                <w:sz w:val="18"/>
              </w:rPr>
              <w:t>1</w:t>
            </w:r>
          </w:p>
        </w:tc>
        <w:tc>
          <w:tcPr>
            <w:tcW w:type="dxa" w:w="1633"/>
          </w:tcPr>
          <w:p>
            <w:pPr>
              <w:jc w:val="center"/>
            </w:pPr>
            <w:r>
              <w:rPr>
                <w:color w:val="333333"/>
                <w:sz w:val="18"/>
              </w:rPr>
              <w:t>6. Eckford Ln &amp; Louisville St</w:t>
            </w:r>
          </w:p>
        </w:tc>
      </w:tr>
      <w:tr>
        <w:trPr>
          <w:cantSplit/>
        </w:trPr>
        <w:tc>
          <w:tcPr>
            <w:tcW w:type="dxa" w:w="2540"/>
            <w:shd w:fill="F5F5F5" w:val="clear"/>
          </w:tcPr>
          <w:p>
            <w:pPr>
              <w:jc w:val="left"/>
            </w:pPr>
            <w:r>
              <w:rPr>
                <w:color w:val="333333"/>
                <w:sz w:val="18"/>
              </w:rPr>
              <w:t>17</w:t>
            </w:r>
          </w:p>
        </w:tc>
        <w:tc>
          <w:tcPr>
            <w:tcW w:type="dxa" w:w="1633"/>
            <w:shd w:fill="F5F5F5" w:val="clear"/>
          </w:tcPr>
          <w:p>
            <w:pPr>
              <w:jc w:val="center"/>
            </w:pPr>
            <w:r>
              <w:rPr>
                <w:color w:val="333333"/>
                <w:sz w:val="18"/>
              </w:rPr>
              <w:t>BJ's Family Pharmacy</w:t>
            </w:r>
          </w:p>
        </w:tc>
        <w:tc>
          <w:tcPr>
            <w:tcW w:type="dxa" w:w="1633"/>
            <w:shd w:fill="F5F5F5" w:val="clear"/>
          </w:tcPr>
          <w:p>
            <w:pPr>
              <w:jc w:val="center"/>
            </w:pPr>
            <w:r>
              <w:rPr>
                <w:color w:val="333333"/>
                <w:sz w:val="18"/>
              </w:rPr>
              <w:t>605 S Jackson St, Starkville, MS 39759</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6. Eckford Ln &amp; Louisville St</w:t>
            </w:r>
          </w:p>
        </w:tc>
      </w:tr>
      <w:tr>
        <w:trPr>
          <w:cantSplit/>
        </w:trPr>
        <w:tc>
          <w:tcPr>
            <w:tcW w:type="dxa" w:w="2540"/>
          </w:tcPr>
          <w:p>
            <w:pPr>
              <w:jc w:val="left"/>
            </w:pPr>
            <w:r>
              <w:rPr>
                <w:color w:val="333333"/>
                <w:sz w:val="18"/>
              </w:rPr>
              <w:t>18</w:t>
            </w:r>
          </w:p>
        </w:tc>
        <w:tc>
          <w:tcPr>
            <w:tcW w:type="dxa" w:w="1633"/>
          </w:tcPr>
          <w:p>
            <w:pPr>
              <w:jc w:val="center"/>
            </w:pPr>
            <w:r>
              <w:rPr>
                <w:color w:val="333333"/>
                <w:sz w:val="18"/>
              </w:rPr>
              <w:t>Right Track Medical Group - Starkville</w:t>
            </w:r>
          </w:p>
        </w:tc>
        <w:tc>
          <w:tcPr>
            <w:tcW w:type="dxa" w:w="1633"/>
          </w:tcPr>
          <w:p>
            <w:pPr>
              <w:jc w:val="center"/>
            </w:pPr>
            <w:r>
              <w:rPr>
                <w:color w:val="333333"/>
                <w:sz w:val="18"/>
              </w:rPr>
              <w:t>200 MS-12, Starkville, MS 39759</w:t>
            </w:r>
          </w:p>
        </w:tc>
        <w:tc>
          <w:tcPr>
            <w:tcW w:type="dxa" w:w="1633"/>
          </w:tcPr>
          <w:p>
            <w:pPr>
              <w:jc w:val="center"/>
            </w:pPr>
            <w:r>
              <w:rPr>
                <w:color w:val="333333"/>
                <w:sz w:val="18"/>
              </w:rPr>
              <w:t>2</w:t>
            </w:r>
          </w:p>
        </w:tc>
        <w:tc>
          <w:tcPr>
            <w:tcW w:type="dxa" w:w="1633"/>
          </w:tcPr>
          <w:p>
            <w:pPr>
              <w:jc w:val="center"/>
            </w:pPr>
            <w:r>
              <w:rPr>
                <w:color w:val="333333"/>
                <w:sz w:val="18"/>
              </w:rPr>
              <w:t>6. Eckford Ln &amp; Louisville St</w:t>
            </w:r>
          </w:p>
        </w:tc>
      </w:tr>
      <w:tr>
        <w:trPr>
          <w:cantSplit/>
        </w:trPr>
        <w:tc>
          <w:tcPr>
            <w:tcW w:type="dxa" w:w="2540"/>
            <w:shd w:fill="F5F5F5" w:val="clear"/>
          </w:tcPr>
          <w:p>
            <w:pPr>
              <w:jc w:val="left"/>
            </w:pPr>
            <w:r>
              <w:rPr>
                <w:color w:val="333333"/>
                <w:sz w:val="18"/>
              </w:rPr>
              <w:t>19</w:t>
            </w:r>
          </w:p>
        </w:tc>
        <w:tc>
          <w:tcPr>
            <w:tcW w:type="dxa" w:w="1633"/>
            <w:shd w:fill="F5F5F5" w:val="clear"/>
          </w:tcPr>
          <w:p>
            <w:pPr>
              <w:jc w:val="center"/>
            </w:pPr>
            <w:r>
              <w:rPr>
                <w:color w:val="333333"/>
                <w:sz w:val="18"/>
              </w:rPr>
              <w:t>Revive Wellness Clinic - Starkville</w:t>
            </w:r>
          </w:p>
        </w:tc>
        <w:tc>
          <w:tcPr>
            <w:tcW w:type="dxa" w:w="1633"/>
            <w:shd w:fill="F5F5F5" w:val="clear"/>
          </w:tcPr>
          <w:p>
            <w:pPr>
              <w:jc w:val="center"/>
            </w:pPr>
            <w:r>
              <w:rPr>
                <w:color w:val="333333"/>
                <w:sz w:val="18"/>
              </w:rPr>
              <w:t>100 Russell St #19, Starkville, MS 39759</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7. Dr &amp; E Main St</w:t>
            </w:r>
          </w:p>
        </w:tc>
      </w:tr>
      <w:tr>
        <w:trPr>
          <w:cantSplit/>
        </w:trPr>
        <w:tc>
          <w:tcPr>
            <w:tcW w:type="dxa" w:w="2540"/>
          </w:tcPr>
          <w:p>
            <w:pPr>
              <w:jc w:val="left"/>
            </w:pPr>
            <w:r>
              <w:rPr>
                <w:color w:val="333333"/>
                <w:sz w:val="18"/>
              </w:rPr>
              <w:t>20</w:t>
            </w:r>
          </w:p>
        </w:tc>
        <w:tc>
          <w:tcPr>
            <w:tcW w:type="dxa" w:w="1633"/>
          </w:tcPr>
          <w:p>
            <w:pPr>
              <w:jc w:val="center"/>
            </w:pPr>
            <w:r>
              <w:rPr>
                <w:color w:val="333333"/>
                <w:sz w:val="18"/>
              </w:rPr>
              <w:t>Montgomery's Jewelry</w:t>
            </w:r>
          </w:p>
        </w:tc>
        <w:tc>
          <w:tcPr>
            <w:tcW w:type="dxa" w:w="1633"/>
          </w:tcPr>
          <w:p>
            <w:pPr>
              <w:jc w:val="center"/>
            </w:pPr>
            <w:r>
              <w:rPr>
                <w:color w:val="333333"/>
                <w:sz w:val="18"/>
              </w:rPr>
              <w:t>218 E Main St, Starkville, MS 39759</w:t>
            </w:r>
          </w:p>
        </w:tc>
        <w:tc>
          <w:tcPr>
            <w:tcW w:type="dxa" w:w="1633"/>
          </w:tcPr>
          <w:p>
            <w:pPr>
              <w:jc w:val="center"/>
            </w:pPr>
            <w:r>
              <w:rPr>
                <w:color w:val="333333"/>
                <w:sz w:val="18"/>
              </w:rPr>
              <w:t>1</w:t>
            </w:r>
          </w:p>
        </w:tc>
        <w:tc>
          <w:tcPr>
            <w:tcW w:type="dxa" w:w="1633"/>
          </w:tcPr>
          <w:p>
            <w:pPr>
              <w:jc w:val="center"/>
            </w:pPr>
            <w:r>
              <w:rPr>
                <w:color w:val="333333"/>
                <w:sz w:val="18"/>
              </w:rPr>
              <w:t>7. Dr &amp; E Main St</w:t>
            </w:r>
          </w:p>
        </w:tc>
      </w:tr>
      <w:tr>
        <w:trPr>
          <w:cantSplit/>
        </w:trPr>
        <w:tc>
          <w:tcPr>
            <w:tcW w:type="dxa" w:w="2540"/>
            <w:shd w:fill="F5F5F5" w:val="clear"/>
          </w:tcPr>
          <w:p>
            <w:pPr>
              <w:jc w:val="left"/>
            </w:pPr>
            <w:r>
              <w:rPr>
                <w:color w:val="333333"/>
                <w:sz w:val="18"/>
              </w:rPr>
              <w:t>21</w:t>
            </w:r>
          </w:p>
        </w:tc>
        <w:tc>
          <w:tcPr>
            <w:tcW w:type="dxa" w:w="1633"/>
            <w:shd w:fill="F5F5F5" w:val="clear"/>
          </w:tcPr>
          <w:p>
            <w:pPr>
              <w:jc w:val="center"/>
            </w:pPr>
            <w:r>
              <w:rPr>
                <w:color w:val="333333"/>
                <w:sz w:val="18"/>
              </w:rPr>
              <w:t>starkvegas pawnshop</w:t>
            </w:r>
          </w:p>
        </w:tc>
        <w:tc>
          <w:tcPr>
            <w:tcW w:type="dxa" w:w="1633"/>
            <w:shd w:fill="F5F5F5" w:val="clear"/>
          </w:tcPr>
          <w:p>
            <w:pPr>
              <w:jc w:val="center"/>
            </w:pPr>
            <w:r>
              <w:rPr>
                <w:color w:val="333333"/>
                <w:sz w:val="18"/>
              </w:rPr>
              <w:t>202 Dr Martin Luther King Jr Dr W, Starkville, MS 39759</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7. Dr &amp; E Main St</w:t>
            </w:r>
          </w:p>
        </w:tc>
      </w:tr>
      <w:tr>
        <w:trPr>
          <w:cantSplit/>
        </w:trPr>
        <w:tc>
          <w:tcPr>
            <w:tcW w:type="dxa" w:w="2540"/>
          </w:tcPr>
          <w:p>
            <w:pPr>
              <w:jc w:val="left"/>
            </w:pPr>
            <w:r>
              <w:rPr>
                <w:color w:val="333333"/>
                <w:sz w:val="18"/>
              </w:rPr>
              <w:t>22</w:t>
            </w:r>
          </w:p>
        </w:tc>
        <w:tc>
          <w:tcPr>
            <w:tcW w:type="dxa" w:w="1633"/>
          </w:tcPr>
          <w:p>
            <w:pPr>
              <w:jc w:val="center"/>
            </w:pPr>
            <w:r>
              <w:rPr>
                <w:color w:val="333333"/>
                <w:sz w:val="18"/>
              </w:rPr>
              <w:t>Mississippi Asthma &amp; Allergy Clinic, PA - Starkville</w:t>
            </w:r>
          </w:p>
        </w:tc>
        <w:tc>
          <w:tcPr>
            <w:tcW w:type="dxa" w:w="1633"/>
          </w:tcPr>
          <w:p>
            <w:pPr>
              <w:jc w:val="center"/>
            </w:pPr>
            <w:r>
              <w:rPr>
                <w:color w:val="333333"/>
                <w:sz w:val="18"/>
              </w:rPr>
              <w:t>521 S Montgomery Street, Starkville, MS 39759</w:t>
            </w:r>
          </w:p>
        </w:tc>
        <w:tc>
          <w:tcPr>
            <w:tcW w:type="dxa" w:w="1633"/>
          </w:tcPr>
          <w:p>
            <w:pPr>
              <w:jc w:val="center"/>
            </w:pPr>
            <w:r>
              <w:rPr>
                <w:color w:val="333333"/>
                <w:sz w:val="18"/>
              </w:rPr>
              <w:t>1</w:t>
            </w:r>
          </w:p>
        </w:tc>
        <w:tc>
          <w:tcPr>
            <w:tcW w:type="dxa" w:w="1633"/>
          </w:tcPr>
          <w:p>
            <w:pPr>
              <w:jc w:val="center"/>
            </w:pPr>
            <w:r>
              <w:rPr>
                <w:color w:val="333333"/>
                <w:sz w:val="18"/>
              </w:rPr>
              <w:t>8. S Montgomery Street</w:t>
            </w:r>
          </w:p>
        </w:tc>
      </w:tr>
      <w:tr>
        <w:trPr>
          <w:cantSplit/>
        </w:trPr>
        <w:tc>
          <w:tcPr>
            <w:tcW w:type="dxa" w:w="2540"/>
            <w:shd w:fill="F5F5F5" w:val="clear"/>
          </w:tcPr>
          <w:p>
            <w:pPr>
              <w:jc w:val="left"/>
            </w:pPr>
            <w:r>
              <w:rPr>
                <w:color w:val="333333"/>
                <w:sz w:val="18"/>
              </w:rPr>
              <w:t>23</w:t>
            </w:r>
          </w:p>
        </w:tc>
        <w:tc>
          <w:tcPr>
            <w:tcW w:type="dxa" w:w="1633"/>
            <w:shd w:fill="F5F5F5" w:val="clear"/>
          </w:tcPr>
          <w:p>
            <w:pPr>
              <w:jc w:val="center"/>
            </w:pPr>
            <w:r>
              <w:rPr>
                <w:color w:val="333333"/>
                <w:sz w:val="18"/>
              </w:rPr>
              <w:t>Cannon Chevrolet GMC of West Point</w:t>
            </w:r>
          </w:p>
        </w:tc>
        <w:tc>
          <w:tcPr>
            <w:tcW w:type="dxa" w:w="1633"/>
            <w:shd w:fill="F5F5F5" w:val="clear"/>
          </w:tcPr>
          <w:p>
            <w:pPr>
              <w:jc w:val="center"/>
            </w:pPr>
            <w:r>
              <w:rPr>
                <w:color w:val="333333"/>
                <w:sz w:val="18"/>
              </w:rPr>
              <w:t>1522 US-45 ALT, West Point, MS 39773</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Route by hand</w:t>
            </w:r>
          </w:p>
        </w:tc>
      </w:tr>
      <w:tr>
        <w:trPr>
          <w:cantSplit/>
        </w:trPr>
        <w:tc>
          <w:tcPr>
            <w:tcW w:type="dxa" w:w="2540"/>
          </w:tcPr>
          <w:p>
            <w:pPr>
              <w:jc w:val="left"/>
            </w:pPr>
            <w:r>
              <w:rPr>
                <w:color w:val="333333"/>
                <w:sz w:val="18"/>
              </w:rPr>
              <w:t>24</w:t>
            </w:r>
          </w:p>
        </w:tc>
        <w:tc>
          <w:tcPr>
            <w:tcW w:type="dxa" w:w="1633"/>
          </w:tcPr>
          <w:p>
            <w:pPr>
              <w:jc w:val="center"/>
            </w:pPr>
            <w:r>
              <w:rPr>
                <w:color w:val="333333"/>
                <w:sz w:val="18"/>
              </w:rPr>
              <w:t>Little Magnolia Gifts &amp; Apparel - Starkville</w:t>
            </w:r>
          </w:p>
        </w:tc>
        <w:tc>
          <w:tcPr>
            <w:tcW w:type="dxa" w:w="1633"/>
          </w:tcPr>
          <w:p>
            <w:pPr>
              <w:jc w:val="center"/>
            </w:pPr>
            <w:r>
              <w:rPr>
                <w:color w:val="333333"/>
                <w:sz w:val="18"/>
              </w:rPr>
              <w:t>87 Mill St, Starkville, MS 39759</w:t>
            </w:r>
          </w:p>
        </w:tc>
        <w:tc>
          <w:tcPr>
            <w:tcW w:type="dxa" w:w="1633"/>
          </w:tcPr>
          <w:p>
            <w:pPr>
              <w:jc w:val="center"/>
            </w:pPr>
            <w:r>
              <w:rPr>
                <w:color w:val="333333"/>
                <w:sz w:val="18"/>
              </w:rPr>
              <w:t>1</w:t>
            </w:r>
          </w:p>
        </w:tc>
        <w:tc>
          <w:tcPr>
            <w:tcW w:type="dxa" w:w="1633"/>
          </w:tcPr>
          <w:p>
            <w:pPr>
              <w:jc w:val="center"/>
            </w:pPr>
            <w:r>
              <w:rPr>
                <w:color w:val="333333"/>
                <w:sz w:val="18"/>
              </w:rPr>
              <w:t>Route by hand</w:t>
            </w:r>
          </w:p>
        </w:tc>
      </w:tr>
      <w:tr>
        <w:trPr>
          <w:cantSplit/>
        </w:trPr>
        <w:tc>
          <w:tcPr>
            <w:tcW w:type="dxa" w:w="2540"/>
            <w:shd w:fill="F5F5F5" w:val="clear"/>
          </w:tcPr>
          <w:p>
            <w:pPr>
              <w:jc w:val="left"/>
            </w:pPr>
            <w:r>
              <w:rPr>
                <w:color w:val="333333"/>
                <w:sz w:val="18"/>
              </w:rPr>
              <w:t>25</w:t>
            </w:r>
          </w:p>
        </w:tc>
        <w:tc>
          <w:tcPr>
            <w:tcW w:type="dxa" w:w="1633"/>
            <w:shd w:fill="F5F5F5" w:val="clear"/>
          </w:tcPr>
          <w:p>
            <w:pPr>
              <w:jc w:val="center"/>
            </w:pPr>
            <w:r>
              <w:rPr>
                <w:color w:val="333333"/>
                <w:sz w:val="18"/>
              </w:rPr>
              <w:t>Lucky Nails &amp; Spa</w:t>
            </w:r>
          </w:p>
        </w:tc>
        <w:tc>
          <w:tcPr>
            <w:tcW w:type="dxa" w:w="1633"/>
            <w:shd w:fill="F5F5F5" w:val="clear"/>
          </w:tcPr>
          <w:p>
            <w:pPr>
              <w:jc w:val="center"/>
            </w:pPr>
            <w:r>
              <w:rPr>
                <w:color w:val="333333"/>
                <w:sz w:val="18"/>
              </w:rPr>
              <w:t>831 MS-12 suite D, Starkville, MS 39759</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Route by hand</w:t>
            </w:r>
          </w:p>
        </w:tc>
      </w:tr>
      <w:tr>
        <w:trPr>
          <w:cantSplit/>
        </w:trPr>
        <w:tc>
          <w:tcPr>
            <w:tcW w:type="dxa" w:w="2540"/>
          </w:tcPr>
          <w:p>
            <w:pPr>
              <w:jc w:val="left"/>
            </w:pPr>
            <w:r>
              <w:rPr>
                <w:color w:val="333333"/>
                <w:sz w:val="18"/>
              </w:rPr>
              <w:t>26</w:t>
            </w:r>
          </w:p>
        </w:tc>
        <w:tc>
          <w:tcPr>
            <w:tcW w:type="dxa" w:w="1633"/>
          </w:tcPr>
          <w:p>
            <w:pPr>
              <w:jc w:val="center"/>
            </w:pPr>
            <w:r>
              <w:rPr>
                <w:color w:val="333333"/>
                <w:sz w:val="18"/>
              </w:rPr>
              <w:t>William Wells Tire &amp; Auto</w:t>
            </w:r>
          </w:p>
        </w:tc>
        <w:tc>
          <w:tcPr>
            <w:tcW w:type="dxa" w:w="1633"/>
          </w:tcPr>
          <w:p>
            <w:pPr>
              <w:jc w:val="center"/>
            </w:pPr>
            <w:r>
              <w:rPr>
                <w:color w:val="333333"/>
                <w:sz w:val="18"/>
              </w:rPr>
              <w:t>12919 MS-182, Starkville, MS 39759</w:t>
            </w:r>
          </w:p>
        </w:tc>
        <w:tc>
          <w:tcPr>
            <w:tcW w:type="dxa" w:w="1633"/>
          </w:tcPr>
          <w:p>
            <w:pPr>
              <w:jc w:val="center"/>
            </w:pPr>
            <w:r>
              <w:rPr>
                <w:color w:val="333333"/>
                <w:sz w:val="18"/>
              </w:rPr>
              <w:t>1</w:t>
            </w:r>
          </w:p>
        </w:tc>
        <w:tc>
          <w:tcPr>
            <w:tcW w:type="dxa" w:w="1633"/>
          </w:tcPr>
          <w:p>
            <w:pPr>
              <w:jc w:val="center"/>
            </w:pPr>
            <w:r>
              <w:rPr>
                <w:color w:val="333333"/>
                <w:sz w:val="18"/>
              </w:rPr>
              <w:t>Route by hand</w:t>
            </w:r>
          </w:p>
        </w:tc>
      </w:tr>
      <w:tr>
        <w:trPr>
          <w:cantSplit/>
        </w:trPr>
        <w:tc>
          <w:tcPr>
            <w:tcW w:type="dxa" w:w="2540"/>
            <w:shd w:fill="F5F5F5" w:val="clear"/>
          </w:tcPr>
          <w:p>
            <w:pPr>
              <w:jc w:val="left"/>
            </w:pPr>
            <w:r>
              <w:rPr>
                <w:color w:val="333333"/>
                <w:sz w:val="18"/>
              </w:rPr>
              <w:t>27</w:t>
            </w:r>
          </w:p>
        </w:tc>
        <w:tc>
          <w:tcPr>
            <w:tcW w:type="dxa" w:w="1633"/>
            <w:shd w:fill="F5F5F5" w:val="clear"/>
          </w:tcPr>
          <w:p>
            <w:pPr>
              <w:jc w:val="center"/>
            </w:pPr>
            <w:r>
              <w:rPr>
                <w:color w:val="333333"/>
                <w:sz w:val="18"/>
              </w:rPr>
              <w:t>Hobies Tiki Dawgs &amp; Daqs</w:t>
            </w:r>
          </w:p>
        </w:tc>
        <w:tc>
          <w:tcPr>
            <w:tcW w:type="dxa" w:w="1633"/>
            <w:shd w:fill="F5F5F5" w:val="clear"/>
          </w:tcPr>
          <w:p>
            <w:pPr>
              <w:jc w:val="center"/>
            </w:pPr>
            <w:r>
              <w:rPr>
                <w:color w:val="333333"/>
                <w:sz w:val="18"/>
              </w:rPr>
              <w:t>Address needed</w:t>
            </w:r>
          </w:p>
        </w:tc>
        <w:tc>
          <w:tcPr>
            <w:tcW w:type="dxa" w:w="1633"/>
            <w:shd w:fill="F5F5F5" w:val="clear"/>
          </w:tcPr>
          <w:p>
            <w:pPr>
              <w:jc w:val="center"/>
            </w:pPr>
            <w:r>
              <w:rPr>
                <w:color w:val="333333"/>
                <w:sz w:val="18"/>
              </w:rPr>
              <w:t>1</w:t>
            </w:r>
          </w:p>
        </w:tc>
        <w:tc>
          <w:tcPr>
            <w:tcW w:type="dxa" w:w="1633"/>
            <w:shd w:fill="F5F5F5" w:val="clear"/>
          </w:tcPr>
          <w:p>
            <w:pPr>
              <w:jc w:val="center"/>
            </w:pPr>
            <w:r>
              <w:rPr>
                <w:color w:val="333333"/>
                <w:sz w:val="18"/>
              </w:rPr>
              <w:t>Address needed</w:t>
            </w:r>
          </w:p>
        </w:tc>
      </w:tr>
      <w:tr>
        <w:trPr>
          <w:cantSplit/>
        </w:trPr>
        <w:tc>
          <w:tcPr>
            <w:tcW w:type="dxa" w:w="2540"/>
          </w:tcPr>
          <w:p>
            <w:pPr>
              <w:jc w:val="left"/>
            </w:pPr>
            <w:r>
              <w:rPr>
                <w:color w:val="333333"/>
                <w:sz w:val="18"/>
              </w:rPr>
              <w:t>28</w:t>
            </w:r>
          </w:p>
        </w:tc>
        <w:tc>
          <w:tcPr>
            <w:tcW w:type="dxa" w:w="1633"/>
          </w:tcPr>
          <w:p>
            <w:pPr>
              <w:jc w:val="center"/>
            </w:pPr>
            <w:r>
              <w:rPr>
                <w:color w:val="333333"/>
                <w:sz w:val="18"/>
              </w:rPr>
              <w:t>Skate Zone</w:t>
            </w:r>
          </w:p>
        </w:tc>
        <w:tc>
          <w:tcPr>
            <w:tcW w:type="dxa" w:w="1633"/>
          </w:tcPr>
          <w:p>
            <w:pPr>
              <w:jc w:val="center"/>
            </w:pPr>
            <w:r>
              <w:rPr>
                <w:color w:val="333333"/>
                <w:sz w:val="18"/>
              </w:rPr>
              <w:t>Address needed</w:t>
            </w:r>
          </w:p>
        </w:tc>
        <w:tc>
          <w:tcPr>
            <w:tcW w:type="dxa" w:w="1633"/>
          </w:tcPr>
          <w:p>
            <w:pPr>
              <w:jc w:val="center"/>
            </w:pPr>
            <w:r>
              <w:rPr>
                <w:color w:val="333333"/>
                <w:sz w:val="18"/>
              </w:rPr>
              <w:t>1</w:t>
            </w:r>
          </w:p>
        </w:tc>
        <w:tc>
          <w:tcPr>
            <w:tcW w:type="dxa" w:w="1633"/>
          </w:tcPr>
          <w:p>
            <w:pPr>
              <w:jc w:val="center"/>
            </w:pPr>
            <w:r>
              <w:rPr>
                <w:color w:val="333333"/>
                <w:sz w:val="18"/>
              </w:rPr>
              <w:t>Address needed</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60" w:type="dxa"/>
              <w:bottom w:w="160" w:type="dxa"/>
              <w:left w:w="200" w:type="dxa"/>
              <w:right w:w="140" w:type="dxa"/>
            </w:tcMar>
            <w:tcBorders>
              <w:top w:val="single" w:sz="4" w:space="0" w:color="D0D0D0"/>
              <w:bottom w:val="single" w:sz="4" w:space="0" w:color="D0D0D0"/>
              <w:right w:val="single" w:sz="4" w:space="0" w:color="D0D0D0"/>
              <w:left w:val="single" w:sz="24" w:space="0" w:color="C5A55A"/>
            </w:tcBorders>
          </w:tcPr>
          <w:p>
            <w:r>
              <w:rPr>
                <w:rFonts w:ascii="Arial" w:hAnsi="Arial"/>
                <w:color w:val="333333"/>
                <w:sz w:val="20"/>
              </w:rPr>
              <w:t>Some of these venues share a building — one trip covers several screens. Doing them together saves a return visit: Cellars Wine &amp; Spirits, Copy Cow.</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 — MAGNOLIA DERMATOLOGY: COLUMBUS CLINIC</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428 Hospital Dr, Columbus MS  39705</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1. Hospital Dr</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Dermatologist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STK-54D607</w:t>
            </w:r>
          </w:p>
          <w:p>
            <w:pPr>
              <w:spacing w:before="0" w:after="80"/>
            </w:pPr>
            <w:r>
              <w:rPr>
                <w:rFonts w:ascii="Arial" w:hAnsi="Arial"/>
                <w:color w:val="333333"/>
                <w:sz w:val="20"/>
              </w:rPr>
              <w:t>License number: 54d60714-0a4f-4bc1-b86c-f852705872b5</w:t>
              <w:br/>
              <w:t>Expected loop 8:05 across 28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 — ELM LAKE GOLF COURSE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1609 Taylor Thurston Rd, Columbus, MS 39701</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2. Taylor Thurston Rd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Walker McMullan (Manager) — 601-559-1533</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Golf Course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2</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STK-2BADA0</w:t>
            </w:r>
          </w:p>
          <w:p>
            <w:pPr>
              <w:spacing w:before="0" w:after="80"/>
            </w:pPr>
            <w:r>
              <w:rPr>
                <w:rFonts w:ascii="Arial" w:hAnsi="Arial"/>
                <w:color w:val="333333"/>
                <w:sz w:val="20"/>
              </w:rPr>
              <w:t>License number: 2bada09c-f24d-419a-926c-695beb2a81b7</w:t>
              <w:br/>
              <w:t>Expected loop 15:00 across 49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STK-A086F5</w:t>
            </w:r>
          </w:p>
          <w:p>
            <w:pPr>
              <w:spacing w:before="0" w:after="80"/>
            </w:pPr>
            <w:r>
              <w:rPr>
                <w:rFonts w:ascii="Arial" w:hAnsi="Arial"/>
                <w:color w:val="333333"/>
                <w:sz w:val="20"/>
              </w:rPr>
              <w:t>License number: a086f5f2-c7f4-4033-9ace-e185f4324644</w:t>
              <w:br/>
              <w:t>Expected loop 15:00 across 49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3 — MISSISSIPPI ICE DAIQUIRI SHOP</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395 College View Dr Suite 32,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MS-12 &amp; Russell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Mark LeBlanc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Bar</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STK-30A1C1</w:t>
            </w:r>
          </w:p>
          <w:p>
            <w:pPr>
              <w:spacing w:before="0" w:after="80"/>
            </w:pPr>
            <w:r>
              <w:rPr>
                <w:rFonts w:ascii="Arial" w:hAnsi="Arial"/>
                <w:color w:val="333333"/>
                <w:sz w:val="20"/>
              </w:rPr>
              <w:t>License number: 30a1c1ff-17ee-408e-bc3b-416a173c83fc</w:t>
              <w:br/>
              <w:t>Expected loop 13:04 across 43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4 — TWO BROTHERS SMOKED MEATS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621 University Dr,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MS-12 &amp; Russell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Barton Dinkins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Barbecue 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3</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STK-3FF395</w:t>
            </w:r>
          </w:p>
          <w:p>
            <w:pPr>
              <w:spacing w:before="0" w:after="80"/>
            </w:pPr>
            <w:r>
              <w:rPr>
                <w:rFonts w:ascii="Arial" w:hAnsi="Arial"/>
                <w:color w:val="333333"/>
                <w:sz w:val="20"/>
              </w:rPr>
              <w:t>License number: 3ff3957e-96a4-4be0-9c1e-8b815a2d6a45</w:t>
              <w:br/>
              <w:t>Expected loop 12:19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STK-480CD3</w:t>
            </w:r>
          </w:p>
          <w:p>
            <w:pPr>
              <w:spacing w:before="0" w:after="80"/>
            </w:pPr>
            <w:r>
              <w:rPr>
                <w:rFonts w:ascii="Arial" w:hAnsi="Arial"/>
                <w:color w:val="333333"/>
                <w:sz w:val="20"/>
              </w:rPr>
              <w:t>License number: 480cd3bf-b29c-49a3-a0ac-5dc312cb7d0d</w:t>
              <w:br/>
              <w:t>Expected loop 12:19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STK-F80705</w:t>
            </w:r>
          </w:p>
          <w:p>
            <w:pPr>
              <w:spacing w:before="0" w:after="80"/>
            </w:pPr>
            <w:r>
              <w:rPr>
                <w:rFonts w:ascii="Arial" w:hAnsi="Arial"/>
                <w:color w:val="333333"/>
                <w:sz w:val="20"/>
              </w:rPr>
              <w:t>License number: f8070576-d2bc-4efe-bbd9-bf67697cff57</w:t>
              <w:br/>
              <w:t>Expected loop 12:19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5 — AREPAS COFFEE &amp; BAR</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102 Rue Du Grand Fromage,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MS-12 &amp; Russell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Jose Elebra (Owner) — 786-403-2574</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Venezuelan 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STK-D020AB</w:t>
            </w:r>
          </w:p>
          <w:p>
            <w:pPr>
              <w:spacing w:before="0" w:after="80"/>
            </w:pPr>
            <w:r>
              <w:rPr>
                <w:rFonts w:ascii="Arial" w:hAnsi="Arial"/>
                <w:color w:val="333333"/>
                <w:sz w:val="20"/>
              </w:rPr>
              <w:t>License number: d020abfc-9dcd-4f2a-b3ea-5c0957f4620f</w:t>
              <w:br/>
              <w:t>Expected loop 12:04 across 41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6 — UNO MAS TACOS Y TEQUILA STARKVILLE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106 Maxwell St,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MS-12 &amp; Russell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Jose Garcia (Owner) — 662-832-1737</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Mexican 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3</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STK-58ECE6</w:t>
            </w:r>
          </w:p>
          <w:p>
            <w:pPr>
              <w:spacing w:before="0" w:after="80"/>
            </w:pPr>
            <w:r>
              <w:rPr>
                <w:rFonts w:ascii="Arial" w:hAnsi="Arial"/>
                <w:color w:val="333333"/>
                <w:sz w:val="20"/>
              </w:rPr>
              <w:t>License number: 58ece69d-59a4-4f14-8947-b81857e417c4</w:t>
              <w:br/>
              <w:t>Expected loop 15:00 across 48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STK-7E6EEA</w:t>
            </w:r>
          </w:p>
          <w:p>
            <w:pPr>
              <w:spacing w:before="0" w:after="80"/>
            </w:pPr>
            <w:r>
              <w:rPr>
                <w:rFonts w:ascii="Arial" w:hAnsi="Arial"/>
                <w:color w:val="333333"/>
                <w:sz w:val="20"/>
              </w:rPr>
              <w:t>License number: 7e6eeadd-c01c-49ec-8725-5b993c1a5966</w:t>
              <w:br/>
              <w:t>Expected loop 15:00 across 48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STK-979297</w:t>
            </w:r>
          </w:p>
          <w:p>
            <w:pPr>
              <w:spacing w:before="0" w:after="80"/>
            </w:pPr>
            <w:r>
              <w:rPr>
                <w:rFonts w:ascii="Arial" w:hAnsi="Arial"/>
                <w:color w:val="333333"/>
                <w:sz w:val="20"/>
              </w:rPr>
              <w:t>License number: 97929713-fc1e-4420-86e5-ec408898c8f4</w:t>
              <w:br/>
              <w:t>Expected loop 15:00 across 48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7 — CELLARS WINE &amp; SPIRITS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500 Russell St APT 11,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MS-12 &amp; Russell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Liquor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STK-B03AD6</w:t>
            </w:r>
          </w:p>
          <w:p>
            <w:pPr>
              <w:spacing w:before="0" w:after="80"/>
            </w:pPr>
            <w:r>
              <w:rPr>
                <w:rFonts w:ascii="Arial" w:hAnsi="Arial"/>
                <w:color w:val="333333"/>
                <w:sz w:val="20"/>
              </w:rPr>
              <w:t>License number: b03ad644-bb90-4d6b-99d0-89c87bea1fa7</w:t>
              <w:br/>
              <w:t>Expected loop 15:00 across 49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8 — COPY COW</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500 Russell St STE 1,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MS-12 &amp; Russell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Chris Harper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Print Shop</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r>
        <w:trPr>
          <w:cantSplit/>
        </w:trPr>
        <w:tc>
          <w:tcPr>
            <w:tcW w:type="dxa" w:w="2540"/>
          </w:tcPr>
          <w:p>
            <w:pPr>
              <w:jc w:val="left"/>
            </w:pPr>
            <w:r>
              <w:rPr>
                <w:color w:val="333333"/>
                <w:sz w:val="18"/>
              </w:rPr>
              <w:t>Note</w:t>
            </w:r>
          </w:p>
        </w:tc>
        <w:tc>
          <w:tcPr>
            <w:tcW w:type="dxa" w:w="6532"/>
          </w:tcPr>
          <w:p>
            <w:pPr>
              <w:jc w:val="center"/>
            </w:pPr>
            <w:r>
              <w:rPr>
                <w:color w:val="333333"/>
                <w:sz w:val="18"/>
              </w:rPr>
              <w:t>Another MCTV venue shares this building — check the route list and cover them in one visit.</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STK-E1F259</w:t>
            </w:r>
          </w:p>
          <w:p>
            <w:pPr>
              <w:spacing w:before="0" w:after="80"/>
            </w:pPr>
            <w:r>
              <w:rPr>
                <w:rFonts w:ascii="Arial" w:hAnsi="Arial"/>
                <w:color w:val="333333"/>
                <w:sz w:val="20"/>
              </w:rPr>
              <w:t>License number: e1f259cc-282d-4147-9d00-192002253de2</w:t>
              <w:br/>
              <w:t>Expected loop 15:40 across 51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9 — 39759 NUTRITION</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450 MS-12 Suite B,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MS-12 &amp; Russell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Heather Hudson (Owner) — 662-516-1917</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Health Food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STK-D6C61D</w:t>
            </w:r>
          </w:p>
          <w:p>
            <w:pPr>
              <w:spacing w:before="0" w:after="80"/>
            </w:pPr>
            <w:r>
              <w:rPr>
                <w:rFonts w:ascii="Arial" w:hAnsi="Arial"/>
                <w:color w:val="333333"/>
                <w:sz w:val="20"/>
              </w:rPr>
              <w:t>License number: d6c61d7f-5208-4770-9119-ae7a5cdc5c34</w:t>
              <w:br/>
              <w:t>Expected loop 15:40 across 50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10 — LEGENDS HAIR SALON</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448 MS-12 Suite 7,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MS-12 &amp; Russell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Sarah Burrell (Owner) — 662-418-4730</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Beauty Salon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STK-098E2B</w:t>
            </w:r>
          </w:p>
          <w:p>
            <w:pPr>
              <w:spacing w:before="0" w:after="80"/>
            </w:pPr>
            <w:r>
              <w:rPr>
                <w:rFonts w:ascii="Arial" w:hAnsi="Arial"/>
                <w:color w:val="333333"/>
                <w:sz w:val="20"/>
              </w:rPr>
              <w:t>License number: 098e2b5b-dc4d-4a87-82c0-0979affb0340</w:t>
              <w:br/>
              <w:t>Expected loop 15:00 across 49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11 — BENNETT HOME FURNITURE &amp; MORE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404 MS-12,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MS-12 &amp; Russell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Val Bennett (Owner) — 601-473-5061</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Shopping Mall</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STK-E602D2</w:t>
            </w:r>
          </w:p>
          <w:p>
            <w:pPr>
              <w:spacing w:before="0" w:after="80"/>
            </w:pPr>
            <w:r>
              <w:rPr>
                <w:rFonts w:ascii="Arial" w:hAnsi="Arial"/>
                <w:color w:val="333333"/>
                <w:sz w:val="20"/>
              </w:rPr>
              <w:t>License number: e602d214-2b23-4ec7-aa87-2dec022aebde</w:t>
              <w:br/>
              <w:t>Expected loop 13:44 across 45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12 — UMI JAPANESE STEAKHOUSE &amp; SUSHI BAR</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315 MS-12,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3. MS-12 &amp; Russell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Rayne Rossin (Manager) — 601-604-7204</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Japanese 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STK-35F831</w:t>
            </w:r>
          </w:p>
          <w:p>
            <w:pPr>
              <w:spacing w:before="0" w:after="80"/>
            </w:pPr>
            <w:r>
              <w:rPr>
                <w:rFonts w:ascii="Arial" w:hAnsi="Arial"/>
                <w:color w:val="333333"/>
                <w:sz w:val="20"/>
              </w:rPr>
              <w:t>License number: 35f83164-0f3e-4ff8-a88c-26078155e472</w:t>
              <w:br/>
              <w:t>Expected loop 12:19 across 40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13 — STARKVILLE VETERINARY HOSPITAL</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1400 Louisville St,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4. Louisville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Daniel Shy (Owner) — 662-418-7251</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Veterinarian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STK-86C961</w:t>
            </w:r>
          </w:p>
          <w:p>
            <w:pPr>
              <w:spacing w:before="0" w:after="80"/>
            </w:pPr>
            <w:r>
              <w:rPr>
                <w:rFonts w:ascii="Arial" w:hAnsi="Arial"/>
                <w:color w:val="333333"/>
                <w:sz w:val="20"/>
              </w:rPr>
              <w:t>License number: 86c961cd-0633-4e9a-be53-a097803f3605</w:t>
              <w:br/>
              <w:t>Expected loop 15:25 across 49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14 — OKTIBBEHA COUNTY CO-OP</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201 Pollard Rd,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5. Pollard Rd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Daniel Smith (Manager) — 662-341-6013</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Animal Feed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STK-57F565</w:t>
            </w:r>
          </w:p>
          <w:p>
            <w:pPr>
              <w:spacing w:before="0" w:after="80"/>
            </w:pPr>
            <w:r>
              <w:rPr>
                <w:rFonts w:ascii="Arial" w:hAnsi="Arial"/>
                <w:color w:val="333333"/>
                <w:sz w:val="20"/>
              </w:rPr>
              <w:t>License number: 57f565b5-a303-44a8-ac62-c6c5e700be87</w:t>
              <w:br/>
              <w:t>Expected loop 12:49 across 43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15 — SKATE ODYSSEY INC</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830 Louisville St,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6. Eckford Ln &amp; Louisville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Harley Middleton (Manager) — 850-501-5912</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Roller Skating Rink</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STK-BD9917</w:t>
            </w:r>
          </w:p>
          <w:p>
            <w:pPr>
              <w:spacing w:before="0" w:after="80"/>
            </w:pPr>
            <w:r>
              <w:rPr>
                <w:rFonts w:ascii="Arial" w:hAnsi="Arial"/>
                <w:color w:val="333333"/>
                <w:sz w:val="20"/>
              </w:rPr>
              <w:t>License number: bd991793-f574-4130-b2a6-623538382b6c</w:t>
              <w:br/>
              <w:t>Expected loop 12:29 across 42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16 — THE BREAKFAST CLUB</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105 Eckford Ln,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6. Eckford Ln &amp; Louisville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Eric Hallberg (Owner) — 662-312-9397</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Breakfast Restaurant</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STK-CD41A5</w:t>
            </w:r>
          </w:p>
          <w:p>
            <w:pPr>
              <w:spacing w:before="0" w:after="80"/>
            </w:pPr>
            <w:r>
              <w:rPr>
                <w:rFonts w:ascii="Arial" w:hAnsi="Arial"/>
                <w:color w:val="333333"/>
                <w:sz w:val="20"/>
              </w:rPr>
              <w:t>License number: cd41a58c-6344-44da-abe3-f53e1f41d924</w:t>
              <w:br/>
              <w:t>Expected loop 13:49 across 45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17 — BJ'S FAMILY PHARMACY</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605 S Jackson St,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6. Eckford Ln &amp; Louisville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Jennifer Cougle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Pharmacy</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STK-E4EF80</w:t>
            </w:r>
          </w:p>
          <w:p>
            <w:pPr>
              <w:spacing w:before="0" w:after="80"/>
            </w:pPr>
            <w:r>
              <w:rPr>
                <w:rFonts w:ascii="Arial" w:hAnsi="Arial"/>
                <w:color w:val="333333"/>
                <w:sz w:val="20"/>
              </w:rPr>
              <w:t>License number: e4ef805d-027d-4e94-9229-728e1899831f</w:t>
              <w:br/>
              <w:t>Expected loop 14:25 across 47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18 — RIGHT TRACK MEDICAL GROUP - STARKVILLE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200 MS-12,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6. Eckford Ln &amp; Louisville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Tammy England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Mental Health Clinic</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2</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STK-05E766</w:t>
            </w:r>
          </w:p>
          <w:p>
            <w:pPr>
              <w:spacing w:before="0" w:after="80"/>
            </w:pPr>
            <w:r>
              <w:rPr>
                <w:rFonts w:ascii="Arial" w:hAnsi="Arial"/>
                <w:color w:val="333333"/>
                <w:sz w:val="20"/>
              </w:rPr>
              <w:t>License number: 05e76657-ce0a-4061-8ceb-60048a4de0aa</w:t>
              <w:br/>
              <w:t>Expected loop 14:25 across 47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STK-61724F</w:t>
            </w:r>
          </w:p>
          <w:p>
            <w:pPr>
              <w:spacing w:before="0" w:after="80"/>
            </w:pPr>
            <w:r>
              <w:rPr>
                <w:rFonts w:ascii="Arial" w:hAnsi="Arial"/>
                <w:color w:val="333333"/>
                <w:sz w:val="20"/>
              </w:rPr>
              <w:t>License number: 61724faf-00fa-4855-a41a-2e70cc0db4d6</w:t>
              <w:br/>
              <w:t>Expected loop 14:25 across 47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19 — REVIVE WELLNESS CLINIC - STARKVILLE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100 Russell St #19,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7. Dr &amp; E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Ashleigh Flora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Medical Spa</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STK-0A2F33</w:t>
            </w:r>
          </w:p>
          <w:p>
            <w:pPr>
              <w:spacing w:before="0" w:after="80"/>
            </w:pPr>
            <w:r>
              <w:rPr>
                <w:rFonts w:ascii="Arial" w:hAnsi="Arial"/>
                <w:color w:val="333333"/>
                <w:sz w:val="20"/>
              </w:rPr>
              <w:t>License number: 0a2f33d1-e8d4-4e3e-a0b9-00cc7ecb1cf1</w:t>
              <w:br/>
              <w:t>Expected loop 14:40 across 48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20 — MONTGOMERY'S JEWELRY</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218 E Main St,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7. Dr &amp; E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Wesley Montgomery (Owner) — 662-418-9377</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Jewelry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STK-F13B5F</w:t>
            </w:r>
          </w:p>
          <w:p>
            <w:pPr>
              <w:spacing w:before="0" w:after="80"/>
            </w:pPr>
            <w:r>
              <w:rPr>
                <w:rFonts w:ascii="Arial" w:hAnsi="Arial"/>
                <w:color w:val="333333"/>
                <w:sz w:val="20"/>
              </w:rPr>
              <w:t>License number: f13b5f62-7507-442c-9bf7-f369c9b29240</w:t>
              <w:br/>
              <w:t>Expected loop 15:40 across 50 spots (over the 15:00 target).</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21 — STARKVEGAS PAWNSHOP</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202 Dr Martin Luther King Jr Dr W,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7. Dr &amp; E Main St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Jose Elebra (Owner) — 786-403-2574</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Pawn Shop</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STK-5B8818</w:t>
            </w:r>
          </w:p>
          <w:p>
            <w:pPr>
              <w:spacing w:before="0" w:after="80"/>
            </w:pPr>
            <w:r>
              <w:rPr>
                <w:rFonts w:ascii="Arial" w:hAnsi="Arial"/>
                <w:color w:val="333333"/>
                <w:sz w:val="20"/>
              </w:rPr>
              <w:t>License number: 5b8818e6-fe17-4935-b39b-c72dfefaca43</w:t>
              <w:br/>
              <w:t>Expected loop 12:14 across 42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22 — MISSISSIPPI ASTHMA &amp; ALLERGY CLINIC, PA - STARKVILLE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521 S Montgomery Street,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8. S Montgomery Street</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Creed Cannon (Practice Administrator) — 601-201-8202</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Medical Clinic</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STK-9E030F</w:t>
            </w:r>
          </w:p>
          <w:p>
            <w:pPr>
              <w:spacing w:before="0" w:after="80"/>
            </w:pPr>
            <w:r>
              <w:rPr>
                <w:rFonts w:ascii="Arial" w:hAnsi="Arial"/>
                <w:color w:val="333333"/>
                <w:sz w:val="20"/>
              </w:rPr>
              <w:t>License number: 9e030f38-1a6c-4500-bbaf-3b9d0c4369d6</w:t>
              <w:br/>
              <w:t>Expected loop 14:25 across 47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23 — CANNON CHEVROLET GMC OF WEST POINT</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1522 US-45 ALT, West Point, MS 39773</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Route by hand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Chevrolet Dealer</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STK-98CA3E</w:t>
            </w:r>
          </w:p>
          <w:p>
            <w:pPr>
              <w:spacing w:before="0" w:after="80"/>
            </w:pPr>
            <w:r>
              <w:rPr>
                <w:rFonts w:ascii="Arial" w:hAnsi="Arial"/>
                <w:color w:val="333333"/>
                <w:sz w:val="20"/>
              </w:rPr>
              <w:t>License number: 98ca3ef5-67b7-4136-b013-40a8b1233628</w:t>
              <w:br/>
              <w:t>Expected loop 12:49 across 43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24 — LITTLE MAGNOLIA GIFTS &amp; APPAREL - STARKVILLE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87 Mill St,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Route by hand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Maggie Metcalfe (Owner) — 662-610-3011</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Children's Store</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STK-CABDED</w:t>
            </w:r>
          </w:p>
          <w:p>
            <w:pPr>
              <w:spacing w:before="0" w:after="80"/>
            </w:pPr>
            <w:r>
              <w:rPr>
                <w:rFonts w:ascii="Arial" w:hAnsi="Arial"/>
                <w:color w:val="333333"/>
                <w:sz w:val="20"/>
              </w:rPr>
              <w:t>License number: cabded9f-6044-421e-ba92-bc6e5789da95</w:t>
              <w:br/>
              <w:t>Expected loop 13:59 across 46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25 — LUCKY NAILS &amp; SPA</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831 MS-12 suite D,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Route by hand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Alex (Owner) — no phone on file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Nail Salon</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STK-B45538</w:t>
            </w:r>
          </w:p>
          <w:p>
            <w:pPr>
              <w:spacing w:before="0" w:after="80"/>
            </w:pPr>
            <w:r>
              <w:rPr>
                <w:rFonts w:ascii="Arial" w:hAnsi="Arial"/>
                <w:color w:val="333333"/>
                <w:sz w:val="20"/>
              </w:rPr>
              <w:t>License number: b45538c7-433f-4a48-a436-14ee505f7900</w:t>
              <w:br/>
              <w:t>Expected loop 13:49 across 45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26 — WILLIAM WELLS TIRE &amp; AUTO</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12919 MS-182, Starkville, MS 39759</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Route by hand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Rainey Wells (Owner) — 662-769-7118</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Auto Repair Shop</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STK-449794</w:t>
            </w:r>
          </w:p>
          <w:p>
            <w:pPr>
              <w:spacing w:before="0" w:after="80"/>
            </w:pPr>
            <w:r>
              <w:rPr>
                <w:rFonts w:ascii="Arial" w:hAnsi="Arial"/>
                <w:color w:val="333333"/>
                <w:sz w:val="20"/>
              </w:rPr>
              <w:t>License number: 4497944d-5741-4b58-ad87-e808c0e9fac2</w:t>
              <w:br/>
              <w:t>Expected loop 14:40 across 48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27 — HOBIES TIKI DAWGS &amp; DAQS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No address on file — ask MCTV before driving</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Address needed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Not recorded</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STK-F89F84</w:t>
            </w:r>
          </w:p>
          <w:p>
            <w:pPr>
              <w:spacing w:before="0" w:after="80"/>
            </w:pPr>
            <w:r>
              <w:rPr>
                <w:rFonts w:ascii="Arial" w:hAnsi="Arial"/>
                <w:color w:val="333333"/>
                <w:sz w:val="20"/>
              </w:rPr>
              <w:t>License number: f89f8478-6a0d-47e9-b5a1-3f7a38f37e44</w:t>
              <w:br/>
              <w:t>Expected loop 11:19 across 38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STOP 28 — SKATE ZONE</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4986"/>
        <w:gridCol w:w="4986"/>
      </w:tblGrid>
      <w:tr>
        <w:trPr>
          <w:cantSplit/>
          <w:tblHeader/>
        </w:trPr>
        <w:tc>
          <w:tcPr>
            <w:tcW w:type="dxa" w:w="2540"/>
            <w:shd w:fill="1B1F3B" w:val="clear"/>
          </w:tcPr>
          <w:p>
            <w:pPr>
              <w:jc w:val="center"/>
            </w:pPr>
            <w:r>
              <w:rPr>
                <w:b/>
                <w:color w:val="FFFFFF"/>
                <w:sz w:val="18"/>
              </w:rPr>
            </w:r>
          </w:p>
        </w:tc>
        <w:tc>
          <w:tcPr>
            <w:tcW w:type="dxa" w:w="6532"/>
            <w:shd w:fill="1B1F3B" w:val="clear"/>
          </w:tcPr>
          <w:p>
            <w:pPr>
              <w:jc w:val="center"/>
            </w:pPr>
            <w:r>
              <w:rPr>
                <w:b/>
                <w:color w:val="FFFFFF"/>
                <w:sz w:val="18"/>
              </w:rPr>
            </w:r>
          </w:p>
        </w:tc>
      </w:tr>
      <w:tr>
        <w:trPr>
          <w:cantSplit/>
        </w:trPr>
        <w:tc>
          <w:tcPr>
            <w:tcW w:type="dxa" w:w="2540"/>
            <w:shd w:fill="F5F5F5" w:val="clear"/>
          </w:tcPr>
          <w:p>
            <w:pPr>
              <w:jc w:val="left"/>
            </w:pPr>
            <w:r>
              <w:rPr>
                <w:color w:val="333333"/>
                <w:sz w:val="18"/>
              </w:rPr>
              <w:t>Address</w:t>
            </w:r>
          </w:p>
        </w:tc>
        <w:tc>
          <w:tcPr>
            <w:tcW w:type="dxa" w:w="6532"/>
            <w:shd w:fill="F5F5F5" w:val="clear"/>
          </w:tcPr>
          <w:p>
            <w:pPr>
              <w:jc w:val="center"/>
            </w:pPr>
            <w:r>
              <w:rPr>
                <w:color w:val="333333"/>
                <w:sz w:val="18"/>
              </w:rPr>
              <w:t>No address on file — ask MCTV before driving</w:t>
            </w:r>
          </w:p>
        </w:tc>
      </w:tr>
      <w:tr>
        <w:trPr>
          <w:cantSplit/>
        </w:trPr>
        <w:tc>
          <w:tcPr>
            <w:tcW w:type="dxa" w:w="2540"/>
          </w:tcPr>
          <w:p>
            <w:pPr>
              <w:jc w:val="left"/>
            </w:pPr>
            <w:r>
              <w:rPr>
                <w:color w:val="333333"/>
                <w:sz w:val="18"/>
              </w:rPr>
              <w:t>Cluster</w:t>
            </w:r>
          </w:p>
        </w:tc>
        <w:tc>
          <w:tcPr>
            <w:tcW w:type="dxa" w:w="6532"/>
          </w:tcPr>
          <w:p>
            <w:pPr>
              <w:jc w:val="center"/>
            </w:pPr>
            <w:r>
              <w:rPr>
                <w:color w:val="333333"/>
                <w:sz w:val="18"/>
              </w:rPr>
              <w:t>Address needed</w:t>
            </w:r>
          </w:p>
        </w:tc>
      </w:tr>
      <w:tr>
        <w:trPr>
          <w:cantSplit/>
        </w:trPr>
        <w:tc>
          <w:tcPr>
            <w:tcW w:type="dxa" w:w="2540"/>
            <w:shd w:fill="F5F5F5" w:val="clear"/>
          </w:tcPr>
          <w:p>
            <w:pPr>
              <w:jc w:val="left"/>
            </w:pPr>
            <w:r>
              <w:rPr>
                <w:color w:val="333333"/>
                <w:sz w:val="18"/>
              </w:rPr>
              <w:t>Contact</w:t>
            </w:r>
          </w:p>
        </w:tc>
        <w:tc>
          <w:tcPr>
            <w:tcW w:type="dxa" w:w="6532"/>
            <w:shd w:fill="F5F5F5" w:val="clear"/>
          </w:tcPr>
          <w:p>
            <w:pPr>
              <w:jc w:val="center"/>
            </w:pPr>
            <w:r>
              <w:rPr>
                <w:color w:val="333333"/>
                <w:sz w:val="18"/>
              </w:rPr>
              <w:t>No named contact — ask for the manager on duty and record the name</w:t>
            </w:r>
          </w:p>
        </w:tc>
      </w:tr>
      <w:tr>
        <w:trPr>
          <w:cantSplit/>
        </w:trPr>
        <w:tc>
          <w:tcPr>
            <w:tcW w:type="dxa" w:w="2540"/>
          </w:tcPr>
          <w:p>
            <w:pPr>
              <w:jc w:val="left"/>
            </w:pPr>
            <w:r>
              <w:rPr>
                <w:color w:val="333333"/>
                <w:sz w:val="18"/>
              </w:rPr>
              <w:t>Venue type</w:t>
            </w:r>
          </w:p>
        </w:tc>
        <w:tc>
          <w:tcPr>
            <w:tcW w:type="dxa" w:w="6532"/>
          </w:tcPr>
          <w:p>
            <w:pPr>
              <w:jc w:val="center"/>
            </w:pPr>
            <w:r>
              <w:rPr>
                <w:color w:val="333333"/>
                <w:sz w:val="18"/>
              </w:rPr>
              <w:t>Not recorded</w:t>
            </w:r>
          </w:p>
        </w:tc>
      </w:tr>
      <w:tr>
        <w:trPr>
          <w:cantSplit/>
        </w:trPr>
        <w:tc>
          <w:tcPr>
            <w:tcW w:type="dxa" w:w="2540"/>
            <w:shd w:fill="F5F5F5" w:val="clear"/>
          </w:tcPr>
          <w:p>
            <w:pPr>
              <w:jc w:val="left"/>
            </w:pPr>
            <w:r>
              <w:rPr>
                <w:color w:val="333333"/>
                <w:sz w:val="18"/>
              </w:rPr>
              <w:t>Screens here</w:t>
            </w:r>
          </w:p>
        </w:tc>
        <w:tc>
          <w:tcPr>
            <w:tcW w:type="dxa" w:w="6532"/>
            <w:shd w:fill="F5F5F5" w:val="clear"/>
          </w:tcPr>
          <w:p>
            <w:pPr>
              <w:jc w:val="center"/>
            </w:pPr>
            <w:r>
              <w:rPr>
                <w:color w:val="333333"/>
                <w:sz w:val="18"/>
              </w:rPr>
              <w:t>1</w:t>
            </w:r>
          </w:p>
        </w:tc>
      </w:tr>
    </w:tbl>
    <w:p>
      <w:pPr>
        <w:spacing w:before="0" w:after="0"/>
      </w:pPr>
      <w:r>
        <w:rPr>
          <w:sz w:val="8"/>
        </w:rPr>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F0EDE4" w:val="clear"/>
            <w:tcMar>
              <w:top w:w="180" w:type="dxa"/>
              <w:bottom w:w="180" w:type="dxa"/>
              <w:left w:w="240" w:type="dxa"/>
              <w:right w:w="140" w:type="dxa"/>
            </w:tcMar>
            <w:tcBorders>
              <w:top w:val="single" w:sz="2" w:space="0" w:color="D0D0D0"/>
              <w:bottom w:val="single" w:sz="2" w:space="0" w:color="D0D0D0"/>
              <w:right w:val="single" w:sz="2" w:space="0" w:color="D0D0D0"/>
              <w:left w:val="single" w:sz="36" w:space="0" w:color="C5A55A"/>
            </w:tcBorders>
          </w:tcPr>
          <w:p>
            <w:pPr>
              <w:spacing w:before="80" w:after="40"/>
            </w:pPr>
            <w:r>
              <w:rPr>
                <w:rFonts w:ascii="Arial" w:hAnsi="Arial"/>
                <w:b/>
                <w:color w:val="1B1F3B"/>
                <w:sz w:val="22"/>
              </w:rPr>
              <w:t>STK-2E859E</w:t>
            </w:r>
          </w:p>
          <w:p>
            <w:pPr>
              <w:spacing w:before="0" w:after="80"/>
            </w:pPr>
            <w:r>
              <w:rPr>
                <w:rFonts w:ascii="Arial" w:hAnsi="Arial"/>
                <w:color w:val="333333"/>
                <w:sz w:val="20"/>
              </w:rPr>
              <w:t>License number: 2e859e1f-76b9-436c-b741-b6201b72ed14</w:t>
              <w:br/>
              <w:t>Expected loop 7:20 across 24 spots.</w:t>
            </w:r>
          </w:p>
        </w:tc>
      </w:tr>
    </w:tbl>
    <w:tbl>
      <w:tblPr>
        <w:tblW w:type="auto" w:w="0"/>
        <w:jc w:val="center"/>
        <w:tblLook w:firstColumn="1" w:firstRow="1" w:lastColumn="0" w:lastRow="0" w:noHBand="0" w:noVBand="1" w:val="04A0"/>
      </w:tblPr>
      <w:tblGrid>
        <w:gridCol w:w="2493"/>
        <w:gridCol w:w="2493"/>
        <w:gridCol w:w="2493"/>
        <w:gridCol w:w="2493"/>
      </w:tblGrid>
      <w:tr>
        <w:trPr>
          <w:cantSplit/>
          <w:tblHeader/>
        </w:trPr>
        <w:tc>
          <w:tcPr>
            <w:tcW w:type="dxa" w:w="2540"/>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c>
          <w:tcPr>
            <w:tcW w:type="dxa" w:w="2177"/>
            <w:shd w:fill="1B1F3B" w:val="clear"/>
          </w:tcPr>
          <w:p>
            <w:pPr>
              <w:jc w:val="center"/>
            </w:pPr>
            <w:r>
              <w:rPr>
                <w:b/>
                <w:color w:val="FFFFFF"/>
                <w:sz w:val="16"/>
              </w:rPr>
              <w:t>Field</w:t>
            </w:r>
          </w:p>
        </w:tc>
        <w:tc>
          <w:tcPr>
            <w:tcW w:type="dxa" w:w="2177"/>
            <w:shd w:fill="1B1F3B" w:val="clear"/>
          </w:tcPr>
          <w:p>
            <w:pPr>
              <w:jc w:val="center"/>
            </w:pPr>
            <w:r>
              <w:rPr>
                <w:b/>
                <w:color w:val="FFFFFF"/>
                <w:sz w:val="16"/>
              </w:rPr>
              <w:t>Recorded</w:t>
            </w:r>
          </w:p>
        </w:tc>
      </w:tr>
      <w:tr>
        <w:trPr>
          <w:cantSplit/>
        </w:trPr>
        <w:tc>
          <w:tcPr>
            <w:tcW w:type="dxa" w:w="2540"/>
            <w:shd w:fill="F5F5F5" w:val="clear"/>
          </w:tcPr>
          <w:p>
            <w:pPr>
              <w:jc w:val="left"/>
            </w:pPr>
            <w:r>
              <w:rPr>
                <w:color w:val="333333"/>
                <w:sz w:val="16"/>
              </w:rPr>
              <w:t>Spoke with</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Card left?</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Screen on?</w:t>
            </w:r>
          </w:p>
        </w:tc>
        <w:tc>
          <w:tcPr>
            <w:tcW w:type="dxa" w:w="2177"/>
          </w:tcPr>
          <w:p>
            <w:pPr>
              <w:jc w:val="center"/>
            </w:pPr>
            <w:r>
              <w:rPr>
                <w:color w:val="333333"/>
                <w:sz w:val="16"/>
              </w:rPr>
            </w:r>
          </w:p>
        </w:tc>
        <w:tc>
          <w:tcPr>
            <w:tcW w:type="dxa" w:w="2177"/>
          </w:tcPr>
          <w:p>
            <w:pPr>
              <w:jc w:val="center"/>
            </w:pPr>
            <w:r>
              <w:rPr>
                <w:color w:val="333333"/>
                <w:sz w:val="16"/>
              </w:rPr>
              <w:t>Content playing?</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Power test OK?</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Connection</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Presentation OK?</w:t>
            </w:r>
          </w:p>
        </w:tc>
        <w:tc>
          <w:tcPr>
            <w:tcW w:type="dxa" w:w="2177"/>
          </w:tcPr>
          <w:p>
            <w:pPr>
              <w:jc w:val="center"/>
            </w:pPr>
            <w:r>
              <w:rPr>
                <w:color w:val="333333"/>
                <w:sz w:val="16"/>
              </w:rPr>
            </w:r>
          </w:p>
        </w:tc>
        <w:tc>
          <w:tcPr>
            <w:tcW w:type="dxa" w:w="2177"/>
          </w:tcPr>
          <w:p>
            <w:pPr>
              <w:jc w:val="center"/>
            </w:pPr>
            <w:r>
              <w:rPr>
                <w:color w:val="333333"/>
                <w:sz w:val="16"/>
              </w:rPr>
              <w:t>Photos taken?</w:t>
            </w:r>
          </w:p>
        </w:tc>
        <w:tc>
          <w:tcPr>
            <w:tcW w:type="dxa" w:w="2177"/>
          </w:tcPr>
          <w:p>
            <w:pPr>
              <w:jc w:val="center"/>
            </w:pPr>
            <w:r>
              <w:rPr>
                <w:color w:val="333333"/>
                <w:sz w:val="16"/>
              </w:rPr>
            </w:r>
          </w:p>
        </w:tc>
      </w:tr>
      <w:tr>
        <w:trPr>
          <w:cantSplit/>
        </w:trPr>
        <w:tc>
          <w:tcPr>
            <w:tcW w:type="dxa" w:w="2540"/>
            <w:shd w:fill="F5F5F5" w:val="clear"/>
          </w:tcPr>
          <w:p>
            <w:pPr>
              <w:jc w:val="left"/>
            </w:pPr>
            <w:r>
              <w:rPr>
                <w:color w:val="333333"/>
                <w:sz w:val="16"/>
              </w:rPr>
              <w:t>License # confirmed</w:t>
            </w:r>
          </w:p>
        </w:tc>
        <w:tc>
          <w:tcPr>
            <w:tcW w:type="dxa" w:w="2177"/>
            <w:shd w:fill="F5F5F5" w:val="clear"/>
          </w:tcPr>
          <w:p>
            <w:pPr>
              <w:jc w:val="center"/>
            </w:pPr>
            <w:r>
              <w:rPr>
                <w:color w:val="333333"/>
                <w:sz w:val="16"/>
              </w:rPr>
            </w:r>
          </w:p>
        </w:tc>
        <w:tc>
          <w:tcPr>
            <w:tcW w:type="dxa" w:w="2177"/>
            <w:shd w:fill="F5F5F5" w:val="clear"/>
          </w:tcPr>
          <w:p>
            <w:pPr>
              <w:jc w:val="center"/>
            </w:pPr>
            <w:r>
              <w:rPr>
                <w:color w:val="333333"/>
                <w:sz w:val="16"/>
              </w:rPr>
              <w:t>Label applied?</w:t>
            </w:r>
          </w:p>
        </w:tc>
        <w:tc>
          <w:tcPr>
            <w:tcW w:type="dxa" w:w="2177"/>
            <w:shd w:fill="F5F5F5" w:val="clear"/>
          </w:tcPr>
          <w:p>
            <w:pPr>
              <w:jc w:val="center"/>
            </w:pPr>
            <w:r>
              <w:rPr>
                <w:color w:val="333333"/>
                <w:sz w:val="16"/>
              </w:rPr>
            </w:r>
          </w:p>
        </w:tc>
      </w:tr>
      <w:tr>
        <w:trPr>
          <w:cantSplit/>
        </w:trPr>
        <w:tc>
          <w:tcPr>
            <w:tcW w:type="dxa" w:w="2540"/>
          </w:tcPr>
          <w:p>
            <w:pPr>
              <w:jc w:val="left"/>
            </w:pPr>
            <w:r>
              <w:rPr>
                <w:color w:val="333333"/>
                <w:sz w:val="16"/>
              </w:rPr>
              <w:t>Display brand</w:t>
            </w:r>
          </w:p>
        </w:tc>
        <w:tc>
          <w:tcPr>
            <w:tcW w:type="dxa" w:w="2177"/>
          </w:tcPr>
          <w:p>
            <w:pPr>
              <w:jc w:val="center"/>
            </w:pPr>
            <w:r>
              <w:rPr>
                <w:color w:val="333333"/>
                <w:sz w:val="16"/>
              </w:rPr>
            </w:r>
          </w:p>
        </w:tc>
        <w:tc>
          <w:tcPr>
            <w:tcW w:type="dxa" w:w="2177"/>
          </w:tcPr>
          <w:p>
            <w:pPr>
              <w:jc w:val="center"/>
            </w:pPr>
            <w:r>
              <w:rPr>
                <w:color w:val="333333"/>
                <w:sz w:val="16"/>
              </w:rPr>
              <w:t>Size (in)</w:t>
            </w:r>
          </w:p>
        </w:tc>
        <w:tc>
          <w:tcPr>
            <w:tcW w:type="dxa" w:w="2177"/>
          </w:tcPr>
          <w:p>
            <w:pPr>
              <w:jc w:val="center"/>
            </w:pPr>
            <w:r>
              <w:rPr>
                <w:color w:val="333333"/>
                <w:sz w:val="16"/>
              </w:rPr>
            </w:r>
          </w:p>
        </w:tc>
      </w:tr>
    </w:tbl>
    <w:p>
      <w:pPr>
        <w:spacing w:before="80"/>
      </w:pPr>
      <w:r>
        <w:rPr>
          <w:rFonts w:ascii="Arial" w:hAnsi="Arial"/>
          <w:sz w:val="16"/>
        </w:rPr>
        <w:t>Issues / notes: ______________________________________________________________________________</w:t>
      </w:r>
    </w:p>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KNOWN GAPS AND EXCEPTIONS</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These are things MCTV already knows are incomplete or unusual. They are not findings against the auditor, and none of them should stop a stop from being completed.</w:t>
      </w:r>
    </w:p>
    <w:p>
      <w:r>
        <w:rPr>
          <w:b/>
          <w:color w:val="1B1F3B"/>
          <w:sz w:val="24"/>
        </w:rPr>
        <w:t>❚  No host contact (5)</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Magnolia Dermatology: Columbus Clinic</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r>
        <w:trPr>
          <w:cantSplit/>
        </w:trPr>
        <w:tc>
          <w:tcPr>
            <w:tcW w:type="dxa" w:w="2540"/>
          </w:tcPr>
          <w:p>
            <w:pPr>
              <w:jc w:val="left"/>
            </w:pPr>
            <w:r>
              <w:rPr>
                <w:color w:val="333333"/>
                <w:sz w:val="18"/>
              </w:rPr>
              <w:t>Cellars Wine &amp; Spirits</w:t>
            </w:r>
          </w:p>
        </w:tc>
        <w:tc>
          <w:tcPr>
            <w:tcW w:type="dxa" w:w="3266"/>
          </w:tcPr>
          <w:p>
            <w:pPr>
              <w:jc w:val="center"/>
            </w:pPr>
            <w:r>
              <w:rPr>
                <w:color w:val="333333"/>
                <w:sz w:val="18"/>
              </w:rPr>
              <w:t>No named contact in the host list.</w:t>
            </w:r>
          </w:p>
        </w:tc>
        <w:tc>
          <w:tcPr>
            <w:tcW w:type="dxa" w:w="3266"/>
          </w:tcPr>
          <w:p>
            <w:pPr>
              <w:jc w:val="center"/>
            </w:pPr>
            <w:r>
              <w:rPr>
                <w:color w:val="333333"/>
                <w:sz w:val="18"/>
              </w:rPr>
              <w:t>Ask for the manager on duty and record the name in Notes.</w:t>
            </w:r>
          </w:p>
        </w:tc>
      </w:tr>
      <w:tr>
        <w:trPr>
          <w:cantSplit/>
        </w:trPr>
        <w:tc>
          <w:tcPr>
            <w:tcW w:type="dxa" w:w="2540"/>
            <w:shd w:fill="F5F5F5" w:val="clear"/>
          </w:tcPr>
          <w:p>
            <w:pPr>
              <w:jc w:val="left"/>
            </w:pPr>
            <w:r>
              <w:rPr>
                <w:color w:val="333333"/>
                <w:sz w:val="18"/>
              </w:rPr>
              <w:t>Cannon Chevrolet GMC of West Point</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r>
        <w:trPr>
          <w:cantSplit/>
        </w:trPr>
        <w:tc>
          <w:tcPr>
            <w:tcW w:type="dxa" w:w="2540"/>
          </w:tcPr>
          <w:p>
            <w:pPr>
              <w:jc w:val="left"/>
            </w:pPr>
            <w:r>
              <w:rPr>
                <w:color w:val="333333"/>
                <w:sz w:val="18"/>
              </w:rPr>
              <w:t>Hobies Tiki Dawgs &amp; Daqs</w:t>
            </w:r>
          </w:p>
        </w:tc>
        <w:tc>
          <w:tcPr>
            <w:tcW w:type="dxa" w:w="3266"/>
          </w:tcPr>
          <w:p>
            <w:pPr>
              <w:jc w:val="center"/>
            </w:pPr>
            <w:r>
              <w:rPr>
                <w:color w:val="333333"/>
                <w:sz w:val="18"/>
              </w:rPr>
              <w:t>No named contact in the host list.</w:t>
            </w:r>
          </w:p>
        </w:tc>
        <w:tc>
          <w:tcPr>
            <w:tcW w:type="dxa" w:w="3266"/>
          </w:tcPr>
          <w:p>
            <w:pPr>
              <w:jc w:val="center"/>
            </w:pPr>
            <w:r>
              <w:rPr>
                <w:color w:val="333333"/>
                <w:sz w:val="18"/>
              </w:rPr>
              <w:t>Ask for the manager on duty and record the name in Notes.</w:t>
            </w:r>
          </w:p>
        </w:tc>
      </w:tr>
      <w:tr>
        <w:trPr>
          <w:cantSplit/>
        </w:trPr>
        <w:tc>
          <w:tcPr>
            <w:tcW w:type="dxa" w:w="2540"/>
            <w:shd w:fill="F5F5F5" w:val="clear"/>
          </w:tcPr>
          <w:p>
            <w:pPr>
              <w:jc w:val="left"/>
            </w:pPr>
            <w:r>
              <w:rPr>
                <w:color w:val="333333"/>
                <w:sz w:val="18"/>
              </w:rPr>
              <w:t>Skate Zone</w:t>
            </w:r>
          </w:p>
        </w:tc>
        <w:tc>
          <w:tcPr>
            <w:tcW w:type="dxa" w:w="3266"/>
            <w:shd w:fill="F5F5F5" w:val="clear"/>
          </w:tcPr>
          <w:p>
            <w:pPr>
              <w:jc w:val="center"/>
            </w:pPr>
            <w:r>
              <w:rPr>
                <w:color w:val="333333"/>
                <w:sz w:val="18"/>
              </w:rPr>
              <w:t>No named contact in the host list.</w:t>
            </w:r>
          </w:p>
        </w:tc>
        <w:tc>
          <w:tcPr>
            <w:tcW w:type="dxa" w:w="3266"/>
            <w:shd w:fill="F5F5F5" w:val="clear"/>
          </w:tcPr>
          <w:p>
            <w:pPr>
              <w:jc w:val="center"/>
            </w:pPr>
            <w:r>
              <w:rPr>
                <w:color w:val="333333"/>
                <w:sz w:val="18"/>
              </w:rPr>
              <w:t>Ask for the manager on duty and record the name in Notes.</w:t>
            </w:r>
          </w:p>
        </w:tc>
      </w:tr>
    </w:tbl>
    <w:p>
      <w:r>
        <w:rPr>
          <w:b/>
          <w:color w:val="1B1F3B"/>
          <w:sz w:val="24"/>
        </w:rPr>
        <w:t>❚  No contact phone (7)</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Mississippi Ice Daiquiri Shop</w:t>
            </w:r>
          </w:p>
        </w:tc>
        <w:tc>
          <w:tcPr>
            <w:tcW w:type="dxa" w:w="3266"/>
            <w:shd w:fill="F5F5F5" w:val="clear"/>
          </w:tcPr>
          <w:p>
            <w:pPr>
              <w:jc w:val="center"/>
            </w:pPr>
            <w:r>
              <w:rPr>
                <w:color w:val="333333"/>
                <w:sz w:val="18"/>
              </w:rPr>
              <w:t>Mark LeBlanc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Two Brothers Smoked Meats</w:t>
            </w:r>
          </w:p>
        </w:tc>
        <w:tc>
          <w:tcPr>
            <w:tcW w:type="dxa" w:w="3266"/>
          </w:tcPr>
          <w:p>
            <w:pPr>
              <w:jc w:val="center"/>
            </w:pPr>
            <w:r>
              <w:rPr>
                <w:color w:val="333333"/>
                <w:sz w:val="18"/>
              </w:rPr>
              <w:t>Barton Dinkins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Copy Cow</w:t>
            </w:r>
          </w:p>
        </w:tc>
        <w:tc>
          <w:tcPr>
            <w:tcW w:type="dxa" w:w="3266"/>
            <w:shd w:fill="F5F5F5" w:val="clear"/>
          </w:tcPr>
          <w:p>
            <w:pPr>
              <w:jc w:val="center"/>
            </w:pPr>
            <w:r>
              <w:rPr>
                <w:color w:val="333333"/>
                <w:sz w:val="18"/>
              </w:rPr>
              <w:t>Chris Harper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BJ's Family Pharmacy</w:t>
            </w:r>
          </w:p>
        </w:tc>
        <w:tc>
          <w:tcPr>
            <w:tcW w:type="dxa" w:w="3266"/>
          </w:tcPr>
          <w:p>
            <w:pPr>
              <w:jc w:val="center"/>
            </w:pPr>
            <w:r>
              <w:rPr>
                <w:color w:val="333333"/>
                <w:sz w:val="18"/>
              </w:rPr>
              <w:t>Jennifer Cougle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Right Track Medical Group - Starkville</w:t>
            </w:r>
          </w:p>
        </w:tc>
        <w:tc>
          <w:tcPr>
            <w:tcW w:type="dxa" w:w="3266"/>
            <w:shd w:fill="F5F5F5" w:val="clear"/>
          </w:tcPr>
          <w:p>
            <w:pPr>
              <w:jc w:val="center"/>
            </w:pPr>
            <w:r>
              <w:rPr>
                <w:color w:val="333333"/>
                <w:sz w:val="18"/>
              </w:rPr>
              <w:t>Tammy England is on file with no phone number.</w:t>
            </w:r>
          </w:p>
        </w:tc>
        <w:tc>
          <w:tcPr>
            <w:tcW w:type="dxa" w:w="3266"/>
            <w:shd w:fill="F5F5F5" w:val="clear"/>
          </w:tcPr>
          <w:p>
            <w:pPr>
              <w:jc w:val="center"/>
            </w:pPr>
            <w:r>
              <w:rPr>
                <w:color w:val="333333"/>
                <w:sz w:val="18"/>
              </w:rPr>
              <w:t>Record a phone number in Notes if the contact gives one.</w:t>
            </w:r>
          </w:p>
        </w:tc>
      </w:tr>
      <w:tr>
        <w:trPr>
          <w:cantSplit/>
        </w:trPr>
        <w:tc>
          <w:tcPr>
            <w:tcW w:type="dxa" w:w="2540"/>
          </w:tcPr>
          <w:p>
            <w:pPr>
              <w:jc w:val="left"/>
            </w:pPr>
            <w:r>
              <w:rPr>
                <w:color w:val="333333"/>
                <w:sz w:val="18"/>
              </w:rPr>
              <w:t>Revive Wellness Clinic - Starkville</w:t>
            </w:r>
          </w:p>
        </w:tc>
        <w:tc>
          <w:tcPr>
            <w:tcW w:type="dxa" w:w="3266"/>
          </w:tcPr>
          <w:p>
            <w:pPr>
              <w:jc w:val="center"/>
            </w:pPr>
            <w:r>
              <w:rPr>
                <w:color w:val="333333"/>
                <w:sz w:val="18"/>
              </w:rPr>
              <w:t>Ashleigh Flora is on file with no phone number.</w:t>
            </w:r>
          </w:p>
        </w:tc>
        <w:tc>
          <w:tcPr>
            <w:tcW w:type="dxa" w:w="3266"/>
          </w:tcPr>
          <w:p>
            <w:pPr>
              <w:jc w:val="center"/>
            </w:pPr>
            <w:r>
              <w:rPr>
                <w:color w:val="333333"/>
                <w:sz w:val="18"/>
              </w:rPr>
              <w:t>Record a phone number in Notes if the contact gives one.</w:t>
            </w:r>
          </w:p>
        </w:tc>
      </w:tr>
      <w:tr>
        <w:trPr>
          <w:cantSplit/>
        </w:trPr>
        <w:tc>
          <w:tcPr>
            <w:tcW w:type="dxa" w:w="2540"/>
            <w:shd w:fill="F5F5F5" w:val="clear"/>
          </w:tcPr>
          <w:p>
            <w:pPr>
              <w:jc w:val="left"/>
            </w:pPr>
            <w:r>
              <w:rPr>
                <w:color w:val="333333"/>
                <w:sz w:val="18"/>
              </w:rPr>
              <w:t>Lucky Nails &amp; Spa</w:t>
            </w:r>
          </w:p>
        </w:tc>
        <w:tc>
          <w:tcPr>
            <w:tcW w:type="dxa" w:w="3266"/>
            <w:shd w:fill="F5F5F5" w:val="clear"/>
          </w:tcPr>
          <w:p>
            <w:pPr>
              <w:jc w:val="center"/>
            </w:pPr>
            <w:r>
              <w:rPr>
                <w:color w:val="333333"/>
                <w:sz w:val="18"/>
              </w:rPr>
              <w:t>Alex is on file with no phone number.</w:t>
            </w:r>
          </w:p>
        </w:tc>
        <w:tc>
          <w:tcPr>
            <w:tcW w:type="dxa" w:w="3266"/>
            <w:shd w:fill="F5F5F5" w:val="clear"/>
          </w:tcPr>
          <w:p>
            <w:pPr>
              <w:jc w:val="center"/>
            </w:pPr>
            <w:r>
              <w:rPr>
                <w:color w:val="333333"/>
                <w:sz w:val="18"/>
              </w:rPr>
              <w:t>Record a phone number in Notes if the contact gives one.</w:t>
            </w:r>
          </w:p>
        </w:tc>
      </w:tr>
    </w:tbl>
    <w:p>
      <w:r>
        <w:rPr>
          <w:b/>
          <w:color w:val="1B1F3B"/>
          <w:sz w:val="24"/>
        </w:rPr>
        <w:t>❚  Shared address (2)</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Cellars Wine &amp; Spirits</w:t>
            </w:r>
          </w:p>
        </w:tc>
        <w:tc>
          <w:tcPr>
            <w:tcW w:type="dxa" w:w="3266"/>
            <w:shd w:fill="F5F5F5" w:val="clear"/>
          </w:tcPr>
          <w:p>
            <w:pPr>
              <w:jc w:val="center"/>
            </w:pPr>
            <w:r>
              <w:rPr>
                <w:color w:val="333333"/>
                <w:sz w:val="18"/>
              </w:rPr>
              <w:t>Shares a building with Copy Cow.</w:t>
            </w:r>
          </w:p>
        </w:tc>
        <w:tc>
          <w:tcPr>
            <w:tcW w:type="dxa" w:w="3266"/>
            <w:shd w:fill="F5F5F5" w:val="clear"/>
          </w:tcPr>
          <w:p>
            <w:pPr>
              <w:jc w:val="center"/>
            </w:pPr>
            <w:r>
              <w:rPr>
                <w:color w:val="333333"/>
                <w:sz w:val="18"/>
              </w:rPr>
              <w:t>One trip covers every screen at this address — do them together.</w:t>
            </w:r>
          </w:p>
        </w:tc>
      </w:tr>
      <w:tr>
        <w:trPr>
          <w:cantSplit/>
        </w:trPr>
        <w:tc>
          <w:tcPr>
            <w:tcW w:type="dxa" w:w="2540"/>
          </w:tcPr>
          <w:p>
            <w:pPr>
              <w:jc w:val="left"/>
            </w:pPr>
            <w:r>
              <w:rPr>
                <w:color w:val="333333"/>
                <w:sz w:val="18"/>
              </w:rPr>
              <w:t>Copy Cow</w:t>
            </w:r>
          </w:p>
        </w:tc>
        <w:tc>
          <w:tcPr>
            <w:tcW w:type="dxa" w:w="3266"/>
          </w:tcPr>
          <w:p>
            <w:pPr>
              <w:jc w:val="center"/>
            </w:pPr>
            <w:r>
              <w:rPr>
                <w:color w:val="333333"/>
                <w:sz w:val="18"/>
              </w:rPr>
              <w:t>Shares a building with Cellars Wine &amp; Spirits.</w:t>
            </w:r>
          </w:p>
        </w:tc>
        <w:tc>
          <w:tcPr>
            <w:tcW w:type="dxa" w:w="3266"/>
          </w:tcPr>
          <w:p>
            <w:pPr>
              <w:jc w:val="center"/>
            </w:pPr>
            <w:r>
              <w:rPr>
                <w:color w:val="333333"/>
                <w:sz w:val="18"/>
              </w:rPr>
              <w:t>One trip covers every screen at this address — do them together.</w:t>
            </w:r>
          </w:p>
        </w:tc>
      </w:tr>
    </w:tbl>
    <w:p>
      <w:r>
        <w:rPr>
          <w:b/>
          <w:color w:val="1B1F3B"/>
          <w:sz w:val="24"/>
        </w:rPr>
        <w:t>❚  Screen count disagreement (1)</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Skate Odyssey Inc</w:t>
            </w:r>
          </w:p>
        </w:tc>
        <w:tc>
          <w:tcPr>
            <w:tcW w:type="dxa" w:w="3266"/>
            <w:shd w:fill="F5F5F5" w:val="clear"/>
          </w:tcPr>
          <w:p>
            <w:pPr>
              <w:jc w:val="center"/>
            </w:pPr>
            <w:r>
              <w:rPr>
                <w:color w:val="333333"/>
                <w:sz w:val="18"/>
              </w:rPr>
              <w:t>Whitelist sweep shows 1, rate model shows 1, NTV360 shows 2.</w:t>
            </w:r>
          </w:p>
        </w:tc>
        <w:tc>
          <w:tcPr>
            <w:tcW w:type="dxa" w:w="3266"/>
            <w:shd w:fill="F5F5F5" w:val="clear"/>
          </w:tcPr>
          <w:p>
            <w:pPr>
              <w:jc w:val="center"/>
            </w:pPr>
            <w:r>
              <w:rPr>
                <w:color w:val="333333"/>
                <w:sz w:val="18"/>
              </w:rPr>
              <w:t>Count the physical MCTV screens at this venue and report the number.</w:t>
            </w:r>
          </w:p>
        </w:tc>
      </w:tr>
    </w:tbl>
    <w:p>
      <w:r>
        <w:rPr>
          <w:b/>
          <w:color w:val="1B1F3B"/>
          <w:sz w:val="24"/>
        </w:rPr>
        <w:t>❚  Not geocoded (4)</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Cannon Chevrolet GMC of West Point</w:t>
            </w:r>
          </w:p>
        </w:tc>
        <w:tc>
          <w:tcPr>
            <w:tcW w:type="dxa" w:w="3266"/>
            <w:shd w:fill="F5F5F5" w:val="clear"/>
          </w:tcPr>
          <w:p>
            <w:pPr>
              <w:jc w:val="center"/>
            </w:pPr>
            <w:r>
              <w:rPr>
                <w:color w:val="333333"/>
                <w:sz w:val="18"/>
              </w:rPr>
              <w:t>Address on file (1522 US-45 ALT, West Point, MS 39773) has no coordinates, so it is routed at the end of the day rather than in sequence.</w:t>
            </w:r>
          </w:p>
        </w:tc>
        <w:tc>
          <w:tcPr>
            <w:tcW w:type="dxa" w:w="3266"/>
            <w:shd w:fill="F5F5F5" w:val="clear"/>
          </w:tcPr>
          <w:p>
            <w:pPr>
              <w:jc w:val="center"/>
            </w:pPr>
            <w:r>
              <w:rPr>
                <w:color w:val="333333"/>
                <w:sz w:val="18"/>
              </w:rPr>
              <w:t>Drive it with the cluster nearest its address.</w:t>
            </w:r>
          </w:p>
        </w:tc>
      </w:tr>
      <w:tr>
        <w:trPr>
          <w:cantSplit/>
        </w:trPr>
        <w:tc>
          <w:tcPr>
            <w:tcW w:type="dxa" w:w="2540"/>
          </w:tcPr>
          <w:p>
            <w:pPr>
              <w:jc w:val="left"/>
            </w:pPr>
            <w:r>
              <w:rPr>
                <w:color w:val="333333"/>
                <w:sz w:val="18"/>
              </w:rPr>
              <w:t>Little Magnolia Gifts &amp; Apparel - Starkville</w:t>
            </w:r>
          </w:p>
        </w:tc>
        <w:tc>
          <w:tcPr>
            <w:tcW w:type="dxa" w:w="3266"/>
          </w:tcPr>
          <w:p>
            <w:pPr>
              <w:jc w:val="center"/>
            </w:pPr>
            <w:r>
              <w:rPr>
                <w:color w:val="333333"/>
                <w:sz w:val="18"/>
              </w:rPr>
              <w:t>Address on file (87 Mill St, Starkville, MS 39759) has no coordinates, so it is routed at the end of the day rather than in sequence.</w:t>
            </w:r>
          </w:p>
        </w:tc>
        <w:tc>
          <w:tcPr>
            <w:tcW w:type="dxa" w:w="3266"/>
          </w:tcPr>
          <w:p>
            <w:pPr>
              <w:jc w:val="center"/>
            </w:pPr>
            <w:r>
              <w:rPr>
                <w:color w:val="333333"/>
                <w:sz w:val="18"/>
              </w:rPr>
              <w:t>Drive it with the cluster nearest its address.</w:t>
            </w:r>
          </w:p>
        </w:tc>
      </w:tr>
      <w:tr>
        <w:trPr>
          <w:cantSplit/>
        </w:trPr>
        <w:tc>
          <w:tcPr>
            <w:tcW w:type="dxa" w:w="2540"/>
            <w:shd w:fill="F5F5F5" w:val="clear"/>
          </w:tcPr>
          <w:p>
            <w:pPr>
              <w:jc w:val="left"/>
            </w:pPr>
            <w:r>
              <w:rPr>
                <w:color w:val="333333"/>
                <w:sz w:val="18"/>
              </w:rPr>
              <w:t>Lucky Nails &amp; Spa</w:t>
            </w:r>
          </w:p>
        </w:tc>
        <w:tc>
          <w:tcPr>
            <w:tcW w:type="dxa" w:w="3266"/>
            <w:shd w:fill="F5F5F5" w:val="clear"/>
          </w:tcPr>
          <w:p>
            <w:pPr>
              <w:jc w:val="center"/>
            </w:pPr>
            <w:r>
              <w:rPr>
                <w:color w:val="333333"/>
                <w:sz w:val="18"/>
              </w:rPr>
              <w:t>Address on file (831 MS-12 suite D, Starkville, MS 39759) has no coordinates, so it is routed at the end of the day rather than in sequence.</w:t>
            </w:r>
          </w:p>
        </w:tc>
        <w:tc>
          <w:tcPr>
            <w:tcW w:type="dxa" w:w="3266"/>
            <w:shd w:fill="F5F5F5" w:val="clear"/>
          </w:tcPr>
          <w:p>
            <w:pPr>
              <w:jc w:val="center"/>
            </w:pPr>
            <w:r>
              <w:rPr>
                <w:color w:val="333333"/>
                <w:sz w:val="18"/>
              </w:rPr>
              <w:t>Drive it with the cluster nearest its address.</w:t>
            </w:r>
          </w:p>
        </w:tc>
      </w:tr>
      <w:tr>
        <w:trPr>
          <w:cantSplit/>
        </w:trPr>
        <w:tc>
          <w:tcPr>
            <w:tcW w:type="dxa" w:w="2540"/>
          </w:tcPr>
          <w:p>
            <w:pPr>
              <w:jc w:val="left"/>
            </w:pPr>
            <w:r>
              <w:rPr>
                <w:color w:val="333333"/>
                <w:sz w:val="18"/>
              </w:rPr>
              <w:t>William Wells Tire &amp; Auto</w:t>
            </w:r>
          </w:p>
        </w:tc>
        <w:tc>
          <w:tcPr>
            <w:tcW w:type="dxa" w:w="3266"/>
          </w:tcPr>
          <w:p>
            <w:pPr>
              <w:jc w:val="center"/>
            </w:pPr>
            <w:r>
              <w:rPr>
                <w:color w:val="333333"/>
                <w:sz w:val="18"/>
              </w:rPr>
              <w:t>Address on file (12919 MS-182, Starkville, MS 39759) has no coordinates, so it is routed at the end of the day rather than in sequence.</w:t>
            </w:r>
          </w:p>
        </w:tc>
        <w:tc>
          <w:tcPr>
            <w:tcW w:type="dxa" w:w="3266"/>
          </w:tcPr>
          <w:p>
            <w:pPr>
              <w:jc w:val="center"/>
            </w:pPr>
            <w:r>
              <w:rPr>
                <w:color w:val="333333"/>
                <w:sz w:val="18"/>
              </w:rPr>
              <w:t>Drive it with the cluster nearest its address.</w:t>
            </w:r>
          </w:p>
        </w:tc>
      </w:tr>
    </w:tbl>
    <w:p>
      <w:r>
        <w:rPr>
          <w:b/>
          <w:color w:val="1B1F3B"/>
          <w:sz w:val="24"/>
        </w:rPr>
        <w:t>❚  No address (2)</w:t>
      </w:r>
    </w:p>
    <w:tbl>
      <w:tblPr>
        <w:tblW w:type="auto" w:w="0"/>
        <w:jc w:val="center"/>
        <w:tblLook w:firstColumn="1" w:firstRow="1" w:lastColumn="0" w:lastRow="0" w:noHBand="0" w:noVBand="1" w:val="04A0"/>
      </w:tblPr>
      <w:tblGrid>
        <w:gridCol w:w="3324"/>
        <w:gridCol w:w="3324"/>
        <w:gridCol w:w="3324"/>
      </w:tblGrid>
      <w:tr>
        <w:trPr>
          <w:cantSplit/>
          <w:tblHeader/>
        </w:trPr>
        <w:tc>
          <w:tcPr>
            <w:tcW w:type="dxa" w:w="2540"/>
            <w:shd w:fill="1B1F3B" w:val="clear"/>
          </w:tcPr>
          <w:p>
            <w:pPr>
              <w:jc w:val="center"/>
            </w:pPr>
            <w:r>
              <w:rPr>
                <w:b/>
                <w:color w:val="FFFFFF"/>
                <w:sz w:val="18"/>
              </w:rPr>
              <w:t>Venue</w:t>
            </w:r>
          </w:p>
        </w:tc>
        <w:tc>
          <w:tcPr>
            <w:tcW w:type="dxa" w:w="3266"/>
            <w:shd w:fill="1B1F3B" w:val="clear"/>
          </w:tcPr>
          <w:p>
            <w:pPr>
              <w:jc w:val="center"/>
            </w:pPr>
            <w:r>
              <w:rPr>
                <w:b/>
                <w:color w:val="FFFFFF"/>
                <w:sz w:val="18"/>
              </w:rPr>
              <w:t>Detail</w:t>
            </w:r>
          </w:p>
        </w:tc>
        <w:tc>
          <w:tcPr>
            <w:tcW w:type="dxa" w:w="3266"/>
            <w:shd w:fill="1B1F3B" w:val="clear"/>
          </w:tcPr>
          <w:p>
            <w:pPr>
              <w:jc w:val="center"/>
            </w:pPr>
            <w:r>
              <w:rPr>
                <w:b/>
                <w:color w:val="FFFFFF"/>
                <w:sz w:val="18"/>
              </w:rPr>
              <w:t>What to do</w:t>
            </w:r>
          </w:p>
        </w:tc>
      </w:tr>
      <w:tr>
        <w:trPr>
          <w:cantSplit/>
        </w:trPr>
        <w:tc>
          <w:tcPr>
            <w:tcW w:type="dxa" w:w="2540"/>
            <w:shd w:fill="F5F5F5" w:val="clear"/>
          </w:tcPr>
          <w:p>
            <w:pPr>
              <w:jc w:val="left"/>
            </w:pPr>
            <w:r>
              <w:rPr>
                <w:color w:val="333333"/>
                <w:sz w:val="18"/>
              </w:rPr>
              <w:t>Hobies Tiki Dawgs &amp; Daqs</w:t>
            </w:r>
          </w:p>
        </w:tc>
        <w:tc>
          <w:tcPr>
            <w:tcW w:type="dxa" w:w="3266"/>
            <w:shd w:fill="F5F5F5" w:val="clear"/>
          </w:tcPr>
          <w:p>
            <w:pPr>
              <w:jc w:val="center"/>
            </w:pPr>
            <w:r>
              <w:rPr>
                <w:color w:val="333333"/>
                <w:sz w:val="18"/>
              </w:rPr>
              <w:t>Not in the host list, the NTV360 dashboard, or the geocode file.</w:t>
            </w:r>
          </w:p>
        </w:tc>
        <w:tc>
          <w:tcPr>
            <w:tcW w:type="dxa" w:w="3266"/>
            <w:shd w:fill="F5F5F5" w:val="clear"/>
          </w:tcPr>
          <w:p>
            <w:pPr>
              <w:jc w:val="center"/>
            </w:pPr>
            <w:r>
              <w:rPr>
                <w:color w:val="333333"/>
                <w:sz w:val="18"/>
              </w:rPr>
              <w:t>MCTV to supply an address before this stop can be routed.</w:t>
            </w:r>
          </w:p>
        </w:tc>
      </w:tr>
      <w:tr>
        <w:trPr>
          <w:cantSplit/>
        </w:trPr>
        <w:tc>
          <w:tcPr>
            <w:tcW w:type="dxa" w:w="2540"/>
          </w:tcPr>
          <w:p>
            <w:pPr>
              <w:jc w:val="left"/>
            </w:pPr>
            <w:r>
              <w:rPr>
                <w:color w:val="333333"/>
                <w:sz w:val="18"/>
              </w:rPr>
              <w:t>Skate Zone</w:t>
            </w:r>
          </w:p>
        </w:tc>
        <w:tc>
          <w:tcPr>
            <w:tcW w:type="dxa" w:w="3266"/>
          </w:tcPr>
          <w:p>
            <w:pPr>
              <w:jc w:val="center"/>
            </w:pPr>
            <w:r>
              <w:rPr>
                <w:color w:val="333333"/>
                <w:sz w:val="18"/>
              </w:rPr>
              <w:t>Not in the host list, the NTV360 dashboard, or the geocode file.</w:t>
            </w:r>
          </w:p>
        </w:tc>
        <w:tc>
          <w:tcPr>
            <w:tcW w:type="dxa" w:w="3266"/>
          </w:tcPr>
          <w:p>
            <w:pPr>
              <w:jc w:val="center"/>
            </w:pPr>
            <w:r>
              <w:rPr>
                <w:color w:val="333333"/>
                <w:sz w:val="18"/>
              </w:rPr>
              <w:t>MCTV to supply an address before this stop can be routed.</w:t>
            </w:r>
          </w:p>
        </w:tc>
      </w:tr>
    </w:tbl>
    <w:p>
      <w:pPr>
        <w:pageBreakBefore/>
        <w:spacing w:before="0" w:after="0"/>
      </w:pPr>
      <w:r>
        <w:rPr>
          <w:sz w:val="2"/>
        </w:rPr>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WHO TO CALL</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p>
      <w:r>
        <w:rPr>
          <w:rFonts w:ascii="Arial" w:hAnsi="Arial"/>
          <w:color w:val="333333"/>
          <w:sz w:val="21"/>
        </w:rPr>
        <w:t>Call from the site rather than driving away with an open question — a second trip costs more than a phone call.</w:t>
      </w:r>
    </w:p>
    <w:p>
      <w:pPr>
        <w:ind w:left="340" w:hanging="340"/>
      </w:pPr>
      <w:r>
        <w:rPr>
          <w:color w:val="C5A55A"/>
          <w:sz w:val="14"/>
        </w:rPr>
        <w:t xml:space="preserve">●  </w:t>
      </w:r>
      <w:r>
        <w:rPr>
          <w:b/>
          <w:color w:val="1B1F3B"/>
          <w:sz w:val="21"/>
        </w:rPr>
        <w:t xml:space="preserve">Screen is dark or shows an error: </w:t>
      </w:r>
      <w:r>
        <w:rPr>
          <w:color w:val="333333"/>
          <w:sz w:val="21"/>
        </w:rPr>
        <w:t>Record it, photograph it, and move on. Do not attempt a repair or a reboot unless MCTV asks for one.</w:t>
      </w:r>
    </w:p>
    <w:p>
      <w:pPr>
        <w:ind w:left="340" w:hanging="340"/>
      </w:pPr>
      <w:r>
        <w:rPr>
          <w:color w:val="C5A55A"/>
          <w:sz w:val="14"/>
        </w:rPr>
        <w:t xml:space="preserve">●  </w:t>
      </w:r>
      <w:r>
        <w:rPr>
          <w:b/>
          <w:color w:val="1B1F3B"/>
          <w:sz w:val="21"/>
        </w:rPr>
        <w:t xml:space="preserve">Business has closed or moved: </w:t>
      </w:r>
      <w:r>
        <w:rPr>
          <w:color w:val="333333"/>
          <w:sz w:val="21"/>
        </w:rPr>
        <w:t>Record it and move on. Do not remove equipment.</w:t>
      </w:r>
    </w:p>
    <w:p>
      <w:pPr>
        <w:ind w:left="340" w:hanging="340"/>
      </w:pPr>
      <w:r>
        <w:rPr>
          <w:color w:val="C5A55A"/>
          <w:sz w:val="14"/>
        </w:rPr>
        <w:t xml:space="preserve">●  </w:t>
      </w:r>
      <w:r>
        <w:rPr>
          <w:b/>
          <w:color w:val="1B1F3B"/>
          <w:sz w:val="21"/>
        </w:rPr>
        <w:t xml:space="preserve">Staff will not allow access: </w:t>
      </w:r>
      <w:r>
        <w:rPr>
          <w:color w:val="333333"/>
          <w:sz w:val="21"/>
        </w:rPr>
        <w:t>Record who you spoke to and when, and call MCTV before leaving.</w:t>
      </w:r>
    </w:p>
    <w:p>
      <w:pPr>
        <w:ind w:left="340" w:hanging="340"/>
      </w:pPr>
      <w:r>
        <w:rPr>
          <w:color w:val="C5A55A"/>
          <w:sz w:val="14"/>
        </w:rPr>
        <w:t xml:space="preserve">●  </w:t>
      </w:r>
      <w:r>
        <w:rPr>
          <w:b/>
          <w:color w:val="1B1F3B"/>
          <w:sz w:val="21"/>
        </w:rPr>
        <w:t xml:space="preserve">Screen exists that is not in this packet: </w:t>
      </w:r>
      <w:r>
        <w:rPr>
          <w:color w:val="333333"/>
          <w:sz w:val="21"/>
        </w:rPr>
        <w:t>Record the venue, the location, and any license number visible on the player.</w:t>
      </w:r>
    </w:p>
    <w:p>
      <w:pPr>
        <w:ind w:left="340" w:hanging="340"/>
      </w:pPr>
      <w:r>
        <w:rPr>
          <w:color w:val="C5A55A"/>
          <w:sz w:val="14"/>
        </w:rPr>
        <w:t xml:space="preserve">●  </w:t>
      </w:r>
      <w:r>
        <w:rPr>
          <w:b/>
          <w:color w:val="1B1F3B"/>
          <w:sz w:val="21"/>
        </w:rPr>
        <w:t xml:space="preserve">Screen in this packet does not exist at the venue: </w:t>
      </w:r>
      <w:r>
        <w:rPr>
          <w:color w:val="333333"/>
          <w:sz w:val="21"/>
        </w:rPr>
        <w:t>Say so explicitly. A missing screen is one of the most valuable findings in this audit.</w:t>
      </w:r>
    </w:p>
    <w:tbl>
      <w:tblPr>
        <w:tblW w:type="auto" w:w="0"/>
        <w:jc w:val="center"/>
        <w:tblLook w:firstColumn="1" w:firstRow="1" w:lastColumn="0" w:lastRow="0" w:noHBand="0" w:noVBand="1" w:val="04A0"/>
      </w:tblPr>
      <w:tblGrid>
        <w:gridCol w:w="9972"/>
      </w:tblGrid>
      <w:tr>
        <w:tc>
          <w:tcPr>
            <w:tcW w:type="dxa" w:w="9972"/>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160" w:after="160"/>
              <w:jc w:val="center"/>
            </w:pPr>
            <w:r>
              <w:rPr>
                <w:rFonts w:ascii="Arial" w:hAnsi="Arial"/>
                <w:b/>
                <w:color w:val="FFFFFF"/>
                <w:sz w:val="32"/>
              </w:rPr>
              <w:t>MEET YOUR TEAM</w:t>
            </w:r>
          </w:p>
        </w:tc>
      </w:tr>
    </w:tbl>
    <w:tbl>
      <w:tblPr>
        <w:tblW w:type="auto" w:w="0"/>
        <w:jc w:val="center"/>
        <w:tblLook w:firstColumn="1" w:firstRow="1" w:lastColumn="0" w:lastRow="0" w:noHBand="0" w:noVBand="1" w:val="04A0"/>
      </w:tblPr>
      <w:tblGrid>
        <w:gridCol w:w="9972"/>
      </w:tblGrid>
      <w:tr>
        <w:tc>
          <w:tcPr>
            <w:tcW w:type="dxa" w:w="9972"/>
            <w:shd w:fill="C5A55A"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spacing w:before="0" w:after="0"/>
            </w:pPr>
            <w:r>
              <w:rPr>
                <w:sz w:val="2"/>
              </w:rPr>
            </w:r>
          </w:p>
        </w:tc>
      </w:tr>
    </w:tbl>
    <w:tbl>
      <w:tblPr>
        <w:tblW w:type="auto" w:w="0"/>
        <w:jc w:val="center"/>
        <w:tblLook w:firstColumn="1" w:firstRow="1" w:lastColumn="0" w:lastRow="0" w:noHBand="0" w:noVBand="1" w:val="04A0"/>
      </w:tblPr>
      <w:tblGrid>
        <w:gridCol w:w="3324"/>
        <w:gridCol w:w="3324"/>
        <w:gridCol w:w="3324"/>
      </w:tblGrid>
      <w:tr>
        <w:tc>
          <w:tcPr>
            <w:tcW w:type="dxa" w:w="3324"/>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2" name="Picture 2"/>
                  <wp:cNvGraphicFramePr>
                    <a:graphicFrameLocks noChangeAspect="1"/>
                  </wp:cNvGraphicFramePr>
                  <a:graphic>
                    <a:graphicData uri="http://schemas.openxmlformats.org/drawingml/2006/picture">
                      <pic:pic>
                        <pic:nvPicPr>
                          <pic:cNvPr id="0" name="creed_headshot.png"/>
                          <pic:cNvPicPr/>
                        </pic:nvPicPr>
                        <pic:blipFill>
                          <a:blip r:embed="rId11"/>
                          <a:stretch>
                            <a:fillRect/>
                          </a:stretch>
                        </pic:blipFill>
                        <pic:spPr>
                          <a:xfrm>
                            <a:off x="0" y="0"/>
                            <a:ext cx="1371600" cy="1371600"/>
                          </a:xfrm>
                          <a:prstGeom prst="rect"/>
                        </pic:spPr>
                      </pic:pic>
                    </a:graphicData>
                  </a:graphic>
                </wp:inline>
              </w:drawing>
            </w:r>
          </w:p>
          <w:p>
            <w:pPr>
              <w:jc w:val="center"/>
            </w:pPr>
            <w:r>
              <w:rPr>
                <w:b/>
                <w:color w:val="FFFFFF"/>
                <w:sz w:val="24"/>
              </w:rPr>
              <w:t>T. Creed Cannon</w:t>
            </w:r>
          </w:p>
          <w:p>
            <w:pPr>
              <w:jc w:val="center"/>
            </w:pPr>
            <w:r>
              <w:rPr>
                <w:i/>
                <w:color w:val="C5A55A"/>
                <w:sz w:val="20"/>
              </w:rPr>
              <w:t>Owner / Managing Partner</w:t>
            </w:r>
          </w:p>
          <w:p>
            <w:pPr>
              <w:jc w:val="center"/>
            </w:pPr>
            <w:r>
              <w:rPr>
                <w:color w:val="CCCCCC"/>
                <w:sz w:val="20"/>
              </w:rPr>
              <w:t>(601) 201-8202</w:t>
            </w:r>
          </w:p>
          <w:p>
            <w:pPr>
              <w:jc w:val="center"/>
            </w:pPr>
            <w:r>
              <w:rPr>
                <w:color w:val="CCCCCC"/>
                <w:sz w:val="20"/>
              </w:rPr>
              <w:t>creed@mctvofms.com</w:t>
            </w:r>
          </w:p>
        </w:tc>
        <w:tc>
          <w:tcPr>
            <w:tcW w:type="dxa" w:w="3324"/>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3" name="Picture 3"/>
                  <wp:cNvGraphicFramePr>
                    <a:graphicFrameLocks noChangeAspect="1"/>
                  </wp:cNvGraphicFramePr>
                  <a:graphic>
                    <a:graphicData uri="http://schemas.openxmlformats.org/drawingml/2006/picture">
                      <pic:pic>
                        <pic:nvPicPr>
                          <pic:cNvPr id="0" name="mary_michael_headshot.png"/>
                          <pic:cNvPicPr/>
                        </pic:nvPicPr>
                        <pic:blipFill>
                          <a:blip r:embed="rId12"/>
                          <a:stretch>
                            <a:fillRect/>
                          </a:stretch>
                        </pic:blipFill>
                        <pic:spPr>
                          <a:xfrm>
                            <a:off x="0" y="0"/>
                            <a:ext cx="1371600" cy="1371600"/>
                          </a:xfrm>
                          <a:prstGeom prst="rect"/>
                        </pic:spPr>
                      </pic:pic>
                    </a:graphicData>
                  </a:graphic>
                </wp:inline>
              </w:drawing>
            </w:r>
          </w:p>
          <w:p>
            <w:pPr>
              <w:jc w:val="center"/>
            </w:pPr>
            <w:r>
              <w:rPr>
                <w:b/>
                <w:color w:val="FFFFFF"/>
                <w:sz w:val="24"/>
              </w:rPr>
              <w:t>Mary Michael Cannon</w:t>
            </w:r>
          </w:p>
          <w:p>
            <w:pPr>
              <w:jc w:val="center"/>
            </w:pPr>
            <w:r>
              <w:rPr>
                <w:i/>
                <w:color w:val="C5A55A"/>
                <w:sz w:val="20"/>
              </w:rPr>
              <w:t>Owner / Managing Partner</w:t>
            </w:r>
          </w:p>
          <w:p>
            <w:pPr>
              <w:jc w:val="center"/>
            </w:pPr>
            <w:r>
              <w:rPr>
                <w:color w:val="CCCCCC"/>
                <w:sz w:val="20"/>
              </w:rPr>
              <w:t>(662) 801-5677</w:t>
            </w:r>
          </w:p>
          <w:p>
            <w:pPr>
              <w:jc w:val="center"/>
            </w:pPr>
            <w:r>
              <w:rPr>
                <w:color w:val="CCCCCC"/>
                <w:sz w:val="20"/>
              </w:rPr>
              <w:t>mmc@mctvofms.com</w:t>
            </w:r>
          </w:p>
        </w:tc>
        <w:tc>
          <w:tcPr>
            <w:tcW w:type="dxa" w:w="3324"/>
            <w:shd w:fill="1B1F3B" w:val="clear"/>
            <w:tcBorders>
              <w:top w:val="none" w:sz="0" w:space="0" w:color="auto"/>
              <w:left w:val="none" w:sz="0" w:space="0" w:color="auto"/>
              <w:bottom w:val="none" w:sz="0" w:space="0" w:color="auto"/>
              <w:right w:val="none" w:sz="0" w:space="0" w:color="auto"/>
              <w:insideH w:val="none" w:sz="0" w:space="0" w:color="auto"/>
              <w:insideV w:val="none" w:sz="0" w:space="0" w:color="auto"/>
            </w:tcBorders>
          </w:tcPr>
          <w:p>
            <w:pPr>
              <w:jc w:val="center"/>
            </w:pPr>
            <w:r>
              <w:drawing>
                <wp:inline xmlns:a="http://schemas.openxmlformats.org/drawingml/2006/main" xmlns:pic="http://schemas.openxmlformats.org/drawingml/2006/picture">
                  <wp:extent cx="1371600" cy="1371600"/>
                  <wp:docPr id="4" name="Picture 4"/>
                  <wp:cNvGraphicFramePr>
                    <a:graphicFrameLocks noChangeAspect="1"/>
                  </wp:cNvGraphicFramePr>
                  <a:graphic>
                    <a:graphicData uri="http://schemas.openxmlformats.org/drawingml/2006/picture">
                      <pic:pic>
                        <pic:nvPicPr>
                          <pic:cNvPr id="0" name="swayze_headshot.png"/>
                          <pic:cNvPicPr/>
                        </pic:nvPicPr>
                        <pic:blipFill>
                          <a:blip r:embed="rId13"/>
                          <a:stretch>
                            <a:fillRect/>
                          </a:stretch>
                        </pic:blipFill>
                        <pic:spPr>
                          <a:xfrm>
                            <a:off x="0" y="0"/>
                            <a:ext cx="1371600" cy="1371600"/>
                          </a:xfrm>
                          <a:prstGeom prst="rect"/>
                        </pic:spPr>
                      </pic:pic>
                    </a:graphicData>
                  </a:graphic>
                </wp:inline>
              </w:drawing>
            </w:r>
          </w:p>
          <w:p>
            <w:pPr>
              <w:jc w:val="center"/>
            </w:pPr>
            <w:r>
              <w:rPr>
                <w:b/>
                <w:color w:val="FFFFFF"/>
                <w:sz w:val="24"/>
              </w:rPr>
              <w:t>Swayze Hollingsworth</w:t>
            </w:r>
          </w:p>
          <w:p>
            <w:pPr>
              <w:jc w:val="center"/>
            </w:pPr>
            <w:r>
              <w:rPr>
                <w:i/>
                <w:color w:val="C5A55A"/>
                <w:sz w:val="20"/>
              </w:rPr>
              <w:t>Director of Sales</w:t>
            </w:r>
          </w:p>
          <w:p>
            <w:pPr>
              <w:jc w:val="center"/>
            </w:pPr>
            <w:r>
              <w:rPr>
                <w:color w:val="CCCCCC"/>
                <w:sz w:val="20"/>
              </w:rPr>
              <w:t>(662) 907-0404</w:t>
            </w:r>
          </w:p>
          <w:p>
            <w:pPr>
              <w:jc w:val="center"/>
            </w:pPr>
            <w:r>
              <w:rPr>
                <w:color w:val="CCCCCC"/>
                <w:sz w:val="20"/>
              </w:rPr>
              <w:t>swayze@mctvofms.com</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972"/>
      </w:tblGrid>
      <w:tr>
        <w:tc>
          <w:tcPr>
            <w:tcW w:type="dxa" w:w="9972"/>
            <w:shd w:fill="1B1F3B" w:val="clear"/>
            <w:tcMar>
              <w:top w:w="400" w:type="dxa"/>
              <w:bottom w:w="2000" w:type="dxa"/>
              <w:left w:w="200" w:type="dxa"/>
              <w:right w:w="200" w:type="dxa"/>
            </w:tcMar>
          </w:tcPr>
          <w:p>
            <w:pPr>
              <w:jc w:val="center"/>
            </w:pPr>
            <w:r>
              <w:rPr>
                <w:rFonts w:ascii="Arial" w:hAnsi="Arial"/>
                <w:i/>
                <w:color w:val="C5A55A"/>
                <w:sz w:val="24"/>
              </w:rPr>
              <w:t>Thank you for the careful work — this is the first complete physical record of the network.</w:t>
            </w:r>
          </w:p>
          <w:p>
            <w:pPr>
              <w:jc w:val="center"/>
            </w:pPr>
            <w:r>
              <w:drawing>
                <wp:inline xmlns:a="http://schemas.openxmlformats.org/drawingml/2006/main" xmlns:pic="http://schemas.openxmlformats.org/drawingml/2006/picture">
                  <wp:extent cx="1645920" cy="498710"/>
                  <wp:docPr id="5" name="Picture 5"/>
                  <wp:cNvGraphicFramePr>
                    <a:graphicFrameLocks noChangeAspect="1"/>
                  </wp:cNvGraphicFramePr>
                  <a:graphic>
                    <a:graphicData uri="http://schemas.openxmlformats.org/drawingml/2006/picture">
                      <pic:pic>
                        <pic:nvPicPr>
                          <pic:cNvPr id="0" name="mctv_logo_white.png"/>
                          <pic:cNvPicPr/>
                        </pic:nvPicPr>
                        <pic:blipFill>
                          <a:blip r:embed="rId14"/>
                          <a:stretch>
                            <a:fillRect/>
                          </a:stretch>
                        </pic:blipFill>
                        <pic:spPr>
                          <a:xfrm>
                            <a:off x="0" y="0"/>
                            <a:ext cx="1645920" cy="498710"/>
                          </a:xfrm>
                          <a:prstGeom prst="rect"/>
                        </pic:spPr>
                      </pic:pic>
                    </a:graphicData>
                  </a:graphic>
                </wp:inline>
              </w:drawing>
            </w:r>
          </w:p>
          <w:p>
            <w:pPr>
              <w:jc w:val="center"/>
            </w:pPr>
            <w:r>
              <w:rPr>
                <w:rFonts w:ascii="Arial" w:hAnsi="Arial"/>
                <w:color w:val="C5A55A"/>
                <w:sz w:val="22"/>
              </w:rPr>
              <w:t>www.mctvofms.com</w:t>
            </w:r>
          </w:p>
        </w:tc>
      </w:tr>
    </w:tbl>
    <w:sectPr w:rsidR="00FC693F" w:rsidRPr="0006063C" w:rsidSect="00034616">
      <w:footerReference w:type="default" r:id="rId15"/>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C5A55A"/>
        <w:sz w:val="16"/>
      </w:rPr>
      <w:t>MCTV Elite Advertising</w:t>
    </w:r>
    <w:r>
      <w:rPr>
        <w:rFonts w:ascii="Arial" w:hAnsi="Arial"/>
        <w:color w:val="808080"/>
        <w:sz w:val="16"/>
      </w:rPr>
      <w:t xml:space="preserve">   |   </w:t>
    </w:r>
    <w:r>
      <w:rPr>
        <w:rFonts w:ascii="Arial" w:hAnsi="Arial"/>
        <w:color w:val="808080"/>
        <w:sz w:val="16"/>
      </w:rPr>
      <w:t>Starkville Screen Audit — Confidential</w:t>
    </w:r>
    <w:r>
      <w:rPr>
        <w:rFonts w:ascii="Arial" w:hAnsi="Arial"/>
        <w:color w:val="808080"/>
        <w:sz w:val="16"/>
      </w:rPr>
      <w:t xml:space="preserve">   |   </w:t>
    </w:r>
    <w:r>
      <w:rPr>
        <w:rFonts w:ascii="Arial" w:hAnsi="Arial"/>
        <w:color w:val="808080"/>
        <w:sz w:val="16"/>
      </w:rPr>
      <w:t xml:space="preserve">Page </w:t>
    </w:r>
    <w:r>
      <w:fldChar w:fldCharType="begin"/>
    </w:r>
    <w:r>
      <w:rPr>
        <w:rFonts w:ascii="Arial" w:hAnsi="Arial"/>
        <w:color w:val="808080"/>
        <w:sz w:val="16"/>
      </w:rP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