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00F0" w14:textId="77777777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73E9657" w14:textId="32A87BD9" w:rsidR="003C007B" w:rsidRPr="006A066D" w:rsidRDefault="006A066D" w:rsidP="006A066D">
      <w:pPr>
        <w:jc w:val="center"/>
        <w:rPr>
          <w:rFonts w:ascii="Arial Black" w:hAnsi="Arial Black" w:cs="Aharoni"/>
          <w:sz w:val="48"/>
          <w:szCs w:val="48"/>
          <w:lang w:val="en-US"/>
        </w:rPr>
      </w:pPr>
      <w:r w:rsidRPr="006A066D">
        <w:rPr>
          <w:rFonts w:ascii="Arial Black" w:hAnsi="Arial Black" w:cs="Aharoni"/>
          <w:sz w:val="48"/>
          <w:szCs w:val="48"/>
          <w:lang w:val="en-US"/>
        </w:rPr>
        <w:t>ES043</w:t>
      </w:r>
    </w:p>
    <w:p w14:paraId="3DE54753" w14:textId="1FEE184A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C26A042" w14:textId="750F40CF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6536451A" w14:textId="77777777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3CB1DD7C" w14:textId="25C0DD9E" w:rsidR="006A066D" w:rsidRPr="00A1600D" w:rsidRDefault="006A066D" w:rsidP="006A066D">
      <w:pPr>
        <w:jc w:val="center"/>
        <w:rPr>
          <w:b/>
          <w:sz w:val="40"/>
          <w:szCs w:val="40"/>
          <w:u w:val="single"/>
          <w:lang w:val="en-US"/>
        </w:rPr>
      </w:pPr>
      <w:r w:rsidRPr="00A1600D">
        <w:rPr>
          <w:b/>
          <w:sz w:val="40"/>
          <w:szCs w:val="40"/>
          <w:u w:val="single"/>
          <w:lang w:val="en-US"/>
        </w:rPr>
        <w:t>PUSH-UP EXERCISE COUNTER</w:t>
      </w:r>
    </w:p>
    <w:p w14:paraId="41DFF034" w14:textId="5F3E5351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6D4CF381" w14:textId="3C269D7D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3074A78B" w14:textId="77777777" w:rsidR="006A066D" w:rsidRPr="006A066D" w:rsidRDefault="006A066D" w:rsidP="006A066D">
      <w:pPr>
        <w:jc w:val="center"/>
        <w:rPr>
          <w:sz w:val="48"/>
          <w:szCs w:val="48"/>
          <w:lang w:val="en-US"/>
        </w:rPr>
      </w:pPr>
    </w:p>
    <w:p w14:paraId="58E8ADD0" w14:textId="250A4955" w:rsidR="006A066D" w:rsidRPr="00A1600D" w:rsidRDefault="006A066D" w:rsidP="006A066D">
      <w:pPr>
        <w:jc w:val="center"/>
        <w:rPr>
          <w:b/>
          <w:sz w:val="40"/>
          <w:szCs w:val="40"/>
          <w:lang w:val="en-US"/>
        </w:rPr>
      </w:pPr>
      <w:r w:rsidRPr="00A1600D">
        <w:rPr>
          <w:b/>
          <w:sz w:val="40"/>
          <w:szCs w:val="40"/>
          <w:lang w:val="en-US"/>
        </w:rPr>
        <w:t>SOH WEI KIAT 4A1</w:t>
      </w:r>
    </w:p>
    <w:p w14:paraId="7B579FDE" w14:textId="312CCD36" w:rsidR="006A066D" w:rsidRPr="00A1600D" w:rsidRDefault="00A1600D" w:rsidP="006A066D">
      <w:pPr>
        <w:jc w:val="center"/>
        <w:rPr>
          <w:sz w:val="32"/>
          <w:szCs w:val="32"/>
          <w:lang w:val="en-US"/>
        </w:rPr>
      </w:pPr>
      <w:r w:rsidRPr="00A1600D">
        <w:rPr>
          <w:sz w:val="32"/>
          <w:szCs w:val="32"/>
          <w:lang w:val="en-US"/>
        </w:rPr>
        <w:t>HWA CHONG INSTITUTION</w:t>
      </w:r>
    </w:p>
    <w:p w14:paraId="391D92B4" w14:textId="50C73E43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6AC7040" w14:textId="77777777" w:rsidR="00A1600D" w:rsidRDefault="00A1600D" w:rsidP="006A066D">
      <w:pPr>
        <w:jc w:val="center"/>
        <w:rPr>
          <w:sz w:val="48"/>
          <w:szCs w:val="48"/>
          <w:lang w:val="en-US"/>
        </w:rPr>
      </w:pPr>
    </w:p>
    <w:p w14:paraId="445AB35F" w14:textId="205B0DE9" w:rsidR="006A066D" w:rsidRDefault="00A1600D" w:rsidP="00A1600D">
      <w:pPr>
        <w:jc w:val="center"/>
        <w:rPr>
          <w:b/>
          <w:sz w:val="32"/>
          <w:szCs w:val="32"/>
          <w:lang w:val="en-US"/>
        </w:rPr>
      </w:pPr>
      <w:r w:rsidRPr="00A1600D">
        <w:rPr>
          <w:b/>
          <w:sz w:val="32"/>
          <w:szCs w:val="32"/>
          <w:lang w:val="en-US"/>
        </w:rPr>
        <w:t>MENTOR: DR SANGIT SASIDHAR</w:t>
      </w:r>
    </w:p>
    <w:p w14:paraId="583D9C84" w14:textId="6DB9C79B" w:rsidR="006A066D" w:rsidRPr="00A1600D" w:rsidRDefault="00A1600D" w:rsidP="006A066D">
      <w:pPr>
        <w:jc w:val="center"/>
        <w:rPr>
          <w:sz w:val="32"/>
          <w:szCs w:val="32"/>
          <w:lang w:val="en-US"/>
        </w:rPr>
      </w:pPr>
      <w:r w:rsidRPr="00A1600D">
        <w:rPr>
          <w:sz w:val="32"/>
          <w:szCs w:val="32"/>
          <w:lang w:val="en-US"/>
        </w:rPr>
        <w:t>DEPARTMENT OF ELECTRICAL ENGINEERING</w:t>
      </w:r>
      <w:r>
        <w:rPr>
          <w:sz w:val="32"/>
          <w:szCs w:val="32"/>
          <w:lang w:val="en-US"/>
        </w:rPr>
        <w:t xml:space="preserve"> (NUS)</w:t>
      </w:r>
    </w:p>
    <w:p w14:paraId="61BF845E" w14:textId="421C7EC1" w:rsidR="006A066D" w:rsidRPr="006A066D" w:rsidRDefault="006A066D" w:rsidP="006A066D">
      <w:pPr>
        <w:jc w:val="center"/>
        <w:rPr>
          <w:sz w:val="48"/>
          <w:szCs w:val="48"/>
          <w:lang w:val="en-US"/>
        </w:rPr>
      </w:pPr>
      <w:bookmarkStart w:id="0" w:name="_GoBack"/>
      <w:bookmarkEnd w:id="0"/>
    </w:p>
    <w:sectPr w:rsidR="006A066D" w:rsidRPr="006A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F8D0E" w14:textId="77777777" w:rsidR="002F11F0" w:rsidRDefault="002F11F0" w:rsidP="006A066D">
      <w:pPr>
        <w:spacing w:after="0" w:line="240" w:lineRule="auto"/>
      </w:pPr>
      <w:r>
        <w:separator/>
      </w:r>
    </w:p>
  </w:endnote>
  <w:endnote w:type="continuationSeparator" w:id="0">
    <w:p w14:paraId="53F2D9C1" w14:textId="77777777" w:rsidR="002F11F0" w:rsidRDefault="002F11F0" w:rsidP="006A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92E6" w14:textId="77777777" w:rsidR="002F11F0" w:rsidRDefault="002F11F0" w:rsidP="006A066D">
      <w:pPr>
        <w:spacing w:after="0" w:line="240" w:lineRule="auto"/>
      </w:pPr>
      <w:r>
        <w:separator/>
      </w:r>
    </w:p>
  </w:footnote>
  <w:footnote w:type="continuationSeparator" w:id="0">
    <w:p w14:paraId="6A181A3C" w14:textId="77777777" w:rsidR="002F11F0" w:rsidRDefault="002F11F0" w:rsidP="006A0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C"/>
    <w:rsid w:val="001A151C"/>
    <w:rsid w:val="002F11F0"/>
    <w:rsid w:val="003C007B"/>
    <w:rsid w:val="006A066D"/>
    <w:rsid w:val="00A1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79AEC"/>
  <w15:chartTrackingRefBased/>
  <w15:docId w15:val="{2A30A3AB-208C-40E0-A637-F1E6C35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6D"/>
  </w:style>
  <w:style w:type="paragraph" w:styleId="Footer">
    <w:name w:val="footer"/>
    <w:basedOn w:val="Normal"/>
    <w:link w:val="FooterChar"/>
    <w:uiPriority w:val="99"/>
    <w:unhideWhenUsed/>
    <w:rsid w:val="006A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marshmallow</dc:creator>
  <cp:keywords/>
  <dc:description/>
  <cp:lastModifiedBy>marshmallow</cp:lastModifiedBy>
  <cp:revision>2</cp:revision>
  <dcterms:created xsi:type="dcterms:W3CDTF">2018-12-29T08:38:00Z</dcterms:created>
  <dcterms:modified xsi:type="dcterms:W3CDTF">2018-12-29T08:52:00Z</dcterms:modified>
</cp:coreProperties>
</file>