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Lifeline Two Minute Code Presentation</w:t>
      </w:r>
    </w:p>
    <w:p>
      <w:r>
        <w:rPr>
          <w:color w:val="5A5E63"/>
        </w:rPr>
        <w:t>Presenter script  Approximately 245 words</w:t>
      </w:r>
    </w:p>
    <w:p>
      <w:pPr>
        <w:pStyle w:val="Heading2"/>
      </w:pPr>
      <w:r>
        <w:t>What the site does</w:t>
      </w:r>
    </w:p>
    <w:p>
      <w:pPr>
        <w:spacing w:line="259" w:lineRule="auto"/>
      </w:pPr>
      <w:r>
        <w:t>Lifeline is a small browser prototype for responding to a possible phone drop. The homepage keeps the main choices visible: open the drop tracker, call 911 in immediate danger, help another person, or contact SAMHSA for substance-use support. The language stays short because someone using a safety tool should not have to search through a sales pitch.</w:t>
      </w:r>
    </w:p>
    <w:p>
      <w:pPr>
        <w:pStyle w:val="Heading2"/>
      </w:pPr>
      <w:r>
        <w:t>How the tracker works</w:t>
      </w:r>
    </w:p>
    <w:p>
      <w:pPr>
        <w:spacing w:line="259" w:lineRule="auto"/>
      </w:pPr>
      <w:r>
        <w:t>The user presses Start tracker, then app.js waits five seconds before it reads DeviceMotion data. This gives the person time to put the phone down. IMPACT_MS2 is set to 25, so a hard movement calls startDropAlarm. That function loops warning-alarm.mp3, displays a ten-second countdown, and keeps a large Stop button on screen.</w:t>
      </w:r>
    </w:p>
    <w:p>
      <w:pPr>
        <w:pStyle w:val="Heading2"/>
      </w:pPr>
      <w:r>
        <w:t>Why the map comes second</w:t>
      </w:r>
    </w:p>
    <w:p>
      <w:pPr>
        <w:spacing w:line="259" w:lineRule="auto"/>
      </w:pPr>
      <w:r>
        <w:t>The site does not request location when the alarm begins. Only after the alarm stops does careDialog ask whether to open a map. If the user agrees, openNearbyCare requests browser geolocation and opens a Google Maps search for emergency medical services near the returned coordinates. It does not claim to identify or dispatch an EMT.</w:t>
      </w:r>
    </w:p>
    <w:p>
      <w:pPr>
        <w:pStyle w:val="Heading2"/>
      </w:pPr>
      <w:r>
        <w:t>How the files fit together</w:t>
      </w:r>
    </w:p>
    <w:p>
      <w:pPr>
        <w:spacing w:line="259" w:lineRule="auto"/>
      </w:pPr>
      <w:r>
        <w:t>fall-detection.html supplies the Start tracker control, alarm overlay, audio element, and map dialog. app.js owns the five-second arming delay, sensor, alarm timer, Stop action, and geolocation behavior. nav.js makes the Drop tracker link visible on every page, while site.css keeps the interface plain and readable. sound.js handles ordinary clicks separately from the warning-alarm MP3.</w:t>
      </w:r>
    </w:p>
    <w:p>
      <w:pPr>
        <w:pStyle w:val="Heading1"/>
      </w:pPr>
      <w:r>
        <w:t>Code examples for questions</w:t>
      </w:r>
    </w:p>
    <w:tbl>
      <w:tblPr>
        <w:tblW w:type="auto" w:w="0"/>
        <w:tblLayout w:type="fixed"/>
        <w:tblLook w:firstColumn="1" w:firstRow="1" w:lastColumn="0" w:lastRow="0" w:noHBand="0" w:noVBand="1" w:val="04A0"/>
      </w:tblPr>
      <w:tblGrid>
        <w:gridCol w:w="1512"/>
        <w:gridCol w:w="4536"/>
        <w:gridCol w:w="3816"/>
      </w:tblGrid>
      <w:tr>
        <w:tc>
          <w:tcPr>
            <w:tcW w:type="dxa" w:w="1512"/>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rPr>
              <w:t>File</w:t>
            </w:r>
          </w:p>
        </w:tc>
        <w:tc>
          <w:tcPr>
            <w:tcW w:type="dxa" w:w="4536"/>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rPr>
              <w:t>Example</w:t>
            </w:r>
          </w:p>
        </w:tc>
        <w:tc>
          <w:tcPr>
            <w:tcW w:type="dxa" w:w="3816"/>
            <w:shd w:fill="374151"/>
            <w:tcBorders>
              <w:top w:val="single" w:sz="4" w:color="D9D9D9"/>
              <w:left w:val="single" w:sz="4" w:color="D9D9D9"/>
              <w:bottom w:val="single" w:sz="4" w:color="D9D9D9"/>
              <w:right w:val="single" w:sz="4" w:color="D9D9D9"/>
              <w:insideH w:val="single" w:sz="4" w:color="D9D9D9"/>
              <w:insideV w:val="single" w:sz="4" w:color="D9D9D9"/>
            </w:tcBorders>
          </w:tcPr>
          <w:p>
            <w:r>
              <w:rPr>
                <w:b/>
                <w:color w:val="FFFFFF"/>
              </w:rPr>
              <w:t>Meaning</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const DROP_ALARM_S = 10;</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Defines the complete alarm duration.</w:t>
            </w:r>
          </w:p>
        </w:tc>
      </w:tr>
      <w:tr>
        <w:tc>
          <w:tcPr>
            <w:tcW w:type="dxa" w:w="1512"/>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453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const ARM_DELAY_S = 5;</w:t>
            </w:r>
          </w:p>
        </w:tc>
        <w:tc>
          <w:tcPr>
            <w:tcW w:type="dxa" w:w="381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Waits five seconds before motion monitoring begins.</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if (key === "impact") startDropAlarm();</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Starts the alarm when the impact signal fires.</w:t>
            </w:r>
          </w:p>
        </w:tc>
      </w:tr>
      <w:tr>
        <w:tc>
          <w:tcPr>
            <w:tcW w:type="dxa" w:w="1512"/>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453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audio.pause(); audio.currentTime = 0;</w:t>
            </w:r>
          </w:p>
        </w:tc>
        <w:tc>
          <w:tcPr>
            <w:tcW w:type="dxa" w:w="381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Stops and resets the MP3 immediately.</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app.js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navigator.geolocation.getCurrentPosition(...)</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Requests location only from the later map action.</w:t>
            </w:r>
          </w:p>
        </w:tc>
      </w:tr>
      <w:tr>
        <w:tc>
          <w:tcPr>
            <w:tcW w:type="dxa" w:w="1512"/>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fall-detection.html</w:t>
            </w:r>
          </w:p>
        </w:tc>
        <w:tc>
          <w:tcPr>
            <w:tcW w:type="dxa" w:w="453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&lt;audio id="alarmSound" src="warning-alarm.mp3" loop&gt;</w:t>
            </w:r>
          </w:p>
        </w:tc>
        <w:tc>
          <w:tcPr>
            <w:tcW w:type="dxa" w:w="3816"/>
            <w:vAlign w:val="center"/>
            <w:shd w:fill="F3F4F6"/>
            <w:tcBorders>
              <w:top w:val="single" w:sz="4" w:color="D9D9D9"/>
              <w:left w:val="single" w:sz="4" w:color="D9D9D9"/>
              <w:bottom w:val="single" w:sz="4" w:color="D9D9D9"/>
              <w:right w:val="single" w:sz="4" w:color="D9D9D9"/>
              <w:insideH w:val="single" w:sz="4" w:color="D9D9D9"/>
              <w:insideV w:val="single" w:sz="4" w:color="D9D9D9"/>
            </w:tcBorders>
          </w:tcPr>
          <w:p>
            <w:r>
              <w:rPr>
                <w:sz w:val="17"/>
              </w:rPr>
              <w:t>Connects the supplied warning MP3 to the alarm.</w:t>
            </w:r>
          </w:p>
        </w:tc>
      </w:tr>
      <w:tr>
        <w:tc>
          <w:tcPr>
            <w:tcW w:type="dxa" w:w="1512"/>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nav.js</w:t>
            </w:r>
          </w:p>
        </w:tc>
        <w:tc>
          <w:tcPr>
            <w:tcW w:type="dxa" w:w="4536"/>
            <w:vAlign w:val="center"/>
            <w:tcBorders>
              <w:top w:val="single" w:sz="4" w:color="D9D9D9"/>
              <w:left w:val="single" w:sz="4" w:color="D9D9D9"/>
              <w:bottom w:val="single" w:sz="4" w:color="D9D9D9"/>
              <w:right w:val="single" w:sz="4" w:color="D9D9D9"/>
              <w:insideH w:val="single" w:sz="4" w:color="D9D9D9"/>
              <w:insideV w:val="single" w:sz="4" w:color="D9D9D9"/>
            </w:tcBorders>
          </w:tcPr>
          <w:p>
            <w:r>
              <w:rPr>
                <w:rFonts w:ascii="Consolas" w:hAnsi="Consolas"/>
                <w:sz w:val="17"/>
              </w:rPr>
              <w:t>label: "Drop tracker"</w:t>
            </w:r>
          </w:p>
        </w:tc>
        <w:tc>
          <w:tcPr>
            <w:tcW w:type="dxa" w:w="3816"/>
            <w:vAlign w:val="center"/>
            <w:tcBorders>
              <w:top w:val="single" w:sz="4" w:color="D9D9D9"/>
              <w:left w:val="single" w:sz="4" w:color="D9D9D9"/>
              <w:bottom w:val="single" w:sz="4" w:color="D9D9D9"/>
              <w:right w:val="single" w:sz="4" w:color="D9D9D9"/>
              <w:insideH w:val="single" w:sz="4" w:color="D9D9D9"/>
              <w:insideV w:val="single" w:sz="4" w:color="D9D9D9"/>
            </w:tcBorders>
          </w:tcPr>
          <w:p>
            <w:r>
              <w:rPr>
                <w:sz w:val="17"/>
              </w:rPr>
              <w:t>Keeps the tracker visible in shared navigation.</w:t>
            </w:r>
          </w:p>
        </w:tc>
      </w:tr>
    </w:tbl>
    <w:p>
      <w:r>
        <w:rPr>
          <w:b/>
        </w:rPr>
        <w:t xml:space="preserve">Safety boundary  </w:t>
      </w:r>
      <w:r>
        <w:t>This is a browser demonstration. It cannot dispatch responders, monitor in the background, or guarantee that a detected movement is an emergency.</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color w:val="2327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val="0"/>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val="0"/>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Georgia" w:hAnsi="Georgia"/>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Lifeline Two Minute Code Presentation</dc:title>
  <dc:subject>Two minute explanation of the Lifeline phone drop tracker</dc:subject>
  <dc:creator>Lifeline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