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Code and Mission References</w:t>
      </w:r>
    </w:p>
    <w:p>
      <w:r>
        <w:t>A file-by-file explanation of how specific source lines support the mission, what each line means in context, and where the implementation falls short. Direct detection behavior, indirect interface support, experiments and documentation have different roles.</w:t>
      </w:r>
    </w:p>
    <w:p>
      <w:r>
        <w:t xml:space="preserve">Repository  </w:t>
      </w:r>
      <w:hyperlink r:id="rId9">
        <w:r>
          <w:rPr>
            <w:color w:val="245A81"/>
          </w:rPr>
          <w:t>Canopy10979 PulseGuard_hackathon</w:t>
        </w:r>
      </w:hyperlink>
    </w:p>
    <w:p>
      <w:r>
        <w:t>Updated September 6 2026 against the edited local repository, based on GitHub revision 7fa6a424306a. References describe this generated source snapshot. Parenthetical references count physical source lines, including blanks. Links open the accompanying code_reference_snapshot files; the reference manifest records their SHA256 hashes.</w:t>
      </w:r>
    </w:p>
    <w:p>
      <w:pPr>
        <w:pStyle w:val="Heading1"/>
      </w:pPr>
      <w:r>
        <w:t>Mission statement</w:t>
      </w:r>
    </w:p>
    <w:p>
      <w:r>
        <w:t>Goal: recognize danger, verify responsiveness, and shorten the time before help is requested.</w:t>
      </w:r>
    </w:p>
    <w:p>
      <w:r>
        <w:t>Source: C:/Users/rishi/Downloads/message.txt, also supplied as message (1).txt. The mission requests corroborating warning signals, a cancelable check-in, and a human response. Safeguard implements motion checks and location context; breathing, wearable integration, background monitoring and automatic dispatch are not implemented.</w:t>
      </w:r>
    </w:p>
    <w:p>
      <w:pPr>
        <w:pStyle w:val="Heading1"/>
      </w:pPr>
      <w:r>
        <w:t>Repository housekeeping rules</w:t>
      </w:r>
    </w:p>
    <w:p>
      <w:pPr>
        <w:keepNext/>
      </w:pPr>
      <w:r>
        <w:rPr>
          <w:b/>
        </w:rPr>
        <w:t xml:space="preserve">File  </w:t>
      </w:r>
      <w:r>
        <w:t>.gitignore</w:t>
      </w:r>
    </w:p>
    <w:p>
      <w:pPr>
        <w:keepNext/>
      </w:pPr>
      <w:r>
        <w:rPr>
          <w:b/>
        </w:rPr>
        <w:t xml:space="preserve">Relationship  </w:t>
      </w:r>
      <w:r>
        <w:t>Indirect support for responsible project maintenance</w:t>
      </w:r>
    </w:p>
    <w:p>
      <w:pPr>
        <w:keepNext/>
      </w:pPr>
      <w:hyperlink r:id="rId11">
        <w:r>
          <w:rPr>
            <w:color w:val="245A81"/>
          </w:rPr>
          <w:t>(.gitignore, line 3)</w:t>
        </w:r>
      </w:hyperlink>
    </w:p>
    <w:p>
      <w:pPr>
        <w:keepNext/>
      </w:pPr>
      <w:r>
        <w:rPr>
          <w:rFonts w:ascii="Consolas" w:hAnsi="Consolas"/>
          <w:sz w:val="18"/>
        </w:rPr>
        <w:t>.env</w:t>
      </w:r>
    </w:p>
    <w:p>
      <w:pPr>
        <w:keepNext/>
      </w:pPr>
      <w:r>
        <w:rPr>
          <w:b/>
        </w:rPr>
        <w:t xml:space="preserve">Individual meaning  </w:t>
      </w:r>
      <w:r>
        <w:t>This Git ignore pattern matches files named .env, which commonly contain local configuration. It does not remove files already tracked.</w:t>
      </w:r>
    </w:p>
    <w:p>
      <w:pPr>
        <w:keepNext/>
      </w:pPr>
      <w:r>
        <w:rPr>
          <w:b/>
        </w:rPr>
        <w:t xml:space="preserve">Contribution to the file  </w:t>
      </w:r>
      <w:r>
        <w:t>It reduces accidental inclusion of local configuration in later commits.</w:t>
      </w:r>
    </w:p>
    <w:p>
      <w:r>
        <w:rPr>
          <w:b/>
        </w:rPr>
        <w:t xml:space="preserve">Mission relevance  </w:t>
      </w:r>
      <w:r>
        <w:t>This is maintenance support, not detection or an emergency response feature.</w:t>
      </w:r>
    </w:p>
    <w:p>
      <w:pPr>
        <w:pStyle w:val="Heading1"/>
      </w:pPr>
      <w:r>
        <w:t>Project overview and setup instructions</w:t>
      </w:r>
    </w:p>
    <w:p>
      <w:pPr>
        <w:keepNext/>
      </w:pPr>
      <w:r>
        <w:rPr>
          <w:b/>
        </w:rPr>
        <w:t xml:space="preserve">File  </w:t>
      </w:r>
      <w:r>
        <w:t>README.md</w:t>
      </w:r>
    </w:p>
    <w:p>
      <w:pPr>
        <w:keepNext/>
      </w:pPr>
      <w:r>
        <w:rPr>
          <w:b/>
        </w:rPr>
        <w:t xml:space="preserve">Relationship  </w:t>
      </w:r>
      <w:r>
        <w:t>Communicates the prototype boundary</w:t>
      </w:r>
    </w:p>
    <w:p>
      <w:pPr>
        <w:keepNext/>
      </w:pPr>
      <w:hyperlink r:id="rId12">
        <w:r>
          <w:rPr>
            <w:color w:val="245A81"/>
          </w:rPr>
          <w:t>(README.md, line 1)</w:t>
        </w:r>
      </w:hyperlink>
    </w:p>
    <w:p>
      <w:pPr>
        <w:keepNext/>
      </w:pPr>
      <w:r>
        <w:rPr>
          <w:rFonts w:ascii="Consolas" w:hAnsi="Consolas"/>
          <w:sz w:val="18"/>
        </w:rPr>
        <w:t># PulseGuard</w:t>
      </w:r>
    </w:p>
    <w:p>
      <w:pPr>
        <w:keepNext/>
      </w:pPr>
      <w:r>
        <w:rPr>
          <w:b/>
        </w:rPr>
        <w:t xml:space="preserve">Individual meaning  </w:t>
      </w:r>
      <w:r>
        <w:t>The leading # makes PulseGuard a level one Markdown heading.</w:t>
      </w:r>
    </w:p>
    <w:p>
      <w:pPr>
        <w:keepNext/>
      </w:pPr>
      <w:r>
        <w:rPr>
          <w:b/>
        </w:rPr>
        <w:t xml:space="preserve">Contribution to the file  </w:t>
      </w:r>
      <w:r>
        <w:t>It identifies the repository; the interface still uses the Safeguard name.</w:t>
      </w:r>
    </w:p>
    <w:p>
      <w:r>
        <w:rPr>
          <w:b/>
        </w:rPr>
        <w:t xml:space="preserve">Mission relevance  </w:t>
      </w:r>
      <w:r>
        <w:t>A consistent project identity helps explain the mission, but a heading does not implement it.</w:t>
      </w:r>
    </w:p>
    <w:p>
      <w:pPr>
        <w:keepNext/>
      </w:pPr>
      <w:hyperlink r:id="rId12">
        <w:r>
          <w:rPr>
            <w:color w:val="245A81"/>
          </w:rPr>
          <w:t>(README.md, line 18)</w:t>
        </w:r>
      </w:hyperlink>
    </w:p>
    <w:p>
      <w:pPr>
        <w:keepNext/>
      </w:pPr>
      <w:r>
        <w:rPr>
          <w:rFonts w:ascii="Consolas" w:hAnsi="Consolas"/>
          <w:sz w:val="18"/>
        </w:rPr>
        <w:t>- It does not sense breathing, pulse or oxygen.</w:t>
      </w:r>
    </w:p>
    <w:p>
      <w:pPr>
        <w:keepNext/>
      </w:pPr>
      <w:r>
        <w:rPr>
          <w:b/>
        </w:rPr>
        <w:t xml:space="preserve">Individual meaning  </w:t>
      </w:r>
      <w:r>
        <w:t>This is a Markdown list item describing an absent capability, not executable code.</w:t>
      </w:r>
    </w:p>
    <w:p>
      <w:pPr>
        <w:keepNext/>
      </w:pPr>
      <w:r>
        <w:rPr>
          <w:b/>
        </w:rPr>
        <w:t xml:space="preserve">Contribution to the file  </w:t>
      </w:r>
      <w:r>
        <w:t>It limits the reader's interpretation of the sensor demonstration.</w:t>
      </w:r>
    </w:p>
    <w:p>
      <w:r>
        <w:rPr>
          <w:b/>
        </w:rPr>
        <w:t xml:space="preserve">Mission relevance  </w:t>
      </w:r>
      <w:r>
        <w:t>The mission proposes additional signals. This line confirms that those signals are not implemented.</w:t>
      </w:r>
    </w:p>
    <w:p>
      <w:pPr>
        <w:pStyle w:val="Heading1"/>
      </w:pPr>
      <w:r>
        <w:t>Method and limits page</w:t>
      </w:r>
    </w:p>
    <w:p>
      <w:pPr>
        <w:keepNext/>
      </w:pPr>
      <w:r>
        <w:rPr>
          <w:b/>
        </w:rPr>
        <w:t xml:space="preserve">File  </w:t>
      </w:r>
      <w:r>
        <w:t>about.html</w:t>
      </w:r>
    </w:p>
    <w:p>
      <w:pPr>
        <w:keepNext/>
      </w:pPr>
      <w:r>
        <w:rPr>
          <w:b/>
        </w:rPr>
        <w:t xml:space="preserve">Relationship  </w:t>
      </w:r>
      <w:r>
        <w:t>Explains what the demonstration can support</w:t>
      </w:r>
    </w:p>
    <w:p>
      <w:pPr>
        <w:keepNext/>
      </w:pPr>
      <w:hyperlink r:id="rId13">
        <w:r>
          <w:rPr>
            <w:color w:val="245A81"/>
          </w:rPr>
          <w:t>(about.html, line 30)</w:t>
        </w:r>
      </w:hyperlink>
    </w:p>
    <w:p>
      <w:pPr>
        <w:keepNext/>
      </w:pPr>
      <w:r>
        <w:rPr>
          <w:rFonts w:ascii="Consolas" w:hAnsi="Consolas"/>
          <w:sz w:val="18"/>
        </w:rPr>
        <w:t>&lt;h1&gt;What Safeguard can—and cannot—do.&lt;/h1&gt;</w:t>
      </w:r>
    </w:p>
    <w:p>
      <w:pPr>
        <w:keepNext/>
      </w:pPr>
      <w:r>
        <w:rPr>
          <w:b/>
        </w:rPr>
        <w:t xml:space="preserve">Individual meaning  </w:t>
      </w:r>
      <w:r>
        <w:t>The h1 element marks the page's main heading; its text introduces capabilities and limitations.</w:t>
      </w:r>
    </w:p>
    <w:p>
      <w:pPr>
        <w:keepNext/>
      </w:pPr>
      <w:r>
        <w:rPr>
          <w:b/>
        </w:rPr>
        <w:t xml:space="preserve">Contribution to the file  </w:t>
      </w:r>
      <w:r>
        <w:t>It introduces the method, evidence and privacy sections. The page now ends after privacy; the team placeholders and AI assistance section have been removed.</w:t>
      </w:r>
    </w:p>
    <w:p>
      <w:r>
        <w:rPr>
          <w:b/>
        </w:rPr>
        <w:t xml:space="preserve">Mission relevance  </w:t>
      </w:r>
      <w:r>
        <w:t>It supports the mission's instruction to avoid claiming an overdose diagnosis.</w:t>
      </w:r>
    </w:p>
    <w:p>
      <w:pPr>
        <w:keepNext/>
      </w:pPr>
      <w:hyperlink r:id="rId13">
        <w:r>
          <w:rPr>
            <w:color w:val="245A81"/>
          </w:rPr>
          <w:t>(about.html, line 47)</w:t>
        </w:r>
      </w:hyperlink>
    </w:p>
    <w:p>
      <w:pPr>
        <w:keepNext/>
      </w:pPr>
      <w:r>
        <w:rPr>
          <w:rFonts w:ascii="Consolas" w:hAnsi="Consolas"/>
          <w:sz w:val="18"/>
        </w:rPr>
        <w:t>&lt;li class="signal"&gt;No breathing or pulse sensing. This does not detect an overdose.&lt;/li&gt;</w:t>
      </w:r>
    </w:p>
    <w:p>
      <w:pPr>
        <w:keepNext/>
      </w:pPr>
      <w:r>
        <w:rPr>
          <w:b/>
        </w:rPr>
        <w:t xml:space="preserve">Individual meaning  </w:t>
      </w:r>
      <w:r>
        <w:t>A list item presents a visible limitation using the signal CSS class.</w:t>
      </w:r>
    </w:p>
    <w:p>
      <w:pPr>
        <w:keepNext/>
      </w:pPr>
      <w:r>
        <w:rPr>
          <w:b/>
        </w:rPr>
        <w:t xml:space="preserve">Contribution to the file  </w:t>
      </w:r>
      <w:r>
        <w:t>It tells the reader what the sensors cannot measure.</w:t>
      </w:r>
    </w:p>
    <w:p>
      <w:r>
        <w:rPr>
          <w:b/>
        </w:rPr>
        <w:t xml:space="preserve">Mission relevance  </w:t>
      </w:r>
      <w:r>
        <w:t>This distinguishes current motion sensing from the mission's proposed breathing and wearable inputs.</w:t>
      </w:r>
    </w:p>
    <w:p>
      <w:pPr>
        <w:pStyle w:val="Heading1"/>
      </w:pPr>
      <w:r>
        <w:t>Motion sensing and the local warning sequence</w:t>
      </w:r>
    </w:p>
    <w:p>
      <w:pPr>
        <w:keepNext/>
      </w:pPr>
      <w:r>
        <w:rPr>
          <w:b/>
        </w:rPr>
        <w:t xml:space="preserve">File  </w:t>
      </w:r>
      <w:r>
        <w:t>app.js</w:t>
      </w:r>
    </w:p>
    <w:p>
      <w:pPr>
        <w:keepNext/>
      </w:pPr>
      <w:r>
        <w:rPr>
          <w:b/>
        </w:rPr>
        <w:t xml:space="preserve">Relationship  </w:t>
      </w:r>
      <w:r>
        <w:t>Core implementation of noticing movement and preparing a path to help</w:t>
      </w:r>
    </w:p>
    <w:p>
      <w:pPr>
        <w:keepNext/>
      </w:pPr>
      <w:hyperlink r:id="rId14">
        <w:r>
          <w:rPr>
            <w:color w:val="245A81"/>
          </w:rPr>
          <w:t>(app.js, line 16)</w:t>
        </w:r>
      </w:hyperlink>
    </w:p>
    <w:p>
      <w:pPr>
        <w:keepNext/>
      </w:pPr>
      <w:r>
        <w:rPr>
          <w:rFonts w:ascii="Consolas" w:hAnsi="Consolas"/>
          <w:sz w:val="18"/>
        </w:rPr>
        <w:t>const IMPACT_MS2 = 25;        /* about 2.5 g. Walking peaks near 15. */</w:t>
      </w:r>
    </w:p>
    <w:p>
      <w:pPr>
        <w:keepNext/>
      </w:pPr>
      <w:r>
        <w:rPr>
          <w:b/>
        </w:rPr>
        <w:t xml:space="preserve">Individual meaning  </w:t>
      </w:r>
      <w:r>
        <w:t>Names the impact threshold in metres per second squared.</w:t>
      </w:r>
    </w:p>
    <w:p>
      <w:pPr>
        <w:keepNext/>
      </w:pPr>
      <w:r>
        <w:rPr>
          <w:b/>
        </w:rPr>
        <w:t xml:space="preserve">Contribution to the file  </w:t>
      </w:r>
      <w:r>
        <w:t>A reading above this value begins a possible drop event.</w:t>
      </w:r>
    </w:p>
    <w:p>
      <w:r>
        <w:rPr>
          <w:b/>
        </w:rPr>
        <w:t xml:space="preserve">Mission relevance  </w:t>
      </w:r>
      <w:r>
        <w:t>Recognizes a warning sign without identifying a medical condition.</w:t>
      </w:r>
    </w:p>
    <w:p>
      <w:pPr>
        <w:keepNext/>
      </w:pPr>
      <w:hyperlink r:id="rId14">
        <w:r>
          <w:rPr>
            <w:color w:val="245A81"/>
          </w:rPr>
          <w:t>(app.js, line 18)</w:t>
        </w:r>
      </w:hyperlink>
    </w:p>
    <w:p>
      <w:pPr>
        <w:keepNext/>
      </w:pPr>
      <w:r>
        <w:rPr>
          <w:rFonts w:ascii="Consolas" w:hAnsi="Consolas"/>
          <w:sz w:val="18"/>
        </w:rPr>
        <w:t>const STILL_MS = 8000;        /* how long that stillness must last */</w:t>
      </w:r>
    </w:p>
    <w:p>
      <w:pPr>
        <w:keepNext/>
      </w:pPr>
      <w:r>
        <w:rPr>
          <w:b/>
        </w:rPr>
        <w:t xml:space="preserve">Individual meaning  </w:t>
      </w:r>
      <w:r>
        <w:t>Defines eight seconds of stillness.</w:t>
      </w:r>
    </w:p>
    <w:p>
      <w:pPr>
        <w:keepNext/>
      </w:pPr>
      <w:r>
        <w:rPr>
          <w:b/>
        </w:rPr>
        <w:t xml:space="preserve">Contribution to the file  </w:t>
      </w:r>
      <w:r>
        <w:t>Stillness after recovery supplies the second required event signal.</w:t>
      </w:r>
    </w:p>
    <w:p>
      <w:r>
        <w:rPr>
          <w:b/>
        </w:rPr>
        <w:t xml:space="preserve">Mission relevance  </w:t>
      </w:r>
      <w:r>
        <w:t>Supports corroboration before asking the person to respond.</w:t>
      </w:r>
    </w:p>
    <w:p>
      <w:pPr>
        <w:keepNext/>
      </w:pPr>
      <w:hyperlink r:id="rId14">
        <w:r>
          <w:rPr>
            <w:color w:val="245A81"/>
          </w:rPr>
          <w:t>(app.js, line 20)</w:t>
        </w:r>
      </w:hyperlink>
    </w:p>
    <w:p>
      <w:pPr>
        <w:keepNext/>
      </w:pPr>
      <w:r>
        <w:rPr>
          <w:rFonts w:ascii="Consolas" w:hAnsi="Consolas"/>
          <w:sz w:val="18"/>
        </w:rPr>
        <w:t>const COUNTDOWN_S = 5;       /* seconds to answer before the alert is prepared */</w:t>
      </w:r>
    </w:p>
    <w:p>
      <w:pPr>
        <w:keepNext/>
      </w:pPr>
      <w:r>
        <w:rPr>
          <w:b/>
        </w:rPr>
        <w:t xml:space="preserve">Individual meaning  </w:t>
      </w:r>
      <w:r>
        <w:t>Sets the response countdown to five seconds.</w:t>
      </w:r>
    </w:p>
    <w:p>
      <w:pPr>
        <w:keepNext/>
      </w:pPr>
      <w:r>
        <w:rPr>
          <w:b/>
        </w:rPr>
        <w:t xml:space="preserve">Contribution to the file  </w:t>
      </w:r>
      <w:r>
        <w:t>Both the verified movement flow and marker test use this interval.</w:t>
      </w:r>
    </w:p>
    <w:p>
      <w:r>
        <w:rPr>
          <w:b/>
        </w:rPr>
        <w:t xml:space="preserve">Mission relevance  </w:t>
      </w:r>
      <w:r>
        <w:t>Gives the user a chance to cancel before sound and a prepared message.</w:t>
      </w:r>
    </w:p>
    <w:p>
      <w:pPr>
        <w:keepNext/>
      </w:pPr>
      <w:hyperlink r:id="rId14">
        <w:r>
          <w:rPr>
            <w:color w:val="245A81"/>
          </w:rPr>
          <w:t>(app.js, line 21)</w:t>
        </w:r>
      </w:hyperlink>
    </w:p>
    <w:p>
      <w:pPr>
        <w:keepNext/>
      </w:pPr>
      <w:r>
        <w:rPr>
          <w:rFonts w:ascii="Consolas" w:hAnsi="Consolas"/>
          <w:sz w:val="18"/>
        </w:rPr>
        <w:t>const DROP_ALARM_S = 10;      /* alarm length after a hard phone drop */</w:t>
      </w:r>
    </w:p>
    <w:p>
      <w:pPr>
        <w:keepNext/>
      </w:pPr>
      <w:r>
        <w:rPr>
          <w:b/>
        </w:rPr>
        <w:t xml:space="preserve">Individual meaning  </w:t>
      </w:r>
      <w:r>
        <w:t>Sets ten seconds of warning playback.</w:t>
      </w:r>
    </w:p>
    <w:p>
      <w:pPr>
        <w:keepNext/>
      </w:pPr>
      <w:r>
        <w:rPr>
          <w:b/>
        </w:rPr>
        <w:t xml:space="preserve">Contribution to the file  </w:t>
      </w:r>
      <w:r>
        <w:t>The media-progress clock ends playback after this duration unless Stop is pressed.</w:t>
      </w:r>
    </w:p>
    <w:p>
      <w:r>
        <w:rPr>
          <w:b/>
        </w:rPr>
        <w:t xml:space="preserve">Mission relevance  </w:t>
      </w:r>
      <w:r>
        <w:t>Draws local attention after the check-in goes unanswered.</w:t>
      </w:r>
    </w:p>
    <w:p>
      <w:pPr>
        <w:keepNext/>
      </w:pPr>
      <w:hyperlink r:id="rId14">
        <w:r>
          <w:rPr>
            <w:color w:val="245A81"/>
          </w:rPr>
          <w:t>(app.js, line 75)</w:t>
        </w:r>
      </w:hyperlink>
    </w:p>
    <w:p>
      <w:pPr>
        <w:keepNext/>
      </w:pPr>
      <w:r>
        <w:rPr>
          <w:rFonts w:ascii="Consolas" w:hAnsi="Consolas"/>
          <w:sz w:val="18"/>
        </w:rPr>
        <w:t>const SETTLE_MS = 1500;</w:t>
      </w:r>
    </w:p>
    <w:p>
      <w:pPr>
        <w:keepNext/>
      </w:pPr>
      <w:r>
        <w:rPr>
          <w:b/>
        </w:rPr>
        <w:t xml:space="preserve">Individual meaning  </w:t>
      </w:r>
      <w:r>
        <w:t>Defines a 1.5-second settling interval.</w:t>
      </w:r>
    </w:p>
    <w:p>
      <w:pPr>
        <w:keepNext/>
      </w:pPr>
      <w:r>
        <w:rPr>
          <w:b/>
        </w:rPr>
        <w:t xml:space="preserve">Contribution to the file  </w:t>
      </w:r>
      <w:r>
        <w:t>Initial impact motion is allowed to settle before recovery is evaluated.</w:t>
      </w:r>
    </w:p>
    <w:p>
      <w:r>
        <w:rPr>
          <w:b/>
        </w:rPr>
        <w:t xml:space="preserve">Mission relevance  </w:t>
      </w:r>
      <w:r>
        <w:t>Reduces premature check-ins after ordinary movement.</w:t>
      </w:r>
    </w:p>
    <w:p>
      <w:pPr>
        <w:keepNext/>
      </w:pPr>
      <w:hyperlink r:id="rId14">
        <w:r>
          <w:rPr>
            <w:color w:val="245A81"/>
          </w:rPr>
          <w:t>(app.js, line 76)</w:t>
        </w:r>
      </w:hyperlink>
    </w:p>
    <w:p>
      <w:pPr>
        <w:keepNext/>
      </w:pPr>
      <w:r>
        <w:rPr>
          <w:rFonts w:ascii="Consolas" w:hAnsi="Consolas"/>
          <w:sz w:val="18"/>
        </w:rPr>
        <w:t>const RECOVERY_MS = 2000;</w:t>
      </w:r>
    </w:p>
    <w:p>
      <w:pPr>
        <w:keepNext/>
      </w:pPr>
      <w:r>
        <w:rPr>
          <w:b/>
        </w:rPr>
        <w:t xml:space="preserve">Individual meaning  </w:t>
      </w:r>
      <w:r>
        <w:t>Defines a two-second recovery observation interval.</w:t>
      </w:r>
    </w:p>
    <w:p>
      <w:pPr>
        <w:keepNext/>
      </w:pPr>
      <w:r>
        <w:rPr>
          <w:b/>
        </w:rPr>
        <w:t xml:space="preserve">Contribution to the file  </w:t>
      </w:r>
      <w:r>
        <w:t>Motion below the recovery threshold must persist before stillness is timed.</w:t>
      </w:r>
    </w:p>
    <w:p>
      <w:r>
        <w:rPr>
          <w:b/>
        </w:rPr>
        <w:t xml:space="preserve">Mission relevance  </w:t>
      </w:r>
      <w:r>
        <w:t>Adapts the supplied mobile screen’s recovery stage; its separate settings file was absent, so these are explicit browser defaults.</w:t>
      </w:r>
    </w:p>
    <w:p>
      <w:pPr>
        <w:keepNext/>
      </w:pPr>
      <w:hyperlink r:id="rId14">
        <w:r>
          <w:rPr>
            <w:color w:val="245A81"/>
          </w:rPr>
          <w:t>(app.js, line 149)</w:t>
        </w:r>
      </w:hyperlink>
    </w:p>
    <w:p>
      <w:pPr>
        <w:keepNext/>
      </w:pPr>
      <w:r>
        <w:rPr>
          <w:rFonts w:ascii="Consolas" w:hAnsi="Consolas"/>
          <w:sz w:val="18"/>
        </w:rPr>
        <w:t>if (now &gt;= alarmLastTime) alarmPlayed += now - alarmLastTime;</w:t>
      </w:r>
    </w:p>
    <w:p>
      <w:pPr>
        <w:keepNext/>
      </w:pPr>
      <w:r>
        <w:rPr>
          <w:b/>
        </w:rPr>
        <w:t xml:space="preserve">Individual meaning  </w:t>
      </w:r>
      <w:r>
        <w:t>Adds the change in media playback position to accumulated playback.</w:t>
      </w:r>
    </w:p>
    <w:p>
      <w:pPr>
        <w:keepNext/>
      </w:pPr>
      <w:r>
        <w:rPr>
          <w:b/>
        </w:rPr>
        <w:t xml:space="preserve">Contribution to the file  </w:t>
      </w:r>
      <w:r>
        <w:t>Buffering and blocked playback do not consume the ten-second allowance; a separate branch handles looping.</w:t>
      </w:r>
    </w:p>
    <w:p>
      <w:r>
        <w:rPr>
          <w:b/>
        </w:rPr>
        <w:t xml:space="preserve">Mission relevance  </w:t>
      </w:r>
      <w:r>
        <w:t>Avoids silently shortening the local warning because playback started late.</w:t>
      </w:r>
    </w:p>
    <w:p>
      <w:pPr>
        <w:keepNext/>
      </w:pPr>
      <w:hyperlink r:id="rId14">
        <w:r>
          <w:rPr>
            <w:color w:val="245A81"/>
          </w:rPr>
          <w:t>(app.js, line 160)</w:t>
        </w:r>
      </w:hyperlink>
    </w:p>
    <w:p>
      <w:pPr>
        <w:keepNext/>
      </w:pPr>
      <w:r>
        <w:rPr>
          <w:rFonts w:ascii="Consolas" w:hAnsi="Consolas"/>
          <w:sz w:val="18"/>
        </w:rPr>
        <w:t>function audioFailure(error) {</w:t>
      </w:r>
    </w:p>
    <w:p>
      <w:pPr>
        <w:keepNext/>
      </w:pPr>
      <w:r>
        <w:rPr>
          <w:b/>
        </w:rPr>
        <w:t xml:space="preserve">Individual meaning  </w:t>
      </w:r>
      <w:r>
        <w:t>Defines the audio failure handler.</w:t>
      </w:r>
    </w:p>
    <w:p>
      <w:pPr>
        <w:keepNext/>
      </w:pPr>
      <w:r>
        <w:rPr>
          <w:b/>
        </w:rPr>
        <w:t xml:space="preserve">Contribution to the file  </w:t>
      </w:r>
      <w:r>
        <w:t>Permission blocks prompt a Play click; download or decoding failures prompt a connection check and retry.</w:t>
      </w:r>
    </w:p>
    <w:p>
      <w:r>
        <w:rPr>
          <w:b/>
        </w:rPr>
        <w:t xml:space="preserve">Mission relevance  </w:t>
      </w:r>
      <w:r>
        <w:t>Makes a failed local warning visible instead of reporting that sound is playing.</w:t>
      </w:r>
    </w:p>
    <w:p>
      <w:pPr>
        <w:keepNext/>
      </w:pPr>
      <w:hyperlink r:id="rId14">
        <w:r>
          <w:rPr>
            <w:color w:val="245A81"/>
          </w:rPr>
          <w:t>(app.js, line 174)</w:t>
        </w:r>
      </w:hyperlink>
    </w:p>
    <w:p>
      <w:pPr>
        <w:keepNext/>
      </w:pPr>
      <w:r>
        <w:rPr>
          <w:rFonts w:ascii="Consolas" w:hAnsi="Consolas"/>
          <w:sz w:val="18"/>
        </w:rPr>
        <w:t>if (audio.error) {</w:t>
      </w:r>
    </w:p>
    <w:p>
      <w:pPr>
        <w:keepNext/>
      </w:pPr>
      <w:r>
        <w:rPr>
          <w:b/>
        </w:rPr>
        <w:t xml:space="preserve">Individual meaning  </w:t>
      </w:r>
      <w:r>
        <w:t>Checks whether the media element has recorded an error.</w:t>
      </w:r>
    </w:p>
    <w:p>
      <w:pPr>
        <w:keepNext/>
      </w:pPr>
      <w:r>
        <w:rPr>
          <w:b/>
        </w:rPr>
        <w:t xml:space="preserve">Contribution to the file  </w:t>
      </w:r>
      <w:r>
        <w:t>An explicit retry reloads the MP3 and resets the playback allowance.</w:t>
      </w:r>
    </w:p>
    <w:p>
      <w:r>
        <w:rPr>
          <w:b/>
        </w:rPr>
        <w:t xml:space="preserve">Mission relevance  </w:t>
      </w:r>
      <w:r>
        <w:t>Restores the full warning duration after a failed download.</w:t>
      </w:r>
    </w:p>
    <w:p>
      <w:pPr>
        <w:keepNext/>
      </w:pPr>
      <w:hyperlink r:id="rId14">
        <w:r>
          <w:rPr>
            <w:color w:val="245A81"/>
          </w:rPr>
          <w:t>(app.js, line 182)</w:t>
        </w:r>
      </w:hyperlink>
    </w:p>
    <w:p>
      <w:pPr>
        <w:keepNext/>
      </w:pPr>
      <w:r>
        <w:rPr>
          <w:rFonts w:ascii="Consolas" w:hAnsi="Consolas"/>
          <w:sz w:val="18"/>
        </w:rPr>
        <w:t>audio.volume = 1;</w:t>
      </w:r>
    </w:p>
    <w:p>
      <w:pPr>
        <w:keepNext/>
      </w:pPr>
      <w:r>
        <w:rPr>
          <w:b/>
        </w:rPr>
        <w:t xml:space="preserve">Individual meaning  </w:t>
      </w:r>
      <w:r>
        <w:t>Sets the warning media element to its full application volume.</w:t>
      </w:r>
    </w:p>
    <w:p>
      <w:pPr>
        <w:keepNext/>
      </w:pPr>
      <w:r>
        <w:rPr>
          <w:b/>
        </w:rPr>
        <w:t xml:space="preserve">Contribution to the file  </w:t>
      </w:r>
      <w:r>
        <w:t>playWarning also clears element mute and restores normal playback speed before requesting playback.</w:t>
      </w:r>
    </w:p>
    <w:p>
      <w:r>
        <w:rPr>
          <w:b/>
        </w:rPr>
        <w:t xml:space="preserve">Mission relevance  </w:t>
      </w:r>
      <w:r>
        <w:t>Enables the warning signal; the browser cannot override device volume, tab mute or speaker selection.</w:t>
      </w:r>
    </w:p>
    <w:p>
      <w:pPr>
        <w:keepNext/>
      </w:pPr>
      <w:hyperlink r:id="rId14">
        <w:r>
          <w:rPr>
            <w:color w:val="245A81"/>
          </w:rPr>
          <w:t>(app.js, line 190)</w:t>
        </w:r>
      </w:hyperlink>
    </w:p>
    <w:p>
      <w:pPr>
        <w:keepNext/>
      </w:pPr>
      <w:r>
        <w:rPr>
          <w:rFonts w:ascii="Consolas" w:hAnsi="Consolas"/>
          <w:sz w:val="18"/>
        </w:rPr>
        <w:t>}).catch(audioFailure);</w:t>
      </w:r>
    </w:p>
    <w:p>
      <w:pPr>
        <w:keepNext/>
      </w:pPr>
      <w:r>
        <w:rPr>
          <w:b/>
        </w:rPr>
        <w:t xml:space="preserve">Individual meaning  </w:t>
      </w:r>
      <w:r>
        <w:t>Routes a rejected playback promise to the failure handler.</w:t>
      </w:r>
    </w:p>
    <w:p>
      <w:pPr>
        <w:keepNext/>
      </w:pPr>
      <w:r>
        <w:rPr>
          <w:b/>
        </w:rPr>
        <w:t xml:space="preserve">Contribution to the file  </w:t>
      </w:r>
      <w:r>
        <w:t>The interface distinguishes a playback request from successful playback.</w:t>
      </w:r>
    </w:p>
    <w:p>
      <w:r>
        <w:rPr>
          <w:b/>
        </w:rPr>
        <w:t xml:space="preserve">Mission relevance  </w:t>
      </w:r>
      <w:r>
        <w:t>Avoids false assurance when the browser blocks the warning.</w:t>
      </w:r>
    </w:p>
    <w:p>
      <w:pPr>
        <w:keepNext/>
      </w:pPr>
      <w:hyperlink r:id="rId14">
        <w:r>
          <w:rPr>
            <w:color w:val="245A81"/>
          </w:rPr>
          <w:t>(app.js, line 193)</w:t>
        </w:r>
      </w:hyperlink>
    </w:p>
    <w:p>
      <w:pPr>
        <w:keepNext/>
      </w:pPr>
      <w:r>
        <w:rPr>
          <w:rFonts w:ascii="Consolas" w:hAnsi="Consolas"/>
          <w:sz w:val="18"/>
        </w:rPr>
        <w:t>function testFromMarker() {</w:t>
      </w:r>
    </w:p>
    <w:p>
      <w:pPr>
        <w:keepNext/>
      </w:pPr>
      <w:r>
        <w:rPr>
          <w:b/>
        </w:rPr>
        <w:t xml:space="preserve">Individual meaning  </w:t>
      </w:r>
      <w:r>
        <w:t>Declares the manual test handler.</w:t>
      </w:r>
    </w:p>
    <w:p>
      <w:pPr>
        <w:keepNext/>
      </w:pPr>
      <w:r>
        <w:rPr>
          <w:b/>
        </w:rPr>
        <w:t xml:space="preserve">Contribution to the file  </w:t>
      </w:r>
      <w:r>
        <w:t>The location marker popup and Test alarm button invoke the same cancelable five-second sequence.</w:t>
      </w:r>
    </w:p>
    <w:p>
      <w:r>
        <w:rPr>
          <w:b/>
        </w:rPr>
        <w:t xml:space="preserve">Mission relevance  </w:t>
      </w:r>
      <w:r>
        <w:t>Allows demonstration without dropping a laptop or fabricating a detected emergency; prepared messages identify the test.</w:t>
      </w:r>
    </w:p>
    <w:p>
      <w:pPr>
        <w:keepNext/>
      </w:pPr>
      <w:hyperlink r:id="rId14">
        <w:r>
          <w:rPr>
            <w:color w:val="245A81"/>
          </w:rPr>
          <w:t>(app.js, line 255)</w:t>
        </w:r>
      </w:hyperlink>
    </w:p>
    <w:p>
      <w:pPr>
        <w:keepNext/>
      </w:pPr>
      <w:r>
        <w:rPr>
          <w:rFonts w:ascii="Consolas" w:hAnsi="Consolas"/>
          <w:sz w:val="18"/>
        </w:rPr>
        <w:t>function insideBuilding(point, geometry) {</w:t>
      </w:r>
    </w:p>
    <w:p>
      <w:pPr>
        <w:keepNext/>
      </w:pPr>
      <w:r>
        <w:rPr>
          <w:b/>
        </w:rPr>
        <w:t xml:space="preserve">Individual meaning  </w:t>
      </w:r>
      <w:r>
        <w:t>Tests whether an AED coordinate lies within a closed mapped building outline.</w:t>
      </w:r>
    </w:p>
    <w:p>
      <w:pPr>
        <w:keepNext/>
      </w:pPr>
      <w:r>
        <w:rPr>
          <w:b/>
        </w:rPr>
        <w:t xml:space="preserve">Contribution to the file  </w:t>
      </w:r>
      <w:r>
        <w:t>The ray crossing calculation establishes containment before a building name can be attached.</w:t>
      </w:r>
    </w:p>
    <w:p>
      <w:r>
        <w:rPr>
          <w:b/>
        </w:rPr>
        <w:t xml:space="preserve">Mission relevance  </w:t>
      </w:r>
      <w:r>
        <w:t>Helps a responder identify the mapped place without assuming a nearby business contains the AED.</w:t>
      </w:r>
    </w:p>
    <w:p>
      <w:pPr>
        <w:keepNext/>
      </w:pPr>
      <w:hyperlink r:id="rId14">
        <w:r>
          <w:rPr>
            <w:color w:val="245A81"/>
          </w:rPr>
          <w:t>(app.js, line 288)</w:t>
        </w:r>
      </w:hyperlink>
    </w:p>
    <w:p>
      <w:pPr>
        <w:keepNext/>
      </w:pPr>
      <w:r>
        <w:rPr>
          <w:rFonts w:ascii="Consolas" w:hAnsi="Consolas"/>
          <w:sz w:val="18"/>
        </w:rPr>
        <w:t>const host = buildings.filter(b =&gt; b.tags?.building &amp;&amp; insideBuilding(item, b.geometry))</w:t>
      </w:r>
    </w:p>
    <w:p>
      <w:pPr>
        <w:keepNext/>
      </w:pPr>
      <w:r>
        <w:rPr>
          <w:b/>
        </w:rPr>
        <w:t xml:space="preserve">Individual meaning  </w:t>
      </w:r>
      <w:r>
        <w:t>Selects only mapped buildings containing the AED coordinate.</w:t>
      </w:r>
    </w:p>
    <w:p>
      <w:pPr>
        <w:keepNext/>
      </w:pPr>
      <w:r>
        <w:rPr>
          <w:b/>
        </w:rPr>
        <w:t xml:space="preserve">Contribution to the file  </w:t>
      </w:r>
      <w:r>
        <w:t>The smallest containing outline supplies building metadata; no nearest-business shortcut is used.</w:t>
      </w:r>
    </w:p>
    <w:p>
      <w:r>
        <w:rPr>
          <w:b/>
        </w:rPr>
        <w:t xml:space="preserve">Mission relevance  </w:t>
      </w:r>
      <w:r>
        <w:t>Makes location guidance more specific while preserving uncertainty in public map records.</w:t>
      </w:r>
    </w:p>
    <w:p>
      <w:pPr>
        <w:keepNext/>
      </w:pPr>
      <w:hyperlink r:id="rId14">
        <w:r>
          <w:rPr>
            <w:color w:val="245A81"/>
          </w:rPr>
          <w:t>(app.js, line 294)</w:t>
        </w:r>
      </w:hyperlink>
    </w:p>
    <w:p>
      <w:pPr>
        <w:keepNext/>
      </w:pPr>
      <w:r>
        <w:rPr>
          <w:rFonts w:ascii="Consolas" w:hAnsi="Consolas"/>
          <w:sz w:val="18"/>
        </w:rPr>
        <w:t>const name = host?.tags?.name || recordedName || address || "AED at " + item.lat.toFixed(5) + ", " + item.lon.toFixed(5);</w:t>
      </w:r>
    </w:p>
    <w:p>
      <w:pPr>
        <w:keepNext/>
      </w:pPr>
      <w:r>
        <w:rPr>
          <w:b/>
        </w:rPr>
        <w:t xml:space="preserve">Individual meaning  </w:t>
      </w:r>
      <w:r>
        <w:t>Chooses the mapped building name, then an AED name, address or coordinate fallback.</w:t>
      </w:r>
    </w:p>
    <w:p>
      <w:pPr>
        <w:keepNext/>
      </w:pPr>
      <w:r>
        <w:rPr>
          <w:b/>
        </w:rPr>
        <w:t xml:space="preserve">Contribution to the file  </w:t>
      </w:r>
      <w:r>
        <w:t>Indoor hints such as outside the restrooms remain separate from the place title.</w:t>
      </w:r>
    </w:p>
    <w:p>
      <w:r>
        <w:rPr>
          <w:b/>
        </w:rPr>
        <w:t xml:space="preserve">Mission relevance  </w:t>
      </w:r>
      <w:r>
        <w:t>Supports finding the correct destination before following the final indoor directions.</w:t>
      </w:r>
    </w:p>
    <w:p>
      <w:pPr>
        <w:keepNext/>
      </w:pPr>
      <w:hyperlink r:id="rId14">
        <w:r>
          <w:rPr>
            <w:color w:val="245A81"/>
          </w:rPr>
          <w:t>(app.js, line 323)</w:t>
        </w:r>
      </w:hyperlink>
    </w:p>
    <w:p>
      <w:pPr>
        <w:keepNext/>
      </w:pPr>
      <w:r>
        <w:rPr>
          <w:rFonts w:ascii="Consolas" w:hAnsi="Consolas"/>
          <w:sz w:val="18"/>
        </w:rPr>
        <w:t>const venueQuery = '[out:json][timeout:6];(' + boxes.join("") + ');out geom tags;';</w:t>
      </w:r>
    </w:p>
    <w:p>
      <w:pPr>
        <w:keepNext/>
      </w:pPr>
      <w:r>
        <w:rPr>
          <w:b/>
        </w:rPr>
        <w:t xml:space="preserve">Individual meaning  </w:t>
      </w:r>
      <w:r>
        <w:t>Batches small building searches around the five AED coordinates.</w:t>
      </w:r>
    </w:p>
    <w:p>
      <w:pPr>
        <w:keepNext/>
      </w:pPr>
      <w:r>
        <w:rPr>
          <w:b/>
        </w:rPr>
        <w:t xml:space="preserve">Contribution to the file  </w:t>
      </w:r>
      <w:r>
        <w:t>One additional Overpass request retrieves outlines and tags, with an eight-second client timeout.</w:t>
      </w:r>
    </w:p>
    <w:p>
      <w:r>
        <w:rPr>
          <w:b/>
        </w:rPr>
        <w:t xml:space="preserve">Mission relevance  </w:t>
      </w:r>
      <w:r>
        <w:t>Adds recognizable locations without holding up results indefinitely when the provider fails.</w:t>
      </w:r>
    </w:p>
    <w:p>
      <w:pPr>
        <w:keepNext/>
      </w:pPr>
      <w:hyperlink r:id="rId14">
        <w:r>
          <w:rPr>
            <w:color w:val="245A81"/>
          </w:rPr>
          <w:t>(app.js, line 349)</w:t>
        </w:r>
      </w:hyperlink>
    </w:p>
    <w:p>
      <w:pPr>
        <w:keepNext/>
      </w:pPr>
      <w:r>
        <w:rPr>
          <w:rFonts w:ascii="Consolas" w:hAnsi="Consolas"/>
          <w:sz w:val="18"/>
        </w:rPr>
        <w:t>if (complete) aedVenueCache.set(key(item), { details, expires: Date.now() + 600000 });</w:t>
      </w:r>
    </w:p>
    <w:p>
      <w:pPr>
        <w:keepNext/>
      </w:pPr>
      <w:r>
        <w:rPr>
          <w:b/>
        </w:rPr>
        <w:t xml:space="preserve">Individual meaning  </w:t>
      </w:r>
      <w:r>
        <w:t>Caches a successful place lookup for ten minutes in memory.</w:t>
      </w:r>
    </w:p>
    <w:p>
      <w:pPr>
        <w:keepNext/>
      </w:pPr>
      <w:r>
        <w:rPr>
          <w:b/>
        </w:rPr>
        <w:t xml:space="preserve">Contribution to the file  </w:t>
      </w:r>
      <w:r>
        <w:t>Repeat searches reuse venue details; failed lookups remain retryable and the cache is capped at 128 entries.</w:t>
      </w:r>
    </w:p>
    <w:p>
      <w:r>
        <w:rPr>
          <w:b/>
        </w:rPr>
        <w:t xml:space="preserve">Mission relevance  </w:t>
      </w:r>
      <w:r>
        <w:t>Reduces waiting and remote requests while keeping location context temporary.</w:t>
      </w:r>
    </w:p>
    <w:p>
      <w:pPr>
        <w:keepNext/>
      </w:pPr>
      <w:hyperlink r:id="rId14">
        <w:r>
          <w:rPr>
            <w:color w:val="245A81"/>
          </w:rPr>
          <w:t>(app.js, line 383)</w:t>
        </w:r>
      </w:hyperlink>
    </w:p>
    <w:p>
      <w:pPr>
        <w:keepNext/>
      </w:pPr>
      <w:r>
        <w:rPr>
          <w:rFonts w:ascii="Consolas" w:hAnsi="Consolas"/>
          <w:sz w:val="18"/>
        </w:rPr>
        <w:t>const query = '[out:json][timeout:20];nwr["emergency"="defibrillator"](around:10000,' + origin.lat + ',' + origin.lon + ');out center tags;';</w:t>
      </w:r>
    </w:p>
    <w:p>
      <w:pPr>
        <w:keepNext/>
      </w:pPr>
      <w:r>
        <w:rPr>
          <w:b/>
        </w:rPr>
        <w:t xml:space="preserve">Individual meaning  </w:t>
      </w:r>
      <w:r>
        <w:t>Builds an Overpass query for objects tagged emergency=defibrillator within 10 km of the latest fix.</w:t>
      </w:r>
    </w:p>
    <w:p>
      <w:pPr>
        <w:keepNext/>
      </w:pPr>
      <w:r>
        <w:rPr>
          <w:b/>
        </w:rPr>
        <w:t xml:space="preserve">Contribution to the file  </w:t>
      </w:r>
      <w:r>
        <w:t>Searches mapped AED records rather than the old ZIP’s example data or mixed hospital results.</w:t>
      </w:r>
    </w:p>
    <w:p>
      <w:r>
        <w:rPr>
          <w:b/>
        </w:rPr>
        <w:t xml:space="preserve">Mission relevance  </w:t>
      </w:r>
      <w:r>
        <w:t>Shortens the search for nearby equipment while retaining coverage and access limitations.</w:t>
      </w:r>
    </w:p>
    <w:p>
      <w:pPr>
        <w:keepNext/>
      </w:pPr>
      <w:hyperlink r:id="rId14">
        <w:r>
          <w:rPr>
            <w:color w:val="245A81"/>
          </w:rPr>
          <w:t>(app.js, line 391)</w:t>
        </w:r>
      </w:hyperlink>
    </w:p>
    <w:p>
      <w:pPr>
        <w:keepNext/>
      </w:pPr>
      <w:r>
        <w:rPr>
          <w:rFonts w:ascii="Consolas" w:hAnsi="Consolas"/>
          <w:sz w:val="18"/>
        </w:rPr>
        <w:t>if (request !== aedRequest) return;</w:t>
      </w:r>
    </w:p>
    <w:p>
      <w:pPr>
        <w:keepNext/>
      </w:pPr>
      <w:r>
        <w:rPr>
          <w:b/>
        </w:rPr>
        <w:t xml:space="preserve">Individual meaning  </w:t>
      </w:r>
      <w:r>
        <w:t>Rejects an obsolete asynchronous AED response.</w:t>
      </w:r>
    </w:p>
    <w:p>
      <w:pPr>
        <w:keepNext/>
      </w:pPr>
      <w:r>
        <w:rPr>
          <w:b/>
        </w:rPr>
        <w:t xml:space="preserve">Contribution to the file  </w:t>
      </w:r>
      <w:r>
        <w:t>A newer search or stopping the tracker invalidates prior requests.</w:t>
      </w:r>
    </w:p>
    <w:p>
      <w:r>
        <w:rPr>
          <w:b/>
        </w:rPr>
        <w:t xml:space="preserve">Mission relevance  </w:t>
      </w:r>
      <w:r>
        <w:t>Prevents old results from replacing the current location context.</w:t>
      </w:r>
    </w:p>
    <w:p>
      <w:pPr>
        <w:keepNext/>
      </w:pPr>
      <w:hyperlink r:id="rId14">
        <w:r>
          <w:rPr>
            <w:color w:val="245A81"/>
          </w:rPr>
          <w:t>(app.js, line 399)</w:t>
        </w:r>
      </w:hyperlink>
    </w:p>
    <w:p>
      <w:pPr>
        <w:keepNext/>
      </w:pPr>
      <w:r>
        <w:rPr>
          <w:rFonts w:ascii="Consolas" w:hAnsi="Consolas"/>
          <w:sz w:val="18"/>
        </w:rPr>
        <w:t>.sort((a, b) =&gt; a.distance - b.distance).slice(0, 5);</w:t>
      </w:r>
    </w:p>
    <w:p>
      <w:pPr>
        <w:keepNext/>
      </w:pPr>
      <w:r>
        <w:rPr>
          <w:b/>
        </w:rPr>
        <w:t xml:space="preserve">Individual meaning  </w:t>
      </w:r>
      <w:r>
        <w:t>Sorts numerical distances ascending and retains at most five entries.</w:t>
      </w:r>
    </w:p>
    <w:p>
      <w:pPr>
        <w:keepNext/>
      </w:pPr>
      <w:r>
        <w:rPr>
          <w:b/>
        </w:rPr>
        <w:t xml:space="preserve">Contribution to the file  </w:t>
      </w:r>
      <w:r>
        <w:t>The ordered list and numbered map popups use the same closest-first result set.</w:t>
      </w:r>
    </w:p>
    <w:p>
      <w:r>
        <w:rPr>
          <w:b/>
        </w:rPr>
        <w:t xml:space="preserve">Mission relevance  </w:t>
      </w:r>
      <w:r>
        <w:t>Prioritizes nearby AEDs; the distances are straight-line estimates, not walking routes.</w:t>
      </w:r>
    </w:p>
    <w:p>
      <w:pPr>
        <w:keepNext/>
      </w:pPr>
      <w:hyperlink r:id="rId14">
        <w:r>
          <w:rPr>
            <w:color w:val="245A81"/>
          </w:rPr>
          <w:t>(app.js, line 419)</w:t>
        </w:r>
      </w:hyperlink>
    </w:p>
    <w:p>
      <w:pPr>
        <w:keepNext/>
      </w:pPr>
      <w:r>
        <w:rPr>
          <w:rFonts w:ascii="Consolas" w:hAnsi="Consolas"/>
          <w:sz w:val="18"/>
        </w:rPr>
        <w:t>detail.textContent = Math.round(item.distance) + " m straight-line · Access: " + (tags.access || "not recorded") + " · Hours: " + (tags.opening_hours || "not recorded");</w:t>
      </w:r>
    </w:p>
    <w:p>
      <w:pPr>
        <w:keepNext/>
      </w:pPr>
      <w:r>
        <w:rPr>
          <w:b/>
        </w:rPr>
        <w:t xml:space="preserve">Individual meaning  </w:t>
      </w:r>
      <w:r>
        <w:t>Writes distance, access and opening-hours metadata as plain text.</w:t>
      </w:r>
    </w:p>
    <w:p>
      <w:pPr>
        <w:keepNext/>
      </w:pPr>
      <w:r>
        <w:rPr>
          <w:b/>
        </w:rPr>
        <w:t xml:space="preserve">Contribution to the file  </w:t>
      </w:r>
      <w:r>
        <w:t>Missing access or hours are displayed as not recorded.</w:t>
      </w:r>
    </w:p>
    <w:p>
      <w:r>
        <w:rPr>
          <w:b/>
        </w:rPr>
        <w:t xml:space="preserve">Mission relevance  </w:t>
      </w:r>
      <w:r>
        <w:t>Helps the user assess a mapped location without claiming the AED is currently available.</w:t>
      </w:r>
    </w:p>
    <w:p>
      <w:pPr>
        <w:keepNext/>
      </w:pPr>
      <w:hyperlink r:id="rId14">
        <w:r>
          <w:rPr>
            <w:color w:val="245A81"/>
          </w:rPr>
          <w:t>(app.js, line 423)</w:t>
        </w:r>
      </w:hyperlink>
    </w:p>
    <w:p>
      <w:pPr>
        <w:keepNext/>
      </w:pPr>
      <w:r>
        <w:rPr>
          <w:rFonts w:ascii="Consolas" w:hAnsi="Consolas"/>
          <w:sz w:val="18"/>
        </w:rPr>
        <w:t>locationDetail.textContent = [venue.address !== name ? venue.address : "", venue.directions].filter(Boolean).join(" · ");</w:t>
      </w:r>
    </w:p>
    <w:p>
      <w:pPr>
        <w:keepNext/>
      </w:pPr>
      <w:r>
        <w:rPr>
          <w:b/>
        </w:rPr>
        <w:t xml:space="preserve">Individual meaning  </w:t>
      </w:r>
      <w:r>
        <w:t>Combines the mapped street address with recorded indoor directions as plain text.</w:t>
      </w:r>
    </w:p>
    <w:p>
      <w:pPr>
        <w:keepNext/>
      </w:pPr>
      <w:r>
        <w:rPr>
          <w:b/>
        </w:rPr>
        <w:t xml:space="preserve">Contribution to the file  </w:t>
      </w:r>
      <w:r>
        <w:t>The ordered result keeps distance, AED access and AED hours on a separate line.</w:t>
      </w:r>
    </w:p>
    <w:p>
      <w:r>
        <w:rPr>
          <w:b/>
        </w:rPr>
        <w:t xml:space="preserve">Mission relevance  </w:t>
      </w:r>
      <w:r>
        <w:t>Helps a person locate equipment without confusing building opening hours with AED availability.</w:t>
      </w:r>
    </w:p>
    <w:p>
      <w:pPr>
        <w:keepNext/>
      </w:pPr>
      <w:hyperlink r:id="rId14">
        <w:r>
          <w:rPr>
            <w:color w:val="245A81"/>
          </w:rPr>
          <w:t>(app.js, line 544)</w:t>
        </w:r>
      </w:hyperlink>
    </w:p>
    <w:p>
      <w:pPr>
        <w:keepNext/>
      </w:pPr>
      <w:r>
        <w:rPr>
          <w:rFonts w:ascii="Consolas" w:hAnsi="Consolas"/>
          <w:sz w:val="18"/>
        </w:rPr>
        <w:t>if (Math.abs(mag - 9.81) &gt; RECOVERY_MS2) {</w:t>
      </w:r>
    </w:p>
    <w:p>
      <w:pPr>
        <w:keepNext/>
      </w:pPr>
      <w:r>
        <w:rPr>
          <w:b/>
        </w:rPr>
        <w:t xml:space="preserve">Individual meaning  </w:t>
      </w:r>
      <w:r>
        <w:t>Compares movement away from resting gravity with the recovery threshold.</w:t>
      </w:r>
    </w:p>
    <w:p>
      <w:pPr>
        <w:keepNext/>
      </w:pPr>
      <w:r>
        <w:rPr>
          <w:b/>
        </w:rPr>
        <w:t xml:space="preserve">Contribution to the file  </w:t>
      </w:r>
      <w:r>
        <w:t>Resumed movement clears the pending drop and returns to monitoring.</w:t>
      </w:r>
    </w:p>
    <w:p>
      <w:r>
        <w:rPr>
          <w:b/>
        </w:rPr>
        <w:t xml:space="preserve">Mission relevance  </w:t>
      </w:r>
      <w:r>
        <w:t>Implements the mobile screen’s recovery cancellation behavior.</w:t>
      </w:r>
    </w:p>
    <w:p>
      <w:pPr>
        <w:keepNext/>
      </w:pPr>
      <w:hyperlink r:id="rId14">
        <w:r>
          <w:rPr>
            <w:color w:val="245A81"/>
          </w:rPr>
          <w:t>(app.js, line 559)</w:t>
        </w:r>
      </w:hyperlink>
    </w:p>
    <w:p>
      <w:pPr>
        <w:keepNext/>
      </w:pPr>
      <w:r>
        <w:rPr>
          <w:rFonts w:ascii="Consolas" w:hAnsi="Consolas"/>
          <w:sz w:val="18"/>
        </w:rPr>
        <w:t>if (Date.now() - stillSince &gt;= STILL_MS) fire("stillness");</w:t>
      </w:r>
    </w:p>
    <w:p>
      <w:pPr>
        <w:keepNext/>
      </w:pPr>
      <w:r>
        <w:rPr>
          <w:b/>
        </w:rPr>
        <w:t xml:space="preserve">Individual meaning  </w:t>
      </w:r>
      <w:r>
        <w:t>Checks elapsed stillness against eight seconds.</w:t>
      </w:r>
    </w:p>
    <w:p>
      <w:pPr>
        <w:keepNext/>
      </w:pPr>
      <w:r>
        <w:rPr>
          <w:b/>
        </w:rPr>
        <w:t xml:space="preserve">Contribution to the file  </w:t>
      </w:r>
      <w:r>
        <w:t>Records stillness, which allows the guarded check-in to begin.</w:t>
      </w:r>
    </w:p>
    <w:p>
      <w:r>
        <w:rPr>
          <w:b/>
        </w:rPr>
        <w:t xml:space="preserve">Mission relevance  </w:t>
      </w:r>
      <w:r>
        <w:t>Adds a second observation before escalation.</w:t>
      </w:r>
    </w:p>
    <w:p>
      <w:pPr>
        <w:keepNext/>
      </w:pPr>
      <w:hyperlink r:id="rId14">
        <w:r>
          <w:rPr>
            <w:color w:val="245A81"/>
          </w:rPr>
          <w:t>(app.js, line 763)</w:t>
        </w:r>
      </w:hyperlink>
    </w:p>
    <w:p>
      <w:pPr>
        <w:keepNext/>
      </w:pPr>
      <w:r>
        <w:rPr>
          <w:rFonts w:ascii="Consolas" w:hAnsi="Consolas"/>
          <w:sz w:val="18"/>
        </w:rPr>
        <w:t>place = { lat: c.latitude, lon: c.longitude, acc: Math.ceil(c.accuracy), at: p.timestamp };</w:t>
      </w:r>
    </w:p>
    <w:p>
      <w:pPr>
        <w:keepNext/>
      </w:pPr>
      <w:r>
        <w:rPr>
          <w:b/>
        </w:rPr>
        <w:t xml:space="preserve">Individual meaning  </w:t>
      </w:r>
      <w:r>
        <w:t>Stores latitude, longitude, accuracy and timestamp.</w:t>
      </w:r>
    </w:p>
    <w:p>
      <w:pPr>
        <w:keepNext/>
      </w:pPr>
      <w:r>
        <w:rPr>
          <w:b/>
        </w:rPr>
        <w:t xml:space="preserve">Contribution to the file  </w:t>
      </w:r>
      <w:r>
        <w:t>Text readouts and the satellite marker use the same validated fix.</w:t>
      </w:r>
    </w:p>
    <w:p>
      <w:r>
        <w:rPr>
          <w:b/>
        </w:rPr>
        <w:t xml:space="preserve">Mission relevance  </w:t>
      </w:r>
      <w:r>
        <w:t>Shows where the device is estimated to be without hiding positional uncertainty.</w:t>
      </w:r>
    </w:p>
    <w:p>
      <w:pPr>
        <w:keepNext/>
      </w:pPr>
      <w:hyperlink r:id="rId14">
        <w:r>
          <w:rPr>
            <w:color w:val="245A81"/>
          </w:rPr>
          <w:t>(app.js, line 816)</w:t>
        </w:r>
      </w:hyperlink>
    </w:p>
    <w:p>
      <w:pPr>
        <w:keepNext/>
      </w:pPr>
      <w:r>
        <w:rPr>
          <w:rFonts w:ascii="Consolas" w:hAnsi="Consolas"/>
          <w:sz w:val="18"/>
        </w:rPr>
        <w:t>accuracyCircle = L.circle(point, { radius: place.acc, color: "#69b7ff", fillOpacity: 0.12 }).addTo(satelliteMap);</w:t>
      </w:r>
    </w:p>
    <w:p>
      <w:pPr>
        <w:keepNext/>
      </w:pPr>
      <w:r>
        <w:rPr>
          <w:b/>
        </w:rPr>
        <w:t xml:space="preserve">Individual meaning  </w:t>
      </w:r>
      <w:r>
        <w:t>Draws the reported accuracy radius in metres.</w:t>
      </w:r>
    </w:p>
    <w:p>
      <w:pPr>
        <w:keepNext/>
      </w:pPr>
      <w:r>
        <w:rPr>
          <w:b/>
        </w:rPr>
        <w:t xml:space="preserve">Contribution to the file  </w:t>
      </w:r>
      <w:r>
        <w:t>The circle surrounds the live location marker.</w:t>
      </w:r>
    </w:p>
    <w:p>
      <w:r>
        <w:rPr>
          <w:b/>
        </w:rPr>
        <w:t xml:space="preserve">Mission relevance  </w:t>
      </w:r>
      <w:r>
        <w:t>Makes uncertainty visible; satellite imagery itself is not live tracking.</w:t>
      </w:r>
    </w:p>
    <w:p>
      <w:pPr>
        <w:keepNext/>
      </w:pPr>
      <w:hyperlink r:id="rId14">
        <w:r>
          <w:rPr>
            <w:color w:val="245A81"/>
          </w:rPr>
          <w:t>(app.js, line 825)</w:t>
        </w:r>
      </w:hyperlink>
    </w:p>
    <w:p>
      <w:pPr>
        <w:keepNext/>
      </w:pPr>
      <w:r>
        <w:rPr>
          <w:rFonts w:ascii="Consolas" w:hAnsi="Consolas"/>
          <w:sz w:val="18"/>
        </w:rPr>
        <w:t>if ((!aedOrigin &amp;&amp; Date.now() - aedAttemptAt &gt; 30000) || (aedOrigin &amp;&amp; metresBetween(aedOrigin, place) &gt; 100)) listNearestCare();</w:t>
      </w:r>
    </w:p>
    <w:p>
      <w:pPr>
        <w:keepNext/>
      </w:pPr>
      <w:r>
        <w:rPr>
          <w:b/>
        </w:rPr>
        <w:t xml:space="preserve">Individual meaning  </w:t>
      </w:r>
      <w:r>
        <w:t>Refreshes AED records on the first fix or after moving more than 100 metres.</w:t>
      </w:r>
    </w:p>
    <w:p>
      <w:pPr>
        <w:keepNext/>
      </w:pPr>
      <w:r>
        <w:rPr>
          <w:b/>
        </w:rPr>
        <w:t xml:space="preserve">Contribution to the file  </w:t>
      </w:r>
      <w:r>
        <w:t>Avoids querying the remote service for every sensor update.</w:t>
      </w:r>
    </w:p>
    <w:p>
      <w:r>
        <w:rPr>
          <w:b/>
        </w:rPr>
        <w:t xml:space="preserve">Mission relevance  </w:t>
      </w:r>
      <w:r>
        <w:t>Keeps nearby equipment relevant while limiting unnecessary network requests.</w:t>
      </w:r>
    </w:p>
    <w:p>
      <w:pPr>
        <w:keepNext/>
      </w:pPr>
      <w:hyperlink r:id="rId14">
        <w:r>
          <w:rPr>
            <w:color w:val="245A81"/>
          </w:rPr>
          <w:t>(app.js, line 843)</w:t>
        </w:r>
      </w:hyperlink>
    </w:p>
    <w:p>
      <w:pPr>
        <w:keepNext/>
      </w:pPr>
      <w:r>
        <w:rPr>
          <w:rFonts w:ascii="Consolas" w:hAnsi="Consolas"/>
          <w:sz w:val="18"/>
        </w:rPr>
        <w:t>locationWatch = navigator.geolocation.watchPosition(p =&gt; {</w:t>
      </w:r>
    </w:p>
    <w:p>
      <w:pPr>
        <w:keepNext/>
      </w:pPr>
      <w:r>
        <w:rPr>
          <w:b/>
        </w:rPr>
        <w:t xml:space="preserve">Individual meaning  </w:t>
      </w:r>
      <w:r>
        <w:t>Subscribes to browser location updates.</w:t>
      </w:r>
    </w:p>
    <w:p>
      <w:pPr>
        <w:keepNext/>
      </w:pPr>
      <w:r>
        <w:rPr>
          <w:b/>
        </w:rPr>
        <w:t xml:space="preserve">Contribution to the file  </w:t>
      </w:r>
      <w:r>
        <w:t>The marker follows reported positions until Stop tracker or page exit.</w:t>
      </w:r>
    </w:p>
    <w:p>
      <w:r>
        <w:rPr>
          <w:b/>
        </w:rPr>
        <w:t xml:space="preserve">Mission relevance  </w:t>
      </w:r>
      <w:r>
        <w:t>Keeps location context ready for a human response, subject to permission and device accuracy.</w:t>
      </w:r>
    </w:p>
    <w:p>
      <w:pPr>
        <w:keepNext/>
      </w:pPr>
      <w:hyperlink r:id="rId14">
        <w:r>
          <w:rPr>
            <w:color w:val="245A81"/>
          </w:rPr>
          <w:t>(app.js, line 844)</w:t>
        </w:r>
      </w:hyperlink>
    </w:p>
    <w:p>
      <w:pPr>
        <w:keepNext/>
      </w:pPr>
      <w:r>
        <w:rPr>
          <w:rFonts w:ascii="Consolas" w:hAnsi="Consolas"/>
          <w:sz w:val="18"/>
        </w:rPr>
        <w:t>if (run === session) showPosition(p);</w:t>
      </w:r>
    </w:p>
    <w:p>
      <w:pPr>
        <w:keepNext/>
      </w:pPr>
      <w:r>
        <w:rPr>
          <w:b/>
        </w:rPr>
        <w:t xml:space="preserve">Individual meaning  </w:t>
      </w:r>
      <w:r>
        <w:t>Checks that the location callback belongs to the current session.</w:t>
      </w:r>
    </w:p>
    <w:p>
      <w:pPr>
        <w:keepNext/>
      </w:pPr>
      <w:r>
        <w:rPr>
          <w:b/>
        </w:rPr>
        <w:t xml:space="preserve">Contribution to the file  </w:t>
      </w:r>
      <w:r>
        <w:t>Location can run separately from motion, including on a laptop without motion sensors.</w:t>
      </w:r>
    </w:p>
    <w:p>
      <w:r>
        <w:rPr>
          <w:b/>
        </w:rPr>
        <w:t xml:space="preserve">Mission relevance  </w:t>
      </w:r>
      <w:r>
        <w:t>Preserves useful location support even when drop detection is unavailable.</w:t>
      </w:r>
    </w:p>
    <w:p>
      <w:pPr>
        <w:keepNext/>
      </w:pPr>
      <w:hyperlink r:id="rId14">
        <w:r>
          <w:rPr>
            <w:color w:val="245A81"/>
          </w:rPr>
          <w:t>(app.js, line 888)</w:t>
        </w:r>
      </w:hyperlink>
    </w:p>
    <w:p>
      <w:pPr>
        <w:keepNext/>
      </w:pPr>
      <w:r>
        <w:rPr>
          <w:rFonts w:ascii="Consolas" w:hAnsi="Consolas"/>
          <w:sz w:val="18"/>
        </w:rPr>
        <w:t>fired.noReply = true;</w:t>
      </w:r>
    </w:p>
    <w:p>
      <w:pPr>
        <w:keepNext/>
      </w:pPr>
      <w:r>
        <w:rPr>
          <w:b/>
        </w:rPr>
        <w:t xml:space="preserve">Individual meaning  </w:t>
      </w:r>
      <w:r>
        <w:t>Records that the check-in expired without a response.</w:t>
      </w:r>
    </w:p>
    <w:p>
      <w:pPr>
        <w:keepNext/>
      </w:pPr>
      <w:r>
        <w:rPr>
          <w:b/>
        </w:rPr>
        <w:t xml:space="preserve">Contribution to the file  </w:t>
      </w:r>
      <w:r>
        <w:t>The next statements prepare a message and start warning playback.</w:t>
      </w:r>
    </w:p>
    <w:p>
      <w:r>
        <w:rPr>
          <w:b/>
        </w:rPr>
        <w:t xml:space="preserve">Mission relevance  </w:t>
      </w:r>
      <w:r>
        <w:t>Connects verification to an actionable, manually sent message.</w:t>
      </w:r>
    </w:p>
    <w:p>
      <w:pPr>
        <w:keepNext/>
      </w:pPr>
      <w:hyperlink r:id="rId14">
        <w:r>
          <w:rPr>
            <w:color w:val="245A81"/>
          </w:rPr>
          <w:t>(app.js, line 973)</w:t>
        </w:r>
      </w:hyperlink>
    </w:p>
    <w:p>
      <w:pPr>
        <w:keepNext/>
      </w:pPr>
      <w:r>
        <w:rPr>
          <w:rFonts w:ascii="Consolas" w:hAnsi="Consolas"/>
          <w:sz w:val="18"/>
        </w:rPr>
        <w:t>link.href = "sms:" + person.phone + "?body=" + encodeURIComponent(message);</w:t>
      </w:r>
    </w:p>
    <w:p>
      <w:pPr>
        <w:keepNext/>
      </w:pPr>
      <w:r>
        <w:rPr>
          <w:b/>
        </w:rPr>
        <w:t xml:space="preserve">Individual meaning  </w:t>
      </w:r>
      <w:r>
        <w:t>Creates a messaging-app link containing the prepared message.</w:t>
      </w:r>
    </w:p>
    <w:p>
      <w:pPr>
        <w:keepNext/>
      </w:pPr>
      <w:r>
        <w:rPr>
          <w:b/>
        </w:rPr>
        <w:t xml:space="preserve">Contribution to the file  </w:t>
      </w:r>
      <w:r>
        <w:t>A person still reviews and sends it in their own app.</w:t>
      </w:r>
    </w:p>
    <w:p>
      <w:r>
        <w:rPr>
          <w:b/>
        </w:rPr>
        <w:t xml:space="preserve">Mission relevance  </w:t>
      </w:r>
      <w:r>
        <w:t>Shortens the steps before help is requested without claiming automatic dispatch.</w:t>
      </w:r>
    </w:p>
    <w:p>
      <w:pPr>
        <w:pStyle w:val="Heading1"/>
      </w:pPr>
      <w:r>
        <w:t>Prototype account dialog interactions</w:t>
      </w:r>
    </w:p>
    <w:p>
      <w:pPr>
        <w:keepNext/>
      </w:pPr>
      <w:r>
        <w:rPr>
          <w:b/>
        </w:rPr>
        <w:t xml:space="preserve">File  </w:t>
      </w:r>
      <w:r>
        <w:t>auth.js</w:t>
      </w:r>
    </w:p>
    <w:p>
      <w:pPr>
        <w:keepNext/>
      </w:pPr>
      <w:r>
        <w:rPr>
          <w:b/>
        </w:rPr>
        <w:t xml:space="preserve">Relationship  </w:t>
      </w:r>
      <w:r>
        <w:t>Indirect interface support with no account backend</w:t>
      </w:r>
    </w:p>
    <w:p>
      <w:pPr>
        <w:keepNext/>
      </w:pPr>
      <w:hyperlink r:id="rId15">
        <w:r>
          <w:rPr>
            <w:color w:val="245A81"/>
          </w:rPr>
          <w:t>(auth.js, line 31)</w:t>
        </w:r>
      </w:hyperlink>
    </w:p>
    <w:p>
      <w:pPr>
        <w:keepNext/>
      </w:pPr>
      <w:r>
        <w:rPr>
          <w:rFonts w:ascii="Consolas" w:hAnsi="Consolas"/>
          <w:sz w:val="18"/>
        </w:rPr>
        <w:t>if (!authDialog.open) authDialog.showModal();</w:t>
      </w:r>
    </w:p>
    <w:p>
      <w:pPr>
        <w:keepNext/>
      </w:pPr>
      <w:r>
        <w:rPr>
          <w:b/>
        </w:rPr>
        <w:t xml:space="preserve">Individual meaning  </w:t>
      </w:r>
      <w:r>
        <w:t>! negates the open property, so showModal runs only when the dialog is closed.</w:t>
      </w:r>
    </w:p>
    <w:p>
      <w:pPr>
        <w:keepNext/>
      </w:pPr>
      <w:r>
        <w:rPr>
          <w:b/>
        </w:rPr>
        <w:t xml:space="preserve">Contribution to the file  </w:t>
      </w:r>
      <w:r>
        <w:t>It opens the account dialog after selecting the desired form.</w:t>
      </w:r>
    </w:p>
    <w:p>
      <w:r>
        <w:rPr>
          <w:b/>
        </w:rPr>
        <w:t xml:space="preserve">Mission relevance  </w:t>
      </w:r>
      <w:r>
        <w:t>This is interface demonstration only; it does not enable saved monitoring profiles or authenticated emergency contacts.</w:t>
      </w:r>
    </w:p>
    <w:p>
      <w:pPr>
        <w:keepNext/>
      </w:pPr>
      <w:hyperlink r:id="rId15">
        <w:r>
          <w:rPr>
            <w:color w:val="245A81"/>
          </w:rPr>
          <w:t>(auth.js, line 64)</w:t>
        </w:r>
      </w:hyperlink>
    </w:p>
    <w:p>
      <w:pPr>
        <w:keepNext/>
      </w:pPr>
      <w:r>
        <w:rPr>
          <w:rFonts w:ascii="Consolas" w:hAnsi="Consolas"/>
          <w:sz w:val="18"/>
        </w:rPr>
        <w:t>authStatus.textContent = "Accounts are not connected yet. Nothing was sent or saved.";</w:t>
      </w:r>
    </w:p>
    <w:p>
      <w:pPr>
        <w:keepNext/>
      </w:pPr>
      <w:r>
        <w:rPr>
          <w:b/>
        </w:rPr>
        <w:t xml:space="preserve">Individual meaning  </w:t>
      </w:r>
      <w:r>
        <w:t>This assignment displays the account submission limitation as plain text.</w:t>
      </w:r>
    </w:p>
    <w:p>
      <w:pPr>
        <w:keepNext/>
      </w:pPr>
      <w:r>
        <w:rPr>
          <w:b/>
        </w:rPr>
        <w:t xml:space="preserve">Contribution to the file  </w:t>
      </w:r>
      <w:r>
        <w:t>The submit handler prevents normal submission and clears password fields.</w:t>
      </w:r>
    </w:p>
    <w:p>
      <w:r>
        <w:rPr>
          <w:b/>
        </w:rPr>
        <w:t xml:space="preserve">Mission relevance  </w:t>
      </w:r>
      <w:r>
        <w:t>It avoids suggesting that a remote account or protection service has been activated.</w:t>
      </w:r>
    </w:p>
    <w:p>
      <w:pPr>
        <w:pStyle w:val="Heading1"/>
      </w:pPr>
      <w:r>
        <w:t>Controls and panels for the tracker</w:t>
      </w:r>
    </w:p>
    <w:p>
      <w:pPr>
        <w:keepNext/>
      </w:pPr>
      <w:r>
        <w:rPr>
          <w:b/>
        </w:rPr>
        <w:t xml:space="preserve">File  </w:t>
      </w:r>
      <w:r>
        <w:t>fall-detection.html</w:t>
      </w:r>
    </w:p>
    <w:p>
      <w:pPr>
        <w:keepNext/>
      </w:pPr>
      <w:r>
        <w:rPr>
          <w:b/>
        </w:rPr>
        <w:t xml:space="preserve">Relationship  </w:t>
      </w:r>
      <w:r>
        <w:t>Makes detection and responsiveness actions visible</w:t>
      </w:r>
    </w:p>
    <w:p>
      <w:pPr>
        <w:keepNext/>
      </w:pPr>
      <w:hyperlink r:id="rId16">
        <w:r>
          <w:rPr>
            <w:color w:val="245A81"/>
          </w:rPr>
          <w:t>(fall-detection.html, line 79)</w:t>
        </w:r>
      </w:hyperlink>
    </w:p>
    <w:p>
      <w:pPr>
        <w:keepNext/>
      </w:pPr>
      <w:r>
        <w:rPr>
          <w:rFonts w:ascii="Consolas" w:hAnsi="Consolas"/>
          <w:sz w:val="18"/>
        </w:rPr>
        <w:t>&lt;button id="armTrackerBtn" class="button primary" type="button"&gt;Start tracker&lt;/button&gt;</w:t>
      </w:r>
    </w:p>
    <w:p>
      <w:pPr>
        <w:keepNext/>
      </w:pPr>
      <w:r>
        <w:rPr>
          <w:b/>
        </w:rPr>
        <w:t xml:space="preserve">Individual meaning  </w:t>
      </w:r>
      <w:r>
        <w:t>This button has the identifier app.js uses to attach armTracker; type button avoids form submission.</w:t>
      </w:r>
    </w:p>
    <w:p>
      <w:pPr>
        <w:keepNext/>
      </w:pPr>
      <w:r>
        <w:rPr>
          <w:b/>
        </w:rPr>
        <w:t xml:space="preserve">Contribution to the file  </w:t>
      </w:r>
      <w:r>
        <w:t>It supplies the Start tracker control that later changes to Stop tracker.</w:t>
      </w:r>
    </w:p>
    <w:p>
      <w:r>
        <w:rPr>
          <w:b/>
        </w:rPr>
        <w:t xml:space="preserve">Mission relevance  </w:t>
      </w:r>
      <w:r>
        <w:t>It implements user-controlled activation rather than automatic startup.</w:t>
      </w:r>
    </w:p>
    <w:p>
      <w:pPr>
        <w:keepNext/>
      </w:pPr>
      <w:hyperlink r:id="rId16">
        <w:r>
          <w:rPr>
            <w:color w:val="245A81"/>
          </w:rPr>
          <w:t>(fall-detection.html, line 158)</w:t>
        </w:r>
      </w:hyperlink>
    </w:p>
    <w:p>
      <w:pPr>
        <w:keepNext/>
      </w:pPr>
      <w:r>
        <w:rPr>
          <w:rFonts w:ascii="Consolas" w:hAnsi="Consolas"/>
          <w:sz w:val="18"/>
        </w:rPr>
        <w:t>&lt;button id="testAlarmBtn" class="button secondary" type="button"&gt;Test alarm · 5s countdown + 10s sound&lt;/button&gt;</w:t>
      </w:r>
    </w:p>
    <w:p>
      <w:pPr>
        <w:keepNext/>
      </w:pPr>
      <w:r>
        <w:rPr>
          <w:b/>
        </w:rPr>
        <w:t xml:space="preserve">Individual meaning  </w:t>
      </w:r>
      <w:r>
        <w:t>Defines the explicit alarm test button.</w:t>
      </w:r>
    </w:p>
    <w:p>
      <w:pPr>
        <w:keepNext/>
      </w:pPr>
      <w:r>
        <w:rPr>
          <w:b/>
        </w:rPr>
        <w:t xml:space="preserve">Contribution to the file  </w:t>
      </w:r>
      <w:r>
        <w:t>Its handler is shared with the user-location marker popup.</w:t>
      </w:r>
    </w:p>
    <w:p>
      <w:r>
        <w:rPr>
          <w:b/>
        </w:rPr>
        <w:t xml:space="preserve">Mission relevance  </w:t>
      </w:r>
      <w:r>
        <w:t>Supports a repeatable demonstration of the five-second check-in and ten-second sound.</w:t>
      </w:r>
    </w:p>
    <w:p>
      <w:pPr>
        <w:pStyle w:val="Heading1"/>
      </w:pPr>
      <w:r>
        <w:t>Local community hazard reporting experiment</w:t>
      </w:r>
    </w:p>
    <w:p>
      <w:pPr>
        <w:keepNext/>
      </w:pPr>
      <w:r>
        <w:rPr>
          <w:b/>
        </w:rPr>
        <w:t xml:space="preserve">File  </w:t>
      </w:r>
      <w:r>
        <w:t>hazard.html</w:t>
      </w:r>
    </w:p>
    <w:p>
      <w:pPr>
        <w:keepNext/>
      </w:pPr>
      <w:r>
        <w:rPr>
          <w:b/>
        </w:rPr>
        <w:t xml:space="preserve">Relationship  </w:t>
      </w:r>
      <w:r>
        <w:t>Indirect public-safety support outside collapse detection</w:t>
      </w:r>
    </w:p>
    <w:p>
      <w:pPr>
        <w:keepNext/>
      </w:pPr>
      <w:hyperlink r:id="rId17">
        <w:r>
          <w:rPr>
            <w:color w:val="245A81"/>
          </w:rPr>
          <w:t>(hazard.html, line 88)</w:t>
        </w:r>
      </w:hyperlink>
    </w:p>
    <w:p>
      <w:pPr>
        <w:keepNext/>
      </w:pPr>
      <w:r>
        <w:rPr>
          <w:rFonts w:ascii="Consolas" w:hAnsi="Consolas"/>
          <w:sz w:val="18"/>
        </w:rPr>
        <w:t>const MERGE_M = 60;</w:t>
      </w:r>
    </w:p>
    <w:p>
      <w:pPr>
        <w:keepNext/>
      </w:pPr>
      <w:r>
        <w:rPr>
          <w:b/>
        </w:rPr>
        <w:t xml:space="preserve">Individual meaning  </w:t>
      </w:r>
      <w:r>
        <w:t>This constant sets a sixty-metre search radius.</w:t>
      </w:r>
    </w:p>
    <w:p>
      <w:pPr>
        <w:keepNext/>
      </w:pPr>
      <w:r>
        <w:rPr>
          <w:b/>
        </w:rPr>
        <w:t xml:space="preserve">Contribution to the file  </w:t>
      </w:r>
      <w:r>
        <w:t>findTicket starts its nearest-match search with this distance limit.</w:t>
      </w:r>
    </w:p>
    <w:p>
      <w:r>
        <w:rPr>
          <w:b/>
        </w:rPr>
        <w:t xml:space="preserve">Mission relevance  </w:t>
      </w:r>
      <w:r>
        <w:t>It reduces duplicate street-hazard tickets, an indirect community-safety benefit rather than medical detection.</w:t>
      </w:r>
    </w:p>
    <w:p>
      <w:pPr>
        <w:keepNext/>
      </w:pPr>
      <w:hyperlink r:id="rId17">
        <w:r>
          <w:rPr>
            <w:color w:val="245A81"/>
          </w:rPr>
          <w:t>(hazard.html, line 180)</w:t>
        </w:r>
      </w:hyperlink>
    </w:p>
    <w:p>
      <w:pPr>
        <w:keepNext/>
      </w:pPr>
      <w:r>
        <w:rPr>
          <w:rFonts w:ascii="Consolas" w:hAnsi="Consolas"/>
          <w:sz w:val="18"/>
        </w:rPr>
        <w:t>if (r.cat !== cat)</w:t>
      </w:r>
    </w:p>
    <w:p>
      <w:pPr>
        <w:keepNext/>
      </w:pPr>
      <w:r>
        <w:rPr>
          <w:b/>
        </w:rPr>
        <w:t xml:space="preserve">Individual meaning  </w:t>
      </w:r>
      <w:r>
        <w:t>The inequality test detects reports whose category differs from the new report; the next return skips them.</w:t>
      </w:r>
    </w:p>
    <w:p>
      <w:pPr>
        <w:keepNext/>
      </w:pPr>
      <w:r>
        <w:rPr>
          <w:b/>
        </w:rPr>
        <w:t xml:space="preserve">Contribution to the file  </w:t>
      </w:r>
      <w:r>
        <w:t>Only matching hazard categories compete to share a ticket.</w:t>
      </w:r>
    </w:p>
    <w:p>
      <w:r>
        <w:rPr>
          <w:b/>
        </w:rPr>
        <w:t xml:space="preserve">Mission relevance  </w:t>
      </w:r>
      <w:r>
        <w:t>It helps make a report clearer to a potential human reviewer, but the demo does not send reports to a city.</w:t>
      </w:r>
    </w:p>
    <w:p>
      <w:pPr>
        <w:pStyle w:val="Heading1"/>
      </w:pPr>
      <w:r>
        <w:t>Homepage and emergency choices</w:t>
      </w:r>
    </w:p>
    <w:p>
      <w:pPr>
        <w:keepNext/>
      </w:pPr>
      <w:r>
        <w:rPr>
          <w:b/>
        </w:rPr>
        <w:t xml:space="preserve">File  </w:t>
      </w:r>
      <w:r>
        <w:t>index.html</w:t>
      </w:r>
    </w:p>
    <w:p>
      <w:pPr>
        <w:keepNext/>
      </w:pPr>
      <w:r>
        <w:rPr>
          <w:b/>
        </w:rPr>
        <w:t xml:space="preserve">Relationship  </w:t>
      </w:r>
      <w:r>
        <w:t>Connects the mission to visible user actions</w:t>
      </w:r>
    </w:p>
    <w:p>
      <w:pPr>
        <w:keepNext/>
      </w:pPr>
      <w:hyperlink r:id="rId1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pPr>
        <w:keepNext/>
      </w:pPr>
      <w:r>
        <w:rPr>
          <w:b/>
        </w:rPr>
        <w:t xml:space="preserve">Individual meaning  </w:t>
      </w:r>
      <w:r>
        <w:t>This article contains a bystander heading, brief guidance and a tel:911 link.</w:t>
      </w:r>
    </w:p>
    <w:p>
      <w:pPr>
        <w:keepNext/>
      </w:pPr>
      <w:r>
        <w:rPr>
          <w:b/>
        </w:rPr>
        <w:t xml:space="preserve">Contribution to the file  </w:t>
      </w:r>
      <w:r>
        <w:t>The complete line combines the explanation and a device dialer link in one card.</w:t>
      </w:r>
    </w:p>
    <w:p>
      <w:r>
        <w:rPr>
          <w:b/>
        </w:rPr>
        <w:t xml:space="preserve">Mission relevance  </w:t>
      </w:r>
      <w:r>
        <w:t>It supports helping someone else without identifying a substance. The link is real, so it is not a simulated emergency-call control.</w:t>
      </w:r>
    </w:p>
    <w:p>
      <w:pPr>
        <w:keepNext/>
      </w:pPr>
      <w:hyperlink r:id="rId18">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pPr>
        <w:keepNext/>
      </w:pPr>
      <w:r>
        <w:rPr>
          <w:b/>
        </w:rPr>
        <w:t xml:space="preserve">Individual meaning  </w:t>
      </w:r>
      <w:r>
        <w:t>This paragraph labels several monitoring modes as unimplemented concepts.</w:t>
      </w:r>
    </w:p>
    <w:p>
      <w:pPr>
        <w:keepNext/>
      </w:pPr>
      <w:r>
        <w:rPr>
          <w:b/>
        </w:rPr>
        <w:t xml:space="preserve">Contribution to the file  </w:t>
      </w:r>
      <w:r>
        <w:t>It limits how readers should interpret the sequence shown above it.</w:t>
      </w:r>
    </w:p>
    <w:p>
      <w:r>
        <w:rPr>
          <w:b/>
        </w:rPr>
        <w:t xml:space="preserve">Mission relevance  </w:t>
      </w:r>
      <w:r>
        <w:t>It separates the mission's wider ambitions from the browser prototype's current functionality.</w:t>
      </w:r>
    </w:p>
    <w:p>
      <w:pPr>
        <w:pStyle w:val="Heading1"/>
      </w:pPr>
      <w:r>
        <w:t>Shared navigation and experiment labels</w:t>
      </w:r>
    </w:p>
    <w:p>
      <w:pPr>
        <w:keepNext/>
      </w:pPr>
      <w:r>
        <w:rPr>
          <w:b/>
        </w:rPr>
        <w:t xml:space="preserve">File  </w:t>
      </w:r>
      <w:r>
        <w:t>nav.js</w:t>
      </w:r>
    </w:p>
    <w:p>
      <w:pPr>
        <w:keepNext/>
      </w:pPr>
      <w:r>
        <w:rPr>
          <w:b/>
        </w:rPr>
        <w:t xml:space="preserve">Relationship  </w:t>
      </w:r>
      <w:r>
        <w:t>Indirect support for quickly finding the main flow</w:t>
      </w:r>
    </w:p>
    <w:p>
      <w:pPr>
        <w:keepNext/>
      </w:pPr>
      <w:hyperlink r:id="rId19">
        <w:r>
          <w:rPr>
            <w:color w:val="245A81"/>
          </w:rPr>
          <w:t>(nav.js, line 12)</w:t>
        </w:r>
      </w:hyperlink>
    </w:p>
    <w:p>
      <w:pPr>
        <w:keepNext/>
      </w:pPr>
      <w:r>
        <w:rPr>
          <w:rFonts w:ascii="Consolas" w:hAnsi="Consolas"/>
          <w:sz w:val="18"/>
        </w:rPr>
        <w:t>const SITE = [</w:t>
      </w:r>
    </w:p>
    <w:p>
      <w:pPr>
        <w:keepNext/>
      </w:pPr>
      <w:r>
        <w:rPr>
          <w:b/>
        </w:rPr>
        <w:t xml:space="preserve">Individual meaning  </w:t>
      </w:r>
      <w:r>
        <w:t>This starts an array of grouped navigation records; later entries specify identifiers, URLs and labels.</w:t>
      </w:r>
    </w:p>
    <w:p>
      <w:pPr>
        <w:keepNext/>
      </w:pPr>
      <w:r>
        <w:rPr>
          <w:b/>
        </w:rPr>
        <w:t xml:space="preserve">Contribution to the file  </w:t>
      </w:r>
      <w:r>
        <w:t>buildNav and buildFooter both read this shared list.</w:t>
      </w:r>
    </w:p>
    <w:p>
      <w:r>
        <w:rPr>
          <w:b/>
        </w:rPr>
        <w:t xml:space="preserve">Mission relevance  </w:t>
      </w:r>
      <w:r>
        <w:t>A consistent route to the tracker reduces navigation effort.</w:t>
      </w:r>
    </w:p>
    <w:p>
      <w:pPr>
        <w:keepNext/>
      </w:pPr>
      <w:hyperlink r:id="rId19">
        <w:r>
          <w:rPr>
            <w:color w:val="245A81"/>
          </w:rPr>
          <w:t>(nav.js, line 42)</w:t>
        </w:r>
      </w:hyperlink>
    </w:p>
    <w:p>
      <w:pPr>
        <w:keepNext/>
      </w:pPr>
      <w:r>
        <w:rPr>
          <w:rFonts w:ascii="Consolas" w:hAnsi="Consolas"/>
          <w:sz w:val="18"/>
        </w:rPr>
        <w:t>const TRIAL = ["safewalk", "shelters", "hazard"];</w:t>
      </w:r>
    </w:p>
    <w:p>
      <w:pPr>
        <w:keepNext/>
      </w:pPr>
      <w:r>
        <w:rPr>
          <w:b/>
        </w:rPr>
        <w:t xml:space="preserve">Individual meaning  </w:t>
      </w:r>
      <w:r>
        <w:t>The array identifies the safewalk, shelters and hazard pages as supporting experiments.</w:t>
      </w:r>
    </w:p>
    <w:p>
      <w:pPr>
        <w:keepNext/>
      </w:pPr>
      <w:r>
        <w:rPr>
          <w:b/>
        </w:rPr>
        <w:t xml:space="preserve">Contribution to the file  </w:t>
      </w:r>
      <w:r>
        <w:t>buildTrialBanner uses it to add explanatory banners.</w:t>
      </w:r>
    </w:p>
    <w:p>
      <w:r>
        <w:rPr>
          <w:b/>
        </w:rPr>
        <w:t xml:space="preserve">Mission relevance  </w:t>
      </w:r>
      <w:r>
        <w:t>It distinguishes broader experiments from the core mission demonstration.</w:t>
      </w:r>
    </w:p>
    <w:p>
      <w:pPr>
        <w:pStyle w:val="Heading1"/>
      </w:pPr>
      <w:r>
        <w:t>Illustrative area planning map</w:t>
      </w:r>
    </w:p>
    <w:p>
      <w:pPr>
        <w:keepNext/>
      </w:pPr>
      <w:r>
        <w:rPr>
          <w:b/>
        </w:rPr>
        <w:t xml:space="preserve">File  </w:t>
      </w:r>
      <w:r>
        <w:t>risk-zones.html</w:t>
      </w:r>
    </w:p>
    <w:p>
      <w:pPr>
        <w:keepNext/>
      </w:pPr>
      <w:r>
        <w:rPr>
          <w:b/>
        </w:rPr>
        <w:t xml:space="preserve">Relationship  </w:t>
      </w:r>
      <w:r>
        <w:t>Indirect support for resource planning and restrained data claims</w:t>
      </w:r>
    </w:p>
    <w:p>
      <w:pPr>
        <w:keepNext/>
      </w:pPr>
      <w:hyperlink r:id="rId20">
        <w:r>
          <w:rPr>
            <w:color w:val="245A81"/>
          </w:rPr>
          <w:t>(risk-zones.html, line 124)</w:t>
        </w:r>
      </w:hyperlink>
    </w:p>
    <w:p>
      <w:pPr>
        <w:keepNext/>
      </w:pPr>
      <w:r>
        <w:rPr>
          <w:rFonts w:ascii="Consolas" w:hAnsi="Consolas"/>
          <w:sz w:val="18"/>
        </w:rPr>
        <w:t>const MIN_CALLS = 5;        /* a zone below this is never drawn */</w:t>
      </w:r>
    </w:p>
    <w:p>
      <w:pPr>
        <w:keepNext/>
      </w:pPr>
      <w:r>
        <w:rPr>
          <w:b/>
        </w:rPr>
        <w:t xml:space="preserve">Individual meaning  </w:t>
      </w:r>
      <w:r>
        <w:t>This constant defines a minimum of five calls for a retained zone.</w:t>
      </w:r>
    </w:p>
    <w:p>
      <w:pPr>
        <w:keepNext/>
      </w:pPr>
      <w:r>
        <w:rPr>
          <w:b/>
        </w:rPr>
        <w:t xml:space="preserve">Contribution to the file  </w:t>
      </w:r>
      <w:r>
        <w:t>The filter later removes lower-count groups.</w:t>
      </w:r>
    </w:p>
    <w:p>
      <w:r>
        <w:rPr>
          <w:b/>
        </w:rPr>
        <w:t xml:space="preserve">Mission relevance  </w:t>
      </w:r>
      <w:r>
        <w:t>It is a privacy precaution for planning, not proof of anonymity or individual emergency detection.</w:t>
      </w:r>
    </w:p>
    <w:p>
      <w:pPr>
        <w:keepNext/>
      </w:pPr>
      <w:hyperlink r:id="rId20">
        <w:r>
          <w:rPr>
            <w:color w:val="245A81"/>
          </w:rPr>
          <w:t>(risk-zones.html, line 193)</w:t>
        </w:r>
      </w:hyperlink>
    </w:p>
    <w:p>
      <w:pPr>
        <w:keepNext/>
      </w:pPr>
      <w:r>
        <w:rPr>
          <w:rFonts w:ascii="Consolas" w:hAnsi="Consolas"/>
          <w:sz w:val="18"/>
        </w:rPr>
        <w:t>const key = Math.round(e.lat / CELL) + ":" + Math.round(e.lon / CELL);</w:t>
      </w:r>
    </w:p>
    <w:p>
      <w:pPr>
        <w:keepNext/>
      </w:pPr>
      <w:r>
        <w:rPr>
          <w:b/>
        </w:rPr>
        <w:t xml:space="preserve">Individual meaning  </w:t>
      </w:r>
      <w:r>
        <w:t>The expression rounds latitude and longitude divided by CELL and joins them into a grouping key.</w:t>
      </w:r>
    </w:p>
    <w:p>
      <w:pPr>
        <w:keepNext/>
      </w:pPr>
      <w:r>
        <w:rPr>
          <w:b/>
        </w:rPr>
        <w:t xml:space="preserve">Contribution to the file  </w:t>
      </w:r>
      <w:r>
        <w:t>Nearby coordinates fall into angular bins that can be aggregated.</w:t>
      </w:r>
    </w:p>
    <w:p>
      <w:r>
        <w:rPr>
          <w:b/>
        </w:rPr>
        <w:t xml:space="preserve">Mission relevance  </w:t>
      </w:r>
      <w:r>
        <w:t>It supports area summaries. These are angular bins, not exact 500 by 500 metre squares or a guaranteed privacy boundary.</w:t>
      </w:r>
    </w:p>
    <w:p>
      <w:pPr>
        <w:pStyle w:val="Heading1"/>
      </w:pPr>
      <w:r>
        <w:t>Crawler instructions</w:t>
      </w:r>
    </w:p>
    <w:p>
      <w:pPr>
        <w:keepNext/>
      </w:pPr>
      <w:r>
        <w:rPr>
          <w:b/>
        </w:rPr>
        <w:t xml:space="preserve">File  </w:t>
      </w:r>
      <w:r>
        <w:t>robots.txt</w:t>
      </w:r>
    </w:p>
    <w:p>
      <w:pPr>
        <w:keepNext/>
      </w:pPr>
      <w:r>
        <w:rPr>
          <w:b/>
        </w:rPr>
        <w:t xml:space="preserve">Relationship  </w:t>
      </w:r>
      <w:r>
        <w:t>Indirect discoverability support</w:t>
      </w:r>
    </w:p>
    <w:p>
      <w:pPr>
        <w:keepNext/>
      </w:pPr>
      <w:hyperlink r:id="rId21">
        <w:r>
          <w:rPr>
            <w:color w:val="245A81"/>
          </w:rPr>
          <w:t>(robots.txt, line 1)</w:t>
        </w:r>
      </w:hyperlink>
    </w:p>
    <w:p>
      <w:pPr>
        <w:keepNext/>
      </w:pPr>
      <w:r>
        <w:rPr>
          <w:rFonts w:ascii="Consolas" w:hAnsi="Consolas"/>
          <w:sz w:val="18"/>
        </w:rPr>
        <w:t>User-agent: *</w:t>
      </w:r>
    </w:p>
    <w:p>
      <w:pPr>
        <w:keepNext/>
      </w:pPr>
      <w:r>
        <w:rPr>
          <w:b/>
        </w:rPr>
        <w:t xml:space="preserve">Individual meaning  </w:t>
      </w:r>
      <w:r>
        <w:t>The wildcard applies the following rule to all crawler user agents that honor this file.</w:t>
      </w:r>
    </w:p>
    <w:p>
      <w:pPr>
        <w:keepNext/>
      </w:pPr>
      <w:r>
        <w:rPr>
          <w:b/>
        </w:rPr>
        <w:t xml:space="preserve">Contribution to the file  </w:t>
      </w:r>
      <w:r>
        <w:t>It defines the audience for the Allow directive.</w:t>
      </w:r>
    </w:p>
    <w:p>
      <w:r>
        <w:rPr>
          <w:b/>
        </w:rPr>
        <w:t xml:space="preserve">Mission relevance  </w:t>
      </w:r>
      <w:r>
        <w:t>This helps publish the project openly; it does not contribute to emergency detection.</w:t>
      </w:r>
    </w:p>
    <w:p>
      <w:pPr>
        <w:keepNext/>
      </w:pPr>
      <w:hyperlink r:id="rId21">
        <w:r>
          <w:rPr>
            <w:color w:val="245A81"/>
          </w:rPr>
          <w:t>(robots.txt, line 2)</w:t>
        </w:r>
      </w:hyperlink>
    </w:p>
    <w:p>
      <w:pPr>
        <w:keepNext/>
      </w:pPr>
      <w:r>
        <w:rPr>
          <w:rFonts w:ascii="Consolas" w:hAnsi="Consolas"/>
          <w:sz w:val="18"/>
        </w:rPr>
        <w:t>Allow: /</w:t>
      </w:r>
    </w:p>
    <w:p>
      <w:pPr>
        <w:keepNext/>
      </w:pPr>
      <w:r>
        <w:rPr>
          <w:b/>
        </w:rPr>
        <w:t xml:space="preserve">Individual meaning  </w:t>
      </w:r>
      <w:r>
        <w:t>The directive permits crawling from the site root.</w:t>
      </w:r>
    </w:p>
    <w:p>
      <w:pPr>
        <w:keepNext/>
      </w:pPr>
      <w:r>
        <w:rPr>
          <w:b/>
        </w:rPr>
        <w:t xml:space="preserve">Contribution to the file  </w:t>
      </w:r>
      <w:r>
        <w:t>It expresses crawler access, without forcing indexing or replacing access control.</w:t>
      </w:r>
    </w:p>
    <w:p>
      <w:r>
        <w:rPr>
          <w:b/>
        </w:rPr>
        <w:t xml:space="preserve">Mission relevance  </w:t>
      </w:r>
      <w:r>
        <w:t>Discoverability may help people find the project but does not shorten a live emergency response by itself.</w:t>
      </w:r>
    </w:p>
    <w:p>
      <w:pPr>
        <w:pStyle w:val="Heading1"/>
      </w:pPr>
      <w:r>
        <w:t>Timed check-in and map-search experiment</w:t>
      </w:r>
    </w:p>
    <w:p>
      <w:pPr>
        <w:keepNext/>
      </w:pPr>
      <w:r>
        <w:rPr>
          <w:b/>
        </w:rPr>
        <w:t xml:space="preserve">File  </w:t>
      </w:r>
      <w:r>
        <w:t>safewalk.html</w:t>
      </w:r>
    </w:p>
    <w:p>
      <w:pPr>
        <w:keepNext/>
      </w:pPr>
      <w:r>
        <w:rPr>
          <w:b/>
        </w:rPr>
        <w:t xml:space="preserve">Relationship  </w:t>
      </w:r>
      <w:r>
        <w:t>Partial analogy to safety sessions and missed responses</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r>
        <w:rPr>
          <w:b/>
        </w:rPr>
        <w:t xml:space="preserve">Individual meaning  </w:t>
      </w:r>
      <w:r>
        <w:t>This defines a five-minute lateness allowance in seconds.</w:t>
      </w:r>
    </w:p>
    <w:p>
      <w:pPr>
        <w:keepNext/>
      </w:pPr>
      <w:r>
        <w:rPr>
          <w:b/>
        </w:rPr>
        <w:t xml:space="preserve">Contribution to the file  </w:t>
      </w:r>
      <w:r>
        <w:t>show uses it to decide when a walking session displays Late.</w:t>
      </w:r>
    </w:p>
    <w:p>
      <w:r>
        <w:rPr>
          <w:b/>
        </w:rPr>
        <w:t xml:space="preserve">Mission relevance  </w:t>
      </w:r>
      <w:r>
        <w:t>It demonstrates a time-based check-in, not sensor-based medical detection.</w:t>
      </w:r>
    </w:p>
    <w:p>
      <w:pPr>
        <w:keepNext/>
      </w:pPr>
      <w:hyperlink r:id="rId22">
        <w:r>
          <w:rPr>
            <w:color w:val="245A81"/>
          </w:rPr>
          <w:t>(safewalk.html, line 374)</w:t>
        </w:r>
      </w:hyperlink>
    </w:p>
    <w:p>
      <w:pPr>
        <w:keepNext/>
      </w:pPr>
      <w:r>
        <w:rPr>
          <w:rFonts w:ascii="Consolas" w:hAnsi="Consolas"/>
          <w:sz w:val="18"/>
        </w:rPr>
        <w:t>if (lateBy &gt; GRACE_S) {</w:t>
      </w:r>
    </w:p>
    <w:p>
      <w:pPr>
        <w:keepNext/>
      </w:pPr>
      <w:r>
        <w:rPr>
          <w:b/>
        </w:rPr>
        <w:t xml:space="preserve">Individual meaning  </w:t>
      </w:r>
      <w:r>
        <w:t>This condition is true once lateness exceeds the grace duration.</w:t>
      </w:r>
    </w:p>
    <w:p>
      <w:pPr>
        <w:keepNext/>
      </w:pPr>
      <w:r>
        <w:rPr>
          <w:b/>
        </w:rPr>
        <w:t xml:space="preserve">Contribution to the file  </w:t>
      </w:r>
      <w:r>
        <w:t>Its branch changes the displayed state and asks the reader to call the walker.</w:t>
      </w:r>
    </w:p>
    <w:p>
      <w:r>
        <w:rPr>
          <w:b/>
        </w:rPr>
        <w:t xml:space="preserve">Mission relevance  </w:t>
      </w:r>
      <w:r>
        <w:t>It can prompt a human check; it does not automatically contact that person.</w:t>
      </w:r>
    </w:p>
    <w:p>
      <w:pPr>
        <w:pStyle w:val="Heading1"/>
      </w:pPr>
      <w:r>
        <w:t>Legacy illustrative dashboard renderer</w:t>
      </w:r>
    </w:p>
    <w:p>
      <w:pPr>
        <w:keepNext/>
      </w:pPr>
      <w:r>
        <w:rPr>
          <w:b/>
        </w:rPr>
        <w:t xml:space="preserve">File  </w:t>
      </w:r>
      <w:r>
        <w:t>script.js</w:t>
      </w:r>
    </w:p>
    <w:p>
      <w:pPr>
        <w:keepNext/>
      </w:pPr>
      <w:r>
        <w:rPr>
          <w:b/>
        </w:rPr>
        <w:t xml:space="preserve">Relationship  </w:t>
      </w:r>
      <w:r>
        <w:t>Indirect demonstration of context rather than live risk evidence</w:t>
      </w:r>
    </w:p>
    <w:p>
      <w:pPr>
        <w:keepNext/>
      </w:pPr>
      <w:hyperlink r:id="rId23">
        <w:r>
          <w:rPr>
            <w:color w:val="245A81"/>
          </w:rPr>
          <w:t>(script.js, line 24)</w:t>
        </w:r>
      </w:hyperlink>
    </w:p>
    <w:p>
      <w:pPr>
        <w:keepNext/>
      </w:pPr>
      <w:r>
        <w:rPr>
          <w:rFonts w:ascii="Consolas" w:hAnsi="Consolas"/>
          <w:sz w:val="18"/>
        </w:rPr>
        <w:t>const CITIES = [</w:t>
      </w:r>
    </w:p>
    <w:p>
      <w:pPr>
        <w:keepNext/>
      </w:pPr>
      <w:r>
        <w:rPr>
          <w:b/>
        </w:rPr>
        <w:t xml:space="preserve">Individual meaning  </w:t>
      </w:r>
      <w:r>
        <w:t>This begins an array of hand-entered city records with rate, trend and band values.</w:t>
      </w:r>
    </w:p>
    <w:p>
      <w:pPr>
        <w:keepNext/>
      </w:pPr>
      <w:r>
        <w:rPr>
          <w:b/>
        </w:rPr>
        <w:t xml:space="preserve">Contribution to the file  </w:t>
      </w:r>
      <w:r>
        <w:t>The functions below calculate and display values from these records.</w:t>
      </w:r>
    </w:p>
    <w:p>
      <w:r>
        <w:rPr>
          <w:b/>
        </w:rPr>
        <w:t xml:space="preserve">Mission relevance  </w:t>
      </w:r>
      <w:r>
        <w:t>The data are illustrative and cannot establish where a current emergency is happening. The current homepage does not load this script.</w:t>
      </w:r>
    </w:p>
    <w:p>
      <w:pPr>
        <w:keepNext/>
      </w:pPr>
      <w:hyperlink r:id="rId23">
        <w:r>
          <w:rPr>
            <w:color w:val="245A81"/>
          </w:rPr>
          <w:t>(script.js, line 109)</w:t>
        </w:r>
      </w:hyperlink>
    </w:p>
    <w:p>
      <w:pPr>
        <w:keepNext/>
      </w:pPr>
      <w:r>
        <w:rPr>
          <w:rFonts w:ascii="Consolas" w:hAnsi="Consolas"/>
          <w:sz w:val="18"/>
        </w:rPr>
        <w:t>tag.textContent = "Illustrative";</w:t>
      </w:r>
    </w:p>
    <w:p>
      <w:pPr>
        <w:keepNext/>
      </w:pPr>
      <w:r>
        <w:rPr>
          <w:b/>
        </w:rPr>
        <w:t xml:space="preserve">Individual meaning  </w:t>
      </w:r>
      <w:r>
        <w:t>It sets a row label to the literal word Illustrative.</w:t>
      </w:r>
    </w:p>
    <w:p>
      <w:pPr>
        <w:keepNext/>
      </w:pPr>
      <w:r>
        <w:rPr>
          <w:b/>
        </w:rPr>
        <w:t xml:space="preserve">Contribution to the file  </w:t>
      </w:r>
      <w:r>
        <w:t>When the legacy renderer is used, each row identifies its demonstration status.</w:t>
      </w:r>
    </w:p>
    <w:p>
      <w:r>
        <w:rPr>
          <w:b/>
        </w:rPr>
        <w:t xml:space="preserve">Mission relevance  </w:t>
      </w:r>
      <w:r>
        <w:t>It supports honest communication about evidence rather than presenting invented values as health measurements.</w:t>
      </w:r>
    </w:p>
    <w:p>
      <w:pPr>
        <w:pStyle w:val="Heading1"/>
      </w:pPr>
      <w:r>
        <w:t>Nearby support resource experiment</w:t>
      </w:r>
    </w:p>
    <w:p>
      <w:pPr>
        <w:keepNext/>
      </w:pPr>
      <w:r>
        <w:rPr>
          <w:b/>
        </w:rPr>
        <w:t xml:space="preserve">File  </w:t>
      </w:r>
      <w:r>
        <w:t>shelters.html</w:t>
      </w:r>
    </w:p>
    <w:p>
      <w:pPr>
        <w:keepNext/>
      </w:pPr>
      <w:r>
        <w:rPr>
          <w:b/>
        </w:rPr>
        <w:t xml:space="preserve">Relationship  </w:t>
      </w:r>
      <w:r>
        <w:t>Indirect support for finding possible resources</w:t>
      </w:r>
    </w:p>
    <w:p>
      <w:pPr>
        <w:keepNext/>
      </w:pPr>
      <w:hyperlink r:id="rId24">
        <w:r>
          <w:rPr>
            <w:color w:val="245A81"/>
          </w:rPr>
          <w:t>(shelters.html, line 89)</w:t>
        </w:r>
      </w:hyperlink>
    </w:p>
    <w:p>
      <w:pPr>
        <w:keepNext/>
      </w:pPr>
      <w:r>
        <w:rPr>
          <w:rFonts w:ascii="Consolas" w:hAnsi="Consolas"/>
          <w:sz w:val="18"/>
        </w:rPr>
        <w:t>const NEAREST = 5;</w:t>
      </w:r>
    </w:p>
    <w:p>
      <w:pPr>
        <w:keepNext/>
      </w:pPr>
      <w:r>
        <w:rPr>
          <w:b/>
        </w:rPr>
        <w:t xml:space="preserve">Individual meaning  </w:t>
      </w:r>
      <w:r>
        <w:t>This sets the maximum number of rows selected for the displayed list.</w:t>
      </w:r>
    </w:p>
    <w:p>
      <w:pPr>
        <w:keepNext/>
      </w:pPr>
      <w:r>
        <w:rPr>
          <w:b/>
        </w:rPr>
        <w:t xml:space="preserve">Contribution to the file  </w:t>
      </w:r>
      <w:r>
        <w:t>draw limits the results to five records.</w:t>
      </w:r>
    </w:p>
    <w:p>
      <w:r>
        <w:rPr>
          <w:b/>
        </w:rPr>
        <w:t xml:space="preserve">Mission relevance  </w:t>
      </w:r>
      <w:r>
        <w:t>It reduces the list a reader must scan, although the seed locations are illustrative.</w:t>
      </w:r>
    </w:p>
    <w:p>
      <w:pPr>
        <w:keepNext/>
      </w:pPr>
      <w:hyperlink r:id="rId24">
        <w:r>
          <w:rPr>
            <w:color w:val="245A81"/>
          </w:rPr>
          <w:t>(shelters.html, line 182)</w:t>
        </w:r>
      </w:hyperlink>
    </w:p>
    <w:p>
      <w:pPr>
        <w:keepNext/>
      </w:pPr>
      <w:r>
        <w:rPr>
          <w:rFonts w:ascii="Consolas" w:hAnsi="Consolas"/>
          <w:sz w:val="18"/>
        </w:rPr>
        <w:t>rows.sort((a, b) =&gt; metres(me, a) - metres(me, b));</w:t>
      </w:r>
    </w:p>
    <w:p>
      <w:pPr>
        <w:keepNext/>
      </w:pPr>
      <w:r>
        <w:rPr>
          <w:b/>
        </w:rPr>
        <w:t xml:space="preserve">Individual meaning  </w:t>
      </w:r>
      <w:r>
        <w:t>The comparator sorts by increasing straight-line distance from the user.</w:t>
      </w:r>
    </w:p>
    <w:p>
      <w:pPr>
        <w:keepNext/>
      </w:pPr>
      <w:r>
        <w:rPr>
          <w:b/>
        </w:rPr>
        <w:t xml:space="preserve">Contribution to the file  </w:t>
      </w:r>
      <w:r>
        <w:t>After location is available, the closest records appear first before the list is sliced.</w:t>
      </w:r>
    </w:p>
    <w:p>
      <w:r>
        <w:rPr>
          <w:b/>
        </w:rPr>
        <w:t xml:space="preserve">Mission relevance  </w:t>
      </w:r>
      <w:r>
        <w:t>It demonstrates proximity-based help finding, not verification of resource availability or travel time.</w:t>
      </w:r>
    </w:p>
    <w:p>
      <w:pPr>
        <w:pStyle w:val="Heading1"/>
      </w:pPr>
      <w:r>
        <w:t>Shared visual styles</w:t>
      </w:r>
    </w:p>
    <w:p>
      <w:pPr>
        <w:keepNext/>
      </w:pPr>
      <w:r>
        <w:rPr>
          <w:b/>
        </w:rPr>
        <w:t xml:space="preserve">File  </w:t>
      </w:r>
      <w:r>
        <w:t>site.css</w:t>
      </w:r>
    </w:p>
    <w:p>
      <w:pPr>
        <w:keepNext/>
      </w:pPr>
      <w:r>
        <w:rPr>
          <w:b/>
        </w:rPr>
        <w:t xml:space="preserve">Relationship  </w:t>
      </w:r>
      <w:r>
        <w:t>Indirect support through readable and operable controls</w:t>
      </w:r>
    </w:p>
    <w:p>
      <w:pPr>
        <w:keepNext/>
      </w:pPr>
      <w:hyperlink r:id="rId25">
        <w:r>
          <w:rPr>
            <w:color w:val="245A81"/>
          </w:rPr>
          <w:t>(site.css, line 12)</w:t>
        </w:r>
      </w:hyperlink>
    </w:p>
    <w:p>
      <w:pPr>
        <w:keepNext/>
      </w:pPr>
      <w:r>
        <w:rPr>
          <w:rFonts w:ascii="Consolas" w:hAnsi="Consolas"/>
          <w:sz w:val="18"/>
        </w:rPr>
        <w:t>--page-background: radial-gradient(ellipse at 12% 0%, rgba(43, 112, 126, .24), transparent 52%),</w:t>
      </w:r>
    </w:p>
    <w:p>
      <w:pPr>
        <w:keepNext/>
      </w:pPr>
      <w:r>
        <w:rPr>
          <w:b/>
        </w:rPr>
        <w:t xml:space="preserve">Individual meaning  </w:t>
      </w:r>
      <w:r>
        <w:t>Defines the shared page background as a translucent teal radial glow over a navy-to-charcoal linear gradient.</w:t>
      </w:r>
    </w:p>
    <w:p>
      <w:pPr>
        <w:keepNext/>
      </w:pPr>
      <w:r>
        <w:rPr>
          <w:b/>
        </w:rPr>
        <w:t xml:space="preserve">Contribution to the file  </w:t>
      </w:r>
      <w:r>
        <w:t>The final body rule applies this variable with a fixed background and a minimum viewport height.</w:t>
      </w:r>
    </w:p>
    <w:p>
      <w:r>
        <w:rPr>
          <w:b/>
        </w:rPr>
        <w:t xml:space="preserve">Mission relevance  </w:t>
      </w:r>
      <w:r>
        <w:t>A consistent, restrained backdrop keeps the existing controls readable across the site; it does not change detection or emergency behavior.</w:t>
      </w:r>
    </w:p>
    <w:p>
      <w:pPr>
        <w:keepNext/>
      </w:pPr>
      <w:hyperlink r:id="rId25">
        <w:r>
          <w:rPr>
            <w:color w:val="245A81"/>
          </w:rPr>
          <w:t>(site.css, line 467)</w:t>
        </w:r>
      </w:hyperlink>
    </w:p>
    <w:p>
      <w:pPr>
        <w:keepNext/>
      </w:pPr>
      <w:r>
        <w:rPr>
          <w:rFonts w:ascii="Consolas" w:hAnsi="Consolas"/>
          <w:sz w:val="18"/>
        </w:rPr>
        <w:t>outline: 3px solid var(--blue);</w:t>
      </w:r>
    </w:p>
    <w:p>
      <w:pPr>
        <w:keepNext/>
      </w:pPr>
      <w:r>
        <w:rPr>
          <w:b/>
        </w:rPr>
        <w:t xml:space="preserve">Individual meaning  </w:t>
      </w:r>
      <w:r>
        <w:t>This declaration draws a three-pixel outline using the blue custom property within the focus-visible rule.</w:t>
      </w:r>
    </w:p>
    <w:p>
      <w:pPr>
        <w:keepNext/>
      </w:pPr>
      <w:r>
        <w:rPr>
          <w:b/>
        </w:rPr>
        <w:t xml:space="preserve">Contribution to the file  </w:t>
      </w:r>
      <w:r>
        <w:t>It marks the focused button or link for keyboard interaction.</w:t>
      </w:r>
    </w:p>
    <w:p>
      <w:r>
        <w:rPr>
          <w:b/>
        </w:rPr>
        <w:t xml:space="preserve">Mission relevance  </w:t>
      </w:r>
      <w:r>
        <w:t>Visible focus helps people locate and activate safety controls.</w:t>
      </w:r>
    </w:p>
    <w:p>
      <w:pPr>
        <w:pStyle w:val="Heading1"/>
      </w:pPr>
      <w:r>
        <w:t>Optional ordinary interface sounds</w:t>
      </w:r>
    </w:p>
    <w:p>
      <w:pPr>
        <w:keepNext/>
      </w:pPr>
      <w:r>
        <w:rPr>
          <w:b/>
        </w:rPr>
        <w:t xml:space="preserve">File  </w:t>
      </w:r>
      <w:r>
        <w:t>sound.js</w:t>
      </w:r>
    </w:p>
    <w:p>
      <w:pPr>
        <w:keepNext/>
      </w:pPr>
      <w:r>
        <w:rPr>
          <w:b/>
        </w:rPr>
        <w:t xml:space="preserve">Relationship  </w:t>
      </w:r>
      <w:r>
        <w:t>Indirect interaction feedback separate from the warning alarm</w:t>
      </w:r>
    </w:p>
    <w:p>
      <w:pPr>
        <w:keepNext/>
      </w:pPr>
      <w:hyperlink r:id="rId26">
        <w:r>
          <w:rPr>
            <w:color w:val="245A81"/>
          </w:rPr>
          <w:t>(sound.js, line 9)</w:t>
        </w:r>
      </w:hyperlink>
    </w:p>
    <w:p>
      <w:pPr>
        <w:keepNext/>
      </w:pPr>
      <w:r>
        <w:rPr>
          <w:rFonts w:ascii="Consolas" w:hAnsi="Consolas"/>
          <w:sz w:val="18"/>
        </w:rPr>
        <w:t>const SOUND_FILE = "click.mp3";</w:t>
      </w:r>
    </w:p>
    <w:p>
      <w:pPr>
        <w:keepNext/>
      </w:pPr>
      <w:r>
        <w:rPr>
          <w:b/>
        </w:rPr>
        <w:t xml:space="preserve">Individual meaning  </w:t>
      </w:r>
      <w:r>
        <w:t>This constant names the audio file fetched and decoded for interface feedback.</w:t>
      </w:r>
    </w:p>
    <w:p>
      <w:pPr>
        <w:keepNext/>
      </w:pPr>
      <w:r>
        <w:rPr>
          <w:b/>
        </w:rPr>
        <w:t xml:space="preserve">Contribution to the file  </w:t>
      </w:r>
      <w:r>
        <w:t>It keeps ordinary clicks separate from warning-alarm.mp3.</w:t>
      </w:r>
    </w:p>
    <w:p>
      <w:r>
        <w:rPr>
          <w:b/>
        </w:rPr>
        <w:t xml:space="preserve">Mission relevance  </w:t>
      </w:r>
      <w:r>
        <w:t>The click is not an emergency signal and does not detect danger.</w:t>
      </w:r>
    </w:p>
    <w:p>
      <w:pPr>
        <w:keepNext/>
      </w:pPr>
      <w:hyperlink r:id="rId26">
        <w:r>
          <w:rPr>
            <w:color w:val="245A81"/>
          </w:rPr>
          <w:t>(sound.js, line 132)</w:t>
        </w:r>
      </w:hyperlink>
    </w:p>
    <w:p>
      <w:pPr>
        <w:keepNext/>
      </w:pPr>
      <w:r>
        <w:rPr>
          <w:rFonts w:ascii="Consolas" w:hAnsi="Consolas"/>
          <w:sz w:val="18"/>
        </w:rPr>
        <w:t>localStorage.setItem(MUTE_KEY, muted ? "1" : "0");</w:t>
      </w:r>
    </w:p>
    <w:p>
      <w:pPr>
        <w:keepNext/>
      </w:pPr>
      <w:r>
        <w:rPr>
          <w:b/>
        </w:rPr>
        <w:t xml:space="preserve">Individual meaning  </w:t>
      </w:r>
      <w:r>
        <w:t>The conditional expression converts the mute state to 1 or 0 and saves it locally.</w:t>
      </w:r>
    </w:p>
    <w:p>
      <w:pPr>
        <w:keepNext/>
      </w:pPr>
      <w:r>
        <w:rPr>
          <w:b/>
        </w:rPr>
        <w:t xml:space="preserve">Contribution to the file  </w:t>
      </w:r>
      <w:r>
        <w:t>The next page load restores the ordinary interface-sound preference.</w:t>
      </w:r>
    </w:p>
    <w:p>
      <w:r>
        <w:rPr>
          <w:b/>
        </w:rPr>
        <w:t xml:space="preserve">Mission relevance  </w:t>
      </w:r>
      <w:r>
        <w:t>It supports user control over feedback; this switch does not mute the separate warning audio element.</w:t>
      </w:r>
    </w:p>
    <w:p>
      <w:pPr>
        <w:pStyle w:val="Heading1"/>
      </w:pPr>
      <w:r>
        <w:t>Homepage cards and responsive layout</w:t>
      </w:r>
    </w:p>
    <w:p>
      <w:pPr>
        <w:keepNext/>
      </w:pPr>
      <w:r>
        <w:rPr>
          <w:b/>
        </w:rPr>
        <w:t xml:space="preserve">File  </w:t>
      </w:r>
      <w:r>
        <w:t>styles.css</w:t>
      </w:r>
    </w:p>
    <w:p>
      <w:pPr>
        <w:keepNext/>
      </w:pPr>
      <w:r>
        <w:rPr>
          <w:b/>
        </w:rPr>
        <w:t xml:space="preserve">Relationship  </w:t>
      </w:r>
      <w:r>
        <w:t>Indirect support for usable choices on smaller screens</w:t>
      </w:r>
    </w:p>
    <w:p>
      <w:pPr>
        <w:keepNext/>
      </w:pPr>
      <w:hyperlink r:id="rId27">
        <w:r>
          <w:rPr>
            <w:color w:val="245A81"/>
          </w:rPr>
          <w:t>(styles.css, line 47)</w:t>
        </w:r>
      </w:hyperlink>
    </w:p>
    <w:p>
      <w:pPr>
        <w:keepNext/>
      </w:pPr>
      <w:r>
        <w:rPr>
          <w:rFonts w:ascii="Consolas" w:hAnsi="Consolas"/>
          <w:sz w:val="18"/>
        </w:rPr>
        <w:t>background: var(--page-background);</w:t>
      </w:r>
    </w:p>
    <w:p>
      <w:pPr>
        <w:keepNext/>
      </w:pPr>
      <w:r>
        <w:rPr>
          <w:b/>
        </w:rPr>
        <w:t xml:space="preserve">Individual meaning  </w:t>
      </w:r>
      <w:r>
        <w:t>Uses the shared gradient instead of replacing it with the dashboard’s old background.</w:t>
      </w:r>
    </w:p>
    <w:p>
      <w:pPr>
        <w:keepNext/>
      </w:pPr>
      <w:r>
        <w:rPr>
          <w:b/>
        </w:rPr>
        <w:t xml:space="preserve">Contribution to the file  </w:t>
      </w:r>
      <w:r>
        <w:t>The homepage and tracker now use the same background treatment while retaining their layouts.</w:t>
      </w:r>
    </w:p>
    <w:p>
      <w:r>
        <w:rPr>
          <w:b/>
        </w:rPr>
        <w:t xml:space="preserve">Mission relevance  </w:t>
      </w:r>
      <w:r>
        <w:t>Consistent presentation helps users recognize the same service across pages.</w:t>
      </w:r>
    </w:p>
    <w:p>
      <w:pPr>
        <w:keepNext/>
      </w:pPr>
      <w:hyperlink r:id="rId27">
        <w:r>
          <w:rPr>
            <w:color w:val="245A81"/>
          </w:rPr>
          <w:t>(styles.css, line 782)</w:t>
        </w:r>
      </w:hyperlink>
    </w:p>
    <w:p>
      <w:pPr>
        <w:keepNext/>
      </w:pPr>
      <w:r>
        <w:rPr>
          <w:rFonts w:ascii="Consolas" w:hAnsi="Consolas"/>
          <w:sz w:val="18"/>
        </w:rPr>
        <w:t>.choice-grid { display: grid; grid-template-columns: repeat(3, 1fr); gap: 14px; }</w:t>
      </w:r>
    </w:p>
    <w:p>
      <w:pPr>
        <w:keepNext/>
      </w:pPr>
      <w:r>
        <w:rPr>
          <w:b/>
        </w:rPr>
        <w:t xml:space="preserve">Individual meaning  </w:t>
      </w:r>
      <w:r>
        <w:t>The rule creates a grid with three equally sized columns and fourteen-pixel gaps.</w:t>
      </w:r>
    </w:p>
    <w:p>
      <w:pPr>
        <w:keepNext/>
      </w:pPr>
      <w:r>
        <w:rPr>
          <w:b/>
        </w:rPr>
        <w:t xml:space="preserve">Contribution to the file  </w:t>
      </w:r>
      <w:r>
        <w:t>It lays out the three homepage choice cards on wider screens.</w:t>
      </w:r>
    </w:p>
    <w:p>
      <w:r>
        <w:rPr>
          <w:b/>
        </w:rPr>
        <w:t xml:space="preserve">Mission relevance  </w:t>
      </w:r>
      <w:r>
        <w:t>It makes the manual, bystander and support choices easier to compare.</w:t>
      </w:r>
    </w:p>
    <w:p>
      <w:pPr>
        <w:pStyle w:val="Heading1"/>
      </w:pPr>
      <w:r>
        <w:t>Generator for the earlier mission presentation</w:t>
      </w:r>
    </w:p>
    <w:p>
      <w:pPr>
        <w:keepNext/>
      </w:pPr>
      <w:r>
        <w:rPr>
          <w:b/>
        </w:rPr>
        <w:t xml:space="preserve">File  </w:t>
      </w:r>
      <w:r>
        <w:t>documentation/build_prompt_aligned_presentation.py</w:t>
      </w:r>
    </w:p>
    <w:p>
      <w:pPr>
        <w:keepNext/>
      </w:pPr>
      <w:r>
        <w:rPr>
          <w:b/>
        </w:rPr>
        <w:t xml:space="preserve">Relationship  </w:t>
      </w:r>
      <w:r>
        <w:t>Indirect support for communicating the mission</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pPr>
        <w:keepNext/>
      </w:pPr>
      <w:r>
        <w:rPr>
          <w:b/>
        </w:rPr>
        <w:t xml:space="preserve">Individual meaning  </w:t>
      </w:r>
      <w:r>
        <w:t>This assigns a raw-string Windows output path to OUT; the r prefix keeps backslashes literal.</w:t>
      </w:r>
    </w:p>
    <w:p>
      <w:pPr>
        <w:keepNext/>
      </w:pPr>
      <w:r>
        <w:rPr>
          <w:b/>
        </w:rPr>
        <w:t xml:space="preserve">Contribution to the file  </w:t>
      </w:r>
      <w:r>
        <w:t>The generator saves its document to this machine-specific destination.</w:t>
      </w:r>
    </w:p>
    <w:p>
      <w:r>
        <w:rPr>
          <w:b/>
        </w:rPr>
        <w:t xml:space="preserve">Mission relevance  </w:t>
      </w:r>
      <w:r>
        <w:t>It supports document production, not monitoring. The hard-coded path must be adapted on another machine.</w:t>
      </w:r>
    </w:p>
    <w:p>
      <w:pPr>
        <w:pStyle w:val="Heading1"/>
      </w:pPr>
      <w:r>
        <w:t>Generator for the earlier short talk</w:t>
      </w:r>
    </w:p>
    <w:p>
      <w:pPr>
        <w:keepNext/>
      </w:pPr>
      <w:r>
        <w:rPr>
          <w:b/>
        </w:rPr>
        <w:t xml:space="preserve">File  </w:t>
      </w:r>
      <w:r>
        <w:t>documentation/build_pulseguard_105s_presentation.py</w:t>
      </w:r>
    </w:p>
    <w:p>
      <w:pPr>
        <w:keepNext/>
      </w:pPr>
      <w:r>
        <w:rPr>
          <w:b/>
        </w:rPr>
        <w:t xml:space="preserve">Relationship  </w:t>
      </w:r>
      <w:r>
        <w:t>Indirect support for presenter preparation</w:t>
      </w:r>
    </w:p>
    <w:p>
      <w:pPr>
        <w:keepNext/>
      </w:pPr>
      <w:hyperlink r:id="rId29">
        <w:r>
          <w:rPr>
            <w:color w:val="245A81"/>
          </w:rPr>
          <w:t>(documentation/build_pulseguard_105s_presentation.py, line 12)</w:t>
        </w:r>
      </w:hyperlink>
    </w:p>
    <w:p>
      <w:pPr>
        <w:keepNext/>
      </w:pPr>
      <w:r>
        <w:rPr>
          <w:rFonts w:ascii="Consolas" w:hAnsi="Consolas"/>
          <w:sz w:val="18"/>
        </w:rPr>
        <w:t>talk = [</w:t>
      </w:r>
    </w:p>
    <w:p>
      <w:pPr>
        <w:keepNext/>
      </w:pPr>
      <w:r>
        <w:rPr>
          <w:b/>
        </w:rPr>
        <w:t xml:space="preserve">Individual meaning  </w:t>
      </w:r>
      <w:r>
        <w:t>This begins a Python list containing the presenter's paragraphs.</w:t>
      </w:r>
    </w:p>
    <w:p>
      <w:pPr>
        <w:keepNext/>
      </w:pPr>
      <w:r>
        <w:rPr>
          <w:b/>
        </w:rPr>
        <w:t xml:space="preserve">Contribution to the file  </w:t>
      </w:r>
      <w:r>
        <w:t>Later code writes these strings into Word and calculates a spoken word count.</w:t>
      </w:r>
    </w:p>
    <w:p>
      <w:r>
        <w:rPr>
          <w:b/>
        </w:rPr>
        <w:t xml:space="preserve">Mission relevance  </w:t>
      </w:r>
      <w:r>
        <w:t>It records the explanation of the mission; storing a claim here does not verify that the website implements it.</w:t>
      </w:r>
    </w:p>
    <w:p>
      <w:pPr>
        <w:pStyle w:val="Heading1"/>
      </w:pPr>
      <w:r>
        <w:t>Generator for the earlier two-minute talk</w:t>
      </w:r>
    </w:p>
    <w:p>
      <w:pPr>
        <w:keepNext/>
      </w:pPr>
      <w:r>
        <w:rPr>
          <w:b/>
        </w:rPr>
        <w:t xml:space="preserve">File  </w:t>
      </w:r>
      <w:r>
        <w:t>documentation/build_two_minute_presentation.py</w:t>
      </w:r>
    </w:p>
    <w:p>
      <w:pPr>
        <w:keepNext/>
      </w:pPr>
      <w:r>
        <w:rPr>
          <w:b/>
        </w:rPr>
        <w:t xml:space="preserve">Relationship  </w:t>
      </w:r>
      <w:r>
        <w:t>Indirect support for explaining the code</w:t>
      </w:r>
    </w:p>
    <w:p>
      <w:pPr>
        <w:keepNext/>
      </w:pPr>
      <w:hyperlink r:id="rId30">
        <w:r>
          <w:rPr>
            <w:color w:val="245A81"/>
          </w:rPr>
          <w:t>(documentation/build_two_minute_presentation.py, line 11)</w:t>
        </w:r>
      </w:hyperlink>
    </w:p>
    <w:p>
      <w:pPr>
        <w:keepNext/>
      </w:pPr>
      <w:r>
        <w:rPr>
          <w:rFonts w:ascii="Consolas" w:hAnsi="Consolas"/>
          <w:sz w:val="18"/>
        </w:rPr>
        <w:t>OUT = r"C:\Users\rishi\Downloads\public_safety_hackathon_site\PulseGuard_Code_Presentation.docx"</w:t>
      </w:r>
    </w:p>
    <w:p>
      <w:pPr>
        <w:keepNext/>
      </w:pPr>
      <w:r>
        <w:rPr>
          <w:b/>
        </w:rPr>
        <w:t xml:space="preserve">Individual meaning  </w:t>
      </w:r>
      <w:r>
        <w:t>This raw string defines the destination of the generated Word document.</w:t>
      </w:r>
    </w:p>
    <w:p>
      <w:pPr>
        <w:keepNext/>
      </w:pPr>
      <w:r>
        <w:rPr>
          <w:b/>
        </w:rPr>
        <w:t xml:space="preserve">Contribution to the file  </w:t>
      </w:r>
      <w:r>
        <w:t>doc.save uses OUT when the script is executed.</w:t>
      </w:r>
    </w:p>
    <w:p>
      <w:r>
        <w:rPr>
          <w:b/>
        </w:rPr>
        <w:t xml:space="preserve">Mission relevance  </w:t>
      </w:r>
      <w:r>
        <w:t>The script helps communicate the project and has no browser or emergency-response role.</w:t>
      </w:r>
    </w:p>
    <w:p>
      <w:pPr>
        <w:pStyle w:val="Heading1"/>
      </w:pPr>
      <w:r>
        <w:t>Generator for yesterday's repository-wide presentation</w:t>
      </w:r>
    </w:p>
    <w:p>
      <w:pPr>
        <w:keepNext/>
      </w:pPr>
      <w:r>
        <w:rPr>
          <w:b/>
        </w:rPr>
        <w:t xml:space="preserve">File  </w:t>
      </w:r>
      <w:r>
        <w:t>documentation/build_repo_file_bullets.py</w:t>
      </w:r>
    </w:p>
    <w:p>
      <w:pPr>
        <w:keepNext/>
      </w:pPr>
      <w:r>
        <w:rPr>
          <w:b/>
        </w:rPr>
        <w:t xml:space="preserve">Relationship  </w:t>
      </w:r>
      <w:r>
        <w:t>Indirect support for traceable code explanations</w:t>
      </w:r>
    </w:p>
    <w:p>
      <w:pPr>
        <w:keepNext/>
      </w:pPr>
      <w:hyperlink r:id="rId31">
        <w:r>
          <w:rPr>
            <w:color w:val="245A81"/>
          </w:rPr>
          <w:t>(documentation/build_repo_file_bullets.py, line 13)</w:t>
        </w:r>
      </w:hyperlink>
    </w:p>
    <w:p>
      <w:pPr>
        <w:keepNext/>
      </w:pPr>
      <w:r>
        <w:rPr>
          <w:rFonts w:ascii="Consolas" w:hAnsi="Consolas"/>
          <w:sz w:val="18"/>
        </w:rPr>
        <w:t>ENTRIES = [</w:t>
      </w:r>
    </w:p>
    <w:p>
      <w:pPr>
        <w:keepNext/>
      </w:pPr>
      <w:r>
        <w:rPr>
          <w:b/>
        </w:rPr>
        <w:t xml:space="preserve">Individual meaning  </w:t>
      </w:r>
      <w:r>
        <w:t>This begins a list of records containing a file, feature, explanation and search fragment.</w:t>
      </w:r>
    </w:p>
    <w:p>
      <w:pPr>
        <w:keepNext/>
      </w:pPr>
      <w:r>
        <w:rPr>
          <w:b/>
        </w:rPr>
        <w:t xml:space="preserve">Contribution to the file  </w:t>
      </w:r>
      <w:r>
        <w:t>The generator processes these records to create the file-by-file presentation.</w:t>
      </w:r>
    </w:p>
    <w:p>
      <w:r>
        <w:rPr>
          <w:b/>
        </w:rPr>
        <w:t xml:space="preserve">Mission relevance  </w:t>
      </w:r>
      <w:r>
        <w:t>It makes the project explainable but does not implement protection.</w:t>
      </w:r>
    </w:p>
    <w:p>
      <w:pPr>
        <w:keepNext/>
      </w:pPr>
      <w:hyperlink r:id="rId31">
        <w:r>
          <w:rPr>
            <w:color w:val="245A81"/>
          </w:rPr>
          <w:t>(documentation/build_repo_file_bullets.py, line 57)</w:t>
        </w:r>
      </w:hyperlink>
    </w:p>
    <w:p>
      <w:pPr>
        <w:keepNext/>
      </w:pPr>
      <w:r>
        <w:rPr>
          <w:rFonts w:ascii="Consolas" w:hAnsi="Consolas"/>
          <w:sz w:val="18"/>
        </w:rPr>
        <w:t>for number, line in enumerate(lines, 1):</w:t>
      </w:r>
    </w:p>
    <w:p>
      <w:pPr>
        <w:keepNext/>
      </w:pPr>
      <w:r>
        <w:rPr>
          <w:b/>
        </w:rPr>
        <w:t xml:space="preserve">Individual meaning  </w:t>
      </w:r>
      <w:r>
        <w:t>enumerate pairs each source line with a number starting at one.</w:t>
      </w:r>
    </w:p>
    <w:p>
      <w:pPr>
        <w:keepNext/>
      </w:pPr>
      <w:r>
        <w:rPr>
          <w:b/>
        </w:rPr>
        <w:t xml:space="preserve">Contribution to the file  </w:t>
      </w:r>
      <w:r>
        <w:t>locate searches these lines and returns the number of a matching fragment.</w:t>
      </w:r>
    </w:p>
    <w:p>
      <w:r>
        <w:rPr>
          <w:b/>
        </w:rPr>
        <w:t xml:space="preserve">Mission relevance  </w:t>
      </w:r>
      <w:r>
        <w:t>It supports accurate evidence references. The surrounding explanations still need review when behavior changes.</w:t>
      </w:r>
    </w:p>
    <w:p>
      <w:pPr>
        <w:pStyle w:val="Heading1"/>
      </w:pPr>
      <w:r>
        <w:t>Supporting file config.example</w:t>
      </w:r>
    </w:p>
    <w:p>
      <w:pPr>
        <w:keepNext/>
      </w:pPr>
      <w:r>
        <w:rPr>
          <w:b/>
        </w:rPr>
        <w:t xml:space="preserve">File  </w:t>
      </w:r>
      <w:r>
        <w:t>config.example.js</w:t>
      </w:r>
    </w:p>
    <w:p>
      <w:pPr>
        <w:keepNext/>
      </w:pPr>
      <w:r>
        <w:rPr>
          <w:b/>
        </w:rPr>
        <w:t xml:space="preserve">Relationship  </w:t>
      </w:r>
      <w:r>
        <w:t>Indirect documentation or configuration support</w:t>
      </w:r>
    </w:p>
    <w:p>
      <w:pPr>
        <w:keepNext/>
      </w:pPr>
      <w:hyperlink r:id="rId32">
        <w:r>
          <w:rPr>
            <w:color w:val="245A81"/>
          </w:rPr>
          <w:t>(config.example.js, line 1)</w:t>
        </w:r>
      </w:hyperlink>
    </w:p>
    <w:p>
      <w:pPr>
        <w:keepNext/>
      </w:pPr>
      <w:r>
        <w:rPr>
          <w:rFonts w:ascii="Consolas" w:hAnsi="Consolas"/>
          <w:sz w:val="18"/>
        </w:rPr>
        <w:t>// Copy this file to config.js and use a browser-restricted Google Maps key.</w:t>
      </w:r>
    </w:p>
    <w:p>
      <w:pPr>
        <w:keepNext/>
      </w:pPr>
      <w:r>
        <w:rPr>
          <w:b/>
        </w:rPr>
        <w:t xml:space="preserve">Individual meaning  </w:t>
      </w:r>
      <w:r>
        <w:t>Introduces this supporting file’s configuration or source context.</w:t>
      </w:r>
    </w:p>
    <w:p>
      <w:pPr>
        <w:keepNext/>
      </w:pPr>
      <w:r>
        <w:rPr>
          <w:b/>
        </w:rPr>
        <w:t xml:space="preserve">Contribution to the file  </w:t>
      </w:r>
      <w:r>
        <w:t>This file supports project setup or document generation rather than live detection.</w:t>
      </w:r>
    </w:p>
    <w:p>
      <w:r>
        <w:rPr>
          <w:b/>
        </w:rPr>
        <w:t xml:space="preserve">Mission relevance  </w:t>
      </w:r>
      <w:r>
        <w:t>Maintenance helps keep the project explainable; this line does not implement monitoring or emergency response.</w:t>
      </w:r>
    </w:p>
    <w:p>
      <w:pPr>
        <w:pStyle w:val="Heading1"/>
      </w:pPr>
      <w:r>
        <w:t>Supporting file build pulseguard 95s presentation</w:t>
      </w:r>
    </w:p>
    <w:p>
      <w:pPr>
        <w:keepNext/>
      </w:pPr>
      <w:r>
        <w:rPr>
          <w:b/>
        </w:rPr>
        <w:t xml:space="preserve">File  </w:t>
      </w:r>
      <w:r>
        <w:t>documentation/build_pulseguard_95s_presentation.py</w:t>
      </w:r>
    </w:p>
    <w:p>
      <w:pPr>
        <w:keepNext/>
      </w:pPr>
      <w:r>
        <w:rPr>
          <w:b/>
        </w:rPr>
        <w:t xml:space="preserve">Relationship  </w:t>
      </w:r>
      <w:r>
        <w:t>Indirect documentation or configuration support</w:t>
      </w:r>
    </w:p>
    <w:p>
      <w:pPr>
        <w:keepNext/>
      </w:pPr>
      <w:hyperlink r:id="rId33">
        <w:r>
          <w:rPr>
            <w:color w:val="245A81"/>
          </w:rPr>
          <w:t>(documentation/build_pulseguard_95s_presentation.py, line 2)</w:t>
        </w:r>
      </w:hyperlink>
    </w:p>
    <w:p>
      <w:pPr>
        <w:keepNext/>
      </w:pPr>
      <w:r>
        <w:rPr>
          <w:rFonts w:ascii="Consolas" w:hAnsi="Consolas"/>
          <w:sz w:val="18"/>
        </w:rPr>
        <w:t>from pathlib import Path</w:t>
      </w:r>
    </w:p>
    <w:p>
      <w:pPr>
        <w:keepNext/>
      </w:pPr>
      <w:r>
        <w:rPr>
          <w:b/>
        </w:rPr>
        <w:t xml:space="preserve">Individual meaning  </w:t>
      </w:r>
      <w:r>
        <w:t>Introduces this supporting file’s configuration or source context.</w:t>
      </w:r>
    </w:p>
    <w:p>
      <w:pPr>
        <w:keepNext/>
      </w:pPr>
      <w:r>
        <w:rPr>
          <w:b/>
        </w:rPr>
        <w:t xml:space="preserve">Contribution to the file  </w:t>
      </w:r>
      <w:r>
        <w:t>This file supports project setup or document generation rather than live detection.</w:t>
      </w:r>
    </w:p>
    <w:p>
      <w:r>
        <w:rPr>
          <w:b/>
        </w:rPr>
        <w:t xml:space="preserve">Mission relevance  </w:t>
      </w:r>
      <w:r>
        <w:t>Maintenance helps keep the project explainable; this line does not implement monitoring or emergency response.</w:t>
      </w:r>
    </w:p>
    <w:p>
      <w:pPr>
        <w:pStyle w:val="Heading1"/>
      </w:pPr>
      <w:r>
        <w:t>Audio and Word files</w:t>
      </w:r>
    </w:p>
    <w:p>
      <w:pPr>
        <w:keepNext/>
      </w:pPr>
      <w:r>
        <w:rPr>
          <w:b/>
        </w:rPr>
        <w:t xml:space="preserve">File  </w:t>
      </w:r>
      <w:r>
        <w:t>click.mp3</w:t>
      </w:r>
    </w:p>
    <w:p>
      <w:r>
        <w:t>Binary audio for ordinary interface feedback. This binary file has no stable source-code line number. The following reference identifies related code in a text file.</w:t>
      </w:r>
    </w:p>
    <w:p>
      <w:pPr>
        <w:keepNext/>
      </w:pPr>
      <w:hyperlink r:id="rId26">
        <w:r>
          <w:rPr>
            <w:color w:val="245A81"/>
          </w:rPr>
          <w:t>(sound.js, line 9)</w:t>
        </w:r>
      </w:hyperlink>
    </w:p>
    <w:p>
      <w:pPr>
        <w:keepNext/>
      </w:pPr>
      <w:r>
        <w:rPr>
          <w:rFonts w:ascii="Consolas" w:hAnsi="Consolas"/>
          <w:sz w:val="18"/>
        </w:rPr>
        <w:t>const SOUND_FILE = "click.mp3";</w:t>
      </w:r>
    </w:p>
    <w:p>
      <w:r>
        <w:rPr>
          <w:b/>
        </w:rPr>
        <w:t xml:space="preserve">Mission relevance  </w:t>
      </w:r>
      <w:r>
        <w:t>It supports optional click feedback and is not the emergency alarm.</w:t>
      </w:r>
    </w:p>
    <w:p>
      <w:pPr>
        <w:keepNext/>
      </w:pPr>
      <w:r>
        <w:rPr>
          <w:b/>
        </w:rPr>
        <w:t xml:space="preserve">File  </w:t>
      </w:r>
      <w:r>
        <w:t>warning-alarm.mp3</w:t>
      </w:r>
    </w:p>
    <w:p>
      <w:r>
        <w:t>Binary audio for the local drop warning. This binary file has no stable source-code line number. The following reference identifies related code in a text file.</w:t>
      </w:r>
    </w:p>
    <w:p>
      <w:pPr>
        <w:keepNext/>
      </w:pPr>
      <w:hyperlink r:id="rId16">
        <w:r>
          <w:rPr>
            <w:color w:val="245A81"/>
          </w:rPr>
          <w:t>(fall-detection.html, line 206)</w:t>
        </w:r>
      </w:hyperlink>
    </w:p>
    <w:p>
      <w:pPr>
        <w:keepNext/>
      </w:pPr>
      <w:r>
        <w:rPr>
          <w:rFonts w:ascii="Consolas" w:hAnsi="Consolas"/>
          <w:sz w:val="18"/>
        </w:rPr>
        <w:t>&lt;audio id="alarmSound" src="warning-alarm.mp3" preload="auto" playsinline loop&gt;&lt;/audio&gt;</w:t>
      </w:r>
    </w:p>
    <w:p>
      <w:r>
        <w:rPr>
          <w:b/>
        </w:rPr>
        <w:t xml:space="preserve">Mission relevance  </w:t>
      </w:r>
      <w:r>
        <w:t>Supplies the ten-second warning after the five-second check-in.</w:t>
      </w:r>
    </w:p>
    <w:p>
      <w:pPr>
        <w:keepNext/>
      </w:pPr>
      <w:r>
        <w:rPr>
          <w:b/>
        </w:rPr>
        <w:t xml:space="preserve">File  </w:t>
      </w:r>
      <w:r>
        <w:t>documentation/Lifeline_Prompt_Aligned_Code_Presentation.docx</w:t>
      </w:r>
    </w:p>
    <w:p>
      <w:r>
        <w:t>Earlier mission-aligned presenter document. This binary file has no stable source-code line number. The following reference identifies related code in a text file.</w:t>
      </w:r>
    </w:p>
    <w:p>
      <w:pPr>
        <w:keepNext/>
      </w:pPr>
      <w:hyperlink r:id="rId28">
        <w:r>
          <w:rPr>
            <w:color w:val="245A81"/>
          </w:rPr>
          <w:t>(documentation/build_prompt_aligned_presentation.py, line 9)</w:t>
        </w:r>
      </w:hyperlink>
    </w:p>
    <w:p>
      <w:pPr>
        <w:keepNext/>
      </w:pPr>
      <w:r>
        <w:rPr>
          <w:rFonts w:ascii="Consolas" w:hAnsi="Consolas"/>
          <w:sz w:val="18"/>
        </w:rPr>
        <w:t>OUT = r"C:\Users\rishi\Downloads\public_safety_hackathon_site\public_safety_hackathon_final\documentation\Safeguard_Prompt_Aligned_Code_Presentation.docx"</w:t>
      </w:r>
    </w:p>
    <w:p>
      <w:r>
        <w:rPr>
          <w:b/>
        </w:rPr>
        <w:t xml:space="preserve">Mission relevance  </w:t>
      </w:r>
      <w:r>
        <w:t>It communicates the mission and requires the same implementation corrections described here.</w:t>
      </w:r>
    </w:p>
    <w:p>
      <w:pPr>
        <w:keepNext/>
      </w:pPr>
      <w:r>
        <w:rPr>
          <w:b/>
        </w:rPr>
        <w:t xml:space="preserve">File  </w:t>
      </w:r>
      <w:r>
        <w:t>documentation/Lifeline_Two_Minute_Code_Presentation.docx</w:t>
      </w:r>
    </w:p>
    <w:p>
      <w:r>
        <w:t>Earlier two-minute presenter document. This binary file has no stable source-code line number. The following reference identifies related code in a text file.</w:t>
      </w:r>
    </w:p>
    <w:p>
      <w:pPr>
        <w:keepNext/>
      </w:pPr>
      <w:hyperlink r:id="rId30">
        <w:r>
          <w:rPr>
            <w:color w:val="245A81"/>
          </w:rPr>
          <w:t>(documentation/build_two_minute_presentation.py, line 148)</w:t>
        </w:r>
      </w:hyperlink>
    </w:p>
    <w:p>
      <w:pPr>
        <w:keepNext/>
      </w:pPr>
      <w:r>
        <w:rPr>
          <w:rFonts w:ascii="Consolas" w:hAnsi="Consolas"/>
          <w:sz w:val="18"/>
        </w:rPr>
        <w:t>doc.save(OUT)</w:t>
      </w:r>
    </w:p>
    <w:p>
      <w:r>
        <w:rPr>
          <w:b/>
        </w:rPr>
        <w:t xml:space="preserve">Mission relevance  </w:t>
      </w:r>
      <w:r>
        <w:t>It preserves presentation material. The generator currently points to a differently named output, so this reference identifies the save operation, not a guaranteed exact rebuild.</w:t>
      </w:r>
    </w:p>
    <w:p>
      <w:pPr>
        <w:keepNext/>
      </w:pPr>
      <w:r>
        <w:rPr>
          <w:b/>
        </w:rPr>
        <w:t xml:space="preserve">File  </w:t>
      </w:r>
      <w:r>
        <w:t>documentation/PulseGuard_Code_Presentation.docx</w:t>
      </w:r>
    </w:p>
    <w:p>
      <w:r>
        <w:t>Existing repository-wide explanation document at the cited revision. This binary file has no stable source-code line number. The following reference identifies related code in a text file.</w:t>
      </w:r>
    </w:p>
    <w:p>
      <w:pPr>
        <w:keepNext/>
      </w:pPr>
      <w:hyperlink r:id="rId31">
        <w:r>
          <w:rPr>
            <w:color w:val="245A81"/>
          </w:rPr>
          <w:t>(documentation/build_repo_file_bullets.py, line 126)</w:t>
        </w:r>
      </w:hyperlink>
    </w:p>
    <w:p>
      <w:pPr>
        <w:keepNext/>
      </w:pPr>
      <w:r>
        <w:rPr>
          <w:rFonts w:ascii="Consolas" w:hAnsi="Consolas"/>
          <w:sz w:val="18"/>
        </w:rPr>
        <w:t>doc.save(OUT)</w:t>
      </w:r>
    </w:p>
    <w:p>
      <w:r>
        <w:rPr>
          <w:b/>
        </w:rPr>
        <w:t xml:space="preserve">Mission relevance  </w:t>
      </w:r>
      <w:r>
        <w:t>It is the earlier explanation expanded by this update; it does not run in the website.</w:t>
      </w:r>
    </w:p>
    <w:p>
      <w:pPr>
        <w:pStyle w:val="Heading1"/>
      </w:pPr>
      <w:r>
        <w:t>Current website behavior</w:t>
      </w:r>
    </w:p>
    <w:p>
      <w:r>
        <w:t>Safeguard is the current site name. The Team block, Who built what heading, name placeholders and AI assistance disclosure are absent from About and the README. The original requested opening paragraph remains removed from the tracker.</w:t>
      </w:r>
    </w:p>
    <w:p>
      <w:r>
        <w:t>The shared website background now blends a soft teal glow with navy and charcoal. Both stylesheets use the same CSS variable so the homepage, About page and tracker retain a consistent gradient. Existing cards, typography, controls and detection behavior are preserved.</w:t>
      </w:r>
    </w:p>
    <w:p>
      <w:r>
        <w:t>The attached index.tsx supplies the mobile flow: possible drop, settling, recovery, stillness, check-in and possible unresponsiveness. Its imported config/settings and screen components were not attached. The browser therefore keeps its existing design and uses named, adjustable thresholds rather than claiming an exact native-app port.</w:t>
      </w:r>
    </w:p>
    <w:p>
      <w:r>
        <w:t>Start tracker has a five-second arming delay. After recovery and eight seconds of stillness, the check-in lasts five seconds. If unanswered, the supplied MP3 plays for ten seconds of media progress, unless Stop is pressed. Selecting Test alarm in the location-marker popup starts that same five-second countdown directly and labels the prepared message as a demonstration.</w:t>
      </w:r>
    </w:p>
    <w:p>
      <w:r>
        <w:t>The homepage embeds the tracker. A location watch plots the user’s reported position, timestamp and accuracy circle on satellite imagery. The map is not live satellite footage. A laptop must expose motion measurements for drop detection; geolocation does not make missing motion hardware work.</w:t>
      </w:r>
    </w:p>
    <w:p>
      <w:r>
        <w:t>An OpenStreetMap Overpass query finds up to five AED records within 10 km, sorted by straight-line distance. It refreshes after movement exceeding 100 metres or on request. Missing records are not filled with examples. Availability and access are not verified. Coordinates are sent to the third-party map and AED services to obtain results.</w:t>
      </w:r>
    </w:p>
    <w:p>
      <w:r>
        <w:t>AED rows now show mapped building names and street addresses, with indoor directions beneath them. A second batched Overpass query retrieves nearby building outlines; only an outline containing the AED coordinate can supply a building name. The five supplied coordinates match Redmond Senior &amp; Community Center and Redmond City Hall in the inspected map data. Names come from OpenStreetMap; Google Maps links target the exact AED coordinates. Unmapped names fall back to the recorded AED name, address or coordinates. Building hours are never substituted for AED access hours. Successful name lookups expire after ten minutes in memory; lookup failures preserve the AED results.</w:t>
      </w:r>
    </w:p>
    <w:p>
      <w:r>
        <w:t>The ZIP supplied the earlier map/list pattern and distance calculation concept. Its example AED entries are not used as live results. The site still prepares messages for a person to send; it does not automatically call or dispatch assistance.</w:t>
      </w:r>
    </w:p>
    <w:p>
      <w:r>
        <w:t>Explanatory comments describe groups of roughly two or three source lines. References below were regenerated after those comments. Binary audio and Word documents do not have source-code line numbers.</w:t>
      </w:r>
    </w:p>
    <w:p>
      <w:r>
        <w:t>The warning MP3 exactly matches the supplied attachment. Playback explicitly uses an unmuted media element at normal speed and full application volume. The embedded homepage permits audio playback. Failed downloads can be retried, permission blocks show a Play warning sound button, and buffering does not consume the ten-second timer. Physical audibility still depends on device output and browser-tab settings.</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anopy10979/PulseGuard_hackathon" TargetMode="External"/><Relationship Id="rId10" Type="http://schemas.openxmlformats.org/officeDocument/2006/relationships/footer" Target="footer1.xml"/><Relationship Id="rId11" Type="http://schemas.openxmlformats.org/officeDocument/2006/relationships/hyperlink" Target="file:///C:/Users/rishi/Downloads/public_safety_hackathon_site/code_reference_snapshot/.gitignore" TargetMode="External"/><Relationship Id="rId12" Type="http://schemas.openxmlformats.org/officeDocument/2006/relationships/hyperlink" Target="file:///C:/Users/rishi/Downloads/public_safety_hackathon_site/code_reference_snapshot/README.md" TargetMode="External"/><Relationship Id="rId13" Type="http://schemas.openxmlformats.org/officeDocument/2006/relationships/hyperlink" Target="file:///C:/Users/rishi/Downloads/public_safety_hackathon_site/code_reference_snapshot/about.html" TargetMode="External"/><Relationship Id="rId14" Type="http://schemas.openxmlformats.org/officeDocument/2006/relationships/hyperlink" Target="file:///C:/Users/rishi/Downloads/public_safety_hackathon_site/code_reference_snapshot/app.js" TargetMode="External"/><Relationship Id="rId15" Type="http://schemas.openxmlformats.org/officeDocument/2006/relationships/hyperlink" Target="file:///C:/Users/rishi/Downloads/public_safety_hackathon_site/code_reference_snapshot/auth.js" TargetMode="External"/><Relationship Id="rId16" Type="http://schemas.openxmlformats.org/officeDocument/2006/relationships/hyperlink" Target="file:///C:/Users/rishi/Downloads/public_safety_hackathon_site/code_reference_snapshot/fall-detection.html" TargetMode="External"/><Relationship Id="rId17" Type="http://schemas.openxmlformats.org/officeDocument/2006/relationships/hyperlink" Target="file:///C:/Users/rishi/Downloads/public_safety_hackathon_site/code_reference_snapshot/hazard.html" TargetMode="External"/><Relationship Id="rId18" Type="http://schemas.openxmlformats.org/officeDocument/2006/relationships/hyperlink" Target="file:///C:/Users/rishi/Downloads/public_safety_hackathon_site/code_reference_snapshot/index.html" TargetMode="External"/><Relationship Id="rId19" Type="http://schemas.openxmlformats.org/officeDocument/2006/relationships/hyperlink" Target="file:///C:/Users/rishi/Downloads/public_safety_hackathon_site/code_reference_snapshot/nav.js" TargetMode="External"/><Relationship Id="rId20" Type="http://schemas.openxmlformats.org/officeDocument/2006/relationships/hyperlink" Target="file:///C:/Users/rishi/Downloads/public_safety_hackathon_site/code_reference_snapshot/risk-zones.html" TargetMode="External"/><Relationship Id="rId21" Type="http://schemas.openxmlformats.org/officeDocument/2006/relationships/hyperlink" Target="file:///C:/Users/rishi/Downloads/public_safety_hackathon_site/code_reference_snapshot/robots.txt" TargetMode="External"/><Relationship Id="rId22" Type="http://schemas.openxmlformats.org/officeDocument/2006/relationships/hyperlink" Target="file:///C:/Users/rishi/Downloads/public_safety_hackathon_site/code_reference_snapshot/safewalk.html" TargetMode="External"/><Relationship Id="rId23" Type="http://schemas.openxmlformats.org/officeDocument/2006/relationships/hyperlink" Target="file:///C:/Users/rishi/Downloads/public_safety_hackathon_site/code_reference_snapshot/script.js" TargetMode="External"/><Relationship Id="rId24" Type="http://schemas.openxmlformats.org/officeDocument/2006/relationships/hyperlink" Target="file:///C:/Users/rishi/Downloads/public_safety_hackathon_site/code_reference_snapshot/shelters.html" TargetMode="External"/><Relationship Id="rId25" Type="http://schemas.openxmlformats.org/officeDocument/2006/relationships/hyperlink" Target="file:///C:/Users/rishi/Downloads/public_safety_hackathon_site/code_reference_snapshot/site.css" TargetMode="External"/><Relationship Id="rId26" Type="http://schemas.openxmlformats.org/officeDocument/2006/relationships/hyperlink" Target="file:///C:/Users/rishi/Downloads/public_safety_hackathon_site/code_reference_snapshot/sound.js" TargetMode="External"/><Relationship Id="rId27" Type="http://schemas.openxmlformats.org/officeDocument/2006/relationships/hyperlink" Target="file:///C:/Users/rishi/Downloads/public_safety_hackathon_site/code_reference_snapshot/styles.css" TargetMode="External"/><Relationship Id="rId28" Type="http://schemas.openxmlformats.org/officeDocument/2006/relationships/hyperlink" Target="file:///C:/Users/rishi/Downloads/public_safety_hackathon_site/code_reference_snapshot/documentation/build_prompt_aligned_presentation.py" TargetMode="External"/><Relationship Id="rId29" Type="http://schemas.openxmlformats.org/officeDocument/2006/relationships/hyperlink" Target="file:///C:/Users/rishi/Downloads/public_safety_hackathon_site/code_reference_snapshot/documentation/build_pulseguard_105s_presentation.py" TargetMode="External"/><Relationship Id="rId30" Type="http://schemas.openxmlformats.org/officeDocument/2006/relationships/hyperlink" Target="file:///C:/Users/rishi/Downloads/public_safety_hackathon_site/code_reference_snapshot/documentation/build_two_minute_presentation.py" TargetMode="External"/><Relationship Id="rId31" Type="http://schemas.openxmlformats.org/officeDocument/2006/relationships/hyperlink" Target="file:///C:/Users/rishi/Downloads/public_safety_hackathon_site/code_reference_snapshot/documentation/build_repo_file_bullets.py" TargetMode="External"/><Relationship Id="rId32" Type="http://schemas.openxmlformats.org/officeDocument/2006/relationships/hyperlink" Target="file:///C:/Users/rishi/Downloads/public_safety_hackathon_site/code_reference_snapshot/config.example.js" TargetMode="External"/><Relationship Id="rId33" Type="http://schemas.openxmlformats.org/officeDocument/2006/relationships/hyperlink" Target="file:///C:/Users/rishi/Downloads/public_safety_hackathon_site/code_reference_snapshot/documentation/build_pulseguard_95s_presentation.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Code and Mission References</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