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95434" w14:textId="38241D1D" w:rsidR="00E0713F" w:rsidRDefault="00C2757A" w:rsidP="00E0713F">
      <w:pPr>
        <w:spacing w:after="0" w:line="276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Depuis </w:t>
      </w:r>
      <w:r w:rsidR="00582719">
        <w:rPr>
          <w:rFonts w:ascii="Arial" w:hAnsi="Arial" w:cs="Arial"/>
        </w:rPr>
        <w:t>novembre</w:t>
      </w:r>
      <w:r>
        <w:rPr>
          <w:rFonts w:ascii="Arial" w:hAnsi="Arial" w:cs="Arial"/>
        </w:rPr>
        <w:t xml:space="preserve"> 2020, </w:t>
      </w:r>
      <w:r w:rsidRPr="00C2757A">
        <w:rPr>
          <w:rFonts w:ascii="Arial" w:hAnsi="Arial" w:cs="Arial"/>
        </w:rPr>
        <w:t xml:space="preserve">la Ville </w:t>
      </w:r>
      <w:r>
        <w:rPr>
          <w:rFonts w:ascii="Arial" w:hAnsi="Arial" w:cs="Arial"/>
        </w:rPr>
        <w:t>mène un</w:t>
      </w:r>
      <w:r w:rsidRPr="00C2757A">
        <w:rPr>
          <w:rFonts w:ascii="Arial" w:hAnsi="Arial" w:cs="Arial"/>
        </w:rPr>
        <w:t xml:space="preserve"> processus de réflexion sur la question des </w:t>
      </w:r>
      <w:hyperlink r:id="rId4" w:history="1">
        <w:r w:rsidR="00302325">
          <w:rPr>
            <w:rStyle w:val="Lienhypertexte"/>
            <w:rFonts w:ascii="Arial" w:hAnsi="Arial" w:cs="Arial"/>
          </w:rPr>
          <w:t>hommages rendus dans l’espace public</w:t>
        </w:r>
      </w:hyperlink>
      <w:r w:rsidR="00302325">
        <w:rPr>
          <w:rFonts w:ascii="Arial" w:hAnsi="Arial" w:cs="Arial"/>
        </w:rPr>
        <w:t xml:space="preserve"> </w:t>
      </w:r>
      <w:r w:rsidR="00302325" w:rsidRPr="00302325">
        <w:rPr>
          <w:rFonts w:ascii="Arial" w:hAnsi="Arial" w:cs="Arial"/>
        </w:rPr>
        <w:t>à des personnalités ayant encouragé le racisme et le colonialisme</w:t>
      </w:r>
      <w:r w:rsidR="00302325">
        <w:rPr>
          <w:rFonts w:ascii="Arial" w:hAnsi="Arial" w:cs="Arial"/>
        </w:rPr>
        <w:t xml:space="preserve">. </w:t>
      </w:r>
      <w:r w:rsidR="00582719">
        <w:rPr>
          <w:rFonts w:ascii="Arial" w:hAnsi="Arial" w:cs="Arial"/>
        </w:rPr>
        <w:t xml:space="preserve">Cette carte permet de visualiser les monuments et symboles présents </w:t>
      </w:r>
      <w:r w:rsidR="00E0713F">
        <w:rPr>
          <w:rFonts w:ascii="Arial" w:hAnsi="Arial" w:cs="Arial"/>
        </w:rPr>
        <w:t>en</w:t>
      </w:r>
      <w:r w:rsidR="00582719">
        <w:rPr>
          <w:rFonts w:ascii="Arial" w:hAnsi="Arial" w:cs="Arial"/>
        </w:rPr>
        <w:t xml:space="preserve"> ville de Genève qui font référence à cette question.</w:t>
      </w:r>
    </w:p>
    <w:p w14:paraId="47EB1907" w14:textId="77777777" w:rsidR="00E0713F" w:rsidRDefault="00E0713F" w:rsidP="00E0713F">
      <w:pPr>
        <w:spacing w:after="0" w:line="276" w:lineRule="auto"/>
        <w:contextualSpacing/>
        <w:rPr>
          <w:rFonts w:ascii="Arial" w:hAnsi="Arial" w:cs="Arial"/>
        </w:rPr>
      </w:pPr>
    </w:p>
    <w:p w14:paraId="7E09C9D0" w14:textId="6A49D53C" w:rsidR="002E25F7" w:rsidRDefault="00582719" w:rsidP="00E0713F">
      <w:pPr>
        <w:spacing w:after="0" w:line="276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Elle est principalement basée sur l’</w:t>
      </w:r>
      <w:hyperlink r:id="rId5" w:history="1">
        <w:r w:rsidR="00E0713F">
          <w:rPr>
            <w:rStyle w:val="Lienhypertexte"/>
            <w:rFonts w:ascii="Arial" w:hAnsi="Arial" w:cs="Arial"/>
          </w:rPr>
          <w:t>étude</w:t>
        </w:r>
      </w:hyperlink>
      <w:bookmarkStart w:id="0" w:name="_Hlk146964159"/>
      <w:r w:rsidR="005A718A">
        <w:rPr>
          <w:rFonts w:ascii="Arial" w:hAnsi="Arial" w:cs="Arial"/>
        </w:rPr>
        <w:t xml:space="preserve">, commandée par la Ville et publiée en mars 2022, </w:t>
      </w:r>
      <w:r w:rsidR="00E0713F">
        <w:rPr>
          <w:rFonts w:ascii="Arial" w:hAnsi="Arial" w:cs="Arial"/>
        </w:rPr>
        <w:t>« Temps, espaces et histoires. Monuments et héritage raciste et colonial dans l’espace public genevois : état des lieux historique »</w:t>
      </w:r>
      <w:bookmarkEnd w:id="0"/>
      <w:r w:rsidR="00E0713F">
        <w:rPr>
          <w:rFonts w:ascii="Arial" w:hAnsi="Arial" w:cs="Arial"/>
        </w:rPr>
        <w:t>,</w:t>
      </w:r>
      <w:r w:rsidRPr="0058271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des </w:t>
      </w:r>
      <w:r w:rsidRPr="00582719">
        <w:rPr>
          <w:rFonts w:ascii="Arial" w:hAnsi="Arial" w:cs="Arial"/>
        </w:rPr>
        <w:t>professeurs Mohamed Mahmoud Mohamedou et Davide Rodogno, de l’Institut de hautes études internationales et du développement (IHEID)</w:t>
      </w:r>
      <w:r w:rsidR="00E0713F">
        <w:rPr>
          <w:rFonts w:ascii="Arial" w:hAnsi="Arial" w:cs="Arial"/>
        </w:rPr>
        <w:t>.</w:t>
      </w:r>
    </w:p>
    <w:p w14:paraId="210AC9AE" w14:textId="62EC432D" w:rsidR="00E0713F" w:rsidRDefault="00E0713F" w:rsidP="00E0713F">
      <w:pPr>
        <w:spacing w:after="0" w:line="276" w:lineRule="auto"/>
        <w:contextualSpacing/>
        <w:rPr>
          <w:rFonts w:ascii="Arial" w:hAnsi="Arial" w:cs="Arial"/>
        </w:rPr>
      </w:pPr>
    </w:p>
    <w:p w14:paraId="2C64BDFF" w14:textId="1708F177" w:rsidR="00E0713F" w:rsidRPr="00C2757A" w:rsidRDefault="00154194" w:rsidP="00E0713F">
      <w:pPr>
        <w:spacing w:after="0" w:line="276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Projet initié dans le cadre du </w:t>
      </w:r>
      <w:hyperlink r:id="rId6" w:history="1">
        <w:r>
          <w:rPr>
            <w:rStyle w:val="Lienhypertexte"/>
            <w:rFonts w:ascii="Arial" w:hAnsi="Arial" w:cs="Arial"/>
          </w:rPr>
          <w:t>GLAMhack 2023</w:t>
        </w:r>
      </w:hyperlink>
      <w:r>
        <w:rPr>
          <w:rFonts w:ascii="Arial" w:hAnsi="Arial" w:cs="Arial"/>
        </w:rPr>
        <w:t xml:space="preserve">, la carte est amenée à </w:t>
      </w:r>
      <w:r w:rsidR="00634445">
        <w:rPr>
          <w:rFonts w:ascii="Arial" w:hAnsi="Arial" w:cs="Arial"/>
        </w:rPr>
        <w:t>évoluer</w:t>
      </w:r>
      <w:r>
        <w:rPr>
          <w:rFonts w:ascii="Arial" w:hAnsi="Arial" w:cs="Arial"/>
        </w:rPr>
        <w:t xml:space="preserve"> au fil du temps. </w:t>
      </w:r>
      <w:r w:rsidR="00615505">
        <w:rPr>
          <w:rFonts w:ascii="Arial" w:hAnsi="Arial" w:cs="Arial"/>
        </w:rPr>
        <w:t>Elle</w:t>
      </w:r>
      <w:r>
        <w:rPr>
          <w:rFonts w:ascii="Arial" w:hAnsi="Arial" w:cs="Arial"/>
        </w:rPr>
        <w:t xml:space="preserve"> </w:t>
      </w:r>
      <w:r w:rsidR="00615505">
        <w:rPr>
          <w:rFonts w:ascii="Arial" w:hAnsi="Arial" w:cs="Arial"/>
        </w:rPr>
        <w:t>est présentée pour la première fois lors de l’exposition temporaire du Musée d’ethnographie de Genève (MEG) « Mémoires. Genève dans le monde colonial » (03.05.2024 - 05.01.2025).</w:t>
      </w:r>
    </w:p>
    <w:sectPr w:rsidR="00E0713F" w:rsidRPr="00C275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57A"/>
    <w:rsid w:val="00154194"/>
    <w:rsid w:val="002E25F7"/>
    <w:rsid w:val="00302325"/>
    <w:rsid w:val="00582719"/>
    <w:rsid w:val="005A718A"/>
    <w:rsid w:val="00615505"/>
    <w:rsid w:val="00634445"/>
    <w:rsid w:val="006F7F76"/>
    <w:rsid w:val="00C2757A"/>
    <w:rsid w:val="00D07550"/>
    <w:rsid w:val="00E0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4E874"/>
  <w15:chartTrackingRefBased/>
  <w15:docId w15:val="{52B65922-5EDB-4B7C-87C3-4F501B966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2757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275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data.ch/fr/evenements/glamhack2023/" TargetMode="External"/><Relationship Id="rId5" Type="http://schemas.openxmlformats.org/officeDocument/2006/relationships/hyperlink" Target="https://www.geneve.ch/fr/document/monuments-heritage-raciste-colonial-espace-public-etude-2022-ville-geneve" TargetMode="External"/><Relationship Id="rId4" Type="http://schemas.openxmlformats.org/officeDocument/2006/relationships/hyperlink" Target="https://www.geneve.ch/fr/themes/developpement-durable/municipalite/engagements-societe/egalite-diversite/diversite-culturelle/actions-sensibilisation/monuments-heritage-raciste-espace-public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Bertrand CASSEGRAIN</dc:creator>
  <cp:keywords/>
  <dc:description/>
  <cp:lastModifiedBy>Bertrand CASSEGRAIN</cp:lastModifiedBy>
  <cp:revision>6</cp:revision>
  <dcterms:created xsi:type="dcterms:W3CDTF">2023-09-30T08:43:00Z</dcterms:created>
  <dcterms:modified xsi:type="dcterms:W3CDTF">2023-09-30T09:29:00Z</dcterms:modified>
</cp:coreProperties>
</file>