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0C242">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“LỊCH SỬ NƯỚC TA”</w:t>
      </w:r>
    </w:p>
    <w:p w14:paraId="502E66F0">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-1942-</w:t>
      </w:r>
    </w:p>
    <w:p w14:paraId="63FC5E84">
      <w:pPr>
        <w:jc w:val="both"/>
        <w:rPr>
          <w:rFonts w:hint="default" w:ascii="Times New Roman" w:hAnsi="Times New Roman" w:eastAsia="MyriadPro-BoldCond" w:cs="Times New Roman"/>
          <w:i w:val="0"/>
          <w:iCs w:val="0"/>
          <w:caps w:val="0"/>
          <w:color w:val="111111"/>
          <w:spacing w:val="0"/>
          <w:sz w:val="24"/>
          <w:szCs w:val="24"/>
          <w:shd w:val="clear" w:fill="FFFFFF"/>
        </w:rPr>
      </w:pPr>
      <w:r>
        <w:rPr>
          <w:rFonts w:hint="default" w:ascii="Times New Roman" w:hAnsi="Times New Roman" w:cs="Times New Roman"/>
          <w:b/>
          <w:bCs/>
          <w:sz w:val="24"/>
          <w:szCs w:val="24"/>
          <w:lang w:val="vi-VN"/>
        </w:rPr>
        <w:t>-Xuất xứ:</w:t>
      </w:r>
      <w:r>
        <w:rPr>
          <w:rFonts w:hint="default" w:ascii="Times New Roman" w:hAnsi="Times New Roman" w:eastAsia="MyriadPro-BoldCond" w:cs="Times New Roman"/>
          <w:i w:val="0"/>
          <w:iCs w:val="0"/>
          <w:caps w:val="0"/>
          <w:color w:val="111111"/>
          <w:spacing w:val="0"/>
          <w:sz w:val="24"/>
          <w:szCs w:val="24"/>
          <w:shd w:val="clear" w:fill="FFFFFF"/>
        </w:rPr>
        <w:t xml:space="preserve">Sau khi về nước trực tiếp lãnh đạo cách mạng Việt Nam, cuối năm 1941, tại Pác Bó, Cao Bằng, lãnh tụ Nguyễn Ái Quốc đã viết cuốn "Lịch sử nước ta" bằng văn vần, dễ đọc, dễ hiểu để phát hành rộng rãi trong quần chúng nhân dân. </w:t>
      </w:r>
    </w:p>
    <w:p w14:paraId="72977325">
      <w:pPr>
        <w:jc w:val="both"/>
        <w:rPr>
          <w:rFonts w:hint="default" w:ascii="Times New Roman" w:hAnsi="Times New Roman" w:eastAsia="MyriadPro-BoldCond" w:cs="Times New Roman"/>
          <w:i w:val="0"/>
          <w:iCs w:val="0"/>
          <w:caps w:val="0"/>
          <w:color w:val="111111"/>
          <w:spacing w:val="0"/>
          <w:sz w:val="24"/>
          <w:szCs w:val="24"/>
          <w:shd w:val="clear" w:fill="FFFFFF"/>
          <w:lang w:val="vi-VN"/>
        </w:rPr>
      </w:pPr>
      <w:r>
        <w:rPr>
          <w:rFonts w:hint="default" w:ascii="Times New Roman" w:hAnsi="Times New Roman" w:eastAsia="MyriadPro-BoldCond" w:cs="Times New Roman"/>
          <w:i w:val="0"/>
          <w:iCs w:val="0"/>
          <w:caps w:val="0"/>
          <w:color w:val="111111"/>
          <w:spacing w:val="0"/>
          <w:sz w:val="24"/>
          <w:szCs w:val="24"/>
          <w:shd w:val="clear" w:fill="FFFFFF"/>
          <w:lang w:val="vi-VN"/>
        </w:rPr>
        <w:t>-</w:t>
      </w:r>
      <w:r>
        <w:rPr>
          <w:rFonts w:hint="default" w:ascii="Times New Roman" w:hAnsi="Times New Roman" w:eastAsia="MyriadPro-BoldCond" w:cs="Times New Roman"/>
          <w:i w:val="0"/>
          <w:iCs w:val="0"/>
          <w:caps w:val="0"/>
          <w:color w:val="111111"/>
          <w:spacing w:val="0"/>
          <w:sz w:val="24"/>
          <w:szCs w:val="24"/>
          <w:shd w:val="clear" w:fill="FFFFFF"/>
        </w:rPr>
        <w:t>Tháng 2 - 1942, tác phẩm "Lịch sử nước ta" được Việt Minh tuyên truyền Bộ xuất bản lần thứ nhất</w:t>
      </w:r>
      <w:r>
        <w:rPr>
          <w:rFonts w:hint="default" w:ascii="Times New Roman" w:hAnsi="Times New Roman" w:eastAsia="MyriadPro-BoldCond" w:cs="Times New Roman"/>
          <w:i w:val="0"/>
          <w:iCs w:val="0"/>
          <w:caps w:val="0"/>
          <w:color w:val="111111"/>
          <w:spacing w:val="0"/>
          <w:sz w:val="24"/>
          <w:szCs w:val="24"/>
          <w:shd w:val="clear" w:fill="FFFFFF"/>
          <w:lang w:val="vi-VN"/>
        </w:rPr>
        <w:t>.</w:t>
      </w:r>
    </w:p>
    <w:p w14:paraId="4A62BF26">
      <w:pPr>
        <w:jc w:val="both"/>
        <w:rPr>
          <w:rFonts w:hint="default" w:ascii="Times New Roman" w:hAnsi="Times New Roman" w:eastAsia="MyriadPro-Cond" w:cs="Times New Roman"/>
          <w:i w:val="0"/>
          <w:iCs w:val="0"/>
          <w:caps w:val="0"/>
          <w:color w:val="111111"/>
          <w:spacing w:val="0"/>
          <w:sz w:val="24"/>
          <w:szCs w:val="24"/>
          <w:shd w:val="clear" w:fill="FFFFFF"/>
        </w:rPr>
      </w:pPr>
      <w:r>
        <w:rPr>
          <w:rFonts w:hint="default" w:ascii="Times New Roman" w:hAnsi="Times New Roman" w:eastAsia="MyriadPro-BoldCond" w:cs="Times New Roman"/>
          <w:i w:val="0"/>
          <w:iCs w:val="0"/>
          <w:caps w:val="0"/>
          <w:color w:val="111111"/>
          <w:spacing w:val="0"/>
          <w:sz w:val="24"/>
          <w:szCs w:val="24"/>
          <w:shd w:val="clear" w:fill="FFFFFF"/>
          <w:lang w:val="vi-VN"/>
        </w:rPr>
        <w:t>-</w:t>
      </w:r>
      <w:r>
        <w:rPr>
          <w:rFonts w:hint="default" w:ascii="Times New Roman" w:hAnsi="Times New Roman" w:eastAsia="MyriadPro-Cond" w:cs="Times New Roman"/>
          <w:i w:val="0"/>
          <w:iCs w:val="0"/>
          <w:caps w:val="0"/>
          <w:color w:val="111111"/>
          <w:spacing w:val="0"/>
          <w:sz w:val="24"/>
          <w:szCs w:val="24"/>
          <w:shd w:val="clear" w:fill="FFFFFF"/>
        </w:rPr>
        <w:t>Đây là tập diễn ca lịch sử gồm</w:t>
      </w:r>
      <w:r>
        <w:rPr>
          <w:rFonts w:hint="default" w:ascii="Times New Roman" w:hAnsi="Times New Roman" w:eastAsia="MyriadPro-Cond" w:cs="Times New Roman"/>
          <w:i w:val="0"/>
          <w:iCs w:val="0"/>
          <w:caps w:val="0"/>
          <w:color w:val="111111"/>
          <w:spacing w:val="0"/>
          <w:sz w:val="24"/>
          <w:szCs w:val="24"/>
          <w:shd w:val="clear" w:fill="FFFFFF"/>
          <w:lang w:val="vi-VN"/>
        </w:rPr>
        <w:t xml:space="preserve"> 236 câu lục bát và</w:t>
      </w:r>
      <w:r>
        <w:rPr>
          <w:rFonts w:hint="default" w:ascii="Times New Roman" w:hAnsi="Times New Roman" w:eastAsia="MyriadPro-Cond" w:cs="Times New Roman"/>
          <w:i w:val="0"/>
          <w:iCs w:val="0"/>
          <w:caps w:val="0"/>
          <w:color w:val="111111"/>
          <w:spacing w:val="0"/>
          <w:sz w:val="24"/>
          <w:szCs w:val="24"/>
          <w:shd w:val="clear" w:fill="FFFFFF"/>
        </w:rPr>
        <w:t>14 trang văn vần, 6 trang ký họa chân dung các Anh hùng dân tộc</w:t>
      </w:r>
      <w:r>
        <w:rPr>
          <w:rFonts w:hint="default" w:ascii="Times New Roman" w:hAnsi="Times New Roman" w:eastAsia="MyriadPro-Cond" w:cs="Times New Roman"/>
          <w:i w:val="0"/>
          <w:iCs w:val="0"/>
          <w:caps w:val="0"/>
          <w:color w:val="111111"/>
          <w:spacing w:val="0"/>
          <w:sz w:val="24"/>
          <w:szCs w:val="24"/>
          <w:shd w:val="clear" w:fill="FFFFFF"/>
          <w:lang w:val="vi-VN"/>
        </w:rPr>
        <w:t xml:space="preserve"> từ thời Vua Hùng dựng nước đến năm 1941</w:t>
      </w:r>
      <w:r>
        <w:rPr>
          <w:rFonts w:hint="default" w:ascii="Times New Roman" w:hAnsi="Times New Roman" w:eastAsia="MyriadPro-Cond" w:cs="Times New Roman"/>
          <w:i w:val="0"/>
          <w:iCs w:val="0"/>
          <w:caps w:val="0"/>
          <w:color w:val="111111"/>
          <w:spacing w:val="0"/>
          <w:sz w:val="24"/>
          <w:szCs w:val="24"/>
          <w:shd w:val="clear" w:fill="FFFFFF"/>
        </w:rPr>
        <w:t>: Hai Bà Trưng, Lý Thường Kiệt, Trần Hưng Đạo, Trần Quốc Toản, Bùi Thị Xuân, Hoàng Hoa Thám.</w:t>
      </w:r>
    </w:p>
    <w:p w14:paraId="38949B9A">
      <w:pPr>
        <w:jc w:val="both"/>
        <w:rPr>
          <w:rFonts w:hint="default" w:ascii="Times New Roman" w:hAnsi="Times New Roman" w:eastAsia="SimSun" w:cs="Times New Roman"/>
          <w:b/>
          <w:bCs/>
          <w:sz w:val="24"/>
          <w:szCs w:val="24"/>
          <w:lang w:val="vi-VN"/>
        </w:rPr>
      </w:pPr>
      <w:r>
        <w:rPr>
          <w:rFonts w:hint="default" w:ascii="Times New Roman" w:hAnsi="Times New Roman" w:cs="Times New Roman"/>
          <w:b w:val="0"/>
          <w:bCs w:val="0"/>
          <w:sz w:val="24"/>
          <w:szCs w:val="24"/>
          <w:lang w:val="vi-VN"/>
        </w:rPr>
        <w:drawing>
          <wp:anchor distT="0" distB="0" distL="114300" distR="114300" simplePos="0" relativeHeight="251660288" behindDoc="1" locked="0" layoutInCell="1" allowOverlap="1">
            <wp:simplePos x="0" y="0"/>
            <wp:positionH relativeFrom="column">
              <wp:posOffset>2297430</wp:posOffset>
            </wp:positionH>
            <wp:positionV relativeFrom="paragraph">
              <wp:posOffset>1270</wp:posOffset>
            </wp:positionV>
            <wp:extent cx="4335780" cy="2527935"/>
            <wp:effectExtent l="0" t="0" r="7620" b="0"/>
            <wp:wrapTight wrapText="bothSides">
              <wp:wrapPolygon>
                <wp:start x="0" y="0"/>
                <wp:lineTo x="0" y="21486"/>
                <wp:lineTo x="21562" y="21486"/>
                <wp:lineTo x="21562" y="0"/>
                <wp:lineTo x="0" y="0"/>
              </wp:wrapPolygon>
            </wp:wrapTight>
            <wp:docPr id="7" name="Picture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
                    <pic:cNvPicPr>
                      <a:picLocks noChangeAspect="1"/>
                    </pic:cNvPicPr>
                  </pic:nvPicPr>
                  <pic:blipFill>
                    <a:blip r:embed="rId4"/>
                    <a:stretch>
                      <a:fillRect/>
                    </a:stretch>
                  </pic:blipFill>
                  <pic:spPr>
                    <a:xfrm>
                      <a:off x="0" y="0"/>
                      <a:ext cx="4335780" cy="2527935"/>
                    </a:xfrm>
                    <a:prstGeom prst="rect">
                      <a:avLst/>
                    </a:prstGeom>
                  </pic:spPr>
                </pic:pic>
              </a:graphicData>
            </a:graphic>
          </wp:anchor>
        </w:drawing>
      </w: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-229870</wp:posOffset>
            </wp:positionH>
            <wp:positionV relativeFrom="paragraph">
              <wp:posOffset>31115</wp:posOffset>
            </wp:positionV>
            <wp:extent cx="2376805" cy="2946400"/>
            <wp:effectExtent l="0" t="0" r="635" b="0"/>
            <wp:wrapTight wrapText="bothSides">
              <wp:wrapPolygon>
                <wp:start x="0" y="0"/>
                <wp:lineTo x="0" y="21451"/>
                <wp:lineTo x="21467" y="21451"/>
                <wp:lineTo x="21467" y="0"/>
                <wp:lineTo x="0" y="0"/>
              </wp:wrapPolygon>
            </wp:wrapTight>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2376805" cy="2946400"/>
                    </a:xfrm>
                    <a:prstGeom prst="rect">
                      <a:avLst/>
                    </a:prstGeom>
                    <a:noFill/>
                    <a:ln w="9525">
                      <a:noFill/>
                    </a:ln>
                  </pic:spPr>
                </pic:pic>
              </a:graphicData>
            </a:graphic>
          </wp:anchor>
        </w:drawing>
      </w:r>
      <w:r>
        <w:rPr>
          <w:rFonts w:hint="default" w:ascii="SimSun" w:hAnsi="SimSun" w:eastAsia="SimSun" w:cs="SimSun"/>
          <w:sz w:val="24"/>
          <w:szCs w:val="24"/>
          <w:lang w:val="vi-VN"/>
        </w:rPr>
        <w:t xml:space="preserve">              </w:t>
      </w:r>
      <w:r>
        <w:rPr>
          <w:rFonts w:hint="default" w:ascii="Times New Roman" w:hAnsi="Times New Roman" w:eastAsia="SimSun" w:cs="Times New Roman"/>
          <w:b/>
          <w:bCs/>
          <w:sz w:val="24"/>
          <w:szCs w:val="24"/>
          <w:lang w:val="vi-VN"/>
        </w:rPr>
        <w:t xml:space="preserve"> Hình ảnh minh họa trong tác phẩm</w:t>
      </w:r>
    </w:p>
    <w:p w14:paraId="309E4E47">
      <w:pPr>
        <w:jc w:val="both"/>
        <w:rPr>
          <w:rFonts w:hint="default" w:ascii="SimSun" w:hAnsi="SimSun" w:eastAsia="SimSun" w:cs="SimSun"/>
          <w:sz w:val="24"/>
          <w:szCs w:val="24"/>
          <w:lang w:val="vi-VN"/>
        </w:rPr>
      </w:pPr>
    </w:p>
    <w:p w14:paraId="7FAC9549">
      <w:pPr>
        <w:jc w:val="both"/>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Tác phẩm”Lịch sử Nước Ta”-1942</w:t>
      </w:r>
    </w:p>
    <w:p w14:paraId="3FAA9243">
      <w:pPr>
        <w:jc w:val="both"/>
        <w:rPr>
          <w:rFonts w:hint="default" w:ascii="Times New Roman" w:hAnsi="Times New Roman" w:eastAsia="SimSun" w:cs="Times New Roman"/>
          <w:b/>
          <w:bCs/>
          <w:sz w:val="24"/>
          <w:szCs w:val="24"/>
          <w:lang w:val="vi-VN"/>
        </w:rPr>
      </w:pPr>
    </w:p>
    <w:p w14:paraId="5102A8CC">
      <w:pPr>
        <w:jc w:val="both"/>
        <w:rPr>
          <w:rFonts w:hint="default" w:ascii="Times New Roman" w:hAnsi="Times New Roman" w:eastAsia="SimSun" w:cs="Times New Roman"/>
          <w:b/>
          <w:bCs/>
          <w:sz w:val="24"/>
          <w:szCs w:val="24"/>
          <w:lang w:val="vi-VN"/>
        </w:rPr>
      </w:pPr>
    </w:p>
    <w:p w14:paraId="1EA91FBB">
      <w:pPr>
        <w:jc w:val="both"/>
        <w:rPr>
          <w:rFonts w:hint="default" w:ascii="Times New Roman" w:hAnsi="Times New Roman" w:eastAsia="sans-serif" w:cs="Times New Roman"/>
          <w:i w:val="0"/>
          <w:iCs w:val="0"/>
          <w:caps w:val="0"/>
          <w:color w:val="222222"/>
          <w:spacing w:val="0"/>
          <w:sz w:val="24"/>
          <w:szCs w:val="24"/>
          <w:shd w:val="clear" w:fill="FFFFFF"/>
          <w:lang w:val="vi-VN"/>
        </w:rPr>
      </w:pPr>
      <w:r>
        <w:rPr>
          <w:rFonts w:hint="default" w:ascii="Times New Roman" w:hAnsi="Times New Roman" w:eastAsia="SimSun" w:cs="Times New Roman"/>
          <w:b/>
          <w:bCs/>
          <w:sz w:val="24"/>
          <w:szCs w:val="24"/>
          <w:lang w:val="vi-VN"/>
        </w:rPr>
        <w:t>-Ý nghĩa:</w:t>
      </w:r>
      <w:r>
        <w:rPr>
          <w:rFonts w:hint="default" w:ascii="Times New Roman" w:hAnsi="Times New Roman" w:eastAsia="sans-serif" w:cs="Times New Roman"/>
          <w:i w:val="0"/>
          <w:iCs w:val="0"/>
          <w:caps w:val="0"/>
          <w:color w:val="222222"/>
          <w:spacing w:val="0"/>
          <w:sz w:val="24"/>
          <w:szCs w:val="24"/>
          <w:shd w:val="clear" w:fill="FFFFFF"/>
        </w:rPr>
        <w:t>Nội dung c</w:t>
      </w:r>
      <w:r>
        <w:rPr>
          <w:rFonts w:hint="default" w:ascii="Times New Roman" w:hAnsi="Times New Roman" w:eastAsia="sans-serif" w:cs="Times New Roman"/>
          <w:i w:val="0"/>
          <w:iCs w:val="0"/>
          <w:caps w:val="0"/>
          <w:color w:val="222222"/>
          <w:spacing w:val="0"/>
          <w:sz w:val="24"/>
          <w:szCs w:val="24"/>
          <w:shd w:val="clear" w:fill="FFFFFF"/>
          <w:lang w:val="vi-VN"/>
        </w:rPr>
        <w:t>ốt lõi</w:t>
      </w:r>
      <w:r>
        <w:rPr>
          <w:rFonts w:hint="default" w:ascii="Times New Roman" w:hAnsi="Times New Roman" w:eastAsia="sans-serif" w:cs="Times New Roman"/>
          <w:i w:val="0"/>
          <w:iCs w:val="0"/>
          <w:caps w:val="0"/>
          <w:color w:val="222222"/>
          <w:spacing w:val="0"/>
          <w:sz w:val="24"/>
          <w:szCs w:val="24"/>
          <w:shd w:val="clear" w:fill="FFFFFF"/>
        </w:rPr>
        <w:t xml:space="preserve"> của tác phẩm nêu bật tinh thần yêu nước, truyền thống đấu tranh bất khuất của dân tộc qua các triều đại, ca ngợi những anh hùng dân tộc - những tấm gương chiến đấu chống ngoại xâm</w:t>
      </w:r>
      <w:r>
        <w:rPr>
          <w:rFonts w:hint="default" w:ascii="Times New Roman" w:hAnsi="Times New Roman" w:eastAsia="sans-serif" w:cs="Times New Roman"/>
          <w:i w:val="0"/>
          <w:iCs w:val="0"/>
          <w:caps w:val="0"/>
          <w:color w:val="222222"/>
          <w:spacing w:val="0"/>
          <w:sz w:val="24"/>
          <w:szCs w:val="24"/>
          <w:shd w:val="clear" w:fill="FFFFFF"/>
          <w:lang w:val="vi-VN"/>
        </w:rPr>
        <w:t>.Giúp thế hiện mai sau nhận thức rõ công lao của anh hùng dân tộc từ đó thúc đẩy tinh thân học tập làm việc phục vụ cho tổ quốc dân nhân giàu mạnh.</w:t>
      </w:r>
    </w:p>
    <w:p w14:paraId="6E13AD25">
      <w:pPr>
        <w:jc w:val="both"/>
        <w:rPr>
          <w:rFonts w:hint="default" w:ascii="Times New Roman" w:hAnsi="Times New Roman" w:eastAsia="sans-serif" w:cs="Times New Roman"/>
          <w:i w:val="0"/>
          <w:iCs w:val="0"/>
          <w:caps w:val="0"/>
          <w:color w:val="222222"/>
          <w:spacing w:val="0"/>
          <w:sz w:val="24"/>
          <w:szCs w:val="24"/>
          <w:shd w:val="clear" w:fill="FFFFFF"/>
          <w:lang w:val="vi-VN"/>
        </w:rPr>
      </w:pPr>
    </w:p>
    <w:p w14:paraId="283A15F7">
      <w:pPr>
        <w:jc w:val="both"/>
        <w:rPr>
          <w:rFonts w:hint="default" w:ascii="Times New Roman" w:hAnsi="Times New Roman" w:eastAsia="sans-serif" w:cs="Times New Roman"/>
          <w:b/>
          <w:bCs/>
          <w:i w:val="0"/>
          <w:iCs w:val="0"/>
          <w:caps w:val="0"/>
          <w:color w:val="222222"/>
          <w:spacing w:val="0"/>
          <w:sz w:val="24"/>
          <w:szCs w:val="24"/>
          <w:shd w:val="clear" w:fill="FFFFFF"/>
          <w:lang w:val="vi-VN"/>
        </w:rPr>
      </w:pPr>
      <w:r>
        <w:rPr>
          <w:rFonts w:hint="default" w:ascii="Times New Roman" w:hAnsi="Times New Roman" w:eastAsia="sans-serif" w:cs="Times New Roman"/>
          <w:b/>
          <w:bCs/>
          <w:i w:val="0"/>
          <w:iCs w:val="0"/>
          <w:caps w:val="0"/>
          <w:color w:val="222222"/>
          <w:spacing w:val="0"/>
          <w:sz w:val="24"/>
          <w:szCs w:val="24"/>
          <w:shd w:val="clear" w:fill="FFFFFF"/>
          <w:lang w:val="vi-VN"/>
        </w:rPr>
        <w:t>*Video minh họa:</w:t>
      </w:r>
    </w:p>
    <w:p w14:paraId="45019322">
      <w:pPr>
        <w:jc w:val="both"/>
        <w:rPr>
          <w:rFonts w:hint="default" w:ascii="Times New Roman" w:hAnsi="Times New Roman" w:eastAsia="sans-serif" w:cs="Times New Roman"/>
          <w:i w:val="0"/>
          <w:iCs w:val="0"/>
          <w:caps w:val="0"/>
          <w:color w:val="222222"/>
          <w:spacing w:val="0"/>
          <w:sz w:val="24"/>
          <w:szCs w:val="24"/>
          <w:shd w:val="clear" w:fill="FFFFFF"/>
          <w:lang w:val="vi-VN"/>
        </w:rPr>
      </w:pPr>
      <w:r>
        <w:rPr>
          <w:rFonts w:hint="default" w:ascii="Times New Roman" w:hAnsi="Times New Roman" w:eastAsia="sans-serif" w:cs="Times New Roman"/>
          <w:i w:val="0"/>
          <w:iCs w:val="0"/>
          <w:caps w:val="0"/>
          <w:color w:val="222222"/>
          <w:spacing w:val="0"/>
          <w:sz w:val="24"/>
          <w:szCs w:val="24"/>
          <w:shd w:val="clear" w:fill="FFFFFF"/>
          <w:lang w:val="vi-VN"/>
        </w:rPr>
        <w:fldChar w:fldCharType="begin"/>
      </w:r>
      <w:r>
        <w:rPr>
          <w:rFonts w:hint="default" w:ascii="Times New Roman" w:hAnsi="Times New Roman" w:eastAsia="sans-serif" w:cs="Times New Roman"/>
          <w:i w:val="0"/>
          <w:iCs w:val="0"/>
          <w:caps w:val="0"/>
          <w:color w:val="222222"/>
          <w:spacing w:val="0"/>
          <w:sz w:val="24"/>
          <w:szCs w:val="24"/>
          <w:shd w:val="clear" w:fill="FFFFFF"/>
          <w:lang w:val="vi-VN"/>
        </w:rPr>
        <w:instrText xml:space="preserve"> HYPERLINK "https://www.youtube.com/watch?v=AXgbPdSXBNc&amp;pp=ygUidMOhYyBwaOG6qW0gbOG7i2NoIHPhu60gbsaw4bubYyB0YQ%3D%3D" </w:instrText>
      </w:r>
      <w:r>
        <w:rPr>
          <w:rFonts w:hint="default" w:ascii="Times New Roman" w:hAnsi="Times New Roman" w:eastAsia="sans-serif" w:cs="Times New Roman"/>
          <w:i w:val="0"/>
          <w:iCs w:val="0"/>
          <w:caps w:val="0"/>
          <w:color w:val="222222"/>
          <w:spacing w:val="0"/>
          <w:sz w:val="24"/>
          <w:szCs w:val="24"/>
          <w:shd w:val="clear" w:fill="FFFFFF"/>
          <w:lang w:val="vi-VN"/>
        </w:rPr>
        <w:fldChar w:fldCharType="separate"/>
      </w:r>
      <w:r>
        <w:rPr>
          <w:rStyle w:val="4"/>
          <w:rFonts w:hint="default" w:ascii="Times New Roman" w:hAnsi="Times New Roman" w:eastAsia="sans-serif" w:cs="Times New Roman"/>
          <w:i w:val="0"/>
          <w:iCs w:val="0"/>
          <w:caps w:val="0"/>
          <w:spacing w:val="0"/>
          <w:sz w:val="24"/>
          <w:szCs w:val="24"/>
          <w:shd w:val="clear" w:fill="FFFFFF"/>
          <w:lang w:val="vi-VN"/>
        </w:rPr>
        <w:t>https://www.youtube.com/watch?v=AXgbPdSXBNc&amp;pp=ygUidMOhYyBwaOG6qW0gbOG7i2NoIHPhu60gbsaw4bubYyB0YQ%3D%3D</w:t>
      </w:r>
      <w:r>
        <w:rPr>
          <w:rFonts w:hint="default" w:ascii="Times New Roman" w:hAnsi="Times New Roman" w:eastAsia="sans-serif" w:cs="Times New Roman"/>
          <w:i w:val="0"/>
          <w:iCs w:val="0"/>
          <w:caps w:val="0"/>
          <w:color w:val="222222"/>
          <w:spacing w:val="0"/>
          <w:sz w:val="24"/>
          <w:szCs w:val="24"/>
          <w:shd w:val="clear" w:fill="FFFFFF"/>
          <w:lang w:val="vi-VN"/>
        </w:rPr>
        <w:fldChar w:fldCharType="end"/>
      </w:r>
      <w:bookmarkStart w:id="0" w:name="_GoBack"/>
      <w:bookmarkEnd w:id="0"/>
    </w:p>
    <w:p w14:paraId="4BE8F2BC">
      <w:pPr>
        <w:jc w:val="both"/>
        <w:rPr>
          <w:rFonts w:hint="default" w:ascii="Times New Roman" w:hAnsi="Times New Roman" w:eastAsia="sans-serif" w:cs="Times New Roman"/>
          <w:i w:val="0"/>
          <w:iCs w:val="0"/>
          <w:caps w:val="0"/>
          <w:color w:val="222222"/>
          <w:spacing w:val="0"/>
          <w:sz w:val="24"/>
          <w:szCs w:val="24"/>
          <w:shd w:val="clear" w:fill="FFFFFF"/>
          <w:lang w:val="vi-VN"/>
        </w:rPr>
      </w:pPr>
      <w:r>
        <w:drawing>
          <wp:inline distT="0" distB="0" distL="114300" distR="114300">
            <wp:extent cx="4439285" cy="2496820"/>
            <wp:effectExtent l="0" t="0" r="10795" b="2540"/>
            <wp:docPr id="8"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4439285" cy="2496820"/>
                    </a:xfrm>
                    <a:prstGeom prst="rect">
                      <a:avLst/>
                    </a:prstGeom>
                    <a:noFill/>
                    <a:ln>
                      <a:noFill/>
                    </a:ln>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yriadPro-BoldCon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yriadPro-Cond">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7709F"/>
    <w:rsid w:val="5DE77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hyperlink" Target="https://www.youtube.com/watch?v=AXgbPdSXBNc%26pp=ygUidMOhYyBwaOG6qW0gbOG7i2NoIHPhu60gbsaw4bubYyB0YQ%3D%3D" TargetMode="Externa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2026-07-11T03:09:00Z</dcterms:created>
  <dc:creator>LENOVO</dc:creator>
  <cp:lastModifiedBy>LENOVO</cp:lastModifiedBy>
  <dcterms:modified xsi:type="dcterms:W3CDTF">2026-07-11T03:31:48Z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B3860C91372D4D84924EEFE45A51DC24_11</vt:lpwstr>
  </property>
  <property fmtid="{D5CDD505-2E9C-101B-9397-08002B2CF9AE}" pid="4" name="KSOTemplateDocerSaveRecord">
    <vt:lpwstr>eyJoZGlkIjoiOGY1NWNhYjNkMjRkMmQzNDgwZTc1YTgyZDRiYmI1YTgiLCJ1c2VySWQiOiI4ODEzODQ0OTc1NjU3In0=</vt:lpwstr>
  </property>
</Properties>
</file>