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26FF7" w14:textId="77777777" w:rsidR="00EE1AC2" w:rsidRPr="001A6929" w:rsidRDefault="00EE1AC2" w:rsidP="00EE1AC2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1A6929">
        <w:rPr>
          <w:rFonts w:ascii="Times New Roman" w:hAnsi="Times New Roman" w:cs="Times New Roman"/>
          <w:b/>
          <w:bCs/>
          <w:sz w:val="26"/>
          <w:szCs w:val="26"/>
          <w:lang w:val="vi-VN"/>
        </w:rPr>
        <w:t>“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Cán bộ là cái gốc của mọi công việc.”</w:t>
      </w:r>
    </w:p>
    <w:p w14:paraId="2CAE1AEB" w14:textId="77777777" w:rsidR="00EE1AC2" w:rsidRPr="00020F16" w:rsidRDefault="00EE1AC2" w:rsidP="00EE1AC2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BB78E0">
        <w:rPr>
          <w:rFonts w:ascii="Times New Roman" w:hAnsi="Times New Roman" w:cs="Times New Roman"/>
          <w:i/>
          <w:iCs/>
          <w:sz w:val="26"/>
          <w:szCs w:val="26"/>
        </w:rPr>
        <w:t xml:space="preserve">(Trích tác phẩm </w:t>
      </w:r>
      <w:r w:rsidRPr="00020F16">
        <w:rPr>
          <w:rFonts w:ascii="Times New Roman" w:hAnsi="Times New Roman" w:cs="Times New Roman"/>
          <w:i/>
          <w:iCs/>
          <w:sz w:val="26"/>
          <w:szCs w:val="26"/>
        </w:rPr>
        <w:t>Sửa đổi lối làm việc, tháng 10 năm 1947, trong Hồ Chí Minh Toàn tập, NXB Chính trị quốc gia Sự thật.)</w:t>
      </w:r>
    </w:p>
    <w:p w14:paraId="07D69FCC" w14:textId="77777777" w:rsidR="00EE1AC2" w:rsidRDefault="00EE1AC2"/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C21BF0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C2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2026-07-13T07:13:00Z</dcterms:created>
  <dcterms:modified xsi:type="dcterms:W3CDTF">2026-07-13T07:14:00Z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