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53BBF">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Tác phẩm:”BẢN ÁN CHẾ ĐỘ THỰC DÂN PHÁP”</w:t>
      </w:r>
    </w:p>
    <w:p w14:paraId="0240014B">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-1925-</w:t>
      </w:r>
    </w:p>
    <w:p w14:paraId="7A266390">
      <w:pPr>
        <w:jc w:val="both"/>
        <w:rPr>
          <w:rFonts w:hint="default" w:ascii="Times New Roman" w:hAnsi="Times New Roman" w:eastAsia="SimSun" w:cs="Times New Roman"/>
          <w:sz w:val="24"/>
          <w:szCs w:val="24"/>
          <w:lang w:val="vi-VN"/>
        </w:rPr>
      </w:pPr>
      <w:r>
        <w:rPr>
          <w:rFonts w:hint="default" w:ascii="Times New Roman" w:hAnsi="Times New Roman" w:cs="Times New Roman"/>
          <w:b/>
          <w:bCs/>
          <w:sz w:val="24"/>
          <w:szCs w:val="24"/>
          <w:lang w:val="vi-VN"/>
        </w:rPr>
        <w:t>-Xuất xứ:</w:t>
      </w:r>
      <w:r>
        <w:rPr>
          <w:rFonts w:hint="default" w:ascii="Times New Roman" w:hAnsi="Times New Roman" w:cs="Times New Roman"/>
          <w:b w:val="0"/>
          <w:bCs w:val="0"/>
          <w:sz w:val="24"/>
          <w:szCs w:val="24"/>
          <w:lang w:val="vi-VN"/>
        </w:rPr>
        <w:t xml:space="preserve">Tác phẩm”Bản án chế độ thực dân pháp” là một tác phẩm lớn và kinh điển được Hồ Chí Minh chấp bút và </w:t>
      </w:r>
      <w:r>
        <w:rPr>
          <w:rFonts w:hint="default" w:ascii="Times New Roman" w:hAnsi="Times New Roman" w:eastAsia="SimSun" w:cs="Times New Roman"/>
          <w:sz w:val="24"/>
          <w:szCs w:val="24"/>
        </w:rPr>
        <w:t xml:space="preserve">viết bằng tiếng Pháp từ năm 1921 đến 1925. Tác phẩm xuất bản lần đầu tiên tại Paris (Pháp) năm 1925 (với tên tiếng Pháp là </w:t>
      </w:r>
      <w:r>
        <w:rPr>
          <w:rStyle w:val="4"/>
          <w:rFonts w:hint="default" w:ascii="Times New Roman" w:hAnsi="Times New Roman" w:eastAsia="Arial" w:cs="Times New Roman"/>
          <w:b/>
          <w:bCs/>
          <w:sz w:val="24"/>
          <w:szCs w:val="24"/>
          <w:u w:val="none"/>
        </w:rPr>
        <w:t>Le Procès de la colonisation française</w:t>
      </w:r>
      <w:r>
        <w:rPr>
          <w:rFonts w:hint="default" w:ascii="Times New Roman" w:hAnsi="Times New Roman" w:eastAsia="SimSun" w:cs="Times New Roman"/>
          <w:sz w:val="24"/>
          <w:szCs w:val="24"/>
        </w:rPr>
        <w:t>) nhằm tố cáo tội ác của đế quốc và thức tỉnh các dân tộc thuộc địa</w:t>
      </w:r>
      <w:r>
        <w:rPr>
          <w:rFonts w:hint="default" w:ascii="Times New Roman" w:hAnsi="Times New Roman" w:eastAsia="SimSun" w:cs="Times New Roman"/>
          <w:sz w:val="24"/>
          <w:szCs w:val="24"/>
          <w:lang w:val="vi-VN"/>
        </w:rPr>
        <w:t>.</w:t>
      </w:r>
      <w:r>
        <w:rPr>
          <w:rFonts w:hint="default" w:ascii="Times New Roman" w:hAnsi="Times New Roman" w:eastAsia="SimSun" w:cs="Times New Roman"/>
          <w:sz w:val="24"/>
          <w:szCs w:val="24"/>
        </w:rPr>
        <w:t>Tác phẩm bao gồm 12 chương và phần phụ lụ</w:t>
      </w:r>
      <w:r>
        <w:rPr>
          <w:rFonts w:hint="default" w:ascii="Times New Roman" w:hAnsi="Times New Roman" w:eastAsia="SimSun" w:cs="Times New Roman"/>
          <w:sz w:val="24"/>
          <w:szCs w:val="24"/>
          <w:lang w:val="vi-VN"/>
        </w:rPr>
        <w:t>c.</w:t>
      </w:r>
    </w:p>
    <w:p w14:paraId="3385D11D">
      <w:pPr>
        <w:jc w:val="both"/>
        <w:rPr>
          <w:rFonts w:hint="default" w:ascii="Times New Roman" w:hAnsi="Times New Roman" w:eastAsia="SimSun" w:cs="Times New Roman"/>
          <w:b/>
          <w:bCs/>
          <w:sz w:val="24"/>
          <w:szCs w:val="24"/>
          <w:lang w:val="vi-VN"/>
        </w:rPr>
      </w:pPr>
    </w:p>
    <w:p w14:paraId="782387A0">
      <w:pPr>
        <w:jc w:val="both"/>
        <w:rPr>
          <w:rFonts w:hint="default" w:ascii="Times New Roman" w:hAnsi="Times New Roman" w:eastAsia="SimSun" w:cs="Times New Roman"/>
          <w:sz w:val="24"/>
          <w:szCs w:val="24"/>
        </w:rPr>
      </w:pPr>
      <w:r>
        <w:rPr>
          <w:rFonts w:ascii="SimSun" w:hAnsi="SimSun" w:eastAsia="SimSun" w:cs="SimSun"/>
          <w:b/>
          <w:bCs/>
          <w:sz w:val="24"/>
          <w:szCs w:val="24"/>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3848100" cy="2972435"/>
            <wp:effectExtent l="0" t="0" r="0" b="0"/>
            <wp:wrapTight wrapText="bothSides">
              <wp:wrapPolygon>
                <wp:start x="0" y="0"/>
                <wp:lineTo x="0" y="21485"/>
                <wp:lineTo x="21557" y="21485"/>
                <wp:lineTo x="21557" y="0"/>
                <wp:lineTo x="0"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848100" cy="2972435"/>
                    </a:xfrm>
                    <a:prstGeom prst="rect">
                      <a:avLst/>
                    </a:prstGeom>
                    <a:noFill/>
                    <a:ln w="9525">
                      <a:noFill/>
                    </a:ln>
                  </pic:spPr>
                </pic:pic>
              </a:graphicData>
            </a:graphic>
          </wp:anchor>
        </w:drawing>
      </w:r>
      <w:r>
        <w:rPr>
          <w:rFonts w:hint="default" w:ascii="Times New Roman" w:hAnsi="Times New Roman" w:eastAsia="SimSun" w:cs="Times New Roman"/>
          <w:b/>
          <w:bCs/>
          <w:sz w:val="24"/>
          <w:szCs w:val="24"/>
          <w:lang w:val="vi-VN"/>
        </w:rPr>
        <w:t>-Ý nghĩa:</w:t>
      </w:r>
      <w:r>
        <w:rPr>
          <w:rFonts w:hint="default" w:ascii="Times New Roman" w:hAnsi="Times New Roman" w:eastAsia="SimSun" w:cs="Times New Roman"/>
          <w:sz w:val="24"/>
          <w:szCs w:val="24"/>
          <w:lang w:val="vi-VN"/>
        </w:rPr>
        <w:t>Văn bản được Hồ Chí Minh viết lên nổi lòng của mình nói riêng và nổi lòng của đồng bào nói chung khi thực dân Pháp có những hành động”độc án” với những sinh mạng dân tốc nước Việt.Đầu độc từ tư tưởng đến sức khỏe, của cải ,</w:t>
      </w:r>
      <w:r>
        <w:rPr>
          <w:rFonts w:hint="default" w:ascii="Times New Roman" w:hAnsi="Times New Roman" w:eastAsia="SimSun" w:cs="Times New Roman"/>
          <w:sz w:val="24"/>
          <w:szCs w:val="24"/>
        </w:rPr>
        <w:t>Chính sách ngu dân, đầu độc người bản xứ bằng rượu cồn và thuốc phiện để dễ bề cai trị. Các quan cai trị lộng hành, tham nhũng, áp bức người dân đến cùng cực</w:t>
      </w:r>
      <w:r>
        <w:rPr>
          <w:rFonts w:hint="default" w:ascii="Times New Roman" w:hAnsi="Times New Roman" w:eastAsia="SimSun" w:cs="Times New Roman"/>
          <w:sz w:val="24"/>
          <w:szCs w:val="24"/>
          <w:lang w:val="vi-VN"/>
        </w:rPr>
        <w:t xml:space="preserve">.Đồng thời </w:t>
      </w:r>
      <w:r>
        <w:rPr>
          <w:rFonts w:hint="default" w:ascii="Times New Roman" w:hAnsi="Times New Roman" w:eastAsia="SimSun" w:cs="Times New Roman"/>
          <w:sz w:val="24"/>
          <w:szCs w:val="24"/>
        </w:rPr>
        <w:t xml:space="preserve">Vạch trần bản chất đạo đức giả, tàn bạo của bộ máy chính quyền thực dân ngay tại </w:t>
      </w:r>
      <w:r>
        <w:rPr>
          <w:rFonts w:hint="default" w:ascii="Times New Roman" w:hAnsi="Times New Roman" w:eastAsia="SimSun" w:cs="Times New Roman"/>
          <w:b/>
          <w:bCs/>
          <w:sz w:val="24"/>
          <w:szCs w:val="24"/>
        </w:rPr>
        <w:t>"chính quốc"</w:t>
      </w:r>
      <w:r>
        <w:rPr>
          <w:rFonts w:hint="default" w:ascii="Times New Roman" w:hAnsi="Times New Roman" w:eastAsia="SimSun" w:cs="Times New Roman"/>
          <w:sz w:val="24"/>
          <w:szCs w:val="24"/>
        </w:rPr>
        <w:t xml:space="preserve"> trước lương tri nhân loại.</w:t>
      </w:r>
    </w:p>
    <w:p w14:paraId="6D4CAEB3">
      <w:pPr>
        <w:jc w:val="both"/>
        <w:rPr>
          <w:rFonts w:hint="default" w:ascii="Times New Roman" w:hAnsi="Times New Roman" w:eastAsia="SimSun" w:cs="Times New Roman"/>
          <w:sz w:val="24"/>
          <w:szCs w:val="24"/>
        </w:rPr>
      </w:pPr>
    </w:p>
    <w:p w14:paraId="567BAC02">
      <w:pPr>
        <w:jc w:val="both"/>
        <w:rPr>
          <w:rFonts w:hint="default" w:ascii="Times New Roman" w:hAnsi="Times New Roman" w:eastAsia="SimSun" w:cs="Times New Roman"/>
          <w:sz w:val="24"/>
          <w:szCs w:val="24"/>
        </w:rPr>
      </w:pPr>
    </w:p>
    <w:p w14:paraId="20200FE9">
      <w:pPr>
        <w:jc w:val="both"/>
        <w:rPr>
          <w:rFonts w:hint="default" w:ascii="Times New Roman" w:hAnsi="Times New Roman" w:eastAsia="SimSun" w:cs="Times New Roman"/>
          <w:sz w:val="24"/>
          <w:szCs w:val="24"/>
        </w:rPr>
      </w:pPr>
    </w:p>
    <w:p w14:paraId="5B1E397B">
      <w:pPr>
        <w:ind w:firstLine="141" w:firstLineChars="5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Tác phẩm:”Bản án chế độ thực dân Pháp”-1925</w:t>
      </w:r>
    </w:p>
    <w:p w14:paraId="1BCDE784">
      <w:pPr>
        <w:ind w:firstLine="141" w:firstLineChars="50"/>
        <w:jc w:val="both"/>
        <w:rPr>
          <w:rFonts w:hint="default" w:ascii="Times New Roman" w:hAnsi="Times New Roman" w:eastAsia="SimSun" w:cs="Times New Roman"/>
          <w:b/>
          <w:bCs/>
          <w:sz w:val="28"/>
          <w:szCs w:val="28"/>
          <w:lang w:val="vi-VN"/>
        </w:rPr>
      </w:pPr>
    </w:p>
    <w:p w14:paraId="12597F42">
      <w:pPr>
        <w:ind w:firstLine="141" w:firstLineChars="5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*Video minh họa:</w:t>
      </w:r>
    </w:p>
    <w:p w14:paraId="23935CA0">
      <w:pPr>
        <w:ind w:firstLine="131" w:firstLineChars="50"/>
        <w:jc w:val="both"/>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fldChar w:fldCharType="begin"/>
      </w:r>
      <w:r>
        <w:rPr>
          <w:rFonts w:hint="default" w:ascii="Times New Roman" w:hAnsi="Times New Roman" w:eastAsia="SimSun" w:cs="Times New Roman"/>
          <w:b/>
          <w:bCs/>
          <w:sz w:val="26"/>
          <w:szCs w:val="26"/>
          <w:lang w:val="vi-VN"/>
        </w:rPr>
        <w:instrText xml:space="preserve"> HYPERLINK "https://www.youtube.com/watch?v=Po-sswGdsFs&amp;pp=ygUnYuG6o24gw6FuIGNo4bq_IMSR4buZIHRo4buxYyBkw6JuIHBow6Fw" </w:instrText>
      </w:r>
      <w:r>
        <w:rPr>
          <w:rFonts w:hint="default" w:ascii="Times New Roman" w:hAnsi="Times New Roman" w:eastAsia="SimSun" w:cs="Times New Roman"/>
          <w:b/>
          <w:bCs/>
          <w:sz w:val="26"/>
          <w:szCs w:val="26"/>
          <w:lang w:val="vi-VN"/>
        </w:rPr>
        <w:fldChar w:fldCharType="separate"/>
      </w:r>
      <w:r>
        <w:rPr>
          <w:rStyle w:val="5"/>
          <w:rFonts w:hint="default" w:ascii="Times New Roman" w:hAnsi="Times New Roman" w:eastAsia="SimSun" w:cs="Times New Roman"/>
          <w:b/>
          <w:bCs/>
          <w:sz w:val="26"/>
          <w:szCs w:val="26"/>
          <w:lang w:val="vi-VN"/>
        </w:rPr>
        <w:t>https://www.youtube.com/watch?v=Po-sswGdsFs&amp;pp=ygUnYuG6o24gw6FuIGNo4bq_IMSR4buZIHRo4buxYyBkw6JuIHBow6Fw</w:t>
      </w:r>
      <w:r>
        <w:rPr>
          <w:rFonts w:hint="default" w:ascii="Times New Roman" w:hAnsi="Times New Roman" w:eastAsia="SimSun" w:cs="Times New Roman"/>
          <w:b/>
          <w:bCs/>
          <w:sz w:val="26"/>
          <w:szCs w:val="26"/>
          <w:lang w:val="vi-VN"/>
        </w:rPr>
        <w:fldChar w:fldCharType="end"/>
      </w:r>
    </w:p>
    <w:p w14:paraId="00DAC29E">
      <w:pPr>
        <w:ind w:firstLine="131" w:firstLineChars="50"/>
        <w:jc w:val="both"/>
        <w:rPr>
          <w:rFonts w:hint="default" w:ascii="Times New Roman" w:hAnsi="Times New Roman" w:eastAsia="SimSun" w:cs="Times New Roman"/>
          <w:b/>
          <w:bCs/>
          <w:sz w:val="26"/>
          <w:szCs w:val="26"/>
          <w:lang w:val="vi-VN"/>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CB6D7A"/>
    <w:rsid w:val="27CB6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2026-07-12T07:01:00Z</dcterms:created>
  <dc:creator>LENOVO</dc:creator>
  <cp:lastModifiedBy>LENOVO</cp:lastModifiedBy>
  <dcterms:modified xsi:type="dcterms:W3CDTF">2026-07-12T07:15:29Z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B6BB452A1B974B08B2EAFCE9D8DB9166_11</vt:lpwstr>
  </property>
  <property fmtid="{D5CDD505-2E9C-101B-9397-08002B2CF9AE}" pid="4" name="KSOTemplateDocerSaveRecord">
    <vt:lpwstr>eyJoZGlkIjoiOGY1NWNhYjNkMjRkMmQzNDgwZTc1YTgyZDRiYmI1YTgiLCJ1c2VySWQiOiI4ODEzODQ0OTc1NjU3In0=</vt:lpwstr>
  </property>
</Properties>
</file>