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Low</w:t>
      </w:r>
      <w:r>
        <w:t xml:space="preserve"> </w:t>
      </w:r>
      <w:r>
        <w:t xml:space="preserve">Birthweight</w:t>
      </w:r>
      <w:r>
        <w:t xml:space="preserve"> </w:t>
      </w:r>
      <w:r>
        <w:t xml:space="preserve">Analysis</w:t>
      </w:r>
    </w:p>
    <w:bookmarkStart w:id="20" w:name="setup"/>
    <w:p>
      <w:pPr>
        <w:pStyle w:val="Heading2"/>
      </w:pPr>
      <w:r>
        <w:t xml:space="preserve">Setup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Warning: package 'tidyverse'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'ggplot2'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'tibble'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'tidyr'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'readr'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'purrr'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'dplyr'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'stringr'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'forcats'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'lubridate' was built under R version 4.4.3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1.0.0     ✔ stringr   1.5.1</w:t>
      </w:r>
      <w:r>
        <w:br/>
      </w:r>
      <w:r>
        <w:rPr>
          <w:rStyle w:val="VerbatimChar"/>
        </w:rPr>
        <w:t xml:space="preserve">✔ ggplot2   3.5.2     ✔ tibble    3.3.0</w:t>
      </w:r>
      <w:r>
        <w:br/>
      </w:r>
      <w:r>
        <w:rPr>
          <w:rStyle w:val="VerbatimChar"/>
        </w:rPr>
        <w:t xml:space="preserve">✔ lubridate 1.9.4     ✔ tidyr     1.3.1</w:t>
      </w:r>
      <w:r>
        <w:br/>
      </w:r>
      <w:r>
        <w:rPr>
          <w:rStyle w:val="VerbatimChar"/>
        </w:rPr>
        <w:t xml:space="preserve">✔ purrr     1.1.0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</w:p>
    <w:p>
      <w:pPr>
        <w:pStyle w:val="SourceCode"/>
      </w:pPr>
      <w:r>
        <w:rPr>
          <w:rStyle w:val="VerbatimChar"/>
        </w:rPr>
        <w:t xml:space="preserve">Warning: package 'readxl' was built under R version 4.4.3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(gmodels)</w:t>
      </w:r>
    </w:p>
    <w:p>
      <w:pPr>
        <w:pStyle w:val="SourceCode"/>
      </w:pPr>
      <w:r>
        <w:rPr>
          <w:rStyle w:val="VerbatimChar"/>
        </w:rPr>
        <w:t xml:space="preserve">Warning: package 'gmodels' was built under R version 4.4.3</w:t>
      </w:r>
    </w:p>
    <w:bookmarkEnd w:id="20"/>
    <w:bookmarkStart w:id="21" w:name="load-data"/>
    <w:p>
      <w:pPr>
        <w:pStyle w:val="Heading2"/>
      </w:pPr>
      <w:r>
        <w:t xml:space="preserve">Load Data</w:t>
      </w:r>
    </w:p>
    <w:p>
      <w:pPr>
        <w:pStyle w:val="SourceCode"/>
      </w:pPr>
      <w:r>
        <w:rPr>
          <w:rStyle w:val="NormalTok"/>
        </w:rPr>
        <w:t xml:space="preserve">lbw_data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'data/Low birth weight.xlsx'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mother_weight =</w:t>
      </w:r>
      <w:r>
        <w:rPr>
          <w:rStyle w:val="NormalTok"/>
        </w:rPr>
        <w:t xml:space="preserve"> lwt,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preterm_labor =</w:t>
      </w:r>
      <w:r>
        <w:rPr>
          <w:rStyle w:val="NormalTok"/>
        </w:rPr>
        <w:t xml:space="preserve"> ptl,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hypertension =</w:t>
      </w:r>
      <w:r>
        <w:rPr>
          <w:rStyle w:val="NormalTok"/>
        </w:rPr>
        <w:t xml:space="preserve"> ht,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uterine_irritability =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first_trimester_vist =</w:t>
      </w:r>
      <w:r>
        <w:rPr>
          <w:rStyle w:val="NormalTok"/>
        </w:rPr>
        <w:t xml:space="preserve"> ftv,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birth_weight =</w:t>
      </w:r>
      <w:r>
        <w:rPr>
          <w:rStyle w:val="NormalTok"/>
        </w:rPr>
        <w:t xml:space="preserve"> bwt)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smoke_yn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(smoke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hypertension_yn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(hypertension, 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)</w:t>
      </w:r>
      <w:r>
        <w:br/>
      </w:r>
      <w:r>
        <w:br/>
      </w:r>
      <w:r>
        <w:rPr>
          <w:rStyle w:val="NormalTok"/>
        </w:rPr>
        <w:t xml:space="preserve">lbw_data</w:t>
      </w:r>
    </w:p>
    <w:p>
      <w:pPr>
        <w:pStyle w:val="SourceCode"/>
      </w:pPr>
      <w:r>
        <w:rPr>
          <w:rStyle w:val="VerbatimChar"/>
        </w:rPr>
        <w:t xml:space="preserve"># A tibble: 189 × 12</w:t>
      </w:r>
      <w:r>
        <w:br/>
      </w:r>
      <w:r>
        <w:rPr>
          <w:rStyle w:val="VerbatimChar"/>
        </w:rPr>
        <w:t xml:space="preserve">      id   low   age mother_weight smoke preterm_labor hypertension</w:t>
      </w:r>
      <w:r>
        <w:br/>
      </w:r>
      <w:r>
        <w:rPr>
          <w:rStyle w:val="VerbatimChar"/>
        </w:rPr>
        <w:t xml:space="preserve">   &lt;dbl&gt; &lt;dbl&gt; &lt;dbl&gt;         &lt;dbl&gt; &lt;dbl&gt;         &lt;dbl&gt;        &lt;dbl&gt;</w:t>
      </w:r>
      <w:r>
        <w:br/>
      </w:r>
      <w:r>
        <w:rPr>
          <w:rStyle w:val="VerbatimChar"/>
        </w:rPr>
        <w:t xml:space="preserve"> 1    85     0    19           182     0             0            0</w:t>
      </w:r>
      <w:r>
        <w:br/>
      </w:r>
      <w:r>
        <w:rPr>
          <w:rStyle w:val="VerbatimChar"/>
        </w:rPr>
        <w:t xml:space="preserve"> 2    86     0    33           155     0             0            0</w:t>
      </w:r>
      <w:r>
        <w:br/>
      </w:r>
      <w:r>
        <w:rPr>
          <w:rStyle w:val="VerbatimChar"/>
        </w:rPr>
        <w:t xml:space="preserve"> 3    87     0    20           105     1             0            0</w:t>
      </w:r>
      <w:r>
        <w:br/>
      </w:r>
      <w:r>
        <w:rPr>
          <w:rStyle w:val="VerbatimChar"/>
        </w:rPr>
        <w:t xml:space="preserve"> 4    88     0    21           108     1             0            0</w:t>
      </w:r>
      <w:r>
        <w:br/>
      </w:r>
      <w:r>
        <w:rPr>
          <w:rStyle w:val="VerbatimChar"/>
        </w:rPr>
        <w:t xml:space="preserve"> 5    89     0    18           107     1             0            0</w:t>
      </w:r>
      <w:r>
        <w:br/>
      </w:r>
      <w:r>
        <w:rPr>
          <w:rStyle w:val="VerbatimChar"/>
        </w:rPr>
        <w:t xml:space="preserve"> 6    91     0    21           124     0             0            0</w:t>
      </w:r>
      <w:r>
        <w:br/>
      </w:r>
      <w:r>
        <w:rPr>
          <w:rStyle w:val="VerbatimChar"/>
        </w:rPr>
        <w:t xml:space="preserve"> 7    92     0    22           118     0             0            0</w:t>
      </w:r>
      <w:r>
        <w:br/>
      </w:r>
      <w:r>
        <w:rPr>
          <w:rStyle w:val="VerbatimChar"/>
        </w:rPr>
        <w:t xml:space="preserve"> 8    93     0    17           103     0             0            0</w:t>
      </w:r>
      <w:r>
        <w:br/>
      </w:r>
      <w:r>
        <w:rPr>
          <w:rStyle w:val="VerbatimChar"/>
        </w:rPr>
        <w:t xml:space="preserve"> 9    94     0    29           123     1             0            0</w:t>
      </w:r>
      <w:r>
        <w:br/>
      </w:r>
      <w:r>
        <w:rPr>
          <w:rStyle w:val="VerbatimChar"/>
        </w:rPr>
        <w:t xml:space="preserve">10    95     0    26           113     1             0            0</w:t>
      </w:r>
      <w:r>
        <w:br/>
      </w:r>
      <w:r>
        <w:rPr>
          <w:rStyle w:val="VerbatimChar"/>
        </w:rPr>
        <w:t xml:space="preserve"># ℹ 179 more rows</w:t>
      </w:r>
      <w:r>
        <w:br/>
      </w:r>
      <w:r>
        <w:rPr>
          <w:rStyle w:val="VerbatimChar"/>
        </w:rPr>
        <w:t xml:space="preserve"># ℹ 5 more variables: uterine_irritability &lt;dbl&gt;, first_trimester_vist &lt;dbl&gt;,</w:t>
      </w:r>
      <w:r>
        <w:br/>
      </w:r>
      <w:r>
        <w:rPr>
          <w:rStyle w:val="VerbatimChar"/>
        </w:rPr>
        <w:t xml:space="preserve">#   birth_weight &lt;dbl&gt;, smoke_yn &lt;chr&gt;, hypertension_yn &lt;fct&gt;</w:t>
      </w:r>
    </w:p>
    <w:bookmarkEnd w:id="21"/>
    <w:bookmarkStart w:id="22" w:name="simple-frequency-tables"/>
    <w:p>
      <w:pPr>
        <w:pStyle w:val="Heading2"/>
      </w:pPr>
      <w:r>
        <w:t xml:space="preserve">Simple Frequency Tables</w:t>
      </w:r>
    </w:p>
    <w:p>
      <w:pPr>
        <w:pStyle w:val="SourceCode"/>
      </w:pPr>
      <w:r>
        <w:rPr>
          <w:rStyle w:val="NormalTok"/>
        </w:rPr>
        <w:t xml:space="preserve">lbw_data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(smoke_yn)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(smoke_yn, </w:t>
      </w:r>
      <w:r>
        <w:br/>
      </w:r>
      <w:r>
        <w:rPr>
          <w:rStyle w:val="NormalTok"/>
        </w:rPr>
        <w:t xml:space="preserve">              count,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proportion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(count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proportion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percentage_w_n =</w:t>
      </w:r>
      <w:r>
        <w:rPr>
          <w:rStyle w:val="NormalTok"/>
        </w:rPr>
        <w:t xml:space="preserve"> glue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'{count} ({percentage}%)'</w:t>
      </w:r>
      <w:r>
        <w:rPr>
          <w:rStyle w:val="NormalTok"/>
        </w:rPr>
        <w:t xml:space="preserve"> 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(smoke_yn, percentage_w_n)</w:t>
      </w:r>
    </w:p>
    <w:p>
      <w:pPr>
        <w:pStyle w:val="SourceCode"/>
      </w:pPr>
      <w:r>
        <w:rPr>
          <w:rStyle w:val="VerbatimChar"/>
        </w:rPr>
        <w:t xml:space="preserve">Warning: Returning more (or less) than 1 row per `summarise()` group was deprecated in</w:t>
      </w:r>
      <w:r>
        <w:br/>
      </w:r>
      <w:r>
        <w:rPr>
          <w:rStyle w:val="VerbatimChar"/>
        </w:rPr>
        <w:t xml:space="preserve">dplyr 1.1.0.</w:t>
      </w:r>
      <w:r>
        <w:br/>
      </w:r>
      <w:r>
        <w:rPr>
          <w:rStyle w:val="VerbatimChar"/>
        </w:rPr>
        <w:t xml:space="preserve">ℹ Please use `reframe()` instead.</w:t>
      </w:r>
      <w:r>
        <w:br/>
      </w:r>
      <w:r>
        <w:rPr>
          <w:rStyle w:val="VerbatimChar"/>
        </w:rPr>
        <w:t xml:space="preserve">ℹ When switching from `summarise()` to `reframe()`, remember that `reframe()`</w:t>
      </w:r>
      <w:r>
        <w:br/>
      </w:r>
      <w:r>
        <w:rPr>
          <w:rStyle w:val="VerbatimChar"/>
        </w:rPr>
        <w:t xml:space="preserve">  always returns an ungrouped data frame and adjust accordingly.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smoke_yn percentage_w_n</w:t>
      </w:r>
      <w:r>
        <w:br/>
      </w:r>
      <w:r>
        <w:rPr>
          <w:rStyle w:val="VerbatimChar"/>
        </w:rPr>
        <w:t xml:space="preserve">  &lt;chr&gt;    &lt;glue&gt;        </w:t>
      </w:r>
      <w:r>
        <w:br/>
      </w:r>
      <w:r>
        <w:rPr>
          <w:rStyle w:val="VerbatimChar"/>
        </w:rPr>
        <w:t xml:space="preserve">1 No       115 (61%)     </w:t>
      </w:r>
      <w:r>
        <w:br/>
      </w:r>
      <w:r>
        <w:rPr>
          <w:rStyle w:val="VerbatimChar"/>
        </w:rPr>
        <w:t xml:space="preserve">2 Yes      74 (39%)      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Low Birthweight Analysis</dc:title>
  <dc:creator/>
  <cp:keywords/>
  <dcterms:created xsi:type="dcterms:W3CDTF">2025-09-02T12:56:48Z</dcterms:created>
  <dcterms:modified xsi:type="dcterms:W3CDTF">2025-09-02T12:56:48Z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